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BC" w:rsidRDefault="008537BC">
      <w:pPr>
        <w:widowControl w:val="0"/>
        <w:tabs>
          <w:tab w:val="left" w:pos="5040"/>
        </w:tabs>
        <w:rPr>
          <w:rFonts w:ascii="Pegasus" w:hAnsi="Pegasus"/>
          <w:b/>
          <w:noProof/>
          <w:color w:val="00FF00"/>
          <w:sz w:val="24"/>
        </w:rPr>
      </w:pPr>
      <w:r>
        <w:rPr>
          <w:rFonts w:ascii="Pegasus" w:hAnsi="Pegasus"/>
          <w:b/>
          <w:snapToGrid w:val="0"/>
          <w:color w:val="00FF00"/>
          <w:sz w:val="24"/>
        </w:rPr>
        <w:t>Order of Daedalians</w:t>
      </w:r>
      <w:r>
        <w:rPr>
          <w:rFonts w:ascii="Pegasus" w:hAnsi="Pegasus"/>
          <w:b/>
          <w:noProof/>
          <w:color w:val="00FF00"/>
          <w:sz w:val="24"/>
        </w:rPr>
        <w:t xml:space="preserve"> </w:t>
      </w:r>
    </w:p>
    <w:p w:rsidR="008537BC" w:rsidRDefault="00FF48E5">
      <w:pPr>
        <w:pStyle w:val="Heading1"/>
        <w:tabs>
          <w:tab w:val="left" w:pos="720"/>
        </w:tabs>
      </w:pPr>
      <w:r>
        <w:rPr>
          <w:noProof/>
          <w:snapToGrid/>
        </w:rPr>
        <w:drawing>
          <wp:anchor distT="0" distB="0" distL="114300" distR="114300" simplePos="0" relativeHeight="251657728" behindDoc="1" locked="0" layoutInCell="0" allowOverlap="1">
            <wp:simplePos x="0" y="0"/>
            <wp:positionH relativeFrom="column">
              <wp:posOffset>180975</wp:posOffset>
            </wp:positionH>
            <wp:positionV relativeFrom="paragraph">
              <wp:posOffset>111125</wp:posOffset>
            </wp:positionV>
            <wp:extent cx="914400" cy="1190625"/>
            <wp:effectExtent l="19050" t="0" r="0" b="0"/>
            <wp:wrapTight wrapText="bothSides">
              <wp:wrapPolygon edited="0">
                <wp:start x="-450" y="0"/>
                <wp:lineTo x="-450" y="21427"/>
                <wp:lineTo x="21600" y="21427"/>
                <wp:lineTo x="21600" y="0"/>
                <wp:lineTo x="-450" y="0"/>
              </wp:wrapPolygon>
            </wp:wrapTight>
            <wp:docPr id="2" name="Picture 2" descr="EmblemNam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NameTag"/>
                    <pic:cNvPicPr>
                      <a:picLocks noChangeAspect="1" noChangeArrowheads="1"/>
                    </pic:cNvPicPr>
                  </pic:nvPicPr>
                  <pic:blipFill>
                    <a:blip r:embed="rId6" cstate="print"/>
                    <a:srcRect/>
                    <a:stretch>
                      <a:fillRect/>
                    </a:stretch>
                  </pic:blipFill>
                  <pic:spPr bwMode="auto">
                    <a:xfrm>
                      <a:off x="0" y="0"/>
                      <a:ext cx="914400" cy="1190625"/>
                    </a:xfrm>
                    <a:prstGeom prst="rect">
                      <a:avLst/>
                    </a:prstGeom>
                    <a:noFill/>
                    <a:ln w="9525">
                      <a:noFill/>
                      <a:miter lim="800000"/>
                      <a:headEnd/>
                      <a:tailEnd/>
                    </a:ln>
                  </pic:spPr>
                </pic:pic>
              </a:graphicData>
            </a:graphic>
          </wp:anchor>
        </w:drawing>
      </w:r>
      <w:r w:rsidR="008537BC">
        <w:tab/>
      </w:r>
    </w:p>
    <w:p w:rsidR="008537BC" w:rsidRDefault="008537BC">
      <w:pPr>
        <w:widowControl w:val="0"/>
        <w:tabs>
          <w:tab w:val="left" w:pos="5040"/>
        </w:tabs>
        <w:ind w:left="5040"/>
        <w:rPr>
          <w:snapToGrid w:val="0"/>
          <w:sz w:val="24"/>
        </w:rPr>
      </w:pPr>
    </w:p>
    <w:p w:rsidR="008537BC" w:rsidRDefault="008537BC">
      <w:pPr>
        <w:widowControl w:val="0"/>
        <w:tabs>
          <w:tab w:val="left" w:pos="5040"/>
        </w:tabs>
        <w:ind w:left="5040"/>
        <w:rPr>
          <w:snapToGrid w:val="0"/>
          <w:sz w:val="24"/>
        </w:rPr>
      </w:pPr>
    </w:p>
    <w:p w:rsidR="008537BC" w:rsidRDefault="008537BC">
      <w:pPr>
        <w:widowControl w:val="0"/>
        <w:tabs>
          <w:tab w:val="left" w:pos="5040"/>
        </w:tabs>
        <w:ind w:left="5040"/>
        <w:rPr>
          <w:snapToGrid w:val="0"/>
          <w:sz w:val="24"/>
        </w:rPr>
      </w:pPr>
    </w:p>
    <w:p w:rsidR="008537BC" w:rsidRDefault="008537BC">
      <w:pPr>
        <w:widowControl w:val="0"/>
        <w:tabs>
          <w:tab w:val="left" w:pos="810"/>
        </w:tabs>
        <w:ind w:firstLine="2880"/>
        <w:rPr>
          <w:snapToGrid w:val="0"/>
          <w:sz w:val="24"/>
        </w:rPr>
      </w:pPr>
      <w:r>
        <w:rPr>
          <w:snapToGrid w:val="0"/>
          <w:sz w:val="22"/>
        </w:rPr>
        <w:tab/>
      </w:r>
      <w:smartTag w:uri="urn:schemas-microsoft-com:office:smarttags" w:element="Street">
        <w:smartTag w:uri="urn:schemas-microsoft-com:office:smarttags" w:element="address">
          <w:r>
            <w:rPr>
              <w:snapToGrid w:val="0"/>
              <w:sz w:val="24"/>
            </w:rPr>
            <w:t>4501 62</w:t>
          </w:r>
          <w:r>
            <w:rPr>
              <w:snapToGrid w:val="0"/>
              <w:sz w:val="24"/>
              <w:vertAlign w:val="superscript"/>
            </w:rPr>
            <w:t>nd</w:t>
          </w:r>
          <w:r>
            <w:rPr>
              <w:snapToGrid w:val="0"/>
              <w:sz w:val="24"/>
            </w:rPr>
            <w:t xml:space="preserve"> St</w:t>
          </w:r>
        </w:smartTag>
      </w:smartTag>
      <w:r>
        <w:rPr>
          <w:snapToGrid w:val="0"/>
          <w:sz w:val="24"/>
        </w:rPr>
        <w:tab/>
      </w:r>
    </w:p>
    <w:p w:rsidR="008537BC" w:rsidRDefault="008537BC">
      <w:pPr>
        <w:widowControl w:val="0"/>
        <w:tabs>
          <w:tab w:val="left" w:pos="810"/>
        </w:tabs>
        <w:ind w:firstLine="2880"/>
        <w:rPr>
          <w:snapToGrid w:val="0"/>
          <w:sz w:val="24"/>
        </w:rPr>
      </w:pPr>
      <w:r>
        <w:rPr>
          <w:snapToGrid w:val="0"/>
          <w:sz w:val="24"/>
        </w:rPr>
        <w:tab/>
      </w:r>
      <w:smartTag w:uri="urn:schemas-microsoft-com:office:smarttags" w:element="place">
        <w:smartTag w:uri="urn:schemas-microsoft-com:office:smarttags" w:element="City">
          <w:r>
            <w:rPr>
              <w:snapToGrid w:val="0"/>
              <w:sz w:val="24"/>
            </w:rPr>
            <w:t>Lubbock</w:t>
          </w:r>
        </w:smartTag>
        <w:r>
          <w:rPr>
            <w:snapToGrid w:val="0"/>
            <w:sz w:val="24"/>
          </w:rPr>
          <w:t xml:space="preserve">, </w:t>
        </w:r>
        <w:smartTag w:uri="urn:schemas-microsoft-com:office:smarttags" w:element="State">
          <w:r>
            <w:rPr>
              <w:snapToGrid w:val="0"/>
              <w:sz w:val="24"/>
            </w:rPr>
            <w:t>TX</w:t>
          </w:r>
        </w:smartTag>
        <w:r>
          <w:rPr>
            <w:snapToGrid w:val="0"/>
            <w:sz w:val="24"/>
          </w:rPr>
          <w:t xml:space="preserve"> </w:t>
        </w:r>
        <w:smartTag w:uri="urn:schemas-microsoft-com:office:smarttags" w:element="PostalCode">
          <w:r>
            <w:rPr>
              <w:snapToGrid w:val="0"/>
              <w:sz w:val="24"/>
            </w:rPr>
            <w:t>79424</w:t>
          </w:r>
        </w:smartTag>
      </w:smartTag>
    </w:p>
    <w:p w:rsidR="008537BC" w:rsidRDefault="008537BC">
      <w:pPr>
        <w:pStyle w:val="Heading1"/>
        <w:tabs>
          <w:tab w:val="left" w:pos="5040"/>
        </w:tabs>
        <w:rPr>
          <w:snapToGrid/>
        </w:rPr>
      </w:pPr>
      <w:r>
        <w:rPr>
          <w:snapToGrid/>
        </w:rPr>
        <w:t xml:space="preserve">                                                            </w:t>
      </w:r>
      <w:r w:rsidR="00A30B7A">
        <w:rPr>
          <w:snapToGrid/>
        </w:rPr>
        <w:t>April 30, 2012</w:t>
      </w:r>
    </w:p>
    <w:p w:rsidR="008537BC" w:rsidRDefault="008537BC"/>
    <w:p w:rsidR="008537BC" w:rsidRDefault="008537BC">
      <w:pPr>
        <w:pStyle w:val="Heading1"/>
        <w:tabs>
          <w:tab w:val="left" w:pos="5040"/>
        </w:tabs>
        <w:rPr>
          <w:rFonts w:ascii="Pegasus" w:hAnsi="Pegasus"/>
          <w:b/>
          <w:color w:val="00FF00"/>
        </w:rPr>
      </w:pPr>
      <w:r>
        <w:rPr>
          <w:rFonts w:ascii="Pegasus" w:hAnsi="Pegasus"/>
          <w:b/>
          <w:color w:val="00FF00"/>
        </w:rPr>
        <w:t>Caprock Flight 52</w:t>
      </w:r>
    </w:p>
    <w:p w:rsidR="008537BC" w:rsidRDefault="008537BC">
      <w:pPr>
        <w:widowControl w:val="0"/>
        <w:tabs>
          <w:tab w:val="left" w:pos="5040"/>
        </w:tabs>
        <w:ind w:left="5040"/>
        <w:rPr>
          <w:snapToGrid w:val="0"/>
          <w:color w:val="00FF00"/>
          <w:sz w:val="24"/>
        </w:rPr>
      </w:pPr>
    </w:p>
    <w:p w:rsidR="008537BC" w:rsidRDefault="008537BC">
      <w:pPr>
        <w:widowControl w:val="0"/>
        <w:rPr>
          <w:snapToGrid w:val="0"/>
          <w:sz w:val="24"/>
        </w:rPr>
      </w:pPr>
    </w:p>
    <w:p w:rsidR="00CD57EF" w:rsidRDefault="00A30B7A">
      <w:pPr>
        <w:jc w:val="both"/>
        <w:rPr>
          <w:sz w:val="24"/>
        </w:rPr>
      </w:pPr>
      <w:r>
        <w:rPr>
          <w:sz w:val="24"/>
        </w:rPr>
        <w:t>An open letter to the AFROTC Cadets at Texas Tech:</w:t>
      </w:r>
    </w:p>
    <w:p w:rsidR="00A30B7A" w:rsidRDefault="00A30B7A">
      <w:pPr>
        <w:jc w:val="both"/>
        <w:rPr>
          <w:sz w:val="24"/>
        </w:rPr>
      </w:pPr>
    </w:p>
    <w:p w:rsidR="00A30B7A" w:rsidRDefault="00A30B7A">
      <w:pPr>
        <w:jc w:val="both"/>
        <w:rPr>
          <w:sz w:val="24"/>
        </w:rPr>
      </w:pPr>
      <w:r>
        <w:rPr>
          <w:sz w:val="24"/>
        </w:rPr>
        <w:t xml:space="preserve">Many of you are familiar with the Order of Daedalians.  We are a fraternity of military </w:t>
      </w:r>
      <w:r>
        <w:rPr>
          <w:sz w:val="24"/>
          <w:u w:val="single"/>
        </w:rPr>
        <w:t>pilots</w:t>
      </w:r>
      <w:r>
        <w:rPr>
          <w:sz w:val="24"/>
        </w:rPr>
        <w:t xml:space="preserve"> whose roots derive from those men and their wonderful flying machines of World War I.  Our local flight has tried very hard over the past several years to support and motivate cadets toward careers as military pilots.  We have provided opportunities to fly, and have supported many scholarships for cadets whose aspirations align with our purpose.</w:t>
      </w:r>
    </w:p>
    <w:p w:rsidR="00A30B7A" w:rsidRDefault="00A30B7A">
      <w:pPr>
        <w:jc w:val="both"/>
        <w:rPr>
          <w:sz w:val="24"/>
        </w:rPr>
      </w:pPr>
    </w:p>
    <w:p w:rsidR="00A30B7A" w:rsidRDefault="00A30B7A">
      <w:pPr>
        <w:jc w:val="both"/>
        <w:rPr>
          <w:sz w:val="24"/>
        </w:rPr>
      </w:pPr>
      <w:r>
        <w:rPr>
          <w:sz w:val="24"/>
        </w:rPr>
        <w:t>With that said, we are seeking a few cadets who could use some financial support in their quest to become military pilots.  We have some scholarship money available to help these cadets, and encourage those who are interested to apply (</w:t>
      </w:r>
      <w:r w:rsidR="00EA0777">
        <w:rPr>
          <w:sz w:val="24"/>
        </w:rPr>
        <w:t xml:space="preserve">Please remember that although we support and respect all aspects of military aviation, we are </w:t>
      </w:r>
      <w:r w:rsidR="00EA0777">
        <w:rPr>
          <w:sz w:val="24"/>
          <w:u w:val="single"/>
        </w:rPr>
        <w:t>pilots)</w:t>
      </w:r>
      <w:r w:rsidR="00EA0777">
        <w:rPr>
          <w:sz w:val="24"/>
        </w:rPr>
        <w:t>.  If your aspirations are otherwise, we encourage you in your endeavors, but we are what we are).</w:t>
      </w:r>
    </w:p>
    <w:p w:rsidR="00EA0777" w:rsidRDefault="00EA0777">
      <w:pPr>
        <w:jc w:val="both"/>
        <w:rPr>
          <w:sz w:val="24"/>
        </w:rPr>
      </w:pPr>
    </w:p>
    <w:p w:rsidR="00EA0777" w:rsidRPr="00EA0777" w:rsidRDefault="00EA0777">
      <w:pPr>
        <w:jc w:val="both"/>
        <w:rPr>
          <w:sz w:val="24"/>
        </w:rPr>
      </w:pPr>
      <w:r>
        <w:rPr>
          <w:sz w:val="24"/>
        </w:rPr>
        <w:t>If you are interested, please see Ms. Gibler for an application.</w:t>
      </w:r>
    </w:p>
    <w:p w:rsidR="008537BC" w:rsidRDefault="008537BC">
      <w:pPr>
        <w:rPr>
          <w:sz w:val="24"/>
        </w:rPr>
      </w:pPr>
    </w:p>
    <w:p w:rsidR="008537BC" w:rsidRDefault="008537BC">
      <w:pPr>
        <w:rPr>
          <w:sz w:val="24"/>
        </w:rPr>
      </w:pPr>
    </w:p>
    <w:p w:rsidR="008537BC" w:rsidRDefault="008537BC">
      <w:pPr>
        <w:rPr>
          <w:sz w:val="24"/>
        </w:rPr>
      </w:pPr>
      <w:r>
        <w:rPr>
          <w:sz w:val="24"/>
        </w:rPr>
        <w:tab/>
      </w:r>
      <w:r>
        <w:rPr>
          <w:sz w:val="24"/>
        </w:rPr>
        <w:tab/>
      </w:r>
      <w:r>
        <w:rPr>
          <w:sz w:val="24"/>
        </w:rPr>
        <w:tab/>
      </w:r>
      <w:r>
        <w:rPr>
          <w:sz w:val="24"/>
        </w:rPr>
        <w:tab/>
      </w:r>
      <w:r>
        <w:rPr>
          <w:sz w:val="24"/>
        </w:rPr>
        <w:tab/>
      </w:r>
      <w:r>
        <w:rPr>
          <w:sz w:val="24"/>
        </w:rPr>
        <w:tab/>
      </w:r>
      <w:r>
        <w:rPr>
          <w:sz w:val="24"/>
        </w:rPr>
        <w:tab/>
        <w:t>Sincerely,</w:t>
      </w:r>
    </w:p>
    <w:p w:rsidR="008537BC" w:rsidRDefault="008537BC">
      <w:pPr>
        <w:rPr>
          <w:sz w:val="24"/>
        </w:rPr>
      </w:pPr>
    </w:p>
    <w:p w:rsidR="008537BC" w:rsidRDefault="008537BC">
      <w:pPr>
        <w:rPr>
          <w:sz w:val="24"/>
        </w:rPr>
      </w:pPr>
    </w:p>
    <w:p w:rsidR="008537BC" w:rsidRDefault="008537BC">
      <w:pPr>
        <w:rPr>
          <w:sz w:val="24"/>
        </w:rPr>
      </w:pPr>
    </w:p>
    <w:p w:rsidR="008537BC" w:rsidRDefault="008537BC">
      <w:pPr>
        <w:rPr>
          <w:sz w:val="24"/>
        </w:rPr>
      </w:pPr>
      <w:r>
        <w:rPr>
          <w:sz w:val="24"/>
        </w:rPr>
        <w:tab/>
      </w:r>
      <w:r>
        <w:rPr>
          <w:sz w:val="24"/>
        </w:rPr>
        <w:tab/>
      </w:r>
      <w:r>
        <w:rPr>
          <w:sz w:val="24"/>
        </w:rPr>
        <w:tab/>
      </w:r>
      <w:r>
        <w:rPr>
          <w:sz w:val="24"/>
        </w:rPr>
        <w:tab/>
      </w:r>
      <w:r>
        <w:rPr>
          <w:sz w:val="24"/>
        </w:rPr>
        <w:tab/>
      </w:r>
      <w:r>
        <w:rPr>
          <w:sz w:val="24"/>
        </w:rPr>
        <w:tab/>
      </w:r>
      <w:r>
        <w:rPr>
          <w:sz w:val="24"/>
        </w:rPr>
        <w:tab/>
        <w:t>Robert M. Staples</w:t>
      </w:r>
    </w:p>
    <w:p w:rsidR="008537BC" w:rsidRDefault="008537BC">
      <w:pPr>
        <w:ind w:left="4320" w:firstLine="720"/>
        <w:rPr>
          <w:sz w:val="24"/>
        </w:rPr>
      </w:pPr>
      <w:r>
        <w:rPr>
          <w:sz w:val="24"/>
        </w:rPr>
        <w:t>LtCol USAF (Ret)</w:t>
      </w:r>
    </w:p>
    <w:p w:rsidR="008537BC" w:rsidRDefault="008537BC">
      <w:pPr>
        <w:rPr>
          <w:sz w:val="24"/>
        </w:rPr>
      </w:pPr>
      <w:r>
        <w:rPr>
          <w:sz w:val="24"/>
        </w:rPr>
        <w:tab/>
      </w:r>
      <w:r>
        <w:rPr>
          <w:sz w:val="24"/>
        </w:rPr>
        <w:tab/>
      </w:r>
      <w:r>
        <w:rPr>
          <w:sz w:val="24"/>
        </w:rPr>
        <w:tab/>
      </w:r>
      <w:r>
        <w:rPr>
          <w:sz w:val="24"/>
        </w:rPr>
        <w:tab/>
      </w:r>
      <w:r>
        <w:rPr>
          <w:sz w:val="24"/>
        </w:rPr>
        <w:tab/>
      </w:r>
      <w:r>
        <w:rPr>
          <w:sz w:val="24"/>
        </w:rPr>
        <w:tab/>
      </w:r>
      <w:r>
        <w:rPr>
          <w:sz w:val="24"/>
        </w:rPr>
        <w:tab/>
      </w:r>
      <w:r w:rsidR="00CD57EF">
        <w:rPr>
          <w:sz w:val="24"/>
        </w:rPr>
        <w:t>Flight Captain</w:t>
      </w:r>
    </w:p>
    <w:sectPr w:rsidR="008537BC">
      <w:headerReference w:type="default" r:id="rId7"/>
      <w:footerReference w:type="default" r:id="rId8"/>
      <w:pgSz w:w="12240" w:h="15840"/>
      <w:pgMar w:top="1440" w:right="1800" w:bottom="1440" w:left="1800" w:header="720" w:footer="135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9B" w:rsidRDefault="0051479B">
      <w:r>
        <w:separator/>
      </w:r>
    </w:p>
  </w:endnote>
  <w:endnote w:type="continuationSeparator" w:id="0">
    <w:p w:rsidR="0051479B" w:rsidRDefault="00514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gasu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BC" w:rsidRDefault="008537BC">
    <w:pPr>
      <w:widowControl w:val="0"/>
      <w:tabs>
        <w:tab w:val="center" w:pos="4320"/>
        <w:tab w:val="right" w:pos="8640"/>
      </w:tabs>
      <w:rPr>
        <w:snapToGrid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9B" w:rsidRDefault="0051479B">
      <w:r>
        <w:separator/>
      </w:r>
    </w:p>
  </w:footnote>
  <w:footnote w:type="continuationSeparator" w:id="0">
    <w:p w:rsidR="0051479B" w:rsidRDefault="00514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BC" w:rsidRDefault="008537BC">
    <w:pPr>
      <w:widowControl w:val="0"/>
      <w:tabs>
        <w:tab w:val="center" w:pos="4320"/>
        <w:tab w:val="right" w:pos="8640"/>
      </w:tabs>
      <w:rPr>
        <w:snapToGrid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CD57EF"/>
    <w:rsid w:val="002C793A"/>
    <w:rsid w:val="0051479B"/>
    <w:rsid w:val="008537BC"/>
    <w:rsid w:val="008F5F5A"/>
    <w:rsid w:val="00A30B7A"/>
    <w:rsid w:val="00CD57EF"/>
    <w:rsid w:val="00E0385C"/>
    <w:rsid w:val="00E3108C"/>
    <w:rsid w:val="00E84715"/>
    <w:rsid w:val="00EA0777"/>
    <w:rsid w:val="00FF3D4D"/>
    <w:rsid w:val="00FF4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utlineLvl w:val="0"/>
    </w:pPr>
    <w:rPr>
      <w:snapToGrid w:val="0"/>
      <w:sz w:val="24"/>
    </w:rPr>
  </w:style>
  <w:style w:type="paragraph" w:styleId="Heading2">
    <w:name w:val="heading 2"/>
    <w:basedOn w:val="Normal"/>
    <w:next w:val="Normal"/>
    <w:qFormat/>
    <w:pPr>
      <w:keepNext/>
      <w:widowControl w:val="0"/>
      <w:tabs>
        <w:tab w:val="left" w:pos="5040"/>
      </w:tabs>
      <w:ind w:left="4320"/>
      <w:outlineLvl w:val="1"/>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Caprock Flight</vt:lpstr>
    </vt:vector>
  </TitlesOfParts>
  <Company>Turner</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Caprock Flight</dc:title>
  <dc:creator>Ruedele Turner</dc:creator>
  <cp:lastModifiedBy>dwhannel1</cp:lastModifiedBy>
  <cp:revision>2</cp:revision>
  <cp:lastPrinted>2007-11-26T15:30:00Z</cp:lastPrinted>
  <dcterms:created xsi:type="dcterms:W3CDTF">2013-03-01T17:17:00Z</dcterms:created>
  <dcterms:modified xsi:type="dcterms:W3CDTF">2013-03-01T17:17:00Z</dcterms:modified>
</cp:coreProperties>
</file>