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46" w:rsidRPr="008211FC" w:rsidRDefault="008211FC" w:rsidP="008211FC">
      <w:pPr>
        <w:jc w:val="center"/>
        <w:rPr>
          <w:rFonts w:ascii="Cooper Black" w:hAnsi="Cooper Black"/>
          <w:b/>
          <w:color w:val="92D050"/>
          <w:sz w:val="56"/>
          <w:szCs w:val="56"/>
        </w:rPr>
      </w:pPr>
      <w:r w:rsidRPr="008211FC">
        <w:rPr>
          <w:rFonts w:ascii="Cooper Black" w:hAnsi="Cooper Black"/>
          <w:b/>
          <w:color w:val="92D050"/>
          <w:sz w:val="56"/>
          <w:szCs w:val="56"/>
        </w:rPr>
        <w:t>Youth Workshop: Self-Advocacy</w:t>
      </w:r>
    </w:p>
    <w:p w:rsidR="008211FC" w:rsidRPr="008211FC" w:rsidRDefault="008211FC" w:rsidP="008211FC">
      <w:pPr>
        <w:jc w:val="center"/>
        <w:rPr>
          <w:rFonts w:ascii="Arial Black" w:hAnsi="Arial Black"/>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211FC">
        <w:rPr>
          <w:rFonts w:ascii="Arial Black" w:hAnsi="Arial Black"/>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Stand-up, Speak-up, Step-out</w:t>
      </w:r>
    </w:p>
    <w:p w:rsidR="008211FC" w:rsidRPr="008211FC" w:rsidRDefault="008211FC" w:rsidP="008211FC">
      <w:pPr>
        <w:jc w:val="center"/>
        <w:rPr>
          <w:rFonts w:ascii="Arial Black" w:hAnsi="Arial Black"/>
          <w:color w:val="1F497D" w:themeColor="text2"/>
          <w:sz w:val="40"/>
          <w:szCs w:val="40"/>
        </w:rPr>
      </w:pPr>
      <w:r w:rsidRPr="008211FC">
        <w:rPr>
          <w:rFonts w:ascii="Arial Black" w:hAnsi="Arial Black"/>
          <w:color w:val="1F497D" w:themeColor="text2"/>
          <w:sz w:val="40"/>
          <w:szCs w:val="40"/>
        </w:rPr>
        <w:t>Youth Leadership Event</w:t>
      </w:r>
      <w:r w:rsidRPr="008211FC">
        <w:rPr>
          <w:rFonts w:ascii="Arial Black" w:hAnsi="Arial Black"/>
          <w:color w:val="1F497D" w:themeColor="text2"/>
          <w:sz w:val="40"/>
          <w:szCs w:val="40"/>
        </w:rPr>
        <w:br/>
        <w:t>Saturday, February 24, 2018</w:t>
      </w:r>
    </w:p>
    <w:p w:rsidR="008211FC" w:rsidRPr="00E6632D" w:rsidRDefault="00E6632D" w:rsidP="00E6632D">
      <w:pPr>
        <w:jc w:val="center"/>
        <w:rPr>
          <w:rFonts w:ascii="Arial Black" w:hAnsi="Arial Black"/>
          <w:b/>
          <w:color w:val="1F497D" w:themeColor="text2"/>
          <w:sz w:val="40"/>
          <w:szCs w:val="40"/>
        </w:rPr>
      </w:pPr>
      <w:r w:rsidRPr="00E6632D">
        <w:rPr>
          <w:rFonts w:ascii="Arial Black" w:hAnsi="Arial Black"/>
          <w:b/>
          <w:color w:val="1F497D" w:themeColor="text2"/>
          <w:sz w:val="40"/>
          <w:szCs w:val="40"/>
        </w:rPr>
        <w:t>9:00 am to 2:00 pm</w:t>
      </w:r>
    </w:p>
    <w:p w:rsidR="00E6632D" w:rsidRPr="00E6632D" w:rsidRDefault="00E6632D" w:rsidP="00E6632D">
      <w:pPr>
        <w:jc w:val="center"/>
        <w:rPr>
          <w:b/>
          <w:sz w:val="32"/>
          <w:szCs w:val="32"/>
        </w:rPr>
      </w:pPr>
      <w:r w:rsidRPr="00E6632D">
        <w:rPr>
          <w:b/>
          <w:sz w:val="32"/>
          <w:szCs w:val="32"/>
        </w:rPr>
        <w:t>Burkhart Center for Autism Education and Research</w:t>
      </w:r>
      <w:r>
        <w:rPr>
          <w:b/>
          <w:sz w:val="32"/>
          <w:szCs w:val="32"/>
        </w:rPr>
        <w:br/>
      </w:r>
      <w:r w:rsidRPr="00E6632D">
        <w:rPr>
          <w:b/>
          <w:sz w:val="32"/>
          <w:szCs w:val="32"/>
        </w:rPr>
        <w:t>2902 18</w:t>
      </w:r>
      <w:r w:rsidRPr="00E6632D">
        <w:rPr>
          <w:b/>
          <w:sz w:val="32"/>
          <w:szCs w:val="32"/>
          <w:vertAlign w:val="superscript"/>
        </w:rPr>
        <w:t>th</w:t>
      </w:r>
      <w:r w:rsidRPr="00E6632D">
        <w:rPr>
          <w:b/>
          <w:sz w:val="32"/>
          <w:szCs w:val="32"/>
        </w:rPr>
        <w:t xml:space="preserve"> St., Lubbock, TX 794909</w:t>
      </w:r>
      <w:bookmarkStart w:id="0" w:name="_GoBack"/>
      <w:bookmarkEnd w:id="0"/>
    </w:p>
    <w:p w:rsidR="00E6632D" w:rsidRPr="00FC3C41" w:rsidRDefault="00E6632D" w:rsidP="00E6632D">
      <w:pPr>
        <w:jc w:val="center"/>
        <w:rPr>
          <w:b/>
          <w:color w:val="008000"/>
          <w:sz w:val="32"/>
          <w:szCs w:val="32"/>
        </w:rPr>
      </w:pPr>
      <w:r w:rsidRPr="00FC3C41">
        <w:rPr>
          <w:b/>
          <w:color w:val="008000"/>
          <w:sz w:val="32"/>
          <w:szCs w:val="32"/>
        </w:rPr>
        <w:t>This is an invitation-only event. Space is limited and pre-registration is required. Fun Activities, gift card for participants, and lunch provided.</w:t>
      </w:r>
      <w:r w:rsidR="00006DE9" w:rsidRPr="00FC3C41">
        <w:rPr>
          <w:b/>
          <w:color w:val="008000"/>
          <w:sz w:val="32"/>
          <w:szCs w:val="32"/>
        </w:rPr>
        <w:t xml:space="preserve"> Contact Hope Hastey at </w:t>
      </w:r>
      <w:hyperlink r:id="rId5" w:history="1">
        <w:r w:rsidR="00006DE9" w:rsidRPr="00FC3C41">
          <w:rPr>
            <w:rStyle w:val="Hyperlink"/>
            <w:b/>
            <w:sz w:val="32"/>
            <w:szCs w:val="32"/>
          </w:rPr>
          <w:t>hhasteypen@gmail.com</w:t>
        </w:r>
      </w:hyperlink>
      <w:r w:rsidR="00006DE9" w:rsidRPr="00FC3C41">
        <w:rPr>
          <w:b/>
          <w:color w:val="008000"/>
          <w:sz w:val="32"/>
          <w:szCs w:val="32"/>
        </w:rPr>
        <w:t xml:space="preserve"> or 806-292-5323 to register.</w:t>
      </w:r>
    </w:p>
    <w:p w:rsidR="000805D0" w:rsidRDefault="000805D0" w:rsidP="000805D0">
      <w:pPr>
        <w:rPr>
          <w:b/>
          <w:sz w:val="28"/>
          <w:szCs w:val="28"/>
        </w:rPr>
      </w:pPr>
    </w:p>
    <w:p w:rsidR="008211FC" w:rsidRPr="00006DE9" w:rsidRDefault="00E6632D" w:rsidP="000805D0">
      <w:pPr>
        <w:rPr>
          <w:b/>
          <w:sz w:val="28"/>
          <w:szCs w:val="28"/>
        </w:rPr>
      </w:pPr>
      <w:r w:rsidRPr="00006DE9">
        <w:rPr>
          <w:b/>
          <w:sz w:val="28"/>
          <w:szCs w:val="28"/>
        </w:rPr>
        <w:t>Join us for a Self-Advoc</w:t>
      </w:r>
      <w:r w:rsidR="000805D0" w:rsidRPr="00006DE9">
        <w:rPr>
          <w:b/>
          <w:sz w:val="28"/>
          <w:szCs w:val="28"/>
        </w:rPr>
        <w:t>acy Workshop for Youth with and without disAbilities ages 14-26. The intent of this workshop is to teach youth (8</w:t>
      </w:r>
      <w:r w:rsidR="000805D0" w:rsidRPr="00006DE9">
        <w:rPr>
          <w:b/>
          <w:sz w:val="28"/>
          <w:szCs w:val="28"/>
          <w:vertAlign w:val="superscript"/>
        </w:rPr>
        <w:t>th</w:t>
      </w:r>
      <w:r w:rsidR="000805D0" w:rsidRPr="00006DE9">
        <w:rPr>
          <w:b/>
          <w:sz w:val="28"/>
          <w:szCs w:val="28"/>
        </w:rPr>
        <w:t xml:space="preserve"> grade to 26 years) with disAbilities how to self-advocate. Self-Advocacy is learning how to speak up for yourself, making your own decisions about your own life, learning how to get information so that you can understand things that are of interest to you, finding out who will support you in your journey, knowing your rights and responsibilities, reaching out to others when you need help and friendship, and learning about self-determination. </w:t>
      </w:r>
    </w:p>
    <w:p w:rsidR="00E6632D" w:rsidRDefault="00E6632D" w:rsidP="008211FC">
      <w:pPr>
        <w:jc w:val="center"/>
      </w:pPr>
    </w:p>
    <w:p w:rsidR="008211FC" w:rsidRDefault="008211FC" w:rsidP="008211FC">
      <w:pPr>
        <w:jc w:val="center"/>
      </w:pPr>
      <w:r>
        <w:rPr>
          <w:noProof/>
        </w:rPr>
        <w:drawing>
          <wp:inline distT="0" distB="0" distL="0" distR="0" wp14:anchorId="5AB82BEC" wp14:editId="6F906460">
            <wp:extent cx="5943600" cy="178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780540"/>
                    </a:xfrm>
                    <a:prstGeom prst="rect">
                      <a:avLst/>
                    </a:prstGeom>
                  </pic:spPr>
                </pic:pic>
              </a:graphicData>
            </a:graphic>
          </wp:inline>
        </w:drawing>
      </w:r>
    </w:p>
    <w:sectPr w:rsidR="008211FC" w:rsidSect="004303E4">
      <w:pgSz w:w="12240" w:h="15840"/>
      <w:pgMar w:top="864" w:right="864" w:bottom="864" w:left="864"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FC"/>
    <w:rsid w:val="00006DE9"/>
    <w:rsid w:val="000805D0"/>
    <w:rsid w:val="004303E4"/>
    <w:rsid w:val="004908E9"/>
    <w:rsid w:val="007A7A46"/>
    <w:rsid w:val="008211FC"/>
    <w:rsid w:val="00E6632D"/>
    <w:rsid w:val="00FC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FC"/>
    <w:rPr>
      <w:rFonts w:ascii="Tahoma" w:hAnsi="Tahoma" w:cs="Tahoma"/>
      <w:sz w:val="16"/>
      <w:szCs w:val="16"/>
    </w:rPr>
  </w:style>
  <w:style w:type="character" w:styleId="Hyperlink">
    <w:name w:val="Hyperlink"/>
    <w:basedOn w:val="DefaultParagraphFont"/>
    <w:uiPriority w:val="99"/>
    <w:unhideWhenUsed/>
    <w:rsid w:val="00006D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FC"/>
    <w:rPr>
      <w:rFonts w:ascii="Tahoma" w:hAnsi="Tahoma" w:cs="Tahoma"/>
      <w:sz w:val="16"/>
      <w:szCs w:val="16"/>
    </w:rPr>
  </w:style>
  <w:style w:type="character" w:styleId="Hyperlink">
    <w:name w:val="Hyperlink"/>
    <w:basedOn w:val="DefaultParagraphFont"/>
    <w:uiPriority w:val="99"/>
    <w:unhideWhenUsed/>
    <w:rsid w:val="00006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hasteyp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Voland, Susan</dc:creator>
  <cp:lastModifiedBy>Voland, Susan</cp:lastModifiedBy>
  <cp:revision>9</cp:revision>
  <dcterms:created xsi:type="dcterms:W3CDTF">2018-02-13T13:45:00Z</dcterms:created>
  <dcterms:modified xsi:type="dcterms:W3CDTF">2018-02-13T14:26:00Z</dcterms:modified>
</cp:coreProperties>
</file>