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D0D1B" w14:textId="77777777" w:rsidR="0062273F" w:rsidRDefault="00BC3FE5" w:rsidP="0062273F">
      <w:pPr>
        <w:jc w:val="center"/>
        <w:rPr>
          <w:lang w:eastAsia="zh-TW"/>
        </w:rPr>
      </w:pPr>
      <w:r>
        <w:rPr>
          <w:rFonts w:hint="eastAsia"/>
          <w:b/>
          <w:lang w:eastAsia="zh-TW"/>
        </w:rPr>
        <w:t xml:space="preserve">Marriage and Family </w:t>
      </w:r>
      <w:r w:rsidR="0062273F">
        <w:rPr>
          <w:rFonts w:hint="eastAsia"/>
          <w:b/>
          <w:lang w:eastAsia="zh-TW"/>
        </w:rPr>
        <w:t xml:space="preserve">Counseling </w:t>
      </w:r>
      <w:r>
        <w:rPr>
          <w:b/>
          <w:lang w:eastAsia="zh-TW"/>
        </w:rPr>
        <w:t>for Professional Counselors</w:t>
      </w:r>
    </w:p>
    <w:p w14:paraId="204C9642" w14:textId="77777777" w:rsidR="008D6F0D" w:rsidRPr="00BC3FE5" w:rsidRDefault="0062273F" w:rsidP="008D6F0D">
      <w:pPr>
        <w:jc w:val="center"/>
        <w:rPr>
          <w:b/>
          <w:lang w:eastAsia="zh-TW"/>
        </w:rPr>
      </w:pPr>
      <w:r w:rsidRPr="00BC3FE5">
        <w:rPr>
          <w:b/>
        </w:rPr>
        <w:t>EPCE 53</w:t>
      </w:r>
      <w:r w:rsidRPr="00BC3FE5">
        <w:rPr>
          <w:rFonts w:hint="eastAsia"/>
          <w:b/>
          <w:lang w:eastAsia="zh-TW"/>
        </w:rPr>
        <w:t>67</w:t>
      </w:r>
    </w:p>
    <w:p w14:paraId="352D2676" w14:textId="77777777" w:rsidR="008D6F0D" w:rsidRPr="00BC3FE5" w:rsidRDefault="0062273F" w:rsidP="008D6F0D">
      <w:pPr>
        <w:jc w:val="center"/>
        <w:rPr>
          <w:b/>
          <w:lang w:eastAsia="zh-TW"/>
        </w:rPr>
      </w:pPr>
      <w:r w:rsidRPr="00BC3FE5">
        <w:rPr>
          <w:b/>
        </w:rPr>
        <w:t>3 Credit Hours</w:t>
      </w:r>
    </w:p>
    <w:p w14:paraId="20295775" w14:textId="6B6DCD2F" w:rsidR="0062273F" w:rsidRDefault="00BC3FE5" w:rsidP="008D6F0D">
      <w:pPr>
        <w:jc w:val="center"/>
        <w:rPr>
          <w:lang w:eastAsia="zh-TW"/>
        </w:rPr>
      </w:pPr>
      <w:r>
        <w:rPr>
          <w:rFonts w:hint="eastAsia"/>
          <w:b/>
          <w:lang w:eastAsia="zh-TW"/>
        </w:rPr>
        <w:t>Summer 1 20</w:t>
      </w:r>
      <w:r w:rsidR="00892A20">
        <w:rPr>
          <w:b/>
          <w:lang w:eastAsia="zh-TW"/>
        </w:rPr>
        <w:t>20</w:t>
      </w:r>
    </w:p>
    <w:p w14:paraId="6D0CEE21" w14:textId="77777777" w:rsidR="0062273F" w:rsidRDefault="0062273F" w:rsidP="0062273F">
      <w:pPr>
        <w:ind w:left="1080"/>
      </w:pPr>
    </w:p>
    <w:p w14:paraId="241864E5" w14:textId="77777777" w:rsidR="0062273F" w:rsidRDefault="0062273F" w:rsidP="0062273F">
      <w:r>
        <w:rPr>
          <w:b/>
        </w:rPr>
        <w:t xml:space="preserve">Instructor: </w:t>
      </w:r>
      <w:r w:rsidR="00FA2C0A">
        <w:t>Dr. Ian Lértora</w:t>
      </w:r>
      <w:r>
        <w:t xml:space="preserve">  </w:t>
      </w:r>
    </w:p>
    <w:p w14:paraId="56E3773D" w14:textId="77777777" w:rsidR="0062273F" w:rsidRDefault="0062273F" w:rsidP="0062273F">
      <w:pPr>
        <w:rPr>
          <w:lang w:eastAsia="zh-TW"/>
        </w:rPr>
      </w:pPr>
      <w:r>
        <w:rPr>
          <w:b/>
        </w:rPr>
        <w:t xml:space="preserve">Office Address: </w:t>
      </w:r>
      <w:r>
        <w:t>2</w:t>
      </w:r>
      <w:r w:rsidR="00FA2C0A">
        <w:rPr>
          <w:rFonts w:hint="eastAsia"/>
          <w:lang w:eastAsia="zh-TW"/>
        </w:rPr>
        <w:t>09</w:t>
      </w:r>
    </w:p>
    <w:p w14:paraId="6F623507" w14:textId="77777777" w:rsidR="0062273F" w:rsidRPr="00BC3FE5" w:rsidRDefault="0062273F" w:rsidP="0062273F">
      <w:pPr>
        <w:rPr>
          <w:lang w:eastAsia="zh-TW"/>
        </w:rPr>
      </w:pPr>
      <w:r>
        <w:rPr>
          <w:b/>
        </w:rPr>
        <w:t xml:space="preserve">Phone: </w:t>
      </w:r>
      <w:r w:rsidR="00FA2C0A">
        <w:rPr>
          <w:rFonts w:hint="eastAsia"/>
          <w:lang w:eastAsia="zh-TW"/>
        </w:rPr>
        <w:t>(806) 834-8049</w:t>
      </w:r>
    </w:p>
    <w:p w14:paraId="25992D87" w14:textId="77777777" w:rsidR="0062273F" w:rsidRDefault="0062273F" w:rsidP="0062273F">
      <w:pPr>
        <w:rPr>
          <w:lang w:eastAsia="zh-TW"/>
        </w:rPr>
      </w:pPr>
      <w:r>
        <w:rPr>
          <w:b/>
        </w:rPr>
        <w:t xml:space="preserve">Email Address: </w:t>
      </w:r>
      <w:r w:rsidR="00FA2C0A">
        <w:t>ian.lertora</w:t>
      </w:r>
      <w:r>
        <w:t>@ttu.edu</w:t>
      </w:r>
    </w:p>
    <w:p w14:paraId="007461BF" w14:textId="77777777" w:rsidR="0062273F" w:rsidRPr="00BE572A" w:rsidRDefault="0062273F" w:rsidP="0062273F">
      <w:r w:rsidRPr="00BE572A">
        <w:rPr>
          <w:b/>
        </w:rPr>
        <w:t xml:space="preserve">Office Hours: </w:t>
      </w:r>
      <w:r w:rsidR="00FA2C0A">
        <w:rPr>
          <w:b/>
          <w:spacing w:val="-7"/>
        </w:rPr>
        <w:t xml:space="preserve">Friday 12:30-3:30pm; </w:t>
      </w:r>
      <w:r w:rsidR="00FA2C0A" w:rsidRPr="007F192D">
        <w:rPr>
          <w:spacing w:val="-7"/>
        </w:rPr>
        <w:t>I am available at other times as well, but it will be by appointment only and I cannot guarantee availability</w:t>
      </w:r>
    </w:p>
    <w:p w14:paraId="0BD69DBA" w14:textId="77777777" w:rsidR="0062273F" w:rsidRDefault="0062273F" w:rsidP="0062273F">
      <w:r w:rsidRPr="00D7748B">
        <w:rPr>
          <w:b/>
        </w:rPr>
        <w:t>Meeting Time</w:t>
      </w:r>
      <w:r>
        <w:rPr>
          <w:b/>
        </w:rPr>
        <w:t>/Place</w:t>
      </w:r>
      <w:r w:rsidRPr="00D7748B">
        <w:rPr>
          <w:b/>
        </w:rPr>
        <w:t>:</w:t>
      </w:r>
      <w:r>
        <w:rPr>
          <w:b/>
        </w:rPr>
        <w:t xml:space="preserve"> </w:t>
      </w:r>
      <w:r w:rsidR="00BC3FE5">
        <w:t>Online</w:t>
      </w:r>
    </w:p>
    <w:p w14:paraId="436DAB08" w14:textId="77777777" w:rsidR="0062273F" w:rsidRPr="00577638" w:rsidRDefault="0062273F" w:rsidP="0062273F"/>
    <w:p w14:paraId="61473BAA" w14:textId="77777777" w:rsidR="0062273F" w:rsidRDefault="0062273F" w:rsidP="0062273F">
      <w:pPr>
        <w:numPr>
          <w:ilvl w:val="0"/>
          <w:numId w:val="1"/>
        </w:numPr>
      </w:pPr>
      <w:r>
        <w:rPr>
          <w:b/>
        </w:rPr>
        <w:t>Course Goals</w:t>
      </w:r>
      <w:r>
        <w:t>:</w:t>
      </w:r>
    </w:p>
    <w:p w14:paraId="04C8E48B" w14:textId="77777777" w:rsidR="0062273F" w:rsidRDefault="0062273F" w:rsidP="0062273F">
      <w:pPr>
        <w:rPr>
          <w:lang w:eastAsia="zh-TW"/>
        </w:rPr>
      </w:pPr>
    </w:p>
    <w:p w14:paraId="29F45EAC" w14:textId="77777777" w:rsidR="0062273F" w:rsidRDefault="0062273F" w:rsidP="0062273F">
      <w:pPr>
        <w:numPr>
          <w:ilvl w:val="0"/>
          <w:numId w:val="28"/>
        </w:numPr>
      </w:pPr>
      <w:r>
        <w:t xml:space="preserve">Increase the knowledge of the history of couples and family counseling including the etiological premises that define the practice of marital, couple and family counseling. </w:t>
      </w:r>
    </w:p>
    <w:p w14:paraId="1EE0AC7A" w14:textId="77777777" w:rsidR="0062273F" w:rsidRDefault="0062273F" w:rsidP="0062273F">
      <w:pPr>
        <w:numPr>
          <w:ilvl w:val="0"/>
          <w:numId w:val="28"/>
        </w:numPr>
      </w:pPr>
      <w:r>
        <w:t>Understand the ethical and legal considerations specifically related to the practice of marriage, couple and family counseling</w:t>
      </w:r>
    </w:p>
    <w:p w14:paraId="2C457C71" w14:textId="77777777" w:rsidR="0062273F" w:rsidRDefault="0062273F" w:rsidP="0062273F">
      <w:pPr>
        <w:numPr>
          <w:ilvl w:val="0"/>
          <w:numId w:val="28"/>
        </w:numPr>
      </w:pPr>
      <w:r>
        <w:rPr>
          <w:rFonts w:hint="eastAsia"/>
          <w:lang w:eastAsia="zh-TW"/>
        </w:rPr>
        <w:t>Provide information on</w:t>
      </w:r>
      <w:r>
        <w:t xml:space="preserve"> the roles and functions of marriage, couple, and family counselors in a variety of practice settings and in relations other helping professionals </w:t>
      </w:r>
    </w:p>
    <w:p w14:paraId="00C3D6C4" w14:textId="77777777" w:rsidR="0062273F" w:rsidRDefault="0062273F" w:rsidP="0062273F">
      <w:pPr>
        <w:numPr>
          <w:ilvl w:val="0"/>
          <w:numId w:val="28"/>
        </w:numPr>
      </w:pPr>
      <w:r>
        <w:t xml:space="preserve">Know about the organizations, preparation standards, and credentials relevant to the practice of marriage, couple, and family counseling </w:t>
      </w:r>
    </w:p>
    <w:p w14:paraId="7412DD44" w14:textId="77777777" w:rsidR="0062273F" w:rsidRDefault="0062273F" w:rsidP="0062273F">
      <w:pPr>
        <w:numPr>
          <w:ilvl w:val="0"/>
          <w:numId w:val="28"/>
        </w:numPr>
      </w:pPr>
      <w:r>
        <w:t>Understands a variety of models and theories of marriage, couple and family counseling</w:t>
      </w:r>
    </w:p>
    <w:p w14:paraId="12BF5F29" w14:textId="77777777" w:rsidR="0062273F" w:rsidRDefault="0062273F" w:rsidP="0062273F">
      <w:pPr>
        <w:numPr>
          <w:ilvl w:val="0"/>
          <w:numId w:val="28"/>
        </w:numPr>
      </w:pPr>
      <w:r>
        <w:t>Understand the family development and the life cycle, sociology of the family, family phenomenology, contemporary families, family wellness, families and culture, aging and family issues, family violence and related family concerns</w:t>
      </w:r>
    </w:p>
    <w:p w14:paraId="52B264A9" w14:textId="77777777" w:rsidR="0062273F" w:rsidRDefault="0062273F" w:rsidP="0062273F">
      <w:pPr>
        <w:numPr>
          <w:ilvl w:val="0"/>
          <w:numId w:val="28"/>
        </w:numPr>
      </w:pPr>
      <w:r>
        <w:t xml:space="preserve">Understand the impact of crises, disasters and other trauma causing events on marriages, couples, families and households </w:t>
      </w:r>
    </w:p>
    <w:p w14:paraId="20CC8D26" w14:textId="77777777" w:rsidR="0062273F" w:rsidRDefault="0062273F" w:rsidP="0062273F">
      <w:pPr>
        <w:ind w:left="1080"/>
      </w:pPr>
    </w:p>
    <w:p w14:paraId="624FB7E7" w14:textId="77777777" w:rsidR="0062273F" w:rsidRPr="001C7F80" w:rsidRDefault="0062273F" w:rsidP="0062273F">
      <w:pPr>
        <w:pStyle w:val="Heading1"/>
      </w:pPr>
      <w:r>
        <w:t>Conceptual framework</w:t>
      </w:r>
    </w:p>
    <w:p w14:paraId="274F159A" w14:textId="77777777" w:rsidR="0062273F" w:rsidRDefault="0062273F" w:rsidP="0062273F">
      <w:pPr>
        <w:pStyle w:val="MediumGrid21"/>
        <w:ind w:firstLine="60"/>
        <w:jc w:val="center"/>
        <w:rPr>
          <w:rFonts w:ascii="Times New Roman" w:hAnsi="Times New Roman"/>
          <w:sz w:val="28"/>
          <w:szCs w:val="28"/>
        </w:rPr>
      </w:pPr>
    </w:p>
    <w:p w14:paraId="1FFC7204" w14:textId="77777777" w:rsidR="0062273F" w:rsidRDefault="0062273F" w:rsidP="0062273F">
      <w:pPr>
        <w:pStyle w:val="MediumGrid21"/>
        <w:rPr>
          <w:rFonts w:ascii="Times New Roman" w:hAnsi="Times New Roman"/>
          <w:szCs w:val="24"/>
        </w:rPr>
      </w:pPr>
      <w:r w:rsidRPr="009E7630">
        <w:rPr>
          <w:rFonts w:ascii="Times New Roman" w:hAnsi="Times New Roman"/>
          <w:szCs w:val="24"/>
        </w:rPr>
        <w:t xml:space="preserve">The conceptual framework encompasses the college’s </w:t>
      </w:r>
      <w:hyperlink r:id="rId7" w:history="1">
        <w:r w:rsidRPr="00EF53C1">
          <w:rPr>
            <w:rStyle w:val="Hyperlink"/>
            <w:rFonts w:ascii="Times New Roman" w:hAnsi="Times New Roman"/>
            <w:szCs w:val="24"/>
          </w:rPr>
          <w:t>nine initiatives for change</w:t>
        </w:r>
      </w:hyperlink>
      <w:r>
        <w:rPr>
          <w:rFonts w:ascii="Times New Roman" w:hAnsi="Times New Roman"/>
          <w:szCs w:val="24"/>
        </w:rPr>
        <w:t xml:space="preserve">.  </w:t>
      </w:r>
      <w:r w:rsidRPr="009E7630">
        <w:rPr>
          <w:rFonts w:ascii="Times New Roman" w:eastAsia="Times New Roman" w:hAnsi="Times New Roman"/>
          <w:szCs w:val="24"/>
        </w:rPr>
        <w:t>The essence of the framework</w:t>
      </w:r>
      <w:r>
        <w:rPr>
          <w:rFonts w:ascii="Times New Roman" w:eastAsia="Times New Roman" w:hAnsi="Times New Roman"/>
          <w:szCs w:val="24"/>
        </w:rPr>
        <w:t xml:space="preserve"> </w:t>
      </w:r>
      <w:r w:rsidRPr="009E7630">
        <w:rPr>
          <w:rFonts w:ascii="Times New Roman" w:eastAsia="Times New Roman" w:hAnsi="Times New Roman"/>
          <w:szCs w:val="24"/>
        </w:rPr>
        <w:t xml:space="preserve">is captured by the challenge, “Leading a Revolution in American Education.” </w:t>
      </w:r>
      <w:r>
        <w:rPr>
          <w:rFonts w:ascii="Times New Roman" w:eastAsia="Times New Roman" w:hAnsi="Times New Roman"/>
          <w:szCs w:val="24"/>
        </w:rPr>
        <w:t xml:space="preserve">  </w:t>
      </w:r>
      <w:r w:rsidRPr="009E7630">
        <w:rPr>
          <w:rFonts w:ascii="Times New Roman" w:hAnsi="Times New Roman"/>
          <w:szCs w:val="24"/>
        </w:rPr>
        <w:t>This revolution</w:t>
      </w:r>
      <w:r>
        <w:rPr>
          <w:rFonts w:ascii="Times New Roman" w:hAnsi="Times New Roman"/>
          <w:szCs w:val="24"/>
        </w:rPr>
        <w:t xml:space="preserve">, and thus the </w:t>
      </w:r>
      <w:r w:rsidRPr="009E7630">
        <w:rPr>
          <w:rFonts w:ascii="Times New Roman" w:hAnsi="Times New Roman"/>
          <w:szCs w:val="24"/>
        </w:rPr>
        <w:t>conceptual framework</w:t>
      </w:r>
      <w:r>
        <w:rPr>
          <w:rFonts w:ascii="Times New Roman" w:hAnsi="Times New Roman"/>
          <w:szCs w:val="24"/>
        </w:rPr>
        <w:t>, has</w:t>
      </w:r>
      <w:r w:rsidRPr="009E7630">
        <w:rPr>
          <w:rFonts w:ascii="Times New Roman" w:hAnsi="Times New Roman"/>
          <w:szCs w:val="24"/>
        </w:rPr>
        <w:t xml:space="preserve"> four major thrusts: 1) transforming educator</w:t>
      </w:r>
      <w:r>
        <w:rPr>
          <w:rFonts w:ascii="Times New Roman" w:hAnsi="Times New Roman"/>
          <w:szCs w:val="24"/>
        </w:rPr>
        <w:t>/counselor</w:t>
      </w:r>
      <w:r w:rsidRPr="009E7630">
        <w:rPr>
          <w:rFonts w:ascii="Times New Roman" w:hAnsi="Times New Roman"/>
          <w:szCs w:val="24"/>
        </w:rPr>
        <w:t xml:space="preserve"> preparation, 2) transforming client/university partnerships, 3) transforming educational research; and 4) transforming reward systems.  All components are interrelated</w:t>
      </w:r>
      <w:r>
        <w:rPr>
          <w:rFonts w:ascii="Times New Roman" w:hAnsi="Times New Roman"/>
          <w:szCs w:val="24"/>
        </w:rPr>
        <w:t>.</w:t>
      </w:r>
      <w:r w:rsidRPr="009E7630">
        <w:rPr>
          <w:rFonts w:ascii="Times New Roman" w:hAnsi="Times New Roman"/>
          <w:szCs w:val="24"/>
        </w:rPr>
        <w:t xml:space="preserve"> </w:t>
      </w:r>
    </w:p>
    <w:p w14:paraId="32AEB85B" w14:textId="77777777" w:rsidR="0062273F" w:rsidRPr="0077606B" w:rsidRDefault="0062273F"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 </w:t>
      </w:r>
      <w:r w:rsidRPr="0077606B">
        <w:rPr>
          <w:b/>
        </w:rPr>
        <w:t xml:space="preserve">             </w:t>
      </w:r>
    </w:p>
    <w:p w14:paraId="73E337AC" w14:textId="77777777" w:rsidR="0062273F" w:rsidRPr="00D02A43" w:rsidRDefault="0062273F" w:rsidP="0062273F">
      <w:pPr>
        <w:pStyle w:val="Heading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 </w:t>
      </w:r>
      <w:r w:rsidRPr="00D02A43">
        <w:t>NCATE Transformation</w:t>
      </w:r>
    </w:p>
    <w:p w14:paraId="6EDBBFA9" w14:textId="77777777" w:rsidR="0062273F" w:rsidRDefault="0062273F" w:rsidP="0062273F">
      <w:pPr>
        <w:ind w:left="720" w:firstLine="360"/>
        <w:jc w:val="both"/>
      </w:pPr>
      <w:r>
        <w:t xml:space="preserve">Across </w:t>
      </w:r>
      <w:r w:rsidRPr="00950C9A">
        <w:t xml:space="preserve">the nation there are calls to drastically reform educator preparation, and </w:t>
      </w:r>
      <w:r w:rsidRPr="004854CF">
        <w:t>Texas Tech University</w:t>
      </w:r>
      <w:r>
        <w:t xml:space="preserve"> </w:t>
      </w:r>
      <w:r w:rsidRPr="00950C9A">
        <w:t xml:space="preserve">is responding by transforming its programs to meet those demands.  A basic part of this transformation is rethinking how </w:t>
      </w:r>
      <w:r>
        <w:t xml:space="preserve">education and helping professionals </w:t>
      </w:r>
      <w:r w:rsidRPr="00950C9A">
        <w:t xml:space="preserve">are prepared.  </w:t>
      </w:r>
      <w:r>
        <w:t>Becoming counselors and counselor educators</w:t>
      </w:r>
      <w:r w:rsidRPr="00950C9A">
        <w:t xml:space="preserve"> me</w:t>
      </w:r>
      <w:r>
        <w:t>ans we must rethink how we advocate, disseminate knowledge, and conduct</w:t>
      </w:r>
      <w:r w:rsidRPr="00950C9A">
        <w:t xml:space="preserve"> research.  Doing so will transform </w:t>
      </w:r>
      <w:r>
        <w:t xml:space="preserve">Texas Tech counselor preparation programs </w:t>
      </w:r>
      <w:r w:rsidRPr="00950C9A">
        <w:t xml:space="preserve">from </w:t>
      </w:r>
      <w:r>
        <w:t xml:space="preserve">maintainers </w:t>
      </w:r>
      <w:r w:rsidRPr="00950C9A">
        <w:t>of the status quo to innovat</w:t>
      </w:r>
      <w:r>
        <w:t xml:space="preserve">ive </w:t>
      </w:r>
      <w:r w:rsidRPr="00950C9A">
        <w:t>leaders prepar</w:t>
      </w:r>
      <w:r>
        <w:t>ing</w:t>
      </w:r>
      <w:r w:rsidRPr="00950C9A">
        <w:t xml:space="preserve"> </w:t>
      </w:r>
      <w:r>
        <w:t xml:space="preserve">counselors </w:t>
      </w:r>
      <w:r w:rsidRPr="00950C9A">
        <w:t>to meet the academic and economic challenges of the 21</w:t>
      </w:r>
      <w:r w:rsidRPr="00950C9A">
        <w:rPr>
          <w:vertAlign w:val="superscript"/>
        </w:rPr>
        <w:t>st</w:t>
      </w:r>
      <w:r w:rsidRPr="00950C9A">
        <w:t xml:space="preserve"> </w:t>
      </w:r>
      <w:r w:rsidRPr="00950C9A">
        <w:lastRenderedPageBreak/>
        <w:t xml:space="preserve">Century. </w:t>
      </w:r>
      <w:r>
        <w:t>As such, this course takes into account both NCATE and CACREP accreditation standards.</w:t>
      </w:r>
    </w:p>
    <w:p w14:paraId="7F54B219" w14:textId="77777777" w:rsidR="0062273F" w:rsidRDefault="0062273F" w:rsidP="0062273F">
      <w:pPr>
        <w:jc w:val="both"/>
      </w:pPr>
    </w:p>
    <w:p w14:paraId="6F416516" w14:textId="77777777" w:rsidR="0062273F" w:rsidRDefault="0062273F" w:rsidP="0062273F">
      <w:pPr>
        <w:ind w:left="720"/>
      </w:pPr>
      <w:r w:rsidRPr="00950C9A">
        <w:t xml:space="preserve">“Leading a Revolution in American Education” is more than a theme; it </w:t>
      </w:r>
      <w:r>
        <w:t>captures</w:t>
      </w:r>
      <w:r w:rsidRPr="00950C9A">
        <w:t xml:space="preserve"> several initiatives that are transforming educator preparation at the university.  Many aspects of these </w:t>
      </w:r>
      <w:r>
        <w:t xml:space="preserve">reforms </w:t>
      </w:r>
      <w:r w:rsidRPr="00950C9A">
        <w:t>are found th</w:t>
      </w:r>
      <w:r>
        <w:t>roughout this course—reforms that will change you.</w:t>
      </w:r>
    </w:p>
    <w:p w14:paraId="3ACFEE82" w14:textId="77777777" w:rsidR="0062273F" w:rsidRPr="00950C9A" w:rsidRDefault="0062273F" w:rsidP="0062273F">
      <w:pPr>
        <w:ind w:left="720"/>
      </w:pPr>
    </w:p>
    <w:p w14:paraId="55FDD242" w14:textId="77777777" w:rsidR="0062273F" w:rsidRPr="001A426D" w:rsidRDefault="0062273F" w:rsidP="0062273F">
      <w:pPr>
        <w:pStyle w:val="MediumGrid21"/>
        <w:numPr>
          <w:ilvl w:val="0"/>
          <w:numId w:val="9"/>
        </w:numPr>
        <w:rPr>
          <w:rFonts w:ascii="Times New Roman" w:hAnsi="Times New Roman"/>
        </w:rPr>
      </w:pPr>
      <w:r w:rsidRPr="001A426D">
        <w:rPr>
          <w:rFonts w:ascii="Times New Roman" w:hAnsi="Times New Roman"/>
        </w:rPr>
        <w:t>You will develop higher-level skills</w:t>
      </w:r>
      <w:r>
        <w:rPr>
          <w:rFonts w:ascii="Times New Roman" w:hAnsi="Times New Roman"/>
        </w:rPr>
        <w:t xml:space="preserve"> and products</w:t>
      </w:r>
      <w:r w:rsidRPr="001A426D">
        <w:rPr>
          <w:rFonts w:ascii="Times New Roman" w:hAnsi="Times New Roman"/>
        </w:rPr>
        <w:t xml:space="preserve">.  Learning outcomes in this course will still include knowledge and reasoning, but these will serve as prerequisites to higher level skill and product competencies you will develop.  </w:t>
      </w:r>
    </w:p>
    <w:p w14:paraId="05781070" w14:textId="77777777" w:rsidR="0062273F" w:rsidRPr="001A426D" w:rsidRDefault="0062273F" w:rsidP="0062273F">
      <w:pPr>
        <w:pStyle w:val="ColorfulList-Accent11"/>
        <w:numPr>
          <w:ilvl w:val="0"/>
          <w:numId w:val="8"/>
        </w:numPr>
        <w:spacing w:after="0" w:line="240" w:lineRule="auto"/>
        <w:rPr>
          <w:rFonts w:ascii="Times New Roman" w:hAnsi="Times New Roman"/>
        </w:rPr>
      </w:pPr>
      <w:r w:rsidRPr="001A426D">
        <w:rPr>
          <w:rFonts w:ascii="Times New Roman" w:eastAsia="Times New Roman" w:hAnsi="Times New Roman"/>
          <w:szCs w:val="24"/>
        </w:rPr>
        <w:t>You will learn what is v</w:t>
      </w:r>
      <w:r>
        <w:rPr>
          <w:rFonts w:ascii="Times New Roman" w:eastAsia="Times New Roman" w:hAnsi="Times New Roman"/>
          <w:szCs w:val="24"/>
        </w:rPr>
        <w:t>alued by employers and counseling</w:t>
      </w:r>
      <w:r w:rsidRPr="001A426D">
        <w:rPr>
          <w:rFonts w:ascii="Times New Roman" w:eastAsia="Times New Roman" w:hAnsi="Times New Roman"/>
          <w:szCs w:val="24"/>
        </w:rPr>
        <w:t xml:space="preserve"> professionals.  </w:t>
      </w:r>
      <w:r w:rsidRPr="001A426D">
        <w:rPr>
          <w:rFonts w:ascii="Times New Roman" w:hAnsi="Times New Roman"/>
        </w:rPr>
        <w:t>State and national standards</w:t>
      </w:r>
      <w:r>
        <w:rPr>
          <w:rFonts w:ascii="Times New Roman" w:hAnsi="Times New Roman"/>
        </w:rPr>
        <w:t xml:space="preserve"> (i.e. </w:t>
      </w:r>
      <w:r w:rsidRPr="007B1694">
        <w:rPr>
          <w:rFonts w:ascii="Times New Roman" w:hAnsi="Times New Roman"/>
          <w:i/>
        </w:rPr>
        <w:t>ASCA National Model</w:t>
      </w:r>
      <w:r>
        <w:rPr>
          <w:rFonts w:ascii="Times New Roman" w:hAnsi="Times New Roman"/>
        </w:rPr>
        <w:t>, advocacy competencies, codes of ethics)</w:t>
      </w:r>
      <w:r w:rsidRPr="001A426D">
        <w:rPr>
          <w:rFonts w:ascii="Times New Roman" w:hAnsi="Times New Roman"/>
        </w:rPr>
        <w:t>,</w:t>
      </w:r>
      <w:r>
        <w:rPr>
          <w:rFonts w:ascii="Times New Roman" w:hAnsi="Times New Roman"/>
        </w:rPr>
        <w:t xml:space="preserve"> CACREP accreditation standards,</w:t>
      </w:r>
      <w:r w:rsidRPr="001A426D">
        <w:rPr>
          <w:rFonts w:ascii="Times New Roman" w:hAnsi="Times New Roman"/>
        </w:rPr>
        <w:t xml:space="preserve"> professional literature, a variety of focus groups, and </w:t>
      </w:r>
      <w:r>
        <w:rPr>
          <w:rFonts w:ascii="Times New Roman" w:hAnsi="Times New Roman"/>
        </w:rPr>
        <w:t>counseling supervisors/employers were all involved in</w:t>
      </w:r>
      <w:r w:rsidRPr="001A426D">
        <w:rPr>
          <w:rFonts w:ascii="Times New Roman" w:hAnsi="Times New Roman"/>
        </w:rPr>
        <w:t xml:space="preserve"> determining the learning outcomes for this course.</w:t>
      </w:r>
    </w:p>
    <w:p w14:paraId="6A1B3FB9" w14:textId="77777777" w:rsidR="0062273F" w:rsidRPr="00950C9A" w:rsidRDefault="0062273F" w:rsidP="0062273F">
      <w:pPr>
        <w:pStyle w:val="ColorfulList-Accent11"/>
        <w:numPr>
          <w:ilvl w:val="0"/>
          <w:numId w:val="8"/>
        </w:numPr>
        <w:spacing w:after="0" w:line="240" w:lineRule="auto"/>
        <w:rPr>
          <w:rFonts w:ascii="Times New Roman" w:eastAsia="Times New Roman" w:hAnsi="Times New Roman"/>
          <w:szCs w:val="24"/>
        </w:rPr>
      </w:pPr>
      <w:r w:rsidRPr="001A426D">
        <w:rPr>
          <w:rFonts w:ascii="Times New Roman" w:hAnsi="Times New Roman"/>
        </w:rPr>
        <w:t>Instruction will</w:t>
      </w:r>
      <w:r>
        <w:rPr>
          <w:rFonts w:ascii="Times New Roman" w:hAnsi="Times New Roman"/>
        </w:rPr>
        <w:t xml:space="preserve"> be connected to improved beneficence</w:t>
      </w:r>
      <w:r w:rsidRPr="001A426D">
        <w:rPr>
          <w:rFonts w:ascii="Times New Roman" w:hAnsi="Times New Roman"/>
        </w:rPr>
        <w:t xml:space="preserve"> </w:t>
      </w:r>
      <w:r>
        <w:rPr>
          <w:rFonts w:ascii="Times New Roman" w:hAnsi="Times New Roman"/>
        </w:rPr>
        <w:t xml:space="preserve">within the profession as well as positive outcomes of clients/students you will be counseling. </w:t>
      </w:r>
      <w:r w:rsidRPr="001A426D">
        <w:rPr>
          <w:rFonts w:ascii="Times New Roman" w:hAnsi="Times New Roman"/>
        </w:rPr>
        <w:t xml:space="preserve"> </w:t>
      </w:r>
    </w:p>
    <w:p w14:paraId="32688E66" w14:textId="77777777" w:rsidR="0062273F" w:rsidRDefault="0062273F" w:rsidP="0062273F">
      <w:pPr>
        <w:pStyle w:val="ColorfulList-Accent11"/>
        <w:numPr>
          <w:ilvl w:val="0"/>
          <w:numId w:val="8"/>
        </w:numPr>
        <w:spacing w:after="0" w:line="240" w:lineRule="auto"/>
        <w:rPr>
          <w:rFonts w:ascii="Times New Roman" w:eastAsia="Times New Roman" w:hAnsi="Times New Roman"/>
          <w:szCs w:val="24"/>
        </w:rPr>
      </w:pPr>
      <w:r w:rsidRPr="001A426D">
        <w:rPr>
          <w:rFonts w:ascii="Times New Roman" w:eastAsia="Times New Roman" w:hAnsi="Times New Roman"/>
          <w:szCs w:val="24"/>
        </w:rPr>
        <w:t xml:space="preserve">This course does not stand </w:t>
      </w:r>
      <w:proofErr w:type="gramStart"/>
      <w:r w:rsidRPr="001A426D">
        <w:rPr>
          <w:rFonts w:ascii="Times New Roman" w:eastAsia="Times New Roman" w:hAnsi="Times New Roman"/>
          <w:szCs w:val="24"/>
        </w:rPr>
        <w:t>alone, but</w:t>
      </w:r>
      <w:proofErr w:type="gramEnd"/>
      <w:r w:rsidRPr="001A426D">
        <w:rPr>
          <w:rFonts w:ascii="Times New Roman" w:eastAsia="Times New Roman" w:hAnsi="Times New Roman"/>
          <w:szCs w:val="24"/>
        </w:rPr>
        <w:t xml:space="preserve"> is part of an </w:t>
      </w:r>
      <w:r>
        <w:rPr>
          <w:rFonts w:ascii="Times New Roman" w:eastAsia="Times New Roman" w:hAnsi="Times New Roman"/>
          <w:szCs w:val="24"/>
        </w:rPr>
        <w:t xml:space="preserve">integrated </w:t>
      </w:r>
      <w:r w:rsidRPr="001A426D">
        <w:rPr>
          <w:rFonts w:ascii="Times New Roman" w:eastAsia="Times New Roman" w:hAnsi="Times New Roman"/>
          <w:szCs w:val="24"/>
        </w:rPr>
        <w:t>program</w:t>
      </w:r>
      <w:r>
        <w:rPr>
          <w:rFonts w:ascii="Times New Roman" w:eastAsia="Times New Roman" w:hAnsi="Times New Roman"/>
          <w:szCs w:val="24"/>
        </w:rPr>
        <w:t xml:space="preserve"> that </w:t>
      </w:r>
      <w:r w:rsidRPr="001A426D">
        <w:rPr>
          <w:rFonts w:ascii="Times New Roman" w:eastAsia="Times New Roman" w:hAnsi="Times New Roman"/>
          <w:szCs w:val="24"/>
        </w:rPr>
        <w:t>has well-articulated and distinctive outcomes.</w:t>
      </w:r>
    </w:p>
    <w:p w14:paraId="702BB1FF" w14:textId="77777777" w:rsidR="0062273F" w:rsidRDefault="0062273F" w:rsidP="0062273F">
      <w:pPr>
        <w:pStyle w:val="ColorfulList-Accent11"/>
        <w:spacing w:after="0" w:line="240" w:lineRule="auto"/>
        <w:ind w:left="0"/>
        <w:rPr>
          <w:rFonts w:ascii="Times New Roman" w:eastAsia="Times New Roman" w:hAnsi="Times New Roman"/>
          <w:szCs w:val="24"/>
        </w:rPr>
      </w:pPr>
    </w:p>
    <w:p w14:paraId="575886C3" w14:textId="77777777" w:rsidR="0062273F" w:rsidRDefault="0062273F" w:rsidP="0062273F">
      <w:pPr>
        <w:pStyle w:val="ColorfulList-Accent11"/>
        <w:spacing w:after="0" w:line="240" w:lineRule="auto"/>
        <w:rPr>
          <w:rFonts w:ascii="Times New Roman" w:eastAsia="Times New Roman" w:hAnsi="Times New Roman"/>
          <w:szCs w:val="24"/>
        </w:rPr>
      </w:pPr>
      <w:r>
        <w:rPr>
          <w:rFonts w:ascii="Times New Roman" w:eastAsia="Times New Roman" w:hAnsi="Times New Roman"/>
          <w:szCs w:val="24"/>
        </w:rPr>
        <w:t xml:space="preserve">Products for both the </w:t>
      </w:r>
      <w:proofErr w:type="gramStart"/>
      <w:r>
        <w:rPr>
          <w:rFonts w:ascii="Times New Roman" w:eastAsia="Times New Roman" w:hAnsi="Times New Roman"/>
          <w:szCs w:val="24"/>
        </w:rPr>
        <w:t>Master’s</w:t>
      </w:r>
      <w:proofErr w:type="gramEnd"/>
      <w:r>
        <w:rPr>
          <w:rFonts w:ascii="Times New Roman" w:eastAsia="Times New Roman" w:hAnsi="Times New Roman"/>
          <w:szCs w:val="24"/>
        </w:rPr>
        <w:t xml:space="preserve"> degree in School counseling and the Master’s degree in clinical mental health counseling listed as follows:</w:t>
      </w:r>
    </w:p>
    <w:p w14:paraId="7A36BBE1" w14:textId="77777777" w:rsidR="0062273F" w:rsidRPr="00D56D77" w:rsidRDefault="0062273F" w:rsidP="0062273F">
      <w:pPr>
        <w:pStyle w:val="Heading1"/>
        <w:numPr>
          <w:ilvl w:val="0"/>
          <w:numId w:val="0"/>
        </w:numPr>
        <w:spacing w:before="100" w:beforeAutospacing="1" w:after="100" w:afterAutospacing="1"/>
        <w:ind w:left="720" w:hanging="720"/>
        <w:rPr>
          <w:sz w:val="22"/>
        </w:rPr>
      </w:pPr>
      <w:r>
        <w:rPr>
          <w:sz w:val="22"/>
        </w:rPr>
        <w:t xml:space="preserve">    </w:t>
      </w:r>
      <w:r>
        <w:rPr>
          <w:sz w:val="22"/>
        </w:rPr>
        <w:tab/>
        <w:t xml:space="preserve"> </w:t>
      </w:r>
      <w:r>
        <w:rPr>
          <w:sz w:val="22"/>
        </w:rPr>
        <w:tab/>
        <w:t xml:space="preserve">1). </w:t>
      </w:r>
      <w:r w:rsidRPr="00D56D77">
        <w:rPr>
          <w:sz w:val="22"/>
        </w:rPr>
        <w:t>Distinctive Products:</w:t>
      </w:r>
      <w:r w:rsidRPr="00D56D77">
        <w:rPr>
          <w:bCs/>
          <w:sz w:val="22"/>
        </w:rPr>
        <w:t xml:space="preserve">  EPCE: Community and School Counseling Programs</w:t>
      </w:r>
    </w:p>
    <w:p w14:paraId="20D2AD29" w14:textId="77777777" w:rsidR="0062273F" w:rsidRPr="003C508B" w:rsidRDefault="0062273F" w:rsidP="0062273F">
      <w:pPr>
        <w:numPr>
          <w:ilvl w:val="0"/>
          <w:numId w:val="13"/>
        </w:numPr>
        <w:spacing w:before="100" w:beforeAutospacing="1" w:after="100" w:afterAutospacing="1"/>
        <w:rPr>
          <w:b/>
          <w:bCs/>
          <w:sz w:val="22"/>
        </w:rPr>
      </w:pPr>
      <w:r w:rsidRPr="003C508B">
        <w:rPr>
          <w:b/>
          <w:bCs/>
          <w:sz w:val="22"/>
        </w:rPr>
        <w:t>MEd – School Counseling</w:t>
      </w:r>
    </w:p>
    <w:p w14:paraId="4D49D2A3" w14:textId="77777777" w:rsidR="0062273F" w:rsidRPr="003C508B" w:rsidRDefault="0062273F" w:rsidP="0062273F">
      <w:pPr>
        <w:numPr>
          <w:ilvl w:val="1"/>
          <w:numId w:val="13"/>
        </w:numPr>
        <w:spacing w:before="100" w:beforeAutospacing="1" w:after="100" w:afterAutospacing="1"/>
        <w:rPr>
          <w:b/>
          <w:bCs/>
          <w:sz w:val="22"/>
        </w:rPr>
      </w:pPr>
      <w:r w:rsidRPr="003C508B">
        <w:rPr>
          <w:b/>
          <w:bCs/>
          <w:sz w:val="22"/>
        </w:rPr>
        <w:t xml:space="preserve">Implement the ASCA National Model, a model whereby school counselors create, implement and evaluate the impact of value-added programs and services responsive to the needs of the school and all </w:t>
      </w:r>
      <w:proofErr w:type="gramStart"/>
      <w:r w:rsidRPr="003C508B">
        <w:rPr>
          <w:b/>
          <w:bCs/>
          <w:sz w:val="22"/>
        </w:rPr>
        <w:t>stake-holders</w:t>
      </w:r>
      <w:proofErr w:type="gramEnd"/>
      <w:r w:rsidRPr="003C508B">
        <w:rPr>
          <w:b/>
          <w:bCs/>
          <w:sz w:val="22"/>
        </w:rPr>
        <w:t xml:space="preserve">. </w:t>
      </w:r>
    </w:p>
    <w:p w14:paraId="2422A1C4" w14:textId="77777777" w:rsidR="0062273F" w:rsidRPr="003C508B" w:rsidRDefault="0062273F" w:rsidP="0062273F">
      <w:pPr>
        <w:numPr>
          <w:ilvl w:val="0"/>
          <w:numId w:val="13"/>
        </w:numPr>
        <w:spacing w:before="100" w:beforeAutospacing="1" w:after="100" w:afterAutospacing="1"/>
        <w:rPr>
          <w:b/>
          <w:bCs/>
          <w:sz w:val="22"/>
        </w:rPr>
      </w:pPr>
      <w:r w:rsidRPr="003C508B">
        <w:rPr>
          <w:b/>
          <w:bCs/>
          <w:sz w:val="22"/>
        </w:rPr>
        <w:t>MEd – Community Counseling</w:t>
      </w:r>
    </w:p>
    <w:p w14:paraId="5FA49AEB" w14:textId="77777777" w:rsidR="0062273F" w:rsidRPr="002D5A14" w:rsidRDefault="0062273F" w:rsidP="0062273F">
      <w:pPr>
        <w:numPr>
          <w:ilvl w:val="1"/>
          <w:numId w:val="13"/>
        </w:numPr>
        <w:spacing w:before="100" w:beforeAutospacing="1" w:after="100" w:afterAutospacing="1"/>
        <w:rPr>
          <w:b/>
          <w:bCs/>
          <w:sz w:val="22"/>
        </w:rPr>
      </w:pPr>
      <w:r w:rsidRPr="003C508B">
        <w:rPr>
          <w:b/>
          <w:bCs/>
          <w:sz w:val="22"/>
        </w:rPr>
        <w:t>Create, implement and evaluate the impact of treatment plans and programs that serve the needs of the</w:t>
      </w:r>
      <w:r>
        <w:rPr>
          <w:b/>
          <w:bCs/>
          <w:sz w:val="22"/>
        </w:rPr>
        <w:t xml:space="preserve"> </w:t>
      </w:r>
      <w:r w:rsidRPr="004D7365">
        <w:rPr>
          <w:b/>
          <w:bCs/>
          <w:sz w:val="22"/>
        </w:rPr>
        <w:t>clients, communities, and agencies where our graduates are employed.</w:t>
      </w:r>
    </w:p>
    <w:p w14:paraId="48D8047C" w14:textId="77777777" w:rsidR="0062273F" w:rsidRPr="00D56D77" w:rsidRDefault="0062273F" w:rsidP="0062273F">
      <w:pPr>
        <w:spacing w:before="100" w:beforeAutospacing="1" w:after="100" w:afterAutospacing="1"/>
        <w:rPr>
          <w:b/>
          <w:sz w:val="22"/>
          <w:lang w:eastAsia="zh-TW"/>
        </w:rPr>
      </w:pPr>
      <w:r>
        <w:rPr>
          <w:sz w:val="22"/>
        </w:rPr>
        <w:t xml:space="preserve">   </w:t>
      </w:r>
      <w:r>
        <w:rPr>
          <w:sz w:val="22"/>
        </w:rPr>
        <w:tab/>
      </w:r>
      <w:r w:rsidR="008D6F0D" w:rsidRPr="008D6F0D">
        <w:rPr>
          <w:b/>
          <w:sz w:val="22"/>
        </w:rPr>
        <w:t>B</w:t>
      </w:r>
      <w:r w:rsidR="008D6F0D">
        <w:rPr>
          <w:rFonts w:hint="eastAsia"/>
          <w:b/>
          <w:sz w:val="22"/>
          <w:lang w:eastAsia="zh-TW"/>
        </w:rPr>
        <w:t>.</w:t>
      </w:r>
      <w:r w:rsidR="008D6F0D">
        <w:rPr>
          <w:b/>
          <w:sz w:val="22"/>
          <w:lang w:eastAsia="zh-TW"/>
        </w:rPr>
        <w:t xml:space="preserve">       Trademark Outcomes for this course:</w:t>
      </w:r>
    </w:p>
    <w:p w14:paraId="2230DE18" w14:textId="77777777" w:rsidR="0062273F" w:rsidRDefault="0062273F" w:rsidP="0062273F">
      <w:pPr>
        <w:pStyle w:val="ColorfulList-Accent11"/>
        <w:spacing w:after="0" w:line="240" w:lineRule="auto"/>
        <w:ind w:left="0" w:firstLineChars="700" w:firstLine="1680"/>
        <w:rPr>
          <w:rFonts w:ascii="Times New Roman" w:eastAsia="PMingLiU" w:hAnsi="Times New Roman"/>
          <w:szCs w:val="24"/>
          <w:lang w:eastAsia="zh-TW"/>
        </w:rPr>
      </w:pPr>
      <w:r w:rsidRPr="00CF3526">
        <w:rPr>
          <w:rFonts w:ascii="Times New Roman" w:hAnsi="Times New Roman"/>
          <w:szCs w:val="24"/>
        </w:rPr>
        <w:t xml:space="preserve">A basic treatment plan will be developed to provide mental health services to </w:t>
      </w:r>
    </w:p>
    <w:p w14:paraId="47C4F86A" w14:textId="77777777" w:rsidR="008D6F0D" w:rsidRDefault="0062273F" w:rsidP="008D6F0D">
      <w:pPr>
        <w:pStyle w:val="ColorfulList-Accent11"/>
        <w:spacing w:after="0" w:line="240" w:lineRule="auto"/>
        <w:ind w:left="0" w:firstLineChars="700" w:firstLine="1680"/>
        <w:rPr>
          <w:rFonts w:ascii="Times New Roman" w:eastAsia="PMingLiU" w:hAnsi="Times New Roman"/>
          <w:szCs w:val="24"/>
          <w:lang w:eastAsia="zh-TW"/>
        </w:rPr>
      </w:pPr>
      <w:r w:rsidRPr="00CF3526">
        <w:rPr>
          <w:rFonts w:ascii="Times New Roman" w:hAnsi="Times New Roman"/>
          <w:szCs w:val="24"/>
        </w:rPr>
        <w:t xml:space="preserve">families. This plan will be expanded and refined in Phase 2 and Phase 3 </w:t>
      </w:r>
      <w:r w:rsidR="005B42A9">
        <w:rPr>
          <w:rFonts w:ascii="Times New Roman" w:hAnsi="Times New Roman"/>
          <w:szCs w:val="24"/>
        </w:rPr>
        <w:tab/>
      </w:r>
      <w:r w:rsidR="005B42A9">
        <w:rPr>
          <w:rFonts w:ascii="Times New Roman" w:hAnsi="Times New Roman"/>
          <w:szCs w:val="24"/>
        </w:rPr>
        <w:tab/>
      </w:r>
      <w:r w:rsidR="005B42A9">
        <w:rPr>
          <w:rFonts w:ascii="Times New Roman" w:hAnsi="Times New Roman"/>
          <w:szCs w:val="24"/>
        </w:rPr>
        <w:tab/>
        <w:t xml:space="preserve">    </w:t>
      </w:r>
      <w:r w:rsidRPr="00CF3526">
        <w:rPr>
          <w:rFonts w:ascii="Times New Roman" w:hAnsi="Times New Roman"/>
          <w:szCs w:val="24"/>
        </w:rPr>
        <w:t>classes</w:t>
      </w:r>
    </w:p>
    <w:p w14:paraId="6A7ACF19" w14:textId="77777777" w:rsidR="008D6F0D" w:rsidRDefault="008D6F0D" w:rsidP="00BC3FE5">
      <w:pPr>
        <w:pStyle w:val="ColorfulList-Accent11"/>
        <w:spacing w:after="0" w:line="240" w:lineRule="auto"/>
        <w:ind w:left="0"/>
        <w:rPr>
          <w:rFonts w:ascii="Times New Roman" w:eastAsia="PMingLiU" w:hAnsi="Times New Roman"/>
          <w:szCs w:val="24"/>
          <w:lang w:eastAsia="zh-TW"/>
        </w:rPr>
      </w:pPr>
    </w:p>
    <w:p w14:paraId="0467F510" w14:textId="77777777" w:rsidR="008D6F0D" w:rsidRDefault="008D6F0D" w:rsidP="008D6F0D">
      <w:pPr>
        <w:rPr>
          <w:lang w:eastAsia="zh-TW"/>
        </w:rPr>
      </w:pPr>
      <w:r>
        <w:rPr>
          <w:lang w:eastAsia="zh-TW"/>
        </w:rPr>
        <w:tab/>
      </w:r>
      <w:r w:rsidRPr="008D6F0D">
        <w:rPr>
          <w:b/>
          <w:lang w:eastAsia="zh-TW"/>
        </w:rPr>
        <w:t>C</w:t>
      </w:r>
      <w:r>
        <w:rPr>
          <w:lang w:eastAsia="zh-TW"/>
        </w:rPr>
        <w:t>.</w:t>
      </w:r>
      <w:r>
        <w:rPr>
          <w:lang w:eastAsia="zh-TW"/>
        </w:rPr>
        <w:tab/>
        <w:t xml:space="preserve">This Course, EPCE 5367, is a phase one course.  A phase one course is a course </w:t>
      </w:r>
      <w:r w:rsidR="005B42A9">
        <w:rPr>
          <w:lang w:eastAsia="zh-TW"/>
        </w:rPr>
        <w:tab/>
      </w:r>
      <w:r w:rsidR="005B42A9">
        <w:rPr>
          <w:lang w:eastAsia="zh-TW"/>
        </w:rPr>
        <w:tab/>
      </w:r>
      <w:r>
        <w:rPr>
          <w:lang w:eastAsia="zh-TW"/>
        </w:rPr>
        <w:t xml:space="preserve">in which students acquire working knowledge of theories related to couples and </w:t>
      </w:r>
      <w:r w:rsidR="005B42A9">
        <w:rPr>
          <w:lang w:eastAsia="zh-TW"/>
        </w:rPr>
        <w:tab/>
      </w:r>
      <w:r w:rsidR="005B42A9">
        <w:rPr>
          <w:lang w:eastAsia="zh-TW"/>
        </w:rPr>
        <w:tab/>
      </w:r>
      <w:r>
        <w:rPr>
          <w:lang w:eastAsia="zh-TW"/>
        </w:rPr>
        <w:t>families and the interventions that address their needs.</w:t>
      </w:r>
    </w:p>
    <w:p w14:paraId="23310769" w14:textId="77777777" w:rsidR="0062273F" w:rsidRDefault="0062273F" w:rsidP="0062273F">
      <w:pPr>
        <w:pStyle w:val="MediumGrid21"/>
        <w:rPr>
          <w:rFonts w:ascii="Times New Roman" w:hAnsi="Times New Roman"/>
        </w:rPr>
      </w:pPr>
    </w:p>
    <w:p w14:paraId="2AF5FB25" w14:textId="77777777" w:rsidR="005B42A9" w:rsidRDefault="005B42A9" w:rsidP="008D6F0D">
      <w:pPr>
        <w:pStyle w:val="MediumGrid21"/>
        <w:ind w:left="720"/>
        <w:rPr>
          <w:rFonts w:ascii="Times New Roman" w:hAnsi="Times New Roman"/>
          <w:b/>
        </w:rPr>
      </w:pPr>
    </w:p>
    <w:p w14:paraId="39B09687" w14:textId="77777777" w:rsidR="00BC3FE5" w:rsidRDefault="00BC3FE5" w:rsidP="008D6F0D">
      <w:pPr>
        <w:pStyle w:val="MediumGrid21"/>
        <w:ind w:left="720"/>
        <w:rPr>
          <w:rFonts w:ascii="Times New Roman" w:hAnsi="Times New Roman"/>
          <w:b/>
        </w:rPr>
      </w:pPr>
    </w:p>
    <w:p w14:paraId="468B9BF3" w14:textId="77777777" w:rsidR="0062273F" w:rsidRPr="002251AB" w:rsidRDefault="008D6F0D" w:rsidP="008D6F0D">
      <w:pPr>
        <w:pStyle w:val="MediumGrid21"/>
        <w:ind w:left="720"/>
        <w:rPr>
          <w:rFonts w:ascii="Times New Roman" w:hAnsi="Times New Roman"/>
          <w:b/>
          <w:sz w:val="28"/>
          <w:szCs w:val="28"/>
        </w:rPr>
      </w:pPr>
      <w:r>
        <w:rPr>
          <w:rFonts w:ascii="Times New Roman" w:hAnsi="Times New Roman"/>
          <w:b/>
        </w:rPr>
        <w:lastRenderedPageBreak/>
        <w:t xml:space="preserve">D.    </w:t>
      </w:r>
      <w:r w:rsidR="0062273F">
        <w:rPr>
          <w:rFonts w:ascii="Times New Roman" w:hAnsi="Times New Roman"/>
          <w:b/>
        </w:rPr>
        <w:t>Counselor Education Technology Competencies</w:t>
      </w:r>
    </w:p>
    <w:p w14:paraId="74EA8A1F" w14:textId="77777777" w:rsidR="008D6F0D" w:rsidRDefault="008D6F0D" w:rsidP="0062273F">
      <w:pPr>
        <w:pStyle w:val="MediumGrid21"/>
        <w:ind w:firstLine="720"/>
        <w:rPr>
          <w:rFonts w:ascii="Times New Roman" w:hAnsi="Times New Roman"/>
        </w:rPr>
      </w:pPr>
    </w:p>
    <w:p w14:paraId="64C1C716" w14:textId="77777777" w:rsidR="0062273F" w:rsidRDefault="008D6F0D" w:rsidP="0062273F">
      <w:pPr>
        <w:pStyle w:val="MediumGrid21"/>
        <w:ind w:firstLine="720"/>
        <w:rPr>
          <w:rFonts w:ascii="Times New Roman" w:hAnsi="Times New Roman"/>
        </w:rPr>
      </w:pPr>
      <w:r>
        <w:rPr>
          <w:rFonts w:ascii="Times New Roman" w:hAnsi="Times New Roman"/>
        </w:rPr>
        <w:tab/>
      </w:r>
      <w:r w:rsidR="0062273F">
        <w:rPr>
          <w:rFonts w:ascii="Times New Roman" w:hAnsi="Times New Roman"/>
        </w:rPr>
        <w:t>Specific technology courses covered in this course include:</w:t>
      </w:r>
    </w:p>
    <w:p w14:paraId="78FF92B2" w14:textId="77777777" w:rsidR="0062273F" w:rsidRDefault="0062273F" w:rsidP="0062273F">
      <w:pPr>
        <w:pStyle w:val="MediumGrid21"/>
        <w:ind w:left="1080"/>
        <w:rPr>
          <w:rFonts w:ascii="Times New Roman" w:hAnsi="Times New Roman"/>
        </w:rPr>
      </w:pPr>
    </w:p>
    <w:p w14:paraId="7FABB298" w14:textId="77777777" w:rsidR="0062273F" w:rsidRDefault="0062273F" w:rsidP="0062273F">
      <w:pPr>
        <w:ind w:left="720"/>
      </w:pPr>
      <w:r w:rsidRPr="00905B5A">
        <w:t>1 Be able to use productivity software to develop web pages, word processing documents (letters, reports), basic databases, spreadsheets, and other forms of documentation or materials applicable to practice.</w:t>
      </w:r>
    </w:p>
    <w:p w14:paraId="78EF5BD7" w14:textId="77777777" w:rsidR="0062273F" w:rsidRPr="00905B5A" w:rsidRDefault="0062273F" w:rsidP="0062273F"/>
    <w:p w14:paraId="11A3333B" w14:textId="77777777" w:rsidR="0062273F" w:rsidRDefault="0062273F" w:rsidP="0062273F">
      <w:pPr>
        <w:ind w:left="720"/>
      </w:pPr>
      <w:r w:rsidRPr="00905B5A">
        <w:t>2 Be able to use such audiovisual equipment as video recorders, audio recorders, projection equipment, video conferencing equipment, playback units and other applications available through education and training experiences.</w:t>
      </w:r>
    </w:p>
    <w:p w14:paraId="3CF1161B" w14:textId="77777777" w:rsidR="0062273F" w:rsidRPr="00905B5A" w:rsidRDefault="0062273F" w:rsidP="0062273F"/>
    <w:p w14:paraId="07E9E214" w14:textId="77777777" w:rsidR="0062273F" w:rsidRDefault="0062273F" w:rsidP="0062273F">
      <w:pPr>
        <w:ind w:left="720"/>
      </w:pPr>
      <w:r w:rsidRPr="00905B5A">
        <w:t>5 Be able to use computerized and/or internet-based testing, diagnostic, and career decision-making programs with clients.</w:t>
      </w:r>
    </w:p>
    <w:p w14:paraId="3292CBB2" w14:textId="77777777" w:rsidR="0062273F" w:rsidRPr="00905B5A" w:rsidRDefault="0062273F" w:rsidP="0062273F">
      <w:pPr>
        <w:ind w:left="720"/>
      </w:pPr>
    </w:p>
    <w:p w14:paraId="449D2882" w14:textId="77777777" w:rsidR="0062273F" w:rsidRDefault="0062273F" w:rsidP="0062273F">
      <w:pPr>
        <w:ind w:left="720"/>
      </w:pPr>
      <w:r w:rsidRPr="00905B5A">
        <w:t>7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5C27C995" w14:textId="77777777" w:rsidR="0062273F" w:rsidRPr="00905B5A" w:rsidRDefault="0062273F" w:rsidP="0062273F">
      <w:r w:rsidRPr="00905B5A">
        <w:t xml:space="preserve">  </w:t>
      </w:r>
    </w:p>
    <w:p w14:paraId="7D6D4878" w14:textId="77777777" w:rsidR="0062273F" w:rsidRPr="00905B5A" w:rsidRDefault="0062273F" w:rsidP="0062273F">
      <w:pPr>
        <w:numPr>
          <w:ilvl w:val="0"/>
          <w:numId w:val="21"/>
        </w:numPr>
      </w:pPr>
      <w:r w:rsidRPr="00905B5A">
        <w:t>Be able to access and use counseling-related research databases.</w:t>
      </w:r>
    </w:p>
    <w:p w14:paraId="648220A6" w14:textId="77777777" w:rsidR="008D6F0D" w:rsidRDefault="008D6F0D" w:rsidP="008D6F0D">
      <w:pPr>
        <w:pStyle w:val="MediumGrid21"/>
        <w:ind w:left="720"/>
        <w:rPr>
          <w:rFonts w:ascii="Times New Roman" w:hAnsi="Times New Roman"/>
          <w:b/>
        </w:rPr>
      </w:pPr>
    </w:p>
    <w:p w14:paraId="6F2B6049" w14:textId="77777777" w:rsidR="0062273F" w:rsidRPr="002251AB" w:rsidRDefault="008D6F0D" w:rsidP="008D6F0D">
      <w:pPr>
        <w:pStyle w:val="MediumGrid21"/>
        <w:ind w:left="720"/>
        <w:rPr>
          <w:rFonts w:ascii="Times New Roman" w:hAnsi="Times New Roman"/>
          <w:b/>
          <w:sz w:val="28"/>
          <w:szCs w:val="28"/>
        </w:rPr>
      </w:pPr>
      <w:r>
        <w:rPr>
          <w:rFonts w:ascii="Times New Roman" w:hAnsi="Times New Roman"/>
          <w:b/>
        </w:rPr>
        <w:t xml:space="preserve">E.   </w:t>
      </w:r>
      <w:r w:rsidR="0062273F">
        <w:rPr>
          <w:rFonts w:ascii="Times New Roman" w:hAnsi="Times New Roman"/>
          <w:b/>
        </w:rPr>
        <w:t>CACREP Standards</w:t>
      </w:r>
    </w:p>
    <w:p w14:paraId="6E19C482" w14:textId="77777777" w:rsidR="0062273F" w:rsidRDefault="0062273F" w:rsidP="0062273F">
      <w:pPr>
        <w:pStyle w:val="MediumGrid21"/>
        <w:ind w:left="1080"/>
        <w:rPr>
          <w:rFonts w:ascii="Times New Roman" w:hAnsi="Times New Roman"/>
        </w:rPr>
      </w:pPr>
    </w:p>
    <w:p w14:paraId="6D948FF5" w14:textId="4197A559" w:rsidR="0062273F" w:rsidRPr="00FD4159" w:rsidRDefault="0062273F" w:rsidP="0062273F">
      <w:pPr>
        <w:pStyle w:val="MediumGrid21"/>
        <w:ind w:left="720"/>
        <w:rPr>
          <w:rFonts w:ascii="Times New Roman" w:hAnsi="Times New Roman"/>
        </w:rPr>
      </w:pPr>
      <w:r w:rsidRPr="004027D5">
        <w:rPr>
          <w:rFonts w:ascii="Times New Roman" w:hAnsi="Times New Roman"/>
        </w:rPr>
        <w:t>CACREP standards are imbedded within the course</w:t>
      </w:r>
      <w:r>
        <w:rPr>
          <w:rFonts w:ascii="Times New Roman" w:hAnsi="Times New Roman"/>
        </w:rPr>
        <w:t xml:space="preserve"> and</w:t>
      </w:r>
      <w:r w:rsidRPr="004027D5">
        <w:rPr>
          <w:rFonts w:ascii="Times New Roman" w:hAnsi="Times New Roman"/>
        </w:rPr>
        <w:t xml:space="preserve"> can be viewed at </w:t>
      </w:r>
      <w:hyperlink r:id="rId8" w:history="1">
        <w:r w:rsidR="006346F2" w:rsidRPr="005C0735">
          <w:rPr>
            <w:rStyle w:val="Hyperlink"/>
            <w:rFonts w:ascii="Times New Roman" w:hAnsi="Times New Roman"/>
          </w:rPr>
          <w:t>http://www.cacrep.org/wp-content/uploads/2017/08/2016-Standards-with-citations.pdf</w:t>
        </w:r>
      </w:hyperlink>
      <w:r w:rsidR="006346F2">
        <w:rPr>
          <w:rFonts w:ascii="Times New Roman" w:hAnsi="Times New Roman"/>
        </w:rPr>
        <w:t xml:space="preserve"> </w:t>
      </w:r>
      <w:r>
        <w:rPr>
          <w:rFonts w:ascii="Times New Roman" w:hAnsi="Times New Roman"/>
        </w:rPr>
        <w:t>Specific standards taught in this course are listed as follows:</w:t>
      </w:r>
    </w:p>
    <w:p w14:paraId="77639706" w14:textId="77777777" w:rsidR="0062273F" w:rsidRDefault="0062273F" w:rsidP="0062273F">
      <w:pPr>
        <w:ind w:left="1080"/>
        <w:jc w:val="both"/>
      </w:pPr>
    </w:p>
    <w:p w14:paraId="42A5A61C" w14:textId="77777777" w:rsidR="0062273F" w:rsidRDefault="008D6F0D" w:rsidP="0062273F">
      <w:pPr>
        <w:autoSpaceDE w:val="0"/>
        <w:autoSpaceDN w:val="0"/>
        <w:adjustRightInd w:val="0"/>
        <w:ind w:firstLine="720"/>
        <w:rPr>
          <w:lang w:eastAsia="zh-TW"/>
        </w:rPr>
      </w:pPr>
      <w:r>
        <w:rPr>
          <w:lang w:eastAsia="zh-TW"/>
        </w:rPr>
        <w:t xml:space="preserve">The standards addressed in this course include the following:  </w:t>
      </w:r>
      <w:r w:rsidR="000171B5">
        <w:rPr>
          <w:lang w:eastAsia="zh-TW"/>
        </w:rPr>
        <w:t>IIF1abi; IIF2f</w:t>
      </w:r>
      <w:r w:rsidR="00DF58CD">
        <w:rPr>
          <w:lang w:eastAsia="zh-TW"/>
        </w:rPr>
        <w:t>; IIF</w:t>
      </w:r>
      <w:r w:rsidR="004365B3">
        <w:rPr>
          <w:lang w:eastAsia="zh-TW"/>
        </w:rPr>
        <w:t xml:space="preserve">3 </w:t>
      </w:r>
      <w:r w:rsidR="00DF58CD">
        <w:rPr>
          <w:lang w:eastAsia="zh-TW"/>
        </w:rPr>
        <w:tab/>
      </w:r>
      <w:r w:rsidR="00DF58CD">
        <w:rPr>
          <w:lang w:eastAsia="zh-TW"/>
        </w:rPr>
        <w:tab/>
        <w:t>af; IIF5abdhjk</w:t>
      </w:r>
      <w:r w:rsidR="004365B3">
        <w:rPr>
          <w:lang w:eastAsia="zh-TW"/>
        </w:rPr>
        <w:t>l</w:t>
      </w:r>
    </w:p>
    <w:p w14:paraId="67E24D6C" w14:textId="77777777" w:rsidR="0062273F" w:rsidRDefault="0062273F" w:rsidP="0062273F">
      <w:pPr>
        <w:autoSpaceDE w:val="0"/>
        <w:autoSpaceDN w:val="0"/>
        <w:adjustRightInd w:val="0"/>
        <w:ind w:firstLine="720"/>
        <w:rPr>
          <w:lang w:eastAsia="zh-TW"/>
        </w:rPr>
      </w:pPr>
    </w:p>
    <w:p w14:paraId="6FC10C7C" w14:textId="77777777" w:rsidR="0062273F" w:rsidRDefault="0062273F" w:rsidP="0062273F">
      <w:pPr>
        <w:autoSpaceDE w:val="0"/>
        <w:autoSpaceDN w:val="0"/>
        <w:adjustRightInd w:val="0"/>
        <w:ind w:left="720"/>
        <w:rPr>
          <w:lang w:eastAsia="zh-TW"/>
        </w:rPr>
      </w:pPr>
      <w:r>
        <w:rPr>
          <w:lang w:eastAsia="zh-TW"/>
        </w:rPr>
        <w:t>Clinical Mental Health</w:t>
      </w:r>
      <w:r w:rsidR="008D6F0D">
        <w:rPr>
          <w:lang w:eastAsia="zh-TW"/>
        </w:rPr>
        <w:t xml:space="preserve">-- </w:t>
      </w:r>
      <w:r w:rsidR="005B42A9">
        <w:rPr>
          <w:lang w:eastAsia="zh-TW"/>
        </w:rPr>
        <w:t>VC1</w:t>
      </w:r>
      <w:proofErr w:type="gramStart"/>
      <w:r w:rsidR="005B42A9">
        <w:rPr>
          <w:lang w:eastAsia="zh-TW"/>
        </w:rPr>
        <w:t>b;VC</w:t>
      </w:r>
      <w:proofErr w:type="gramEnd"/>
      <w:r w:rsidR="005B42A9">
        <w:rPr>
          <w:lang w:eastAsia="zh-TW"/>
        </w:rPr>
        <w:t>2f</w:t>
      </w:r>
      <w:r w:rsidR="00A24387">
        <w:rPr>
          <w:lang w:eastAsia="zh-TW"/>
        </w:rPr>
        <w:t xml:space="preserve"> </w:t>
      </w:r>
      <w:r w:rsidR="005B42A9">
        <w:rPr>
          <w:lang w:eastAsia="zh-TW"/>
        </w:rPr>
        <w:t>;VC3</w:t>
      </w:r>
      <w:r w:rsidR="00A24387">
        <w:rPr>
          <w:lang w:eastAsia="zh-TW"/>
        </w:rPr>
        <w:t>b</w:t>
      </w:r>
    </w:p>
    <w:p w14:paraId="5C08F299" w14:textId="77777777" w:rsidR="00A24387" w:rsidRDefault="00A24387" w:rsidP="0062273F">
      <w:pPr>
        <w:autoSpaceDE w:val="0"/>
        <w:autoSpaceDN w:val="0"/>
        <w:adjustRightInd w:val="0"/>
        <w:ind w:left="720"/>
        <w:rPr>
          <w:lang w:eastAsia="zh-TW"/>
        </w:rPr>
      </w:pPr>
    </w:p>
    <w:p w14:paraId="5E4FB3AB" w14:textId="642816B2" w:rsidR="00A24387" w:rsidRDefault="0062273F" w:rsidP="0062273F">
      <w:pPr>
        <w:autoSpaceDE w:val="0"/>
        <w:autoSpaceDN w:val="0"/>
        <w:adjustRightInd w:val="0"/>
        <w:ind w:left="720"/>
        <w:rPr>
          <w:lang w:eastAsia="zh-TW"/>
        </w:rPr>
      </w:pPr>
      <w:r>
        <w:rPr>
          <w:lang w:eastAsia="zh-TW"/>
        </w:rPr>
        <w:t>School Counseling</w:t>
      </w:r>
      <w:r w:rsidR="008D6F0D">
        <w:rPr>
          <w:lang w:eastAsia="zh-TW"/>
        </w:rPr>
        <w:t>--</w:t>
      </w:r>
      <w:r>
        <w:rPr>
          <w:lang w:eastAsia="zh-TW"/>
        </w:rPr>
        <w:t xml:space="preserve"> </w:t>
      </w:r>
      <w:r w:rsidR="005B42A9">
        <w:rPr>
          <w:lang w:eastAsia="zh-TW"/>
        </w:rPr>
        <w:t>VG2</w:t>
      </w:r>
      <w:proofErr w:type="gramStart"/>
      <w:r w:rsidR="005B42A9">
        <w:rPr>
          <w:lang w:eastAsia="zh-TW"/>
        </w:rPr>
        <w:t>bi</w:t>
      </w:r>
      <w:r w:rsidR="00FF1A57">
        <w:rPr>
          <w:lang w:eastAsia="zh-TW"/>
        </w:rPr>
        <w:t>j</w:t>
      </w:r>
      <w:r w:rsidR="005B42A9">
        <w:rPr>
          <w:lang w:eastAsia="zh-TW"/>
        </w:rPr>
        <w:t>;VG</w:t>
      </w:r>
      <w:proofErr w:type="gramEnd"/>
      <w:r w:rsidR="005B42A9">
        <w:rPr>
          <w:lang w:eastAsia="zh-TW"/>
        </w:rPr>
        <w:t>3</w:t>
      </w:r>
      <w:r w:rsidR="00A24387">
        <w:rPr>
          <w:lang w:eastAsia="zh-TW"/>
        </w:rPr>
        <w:t xml:space="preserve">h </w:t>
      </w:r>
    </w:p>
    <w:p w14:paraId="32AC8A07" w14:textId="77777777" w:rsidR="0062273F" w:rsidRPr="005D2F29" w:rsidRDefault="0062273F" w:rsidP="0062273F">
      <w:pPr>
        <w:rPr>
          <w:b/>
        </w:rPr>
      </w:pPr>
      <w:r w:rsidRPr="005D2F29">
        <w:rPr>
          <w:b/>
        </w:rPr>
        <w:tab/>
      </w:r>
    </w:p>
    <w:p w14:paraId="2037FF65" w14:textId="77777777" w:rsidR="0062273F" w:rsidRDefault="0062273F" w:rsidP="0062273F">
      <w:pPr>
        <w:pStyle w:val="Heading1"/>
        <w:rPr>
          <w:rFonts w:eastAsia="PMingLiU"/>
          <w:lang w:eastAsia="zh-TW"/>
        </w:rPr>
      </w:pPr>
      <w:r>
        <w:t xml:space="preserve">Course Purpose </w:t>
      </w:r>
    </w:p>
    <w:p w14:paraId="1F4D78CB" w14:textId="77777777" w:rsidR="0062273F" w:rsidRDefault="0062273F" w:rsidP="0062273F">
      <w:pPr>
        <w:ind w:left="720"/>
      </w:pPr>
      <w:r>
        <w:t xml:space="preserve">The </w:t>
      </w:r>
      <w:r>
        <w:rPr>
          <w:rFonts w:hint="eastAsia"/>
          <w:lang w:eastAsia="zh-TW"/>
        </w:rPr>
        <w:t>purpose</w:t>
      </w:r>
      <w:r>
        <w:t xml:space="preserve"> of th</w:t>
      </w:r>
      <w:r>
        <w:rPr>
          <w:rFonts w:hint="eastAsia"/>
          <w:lang w:eastAsia="zh-TW"/>
        </w:rPr>
        <w:t>is course</w:t>
      </w:r>
      <w:r>
        <w:t xml:space="preserve"> is that students acquire a strong theoretical and methodological knowledge of the field of counseling</w:t>
      </w:r>
      <w:r>
        <w:rPr>
          <w:rFonts w:hint="eastAsia"/>
          <w:lang w:eastAsia="zh-TW"/>
        </w:rPr>
        <w:t xml:space="preserve">, specifically </w:t>
      </w:r>
      <w:r w:rsidR="000171B5">
        <w:rPr>
          <w:lang w:eastAsia="zh-TW"/>
        </w:rPr>
        <w:t xml:space="preserve">couple and </w:t>
      </w:r>
      <w:r>
        <w:rPr>
          <w:rFonts w:hint="eastAsia"/>
          <w:lang w:eastAsia="zh-TW"/>
        </w:rPr>
        <w:t xml:space="preserve">family </w:t>
      </w:r>
      <w:r>
        <w:rPr>
          <w:lang w:eastAsia="zh-TW"/>
        </w:rPr>
        <w:t>counseling</w:t>
      </w:r>
      <w:r>
        <w:rPr>
          <w:rFonts w:hint="eastAsia"/>
          <w:lang w:eastAsia="zh-TW"/>
        </w:rPr>
        <w:t xml:space="preserve"> and systemic intervention</w:t>
      </w:r>
      <w:r>
        <w:t>.</w:t>
      </w:r>
    </w:p>
    <w:p w14:paraId="7A1FD8F0" w14:textId="77777777" w:rsidR="0062273F" w:rsidRPr="00A511F4" w:rsidRDefault="0062273F" w:rsidP="0062273F">
      <w:pPr>
        <w:rPr>
          <w:lang w:eastAsia="zh-TW"/>
        </w:rPr>
      </w:pPr>
    </w:p>
    <w:p w14:paraId="32D25D2F" w14:textId="77777777" w:rsidR="0062273F" w:rsidRDefault="0062273F" w:rsidP="0062273F">
      <w:pPr>
        <w:pStyle w:val="Heading1"/>
        <w:rPr>
          <w:rFonts w:eastAsia="PMingLiU"/>
          <w:lang w:eastAsia="zh-TW"/>
        </w:rPr>
      </w:pPr>
      <w:r>
        <w:t>Course Description</w:t>
      </w:r>
    </w:p>
    <w:p w14:paraId="4B4DA06D" w14:textId="77777777" w:rsidR="0062273F" w:rsidRDefault="0062273F" w:rsidP="0062273F">
      <w:pPr>
        <w:ind w:left="720"/>
      </w:pPr>
      <w:r>
        <w:t xml:space="preserve">Theory, simulation and practice of techniques used in family counseling applied to school and clinical mental health settings. </w:t>
      </w:r>
    </w:p>
    <w:p w14:paraId="7C1052F4" w14:textId="77777777" w:rsidR="0062273F" w:rsidRPr="00FD2994" w:rsidRDefault="0062273F" w:rsidP="0062273F">
      <w:pPr>
        <w:rPr>
          <w:lang w:eastAsia="zh-TW"/>
        </w:rPr>
      </w:pPr>
    </w:p>
    <w:p w14:paraId="194B6749" w14:textId="77777777" w:rsidR="0062273F" w:rsidRDefault="0062273F" w:rsidP="0062273F">
      <w:pPr>
        <w:pStyle w:val="Heading1"/>
        <w:numPr>
          <w:ilvl w:val="1"/>
          <w:numId w:val="1"/>
        </w:numPr>
      </w:pPr>
      <w:r>
        <w:t>Prerequisites</w:t>
      </w:r>
    </w:p>
    <w:p w14:paraId="7CC60CBE" w14:textId="77777777" w:rsidR="0062273F" w:rsidRDefault="0062273F" w:rsidP="0062273F">
      <w:pPr>
        <w:ind w:left="1080"/>
        <w:jc w:val="both"/>
      </w:pPr>
      <w:r>
        <w:t>Admission to the counselor education program</w:t>
      </w:r>
    </w:p>
    <w:p w14:paraId="54E3E230" w14:textId="77777777" w:rsidR="0062273F" w:rsidRDefault="0062273F" w:rsidP="0062273F">
      <w:pPr>
        <w:ind w:left="1080"/>
        <w:jc w:val="both"/>
      </w:pPr>
    </w:p>
    <w:p w14:paraId="45692D5E" w14:textId="77777777" w:rsidR="0062273F" w:rsidRDefault="0062273F" w:rsidP="0062273F">
      <w:pPr>
        <w:pStyle w:val="Heading1"/>
        <w:numPr>
          <w:ilvl w:val="1"/>
          <w:numId w:val="1"/>
        </w:numPr>
      </w:pPr>
      <w:r>
        <w:t>Methods of Instruction</w:t>
      </w:r>
    </w:p>
    <w:p w14:paraId="6EFE587F" w14:textId="77777777" w:rsidR="0062273F" w:rsidRDefault="0062273F" w:rsidP="0062273F">
      <w:pPr>
        <w:ind w:left="1119"/>
      </w:pPr>
      <w:r>
        <w:t xml:space="preserve">This course utilizes </w:t>
      </w:r>
      <w:r w:rsidR="000171B5">
        <w:t xml:space="preserve">Blackboard to include posting summaries, responding to the posts of class members, taking exams, and writing a research paper. </w:t>
      </w:r>
      <w:r>
        <w:t>Students are evaluated through examin</w:t>
      </w:r>
      <w:r w:rsidR="000171B5">
        <w:t xml:space="preserve">ations, written papers, and </w:t>
      </w:r>
      <w:r>
        <w:t>participation in the aforementioned assignments.</w:t>
      </w:r>
    </w:p>
    <w:p w14:paraId="2E95E8D0" w14:textId="77777777" w:rsidR="008D6F0D" w:rsidRDefault="008D6F0D" w:rsidP="0062273F">
      <w:pPr>
        <w:ind w:left="1080"/>
        <w:jc w:val="both"/>
      </w:pPr>
    </w:p>
    <w:p w14:paraId="481143F6" w14:textId="77777777" w:rsidR="0062273F" w:rsidRDefault="0062273F" w:rsidP="0062273F">
      <w:pPr>
        <w:pStyle w:val="Heading1"/>
      </w:pPr>
      <w:r>
        <w:t>Course O</w:t>
      </w:r>
      <w:r w:rsidR="008D6F0D">
        <w:t>bjectives/Learning Outcomes/</w:t>
      </w:r>
      <w:r>
        <w:t>Assessments</w:t>
      </w:r>
    </w:p>
    <w:p w14:paraId="59690A62" w14:textId="77777777" w:rsidR="00DF58CD" w:rsidRPr="00DF58CD" w:rsidRDefault="00DF58CD" w:rsidP="00DF58CD"/>
    <w:p w14:paraId="2DC03F86" w14:textId="77777777" w:rsidR="0062273F" w:rsidRPr="005073E2" w:rsidRDefault="0062273F" w:rsidP="0062273F">
      <w:r>
        <w:t>CACREP Standards by Measures appear after references</w:t>
      </w:r>
    </w:p>
    <w:p w14:paraId="4351BD10" w14:textId="77777777" w:rsidR="0062273F" w:rsidRDefault="0062273F" w:rsidP="0062273F"/>
    <w:p w14:paraId="31CEF04C" w14:textId="77777777" w:rsidR="0062273F" w:rsidRPr="00035084" w:rsidRDefault="0062273F" w:rsidP="006227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37"/>
      </w:tblGrid>
      <w:tr w:rsidR="0062273F" w:rsidRPr="000B6075" w14:paraId="5B07339E" w14:textId="77777777">
        <w:tc>
          <w:tcPr>
            <w:tcW w:w="4765" w:type="dxa"/>
          </w:tcPr>
          <w:p w14:paraId="6AE55325" w14:textId="77777777" w:rsidR="0062273F" w:rsidRPr="000B6075" w:rsidRDefault="0062273F" w:rsidP="0062273F">
            <w:pPr>
              <w:rPr>
                <w:b/>
              </w:rPr>
            </w:pPr>
            <w:r w:rsidRPr="000B6075">
              <w:rPr>
                <w:b/>
              </w:rPr>
              <w:t>Course Objectives/Learning Outcomes</w:t>
            </w:r>
          </w:p>
        </w:tc>
        <w:tc>
          <w:tcPr>
            <w:tcW w:w="4766" w:type="dxa"/>
          </w:tcPr>
          <w:p w14:paraId="7AB3B3D7" w14:textId="77777777" w:rsidR="0062273F" w:rsidRPr="000B6075" w:rsidRDefault="0062273F" w:rsidP="0062273F">
            <w:pPr>
              <w:rPr>
                <w:b/>
              </w:rPr>
            </w:pPr>
            <w:r w:rsidRPr="000B6075">
              <w:rPr>
                <w:b/>
              </w:rPr>
              <w:t>Assessments</w:t>
            </w:r>
          </w:p>
        </w:tc>
      </w:tr>
      <w:tr w:rsidR="0062273F" w:rsidRPr="000B6075" w14:paraId="12C491C6" w14:textId="77777777">
        <w:tc>
          <w:tcPr>
            <w:tcW w:w="4765" w:type="dxa"/>
          </w:tcPr>
          <w:p w14:paraId="3E541F9F" w14:textId="77777777" w:rsidR="0062273F" w:rsidRDefault="0062273F"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Students will</w:t>
            </w:r>
            <w:r w:rsidR="000171B5">
              <w:t xml:space="preserve"> understand </w:t>
            </w:r>
            <w:r w:rsidR="00C12DCD">
              <w:t>theories of individual and family development across the lifespan</w:t>
            </w:r>
            <w:r w:rsidR="00EB5E04">
              <w:t xml:space="preserve">. </w:t>
            </w:r>
          </w:p>
          <w:p w14:paraId="3C4DEDD4" w14:textId="77777777" w:rsidR="00A24387" w:rsidRDefault="0062273F" w:rsidP="00A24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CACREP </w:t>
            </w:r>
            <w:r w:rsidR="00C12DCD">
              <w:t>Section 2</w:t>
            </w:r>
            <w:r w:rsidR="00EB5E04">
              <w:t>.</w:t>
            </w:r>
            <w:r w:rsidR="00C12DCD">
              <w:t>f</w:t>
            </w:r>
            <w:r w:rsidR="00EB5E04">
              <w:t>.</w:t>
            </w:r>
            <w:r w:rsidR="00C12DCD">
              <w:t>3</w:t>
            </w:r>
            <w:r w:rsidR="00EB5E04">
              <w:t>.</w:t>
            </w:r>
            <w:r w:rsidR="00C12DCD">
              <w:t>a</w:t>
            </w:r>
          </w:p>
          <w:p w14:paraId="14A9BA68" w14:textId="77777777" w:rsidR="00A24387" w:rsidRDefault="00C12DCD" w:rsidP="00A24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CMHC-</w:t>
            </w:r>
            <w:proofErr w:type="gramStart"/>
            <w:r w:rsidR="00EB5E04">
              <w:t>1.b</w:t>
            </w:r>
            <w:proofErr w:type="gramEnd"/>
          </w:p>
          <w:p w14:paraId="4E60D9D5" w14:textId="77777777" w:rsidR="00A24387" w:rsidRPr="000B6075" w:rsidRDefault="00A24387"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4766" w:type="dxa"/>
          </w:tcPr>
          <w:p w14:paraId="7491A71A" w14:textId="77777777" w:rsidR="0062273F" w:rsidRPr="000B6075" w:rsidRDefault="000171B5"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Exams, summary posts, and final paper, which will be evaluated by the Family Counseling Case Study Rubric. </w:t>
            </w:r>
          </w:p>
        </w:tc>
      </w:tr>
      <w:tr w:rsidR="0062273F" w:rsidRPr="000B6075" w14:paraId="59A36105" w14:textId="77777777">
        <w:tc>
          <w:tcPr>
            <w:tcW w:w="4765" w:type="dxa"/>
          </w:tcPr>
          <w:p w14:paraId="1A192030" w14:textId="77777777" w:rsidR="00EB5E04" w:rsidRDefault="000171B5" w:rsidP="00D4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Students </w:t>
            </w:r>
            <w:r w:rsidR="00EB5E04">
              <w:t>understand a</w:t>
            </w:r>
            <w:r w:rsidR="00C12DCD">
              <w:t xml:space="preserve"> systems approach to conceptualizing clients </w:t>
            </w:r>
          </w:p>
          <w:p w14:paraId="50F4A14F" w14:textId="77777777" w:rsidR="00D46290" w:rsidRDefault="00D46290" w:rsidP="00D4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CACREP </w:t>
            </w:r>
            <w:r w:rsidR="00C12DCD">
              <w:t>section 2</w:t>
            </w:r>
            <w:r w:rsidR="00EB5E04">
              <w:t>.F.</w:t>
            </w:r>
            <w:r w:rsidR="00C12DCD">
              <w:t>5</w:t>
            </w:r>
            <w:r w:rsidR="00EB5E04">
              <w:t>.</w:t>
            </w:r>
            <w:r w:rsidR="00C12DCD">
              <w:t>b</w:t>
            </w:r>
          </w:p>
          <w:p w14:paraId="53DD45AA" w14:textId="77777777" w:rsidR="0062273F" w:rsidRPr="000B6075" w:rsidRDefault="0062273F" w:rsidP="00C12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4766" w:type="dxa"/>
          </w:tcPr>
          <w:p w14:paraId="6AC66F29" w14:textId="77777777" w:rsidR="0062273F" w:rsidRPr="000B6075" w:rsidRDefault="000171B5"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Exams, summary posts, and final paper, which will be evaluated by the Family Counseling Case Study Rubric.</w:t>
            </w:r>
          </w:p>
        </w:tc>
      </w:tr>
      <w:tr w:rsidR="0062273F" w:rsidRPr="000B6075" w14:paraId="4968862B" w14:textId="77777777">
        <w:tc>
          <w:tcPr>
            <w:tcW w:w="4765" w:type="dxa"/>
          </w:tcPr>
          <w:p w14:paraId="6BCDD0A9" w14:textId="77777777" w:rsidR="0062273F" w:rsidRDefault="0062273F"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Students will be familiar with codes of ethics as applied to family counseling</w:t>
            </w:r>
          </w:p>
          <w:p w14:paraId="51CAC70C" w14:textId="77777777" w:rsidR="00EB5E04" w:rsidRDefault="00EB5E04" w:rsidP="00D4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CACREP Section 2.F.1.i</w:t>
            </w:r>
          </w:p>
          <w:p w14:paraId="6B4307AD" w14:textId="77777777" w:rsidR="00EB5E04" w:rsidRDefault="00EB5E04" w:rsidP="00D4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CMHC-</w:t>
            </w:r>
            <w:proofErr w:type="gramStart"/>
            <w:r>
              <w:t>2.l</w:t>
            </w:r>
            <w:proofErr w:type="gramEnd"/>
            <w:r>
              <w:t xml:space="preserve"> </w:t>
            </w:r>
          </w:p>
          <w:p w14:paraId="058A5C68" w14:textId="77777777" w:rsidR="0062273F" w:rsidRPr="000B6075" w:rsidRDefault="0062273F" w:rsidP="00C12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4766" w:type="dxa"/>
          </w:tcPr>
          <w:p w14:paraId="2807AC44" w14:textId="77777777" w:rsidR="0062273F" w:rsidRPr="000B6075" w:rsidRDefault="000171B5"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Exams, summary posts, and final paper, which will be evaluated by the Family Counseling Case Study Rubric.</w:t>
            </w:r>
          </w:p>
        </w:tc>
      </w:tr>
      <w:tr w:rsidR="0062273F" w:rsidRPr="000B6075" w14:paraId="07285B0D" w14:textId="77777777">
        <w:tc>
          <w:tcPr>
            <w:tcW w:w="4765" w:type="dxa"/>
          </w:tcPr>
          <w:p w14:paraId="49EFF4D0" w14:textId="77777777" w:rsidR="0062273F" w:rsidRDefault="0062273F"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Students will understand how major theories view the process of family counseling.</w:t>
            </w:r>
            <w:r w:rsidR="00EB5E04">
              <w:t xml:space="preserve"> They will also understand theories and models related to clinical mental health counseling.</w:t>
            </w:r>
          </w:p>
          <w:p w14:paraId="158FBD8F" w14:textId="77777777" w:rsidR="00D46290" w:rsidRDefault="00D46290" w:rsidP="00D4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 xml:space="preserve">CACREP </w:t>
            </w:r>
            <w:r w:rsidR="00EB5E04">
              <w:t>Section 2.</w:t>
            </w:r>
            <w:r>
              <w:t>f</w:t>
            </w:r>
            <w:r w:rsidR="00EB5E04">
              <w:t>.</w:t>
            </w:r>
            <w:r>
              <w:t>1</w:t>
            </w:r>
            <w:r w:rsidR="00EB5E04">
              <w:t>.</w:t>
            </w:r>
            <w:r>
              <w:t xml:space="preserve"> a </w:t>
            </w:r>
            <w:r w:rsidR="00EB5E04">
              <w:t xml:space="preserve">&amp; </w:t>
            </w:r>
            <w:r>
              <w:t xml:space="preserve">i; </w:t>
            </w:r>
            <w:r w:rsidR="00EB5E04">
              <w:t>Section 2.</w:t>
            </w:r>
            <w:r>
              <w:t>f</w:t>
            </w:r>
            <w:r w:rsidR="00EB5E04">
              <w:t>.</w:t>
            </w:r>
            <w:r>
              <w:t>2</w:t>
            </w:r>
            <w:r w:rsidR="00EB5E04">
              <w:t>.</w:t>
            </w:r>
            <w:r>
              <w:t xml:space="preserve">a; </w:t>
            </w:r>
            <w:r w:rsidR="00EB5E04">
              <w:t>Section 2.</w:t>
            </w:r>
            <w:r>
              <w:t>f</w:t>
            </w:r>
            <w:r w:rsidR="00EB5E04">
              <w:t>.</w:t>
            </w:r>
            <w:r>
              <w:t>5</w:t>
            </w:r>
            <w:r w:rsidR="00EB5E04">
              <w:t>.</w:t>
            </w:r>
            <w:r>
              <w:t>a</w:t>
            </w:r>
            <w:r w:rsidR="00EB5E04">
              <w:t xml:space="preserve"> &amp;</w:t>
            </w:r>
            <w:r w:rsidR="00235BF9">
              <w:t xml:space="preserve"> </w:t>
            </w:r>
            <w:r>
              <w:t>b</w:t>
            </w:r>
          </w:p>
          <w:p w14:paraId="4667E34D" w14:textId="77777777" w:rsidR="00D46290" w:rsidRDefault="00EB5E04" w:rsidP="00D46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lang w:eastAsia="zh-TW"/>
              </w:rPr>
            </w:pPr>
            <w:r>
              <w:rPr>
                <w:lang w:eastAsia="zh-TW"/>
              </w:rPr>
              <w:t>CHMC-</w:t>
            </w:r>
            <w:proofErr w:type="gramStart"/>
            <w:r>
              <w:rPr>
                <w:lang w:eastAsia="zh-TW"/>
              </w:rPr>
              <w:t>1.b</w:t>
            </w:r>
            <w:proofErr w:type="gramEnd"/>
          </w:p>
          <w:p w14:paraId="1A87DE56" w14:textId="77777777" w:rsidR="00D46290" w:rsidRPr="000B6075" w:rsidRDefault="00D46290"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4766" w:type="dxa"/>
          </w:tcPr>
          <w:p w14:paraId="69694927" w14:textId="77777777" w:rsidR="0062273F" w:rsidRPr="000B6075" w:rsidRDefault="000171B5"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
              <w:t>Exams, summary posts, and final paper, which will be evaluated by the Family Counseling Case Study Rubric.</w:t>
            </w:r>
          </w:p>
        </w:tc>
      </w:tr>
      <w:tr w:rsidR="002415E0" w:rsidRPr="000B6075" w14:paraId="05F8902C" w14:textId="77777777">
        <w:tc>
          <w:tcPr>
            <w:tcW w:w="4765" w:type="dxa"/>
          </w:tcPr>
          <w:p w14:paraId="3239BB32" w14:textId="77777777" w:rsidR="002415E0" w:rsidRDefault="002415E0"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c>
          <w:tcPr>
            <w:tcW w:w="4766" w:type="dxa"/>
          </w:tcPr>
          <w:p w14:paraId="6BCF2CDA" w14:textId="77777777" w:rsidR="002415E0" w:rsidRDefault="002415E0"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tc>
      </w:tr>
    </w:tbl>
    <w:p w14:paraId="2BBFADE5" w14:textId="77777777" w:rsidR="0062273F" w:rsidRDefault="0062273F" w:rsidP="0062273F">
      <w:pPr>
        <w:rPr>
          <w:lang w:eastAsia="zh-TW"/>
        </w:rPr>
      </w:pPr>
    </w:p>
    <w:p w14:paraId="737EEFB9" w14:textId="77777777" w:rsidR="002415E0" w:rsidRDefault="002415E0" w:rsidP="0062273F">
      <w:pPr>
        <w:rPr>
          <w:lang w:eastAsia="zh-TW"/>
        </w:rPr>
      </w:pPr>
    </w:p>
    <w:p w14:paraId="67BF7BA0" w14:textId="77777777" w:rsidR="0062273F" w:rsidRPr="00AB028E" w:rsidRDefault="0062273F" w:rsidP="0062273F">
      <w:pPr>
        <w:pStyle w:val="Heading1"/>
      </w:pPr>
      <w:r>
        <w:t>Course Requirements/Methods of Evaluation Employed</w:t>
      </w:r>
    </w:p>
    <w:p w14:paraId="37F686DC" w14:textId="77777777" w:rsidR="00151DF7" w:rsidRPr="009A39DD" w:rsidRDefault="00151DF7" w:rsidP="00151DF7">
      <w:pPr>
        <w:jc w:val="center"/>
        <w:rPr>
          <w:b/>
          <w:sz w:val="32"/>
          <w:szCs w:val="32"/>
          <w:u w:val="single"/>
        </w:rPr>
      </w:pPr>
      <w:r w:rsidRPr="009A39DD">
        <w:rPr>
          <w:b/>
          <w:sz w:val="32"/>
          <w:szCs w:val="32"/>
          <w:u w:val="single"/>
        </w:rPr>
        <w:t>Assignments</w:t>
      </w:r>
    </w:p>
    <w:p w14:paraId="07A088AE" w14:textId="77777777" w:rsidR="00151DF7" w:rsidRDefault="00151DF7" w:rsidP="00151DF7">
      <w:pPr>
        <w:rPr>
          <w:sz w:val="28"/>
          <w:szCs w:val="28"/>
        </w:rPr>
      </w:pPr>
      <w:r>
        <w:rPr>
          <w:b/>
          <w:sz w:val="28"/>
          <w:szCs w:val="28"/>
          <w:u w:val="single"/>
        </w:rPr>
        <w:t>Policy and Procedures</w:t>
      </w:r>
    </w:p>
    <w:p w14:paraId="34A83E1F" w14:textId="77777777" w:rsidR="00151DF7" w:rsidRDefault="00151DF7" w:rsidP="00151DF7">
      <w:r w:rsidRPr="00857390">
        <w:rPr>
          <w:b/>
        </w:rPr>
        <w:t>Prefa</w:t>
      </w:r>
      <w:r>
        <w:rPr>
          <w:b/>
        </w:rPr>
        <w:t>ce</w:t>
      </w:r>
      <w:r>
        <w:t xml:space="preserve">: This is a </w:t>
      </w:r>
      <w:proofErr w:type="gramStart"/>
      <w:r w:rsidRPr="00450CA9">
        <w:rPr>
          <w:b/>
        </w:rPr>
        <w:t>15 week</w:t>
      </w:r>
      <w:proofErr w:type="gramEnd"/>
      <w:r w:rsidRPr="00450CA9">
        <w:rPr>
          <w:b/>
        </w:rPr>
        <w:t xml:space="preserve"> graduate leveled course that is condensed into 4 </w:t>
      </w:r>
      <w:r>
        <w:t xml:space="preserve">weeks and a few days. There is an intense amount of work and in a short amount of time. With that in mind, I try to respond to emails quickly (usually within the hour) because I know your time to work on the assignments is limited. However, I will certainly respond within 24 hours. I am checking emails </w:t>
      </w:r>
      <w:r>
        <w:lastRenderedPageBreak/>
        <w:t xml:space="preserve">regularly, especially in the evening from 8-ish till about 10 </w:t>
      </w:r>
      <w:proofErr w:type="spellStart"/>
      <w:r>
        <w:t>ish</w:t>
      </w:r>
      <w:proofErr w:type="spellEnd"/>
      <w:r>
        <w:t xml:space="preserve"> when many of you are working on the assignments. Make sure you send messages directly to </w:t>
      </w:r>
      <w:hyperlink r:id="rId9" w:history="1">
        <w:r w:rsidRPr="00BF76C9">
          <w:rPr>
            <w:rStyle w:val="Hyperlink"/>
          </w:rPr>
          <w:t>ian.lertora@ttu.edu</w:t>
        </w:r>
      </w:hyperlink>
      <w:r>
        <w:t xml:space="preserve"> and DO NOT send it through the </w:t>
      </w:r>
      <w:proofErr w:type="spellStart"/>
      <w:r>
        <w:t>BlackBoard</w:t>
      </w:r>
      <w:proofErr w:type="spellEnd"/>
      <w:r>
        <w:t xml:space="preserve"> message system because I rarely see those messages because </w:t>
      </w:r>
      <w:proofErr w:type="spellStart"/>
      <w:r>
        <w:t>BlackBoard</w:t>
      </w:r>
      <w:proofErr w:type="spellEnd"/>
      <w:r>
        <w:t xml:space="preserve"> doesn’t work well on my mobile devises.</w:t>
      </w:r>
    </w:p>
    <w:p w14:paraId="35640CF8" w14:textId="77777777" w:rsidR="00151DF7" w:rsidRDefault="00151DF7" w:rsidP="00151DF7"/>
    <w:p w14:paraId="5A525A89" w14:textId="77777777" w:rsidR="00151DF7" w:rsidRPr="00F1202A" w:rsidRDefault="00151DF7" w:rsidP="00151DF7">
      <w:pPr>
        <w:ind w:left="1440" w:hanging="1440"/>
        <w:rPr>
          <w:b/>
        </w:rPr>
      </w:pPr>
      <w:r w:rsidRPr="00857390">
        <w:rPr>
          <w:b/>
        </w:rPr>
        <w:t>Late work</w:t>
      </w:r>
      <w:r>
        <w:t xml:space="preserve">: </w:t>
      </w:r>
      <w:r>
        <w:tab/>
        <w:t xml:space="preserve">Late work will be accepted with penalty during this summer semester and they are as follows: </w:t>
      </w:r>
      <w:r w:rsidRPr="00F1202A">
        <w:rPr>
          <w:b/>
        </w:rPr>
        <w:t>1min-1hour late   10% deduction of the total possible points</w:t>
      </w:r>
    </w:p>
    <w:p w14:paraId="24682ECF" w14:textId="77777777" w:rsidR="00151DF7" w:rsidRPr="00F1202A" w:rsidRDefault="00151DF7" w:rsidP="00151DF7">
      <w:pPr>
        <w:ind w:left="1440" w:hanging="1440"/>
        <w:rPr>
          <w:b/>
        </w:rPr>
      </w:pPr>
      <w:r w:rsidRPr="00F1202A">
        <w:rPr>
          <w:b/>
        </w:rPr>
        <w:tab/>
      </w:r>
      <w:r w:rsidRPr="00F1202A">
        <w:rPr>
          <w:b/>
        </w:rPr>
        <w:tab/>
      </w:r>
      <w:r w:rsidRPr="00F1202A">
        <w:rPr>
          <w:b/>
        </w:rPr>
        <w:tab/>
        <w:t xml:space="preserve">1hr 1min- 12hr     </w:t>
      </w:r>
      <w:r>
        <w:rPr>
          <w:b/>
        </w:rPr>
        <w:t xml:space="preserve">20% deduction </w:t>
      </w:r>
      <w:r w:rsidRPr="00F1202A">
        <w:rPr>
          <w:b/>
        </w:rPr>
        <w:t>“</w:t>
      </w:r>
      <w:r w:rsidRPr="00F1202A">
        <w:rPr>
          <w:b/>
        </w:rPr>
        <w:tab/>
      </w:r>
      <w:r w:rsidRPr="00F1202A">
        <w:rPr>
          <w:b/>
        </w:rPr>
        <w:tab/>
      </w:r>
      <w:r w:rsidRPr="00F1202A">
        <w:rPr>
          <w:b/>
        </w:rPr>
        <w:tab/>
        <w:t>“</w:t>
      </w:r>
    </w:p>
    <w:p w14:paraId="4BD88A66" w14:textId="77777777" w:rsidR="00151DF7" w:rsidRPr="00F1202A" w:rsidRDefault="00151DF7" w:rsidP="00151DF7">
      <w:pPr>
        <w:ind w:left="1080"/>
        <w:rPr>
          <w:b/>
          <w:lang w:eastAsia="zh-TW"/>
        </w:rPr>
      </w:pPr>
      <w:r w:rsidRPr="00F1202A">
        <w:rPr>
          <w:b/>
          <w:lang w:eastAsia="zh-TW"/>
        </w:rPr>
        <w:tab/>
      </w:r>
      <w:r w:rsidRPr="00F1202A">
        <w:rPr>
          <w:b/>
          <w:lang w:eastAsia="zh-TW"/>
        </w:rPr>
        <w:tab/>
      </w:r>
      <w:r w:rsidRPr="00F1202A">
        <w:rPr>
          <w:b/>
          <w:lang w:eastAsia="zh-TW"/>
        </w:rPr>
        <w:tab/>
        <w:t>12hr 1min-24hr    30% deduction</w:t>
      </w:r>
    </w:p>
    <w:p w14:paraId="4D4244AB" w14:textId="77777777" w:rsidR="00151DF7" w:rsidRPr="00F1202A" w:rsidRDefault="00151DF7" w:rsidP="00151DF7">
      <w:pPr>
        <w:ind w:left="1080"/>
        <w:rPr>
          <w:b/>
          <w:lang w:eastAsia="zh-TW"/>
        </w:rPr>
      </w:pPr>
      <w:r w:rsidRPr="00F1202A">
        <w:rPr>
          <w:b/>
          <w:lang w:eastAsia="zh-TW"/>
        </w:rPr>
        <w:tab/>
      </w:r>
      <w:r w:rsidRPr="00F1202A">
        <w:rPr>
          <w:b/>
          <w:lang w:eastAsia="zh-TW"/>
        </w:rPr>
        <w:tab/>
      </w:r>
      <w:r w:rsidRPr="00F1202A">
        <w:rPr>
          <w:b/>
          <w:lang w:eastAsia="zh-TW"/>
        </w:rPr>
        <w:tab/>
        <w:t xml:space="preserve">Over 24hours </w:t>
      </w:r>
      <w:proofErr w:type="gramStart"/>
      <w:r w:rsidRPr="00F1202A">
        <w:rPr>
          <w:b/>
          <w:lang w:eastAsia="zh-TW"/>
        </w:rPr>
        <w:t>late  50</w:t>
      </w:r>
      <w:proofErr w:type="gramEnd"/>
      <w:r w:rsidRPr="00F1202A">
        <w:rPr>
          <w:b/>
          <w:lang w:eastAsia="zh-TW"/>
        </w:rPr>
        <w:t xml:space="preserve">% deduction </w:t>
      </w:r>
    </w:p>
    <w:p w14:paraId="02513741" w14:textId="77777777" w:rsidR="00151DF7" w:rsidRPr="009E3516" w:rsidRDefault="00151DF7" w:rsidP="00151DF7">
      <w:pPr>
        <w:rPr>
          <w:b/>
          <w:u w:val="single"/>
          <w:lang w:eastAsia="zh-TW"/>
        </w:rPr>
      </w:pPr>
      <w:r>
        <w:rPr>
          <w:b/>
          <w:u w:val="single"/>
          <w:lang w:eastAsia="zh-TW"/>
        </w:rPr>
        <w:t>LATE SUBMISSION MUST BE EMAILED DIRECTLY TO ian.lertora@ttu.edu</w:t>
      </w:r>
    </w:p>
    <w:p w14:paraId="00C17802" w14:textId="77777777" w:rsidR="00151DF7" w:rsidRDefault="00151DF7" w:rsidP="00151DF7">
      <w:pPr>
        <w:rPr>
          <w:b/>
          <w:sz w:val="28"/>
          <w:szCs w:val="28"/>
          <w:u w:val="single"/>
        </w:rPr>
      </w:pPr>
    </w:p>
    <w:p w14:paraId="19258B78" w14:textId="77777777" w:rsidR="00151DF7" w:rsidRPr="00467AC2" w:rsidRDefault="00151DF7" w:rsidP="00151DF7">
      <w:pPr>
        <w:rPr>
          <w:b/>
          <w:sz w:val="28"/>
          <w:szCs w:val="28"/>
        </w:rPr>
      </w:pPr>
      <w:r>
        <w:rPr>
          <w:b/>
          <w:sz w:val="28"/>
          <w:szCs w:val="28"/>
          <w:u w:val="single"/>
        </w:rPr>
        <w:t>Genogram and Reflection</w:t>
      </w:r>
      <w:r w:rsidRPr="00467AC2">
        <w:rPr>
          <w:b/>
          <w:sz w:val="28"/>
          <w:szCs w:val="28"/>
        </w:rPr>
        <w:t>-50 Points</w:t>
      </w:r>
    </w:p>
    <w:p w14:paraId="5064418B" w14:textId="77777777" w:rsidR="00151DF7" w:rsidRDefault="00151DF7" w:rsidP="00151DF7">
      <w:pPr>
        <w:rPr>
          <w:color w:val="111111"/>
          <w:bdr w:val="none" w:sz="0" w:space="0" w:color="auto" w:frame="1"/>
        </w:rPr>
      </w:pPr>
      <w:r w:rsidRPr="00012B4D">
        <w:rPr>
          <w:color w:val="111111"/>
          <w:bdr w:val="none" w:sz="0" w:space="0" w:color="auto" w:frame="1"/>
        </w:rPr>
        <w:t xml:space="preserve">You will need to do </w:t>
      </w:r>
      <w:r>
        <w:rPr>
          <w:color w:val="111111"/>
          <w:bdr w:val="none" w:sz="0" w:space="0" w:color="auto" w:frame="1"/>
        </w:rPr>
        <w:t xml:space="preserve">a genogram that explores </w:t>
      </w:r>
      <w:r w:rsidRPr="00012B4D">
        <w:rPr>
          <w:color w:val="111111"/>
          <w:bdr w:val="none" w:sz="0" w:space="0" w:color="auto" w:frame="1"/>
        </w:rPr>
        <w:t>at least 3 generations</w:t>
      </w:r>
      <w:r>
        <w:rPr>
          <w:color w:val="111111"/>
          <w:bdr w:val="none" w:sz="0" w:space="0" w:color="auto" w:frame="1"/>
        </w:rPr>
        <w:t xml:space="preserve"> of your family extending all the way to your grandparents</w:t>
      </w:r>
      <w:r w:rsidRPr="00012B4D">
        <w:rPr>
          <w:color w:val="111111"/>
          <w:bdr w:val="none" w:sz="0" w:space="0" w:color="auto" w:frame="1"/>
        </w:rPr>
        <w:t xml:space="preserve">. </w:t>
      </w:r>
      <w:r>
        <w:rPr>
          <w:color w:val="111111"/>
          <w:bdr w:val="none" w:sz="0" w:space="0" w:color="auto" w:frame="1"/>
        </w:rPr>
        <w:t>This means you are covering y</w:t>
      </w:r>
      <w:r w:rsidRPr="00012B4D">
        <w:rPr>
          <w:color w:val="111111"/>
          <w:bdr w:val="none" w:sz="0" w:space="0" w:color="auto" w:frame="1"/>
        </w:rPr>
        <w:t>our generation</w:t>
      </w:r>
      <w:r>
        <w:rPr>
          <w:color w:val="111111"/>
          <w:bdr w:val="none" w:sz="0" w:space="0" w:color="auto" w:frame="1"/>
        </w:rPr>
        <w:t xml:space="preserve"> (siblings)</w:t>
      </w:r>
      <w:r w:rsidRPr="00012B4D">
        <w:rPr>
          <w:color w:val="111111"/>
          <w:bdr w:val="none" w:sz="0" w:space="0" w:color="auto" w:frame="1"/>
        </w:rPr>
        <w:t>, you parents</w:t>
      </w:r>
      <w:r>
        <w:rPr>
          <w:color w:val="111111"/>
          <w:bdr w:val="none" w:sz="0" w:space="0" w:color="auto" w:frame="1"/>
        </w:rPr>
        <w:t xml:space="preserve"> (their siblings)</w:t>
      </w:r>
      <w:r w:rsidRPr="00012B4D">
        <w:rPr>
          <w:color w:val="111111"/>
          <w:bdr w:val="none" w:sz="0" w:space="0" w:color="auto" w:frame="1"/>
        </w:rPr>
        <w:t xml:space="preserve">, and </w:t>
      </w:r>
      <w:r>
        <w:rPr>
          <w:color w:val="111111"/>
          <w:bdr w:val="none" w:sz="0" w:space="0" w:color="auto" w:frame="1"/>
        </w:rPr>
        <w:t xml:space="preserve">your </w:t>
      </w:r>
      <w:r w:rsidRPr="00012B4D">
        <w:rPr>
          <w:color w:val="111111"/>
          <w:bdr w:val="none" w:sz="0" w:space="0" w:color="auto" w:frame="1"/>
        </w:rPr>
        <w:t>grandparents</w:t>
      </w:r>
      <w:r>
        <w:rPr>
          <w:color w:val="111111"/>
          <w:bdr w:val="none" w:sz="0" w:space="0" w:color="auto" w:frame="1"/>
        </w:rPr>
        <w:t xml:space="preserve"> (maternal &amp; paternal</w:t>
      </w:r>
      <w:r w:rsidRPr="00012B4D">
        <w:rPr>
          <w:color w:val="111111"/>
          <w:bdr w:val="none" w:sz="0" w:space="0" w:color="auto" w:frame="1"/>
        </w:rPr>
        <w:t>)</w:t>
      </w:r>
      <w:r>
        <w:rPr>
          <w:color w:val="111111"/>
          <w:bdr w:val="none" w:sz="0" w:space="0" w:color="auto" w:frame="1"/>
        </w:rPr>
        <w:t>.  I</w:t>
      </w:r>
      <w:r w:rsidRPr="00012B4D">
        <w:rPr>
          <w:color w:val="111111"/>
          <w:bdr w:val="none" w:sz="0" w:space="0" w:color="auto" w:frame="1"/>
        </w:rPr>
        <w:t>f you have children of your own than that wo</w:t>
      </w:r>
      <w:r>
        <w:rPr>
          <w:color w:val="111111"/>
          <w:bdr w:val="none" w:sz="0" w:space="0" w:color="auto" w:frame="1"/>
        </w:rPr>
        <w:t xml:space="preserve">uld be an additional generation that needs to be covered. Use the website I provided in the WEEK 1 folder as a guide it has fairly good instructions of how to cover the information needed to flesh out your genogram with depth. </w:t>
      </w:r>
    </w:p>
    <w:p w14:paraId="31335F19" w14:textId="77777777" w:rsidR="00151DF7" w:rsidRDefault="00151DF7" w:rsidP="00151DF7">
      <w:pPr>
        <w:rPr>
          <w:color w:val="111111"/>
          <w:bdr w:val="none" w:sz="0" w:space="0" w:color="auto" w:frame="1"/>
        </w:rPr>
      </w:pPr>
    </w:p>
    <w:p w14:paraId="1AD419D3" w14:textId="77777777" w:rsidR="00151DF7" w:rsidRPr="00012B4D" w:rsidRDefault="00151DF7" w:rsidP="00151DF7">
      <w:pPr>
        <w:rPr>
          <w:color w:val="111111"/>
          <w:bdr w:val="none" w:sz="0" w:space="0" w:color="auto" w:frame="1"/>
        </w:rPr>
      </w:pPr>
      <w:r>
        <w:rPr>
          <w:color w:val="111111"/>
          <w:bdr w:val="none" w:sz="0" w:space="0" w:color="auto" w:frame="1"/>
        </w:rPr>
        <w:t xml:space="preserve">You will also write a reflection about your genogram and post it in a discussion format </w:t>
      </w:r>
      <w:r w:rsidR="004D5F45">
        <w:rPr>
          <w:color w:val="111111"/>
          <w:bdr w:val="none" w:sz="0" w:space="0" w:color="auto" w:frame="1"/>
        </w:rPr>
        <w:t xml:space="preserve">look in the discussion portion of BB for the details of what the discussion post will address. </w:t>
      </w:r>
    </w:p>
    <w:p w14:paraId="55EF8207" w14:textId="77777777" w:rsidR="00151DF7" w:rsidRDefault="00151DF7" w:rsidP="00151DF7">
      <w:pPr>
        <w:rPr>
          <w:color w:val="111111"/>
          <w:bdr w:val="none" w:sz="0" w:space="0" w:color="auto" w:frame="1"/>
        </w:rPr>
      </w:pPr>
    </w:p>
    <w:p w14:paraId="605C203B" w14:textId="77777777" w:rsidR="00151DF7" w:rsidRDefault="00151DF7" w:rsidP="00151DF7">
      <w:pPr>
        <w:rPr>
          <w:color w:val="111111"/>
          <w:bdr w:val="none" w:sz="0" w:space="0" w:color="auto" w:frame="1"/>
        </w:rPr>
      </w:pPr>
    </w:p>
    <w:p w14:paraId="494D6188" w14:textId="77777777" w:rsidR="00151DF7" w:rsidRDefault="00151DF7" w:rsidP="00151DF7">
      <w:pPr>
        <w:rPr>
          <w:color w:val="111111"/>
          <w:bdr w:val="none" w:sz="0" w:space="0" w:color="auto" w:frame="1"/>
        </w:rPr>
      </w:pPr>
    </w:p>
    <w:p w14:paraId="38A3800A" w14:textId="77777777" w:rsidR="00151DF7" w:rsidRDefault="00151DF7" w:rsidP="00151DF7">
      <w:pPr>
        <w:rPr>
          <w:b/>
          <w:color w:val="111111"/>
          <w:sz w:val="28"/>
          <w:szCs w:val="28"/>
          <w:bdr w:val="none" w:sz="0" w:space="0" w:color="auto" w:frame="1"/>
        </w:rPr>
      </w:pPr>
      <w:r>
        <w:rPr>
          <w:b/>
          <w:color w:val="111111"/>
          <w:sz w:val="28"/>
          <w:szCs w:val="28"/>
          <w:u w:val="single"/>
          <w:bdr w:val="none" w:sz="0" w:space="0" w:color="auto" w:frame="1"/>
        </w:rPr>
        <w:t>Exams</w:t>
      </w:r>
      <w:r>
        <w:rPr>
          <w:b/>
          <w:color w:val="111111"/>
          <w:sz w:val="28"/>
          <w:szCs w:val="28"/>
          <w:bdr w:val="none" w:sz="0" w:space="0" w:color="auto" w:frame="1"/>
        </w:rPr>
        <w:t>- 200 points (4 tests X 50 points each)</w:t>
      </w:r>
    </w:p>
    <w:p w14:paraId="7373CD1B" w14:textId="77777777" w:rsidR="00151DF7" w:rsidRDefault="00151DF7" w:rsidP="00151DF7">
      <w:pPr>
        <w:rPr>
          <w:color w:val="111111"/>
          <w:bdr w:val="none" w:sz="0" w:space="0" w:color="auto" w:frame="1"/>
        </w:rPr>
      </w:pPr>
      <w:r>
        <w:rPr>
          <w:color w:val="111111"/>
          <w:bdr w:val="none" w:sz="0" w:space="0" w:color="auto" w:frame="1"/>
        </w:rPr>
        <w:t xml:space="preserve">There are 4 exams to take during the semester. They are open book, meaning you don’t have to take them in a testing center. The exams are also set to where you should be able to stop and start them whenever you like. Some of them are pretty long (i.e. over 40 questions) so they are not easy to do in one sitting and especially if you procrastinate and wait till the last minute to do them. I recommend chipping away 5-10 questions a day as you read/skim. Also, they are all set to be open on the second day of class. </w:t>
      </w:r>
    </w:p>
    <w:p w14:paraId="3C907DF8" w14:textId="77777777" w:rsidR="00151DF7" w:rsidRPr="00D52898" w:rsidRDefault="00151DF7" w:rsidP="00151DF7">
      <w:pPr>
        <w:rPr>
          <w:color w:val="111111"/>
          <w:bdr w:val="none" w:sz="0" w:space="0" w:color="auto" w:frame="1"/>
        </w:rPr>
      </w:pPr>
    </w:p>
    <w:p w14:paraId="0E3D61FF" w14:textId="77777777" w:rsidR="00151DF7" w:rsidRDefault="00151DF7" w:rsidP="00151DF7">
      <w:pPr>
        <w:rPr>
          <w:b/>
          <w:sz w:val="28"/>
          <w:szCs w:val="28"/>
          <w:u w:val="single"/>
        </w:rPr>
      </w:pPr>
    </w:p>
    <w:p w14:paraId="63E53160" w14:textId="77777777" w:rsidR="00151DF7" w:rsidRDefault="00151DF7" w:rsidP="00151DF7">
      <w:pPr>
        <w:rPr>
          <w:b/>
          <w:sz w:val="28"/>
          <w:szCs w:val="28"/>
          <w:u w:val="single"/>
        </w:rPr>
      </w:pPr>
    </w:p>
    <w:p w14:paraId="6AA4237D" w14:textId="77777777" w:rsidR="00151DF7" w:rsidRDefault="00151DF7" w:rsidP="00151DF7">
      <w:pPr>
        <w:rPr>
          <w:b/>
          <w:sz w:val="28"/>
          <w:szCs w:val="28"/>
          <w:u w:val="single"/>
        </w:rPr>
      </w:pPr>
    </w:p>
    <w:p w14:paraId="35F256AA" w14:textId="77777777" w:rsidR="00151DF7" w:rsidRDefault="00151DF7" w:rsidP="00151DF7">
      <w:pPr>
        <w:rPr>
          <w:b/>
          <w:sz w:val="28"/>
          <w:szCs w:val="28"/>
          <w:u w:val="single"/>
        </w:rPr>
      </w:pPr>
    </w:p>
    <w:p w14:paraId="2CF392F2" w14:textId="77777777" w:rsidR="00151DF7" w:rsidRPr="00467AC2" w:rsidRDefault="00151DF7" w:rsidP="00151DF7">
      <w:pPr>
        <w:rPr>
          <w:b/>
          <w:sz w:val="28"/>
          <w:szCs w:val="28"/>
        </w:rPr>
      </w:pPr>
      <w:r w:rsidRPr="00467AC2">
        <w:rPr>
          <w:b/>
          <w:sz w:val="28"/>
          <w:szCs w:val="28"/>
          <w:u w:val="single"/>
        </w:rPr>
        <w:t>Discussions</w:t>
      </w:r>
      <w:r w:rsidRPr="00467AC2">
        <w:rPr>
          <w:b/>
          <w:sz w:val="28"/>
          <w:szCs w:val="28"/>
        </w:rPr>
        <w:t>-</w:t>
      </w:r>
      <w:r w:rsidRPr="00467AC2">
        <w:rPr>
          <w:sz w:val="28"/>
          <w:szCs w:val="28"/>
        </w:rPr>
        <w:t xml:space="preserve"> </w:t>
      </w:r>
      <w:r>
        <w:rPr>
          <w:b/>
          <w:sz w:val="28"/>
          <w:szCs w:val="28"/>
        </w:rPr>
        <w:t>150</w:t>
      </w:r>
      <w:r w:rsidRPr="00467AC2">
        <w:rPr>
          <w:b/>
          <w:sz w:val="28"/>
          <w:szCs w:val="28"/>
        </w:rPr>
        <w:t xml:space="preserve"> points (</w:t>
      </w:r>
      <w:r>
        <w:rPr>
          <w:b/>
          <w:sz w:val="28"/>
          <w:szCs w:val="28"/>
        </w:rPr>
        <w:t>3</w:t>
      </w:r>
      <w:r w:rsidRPr="00467AC2">
        <w:rPr>
          <w:b/>
          <w:sz w:val="28"/>
          <w:szCs w:val="28"/>
        </w:rPr>
        <w:t xml:space="preserve"> discussions X </w:t>
      </w:r>
      <w:r>
        <w:rPr>
          <w:b/>
          <w:sz w:val="28"/>
          <w:szCs w:val="28"/>
        </w:rPr>
        <w:t>5</w:t>
      </w:r>
      <w:r w:rsidRPr="00467AC2">
        <w:rPr>
          <w:b/>
          <w:sz w:val="28"/>
          <w:szCs w:val="28"/>
        </w:rPr>
        <w:t>0 points each)</w:t>
      </w:r>
    </w:p>
    <w:p w14:paraId="175929EE" w14:textId="77777777" w:rsidR="00151DF7" w:rsidRDefault="00151DF7" w:rsidP="00151DF7">
      <w:r>
        <w:t xml:space="preserve">There are 1 discussion due in week 2, week 3, and week 4. </w:t>
      </w:r>
      <w:r w:rsidRPr="00E03F6B">
        <w:t xml:space="preserve">Your responses to classmates must be substantive and add value to the conversation by being thoughtful, informed, and articulate replies to each discussion post. To clarify further that means replies that only consist of a statement such as “I agree with you” will not receive full credit. Your responses should include vocabulary from your </w:t>
      </w:r>
      <w:proofErr w:type="gramStart"/>
      <w:r w:rsidRPr="00E03F6B">
        <w:t>text book</w:t>
      </w:r>
      <w:proofErr w:type="gramEnd"/>
      <w:r w:rsidRPr="00E03F6B">
        <w:t xml:space="preserve"> and they should be well formulated and reflect graduate leveled writing skills. Replies written that resemble informal text messages (e.g. “I agree w u”) will earn NO CREDIT. I would suggest that you write your posts and replies in word documents first and </w:t>
      </w:r>
      <w:r w:rsidRPr="00E03F6B">
        <w:lastRenderedPageBreak/>
        <w:t xml:space="preserve">then transfer them to the discussion thread because </w:t>
      </w:r>
      <w:proofErr w:type="spellStart"/>
      <w:r w:rsidRPr="00E03F6B">
        <w:t>BlackBoard’s</w:t>
      </w:r>
      <w:proofErr w:type="spellEnd"/>
      <w:r w:rsidRPr="00E03F6B">
        <w:t xml:space="preserve"> grammar and spell check function does not work very well.</w:t>
      </w:r>
    </w:p>
    <w:p w14:paraId="52AA4509" w14:textId="77777777" w:rsidR="00151DF7" w:rsidRDefault="00151DF7" w:rsidP="00151DF7"/>
    <w:p w14:paraId="69273F3C" w14:textId="77777777" w:rsidR="00151DF7" w:rsidRPr="00C76611" w:rsidRDefault="00151DF7" w:rsidP="00151DF7">
      <w:pPr>
        <w:rPr>
          <w:b/>
        </w:rPr>
      </w:pPr>
      <w:r w:rsidRPr="00C76611">
        <w:rPr>
          <w:b/>
        </w:rPr>
        <w:t>The instructions for the posts are as follows:</w:t>
      </w:r>
    </w:p>
    <w:p w14:paraId="21B1E041" w14:textId="77777777" w:rsidR="00151DF7" w:rsidRPr="00FD459F" w:rsidRDefault="00151DF7" w:rsidP="00151DF7">
      <w:r w:rsidRPr="00FD459F">
        <w:t xml:space="preserve">Using your own family genogram discuss the patterns you notice in the language and concepts of the theory assigned to you. It is not necessary to provide any explicit details about your family to discuss the patterns you notice. You DO NOT need to disclose past abuse or trauma between family members. For </w:t>
      </w:r>
      <w:proofErr w:type="gramStart"/>
      <w:r w:rsidRPr="00FD459F">
        <w:t>example</w:t>
      </w:r>
      <w:proofErr w:type="gramEnd"/>
      <w:r w:rsidRPr="00FD459F">
        <w:t xml:space="preserve"> if your parents were abusive towards each other you do not need to mention that they 'beat each other up all the time'. However, using the language of your assigned theory you could describe that there was a constant power struggle (Adlerian theory) present between your parents or something to that effect. As future counselors you all have to get in the habit of discussing client situations without explicit details, identifying information, and in the language of the theory.</w:t>
      </w:r>
    </w:p>
    <w:p w14:paraId="3FF4CFF7" w14:textId="77777777" w:rsidR="00151DF7" w:rsidRDefault="00151DF7" w:rsidP="00151DF7"/>
    <w:p w14:paraId="2DDB12F8" w14:textId="77777777" w:rsidR="00151DF7" w:rsidRPr="00FD459F" w:rsidRDefault="00151DF7" w:rsidP="00151DF7">
      <w:r w:rsidRPr="00FD459F">
        <w:t>Your last name will be next to the theory you are to cover.</w:t>
      </w:r>
    </w:p>
    <w:p w14:paraId="48737E93" w14:textId="77777777" w:rsidR="00151DF7" w:rsidRDefault="00151DF7" w:rsidP="00151DF7">
      <w:pPr>
        <w:rPr>
          <w:b/>
        </w:rPr>
      </w:pPr>
    </w:p>
    <w:p w14:paraId="11CB9603" w14:textId="77777777" w:rsidR="00151DF7" w:rsidRPr="004B01CD" w:rsidRDefault="00151DF7" w:rsidP="00151DF7">
      <w:pPr>
        <w:rPr>
          <w:b/>
        </w:rPr>
      </w:pPr>
      <w:r>
        <w:rPr>
          <w:b/>
        </w:rPr>
        <w:t>PLEASE REFER TO THE CLASS SCHEDULE FOR DUE DATES ON DISCUSSIONS</w:t>
      </w:r>
    </w:p>
    <w:p w14:paraId="4A46A4F1" w14:textId="77777777" w:rsidR="00151DF7" w:rsidRDefault="00151DF7" w:rsidP="00151DF7">
      <w:r>
        <w:t>Below is the rubric for your Initial Discussion Posts and your Replies</w:t>
      </w:r>
    </w:p>
    <w:p w14:paraId="13327FB4" w14:textId="77777777" w:rsidR="00151DF7" w:rsidRDefault="00151DF7" w:rsidP="00151DF7"/>
    <w:p w14:paraId="1359E12E" w14:textId="77777777" w:rsidR="00151DF7" w:rsidRPr="00F7375F" w:rsidRDefault="00151DF7" w:rsidP="00151DF7">
      <w:pPr>
        <w:rPr>
          <w:sz w:val="22"/>
          <w:szCs w:val="22"/>
        </w:rPr>
      </w:pPr>
      <w:r w:rsidRPr="00F7375F">
        <w:rPr>
          <w:sz w:val="22"/>
          <w:szCs w:val="22"/>
        </w:rPr>
        <w:t>Initial Post-</w:t>
      </w:r>
      <w:r w:rsidRPr="00F7375F">
        <w:rPr>
          <w:sz w:val="22"/>
          <w:szCs w:val="22"/>
        </w:rPr>
        <w:tab/>
      </w:r>
      <w:r>
        <w:rPr>
          <w:sz w:val="22"/>
          <w:szCs w:val="22"/>
        </w:rPr>
        <w:t>10</w:t>
      </w:r>
      <w:r w:rsidRPr="00F7375F">
        <w:rPr>
          <w:sz w:val="22"/>
          <w:szCs w:val="22"/>
        </w:rPr>
        <w:t xml:space="preserve"> points- Content relating to career theory, assessment, ethics, or interventions </w:t>
      </w:r>
    </w:p>
    <w:p w14:paraId="7A204B71" w14:textId="77777777" w:rsidR="00151DF7" w:rsidRPr="00F7375F" w:rsidRDefault="00151DF7" w:rsidP="00151DF7">
      <w:pPr>
        <w:rPr>
          <w:sz w:val="22"/>
          <w:szCs w:val="22"/>
        </w:rPr>
      </w:pPr>
      <w:r w:rsidRPr="00F7375F">
        <w:rPr>
          <w:sz w:val="22"/>
          <w:szCs w:val="22"/>
        </w:rPr>
        <w:t xml:space="preserve"> </w:t>
      </w:r>
      <w:r w:rsidRPr="00F7375F">
        <w:rPr>
          <w:sz w:val="22"/>
          <w:szCs w:val="22"/>
        </w:rPr>
        <w:tab/>
      </w:r>
      <w:r w:rsidRPr="00F7375F">
        <w:rPr>
          <w:sz w:val="22"/>
          <w:szCs w:val="22"/>
        </w:rPr>
        <w:tab/>
      </w:r>
      <w:r>
        <w:rPr>
          <w:sz w:val="22"/>
          <w:szCs w:val="22"/>
        </w:rPr>
        <w:t>5</w:t>
      </w:r>
      <w:r w:rsidRPr="00F7375F">
        <w:rPr>
          <w:sz w:val="22"/>
          <w:szCs w:val="22"/>
        </w:rPr>
        <w:t xml:space="preserve"> points- Vocabulary relating specifically to terminology used in the textbook </w:t>
      </w:r>
    </w:p>
    <w:p w14:paraId="43FB34EC" w14:textId="77777777" w:rsidR="00151DF7" w:rsidRPr="00F7375F" w:rsidRDefault="00151DF7" w:rsidP="00151DF7">
      <w:pPr>
        <w:ind w:left="720" w:firstLine="720"/>
        <w:rPr>
          <w:sz w:val="22"/>
          <w:szCs w:val="22"/>
        </w:rPr>
      </w:pPr>
      <w:r>
        <w:rPr>
          <w:sz w:val="22"/>
          <w:szCs w:val="22"/>
        </w:rPr>
        <w:t>10</w:t>
      </w:r>
      <w:r w:rsidRPr="00F7375F">
        <w:rPr>
          <w:sz w:val="22"/>
          <w:szCs w:val="22"/>
        </w:rPr>
        <w:t xml:space="preserve"> points- Grammar (e.g. </w:t>
      </w:r>
      <w:r w:rsidRPr="00F7375F">
        <w:rPr>
          <w:spacing w:val="-1"/>
          <w:sz w:val="22"/>
          <w:szCs w:val="22"/>
        </w:rPr>
        <w:t>spelling,</w:t>
      </w:r>
      <w:r w:rsidRPr="00F7375F">
        <w:rPr>
          <w:spacing w:val="-6"/>
          <w:sz w:val="22"/>
          <w:szCs w:val="22"/>
        </w:rPr>
        <w:t xml:space="preserve"> </w:t>
      </w:r>
      <w:r w:rsidRPr="00F7375F">
        <w:rPr>
          <w:spacing w:val="-1"/>
          <w:sz w:val="22"/>
          <w:szCs w:val="22"/>
        </w:rPr>
        <w:t>clarity, organization, punctuation,</w:t>
      </w:r>
      <w:r w:rsidRPr="00F7375F">
        <w:rPr>
          <w:spacing w:val="-7"/>
          <w:sz w:val="22"/>
          <w:szCs w:val="22"/>
        </w:rPr>
        <w:t xml:space="preserve"> </w:t>
      </w:r>
      <w:r w:rsidRPr="00F7375F">
        <w:rPr>
          <w:spacing w:val="-1"/>
          <w:sz w:val="22"/>
          <w:szCs w:val="22"/>
        </w:rPr>
        <w:t>capitalization etc.</w:t>
      </w:r>
      <w:r w:rsidRPr="00F7375F">
        <w:rPr>
          <w:spacing w:val="103"/>
          <w:w w:val="99"/>
          <w:sz w:val="22"/>
          <w:szCs w:val="22"/>
        </w:rPr>
        <w:t xml:space="preserve">)               </w:t>
      </w:r>
    </w:p>
    <w:p w14:paraId="172A19C7" w14:textId="77777777" w:rsidR="00151DF7" w:rsidRPr="00F7375F" w:rsidRDefault="00151DF7" w:rsidP="00151DF7">
      <w:pPr>
        <w:rPr>
          <w:sz w:val="22"/>
          <w:szCs w:val="22"/>
        </w:rPr>
      </w:pPr>
      <w:r w:rsidRPr="00F7375F">
        <w:rPr>
          <w:sz w:val="22"/>
          <w:szCs w:val="22"/>
        </w:rPr>
        <w:t xml:space="preserve"> </w:t>
      </w:r>
      <w:r w:rsidRPr="00F7375F">
        <w:rPr>
          <w:sz w:val="22"/>
          <w:szCs w:val="22"/>
        </w:rPr>
        <w:tab/>
      </w:r>
      <w:r w:rsidRPr="00F7375F">
        <w:rPr>
          <w:sz w:val="22"/>
          <w:szCs w:val="22"/>
        </w:rPr>
        <w:tab/>
      </w:r>
      <w:r>
        <w:rPr>
          <w:sz w:val="22"/>
          <w:szCs w:val="22"/>
          <w:u w:val="single"/>
        </w:rPr>
        <w:t>5</w:t>
      </w:r>
      <w:r w:rsidRPr="00F7375F">
        <w:rPr>
          <w:sz w:val="22"/>
          <w:szCs w:val="22"/>
          <w:u w:val="single"/>
        </w:rPr>
        <w:t xml:space="preserve"> point-</w:t>
      </w:r>
      <w:r w:rsidRPr="00F7375F">
        <w:rPr>
          <w:sz w:val="22"/>
          <w:szCs w:val="22"/>
        </w:rPr>
        <w:t xml:space="preserve"> Posting</w:t>
      </w:r>
    </w:p>
    <w:p w14:paraId="452BAB2E" w14:textId="77777777" w:rsidR="00151DF7" w:rsidRPr="00F7375F" w:rsidRDefault="00151DF7" w:rsidP="00151DF7">
      <w:pPr>
        <w:rPr>
          <w:b/>
          <w:sz w:val="22"/>
          <w:szCs w:val="22"/>
        </w:rPr>
      </w:pPr>
      <w:r w:rsidRPr="00F7375F">
        <w:rPr>
          <w:sz w:val="22"/>
          <w:szCs w:val="22"/>
        </w:rPr>
        <w:tab/>
      </w:r>
      <w:r w:rsidRPr="00F7375F">
        <w:rPr>
          <w:sz w:val="22"/>
          <w:szCs w:val="22"/>
        </w:rPr>
        <w:tab/>
      </w:r>
      <w:r>
        <w:rPr>
          <w:b/>
          <w:sz w:val="22"/>
          <w:szCs w:val="22"/>
        </w:rPr>
        <w:t>30</w:t>
      </w:r>
      <w:r w:rsidRPr="00F7375F">
        <w:rPr>
          <w:b/>
          <w:sz w:val="22"/>
          <w:szCs w:val="22"/>
        </w:rPr>
        <w:t xml:space="preserve"> Points</w:t>
      </w:r>
    </w:p>
    <w:p w14:paraId="3752CCEB" w14:textId="77777777" w:rsidR="00151DF7" w:rsidRPr="00F7375F" w:rsidRDefault="00151DF7" w:rsidP="00151DF7">
      <w:pPr>
        <w:rPr>
          <w:sz w:val="22"/>
          <w:szCs w:val="22"/>
        </w:rPr>
      </w:pPr>
    </w:p>
    <w:p w14:paraId="7E8C189A" w14:textId="77777777" w:rsidR="00151DF7" w:rsidRPr="00F7375F" w:rsidRDefault="00151DF7" w:rsidP="00151DF7">
      <w:pPr>
        <w:rPr>
          <w:sz w:val="22"/>
          <w:szCs w:val="22"/>
        </w:rPr>
      </w:pPr>
      <w:r w:rsidRPr="00F7375F">
        <w:rPr>
          <w:sz w:val="22"/>
          <w:szCs w:val="22"/>
        </w:rPr>
        <w:t>First Reply-</w:t>
      </w:r>
      <w:r w:rsidRPr="00F7375F">
        <w:rPr>
          <w:sz w:val="22"/>
          <w:szCs w:val="22"/>
        </w:rPr>
        <w:tab/>
      </w:r>
      <w:r>
        <w:rPr>
          <w:sz w:val="22"/>
          <w:szCs w:val="22"/>
        </w:rPr>
        <w:t>5</w:t>
      </w:r>
      <w:r w:rsidRPr="00F7375F">
        <w:rPr>
          <w:sz w:val="22"/>
          <w:szCs w:val="22"/>
        </w:rPr>
        <w:t xml:space="preserve"> point- Content and Vocabulary (as described above)</w:t>
      </w:r>
    </w:p>
    <w:p w14:paraId="5F98C5DA" w14:textId="77777777" w:rsidR="00151DF7" w:rsidRPr="00F7375F" w:rsidRDefault="00151DF7" w:rsidP="00151DF7">
      <w:pPr>
        <w:rPr>
          <w:sz w:val="22"/>
          <w:szCs w:val="22"/>
        </w:rPr>
      </w:pPr>
      <w:r w:rsidRPr="00F7375F">
        <w:rPr>
          <w:sz w:val="22"/>
          <w:szCs w:val="22"/>
        </w:rPr>
        <w:tab/>
      </w:r>
      <w:r w:rsidRPr="00F7375F">
        <w:rPr>
          <w:sz w:val="22"/>
          <w:szCs w:val="22"/>
        </w:rPr>
        <w:tab/>
      </w:r>
      <w:r>
        <w:rPr>
          <w:sz w:val="22"/>
          <w:szCs w:val="22"/>
          <w:u w:val="single"/>
        </w:rPr>
        <w:t>5</w:t>
      </w:r>
      <w:r w:rsidRPr="00F7375F">
        <w:rPr>
          <w:sz w:val="22"/>
          <w:szCs w:val="22"/>
          <w:u w:val="single"/>
        </w:rPr>
        <w:t xml:space="preserve"> points</w:t>
      </w:r>
      <w:r w:rsidRPr="00F7375F">
        <w:rPr>
          <w:sz w:val="22"/>
          <w:szCs w:val="22"/>
        </w:rPr>
        <w:t>- Grammar</w:t>
      </w:r>
    </w:p>
    <w:p w14:paraId="02EB2A6B" w14:textId="77777777" w:rsidR="00151DF7" w:rsidRPr="00F7375F" w:rsidRDefault="00151DF7" w:rsidP="00151DF7">
      <w:pPr>
        <w:tabs>
          <w:tab w:val="left" w:pos="1455"/>
        </w:tabs>
        <w:rPr>
          <w:b/>
          <w:sz w:val="22"/>
          <w:szCs w:val="22"/>
        </w:rPr>
      </w:pPr>
      <w:r w:rsidRPr="00F7375F">
        <w:rPr>
          <w:sz w:val="22"/>
          <w:szCs w:val="22"/>
        </w:rPr>
        <w:tab/>
      </w:r>
      <w:r>
        <w:rPr>
          <w:b/>
          <w:sz w:val="22"/>
          <w:szCs w:val="22"/>
        </w:rPr>
        <w:t>10</w:t>
      </w:r>
      <w:r w:rsidRPr="00F7375F">
        <w:rPr>
          <w:b/>
          <w:sz w:val="22"/>
          <w:szCs w:val="22"/>
        </w:rPr>
        <w:t xml:space="preserve"> Points</w:t>
      </w:r>
    </w:p>
    <w:p w14:paraId="12C705C5" w14:textId="77777777" w:rsidR="00151DF7" w:rsidRPr="00F7375F" w:rsidRDefault="00151DF7" w:rsidP="00151DF7">
      <w:pPr>
        <w:rPr>
          <w:sz w:val="22"/>
          <w:szCs w:val="22"/>
        </w:rPr>
      </w:pPr>
    </w:p>
    <w:p w14:paraId="78350133" w14:textId="77777777" w:rsidR="00151DF7" w:rsidRPr="00F7375F" w:rsidRDefault="00151DF7" w:rsidP="00151DF7">
      <w:pPr>
        <w:rPr>
          <w:sz w:val="22"/>
          <w:szCs w:val="22"/>
        </w:rPr>
      </w:pPr>
      <w:r w:rsidRPr="00F7375F">
        <w:rPr>
          <w:sz w:val="22"/>
          <w:szCs w:val="22"/>
        </w:rPr>
        <w:t>Second Reply-</w:t>
      </w:r>
      <w:r w:rsidRPr="00F7375F">
        <w:rPr>
          <w:sz w:val="22"/>
          <w:szCs w:val="22"/>
        </w:rPr>
        <w:tab/>
      </w:r>
      <w:r>
        <w:rPr>
          <w:sz w:val="22"/>
          <w:szCs w:val="22"/>
        </w:rPr>
        <w:t>5</w:t>
      </w:r>
      <w:r w:rsidRPr="00F7375F">
        <w:rPr>
          <w:sz w:val="22"/>
          <w:szCs w:val="22"/>
        </w:rPr>
        <w:t xml:space="preserve"> point- Content and Vocabulary (as described above)</w:t>
      </w:r>
    </w:p>
    <w:p w14:paraId="247BFFEF" w14:textId="77777777" w:rsidR="00151DF7" w:rsidRPr="00F7375F" w:rsidRDefault="00151DF7" w:rsidP="00151DF7">
      <w:pPr>
        <w:rPr>
          <w:sz w:val="22"/>
          <w:szCs w:val="22"/>
        </w:rPr>
      </w:pPr>
      <w:r w:rsidRPr="00F7375F">
        <w:rPr>
          <w:sz w:val="22"/>
          <w:szCs w:val="22"/>
        </w:rPr>
        <w:tab/>
      </w:r>
      <w:r w:rsidRPr="00F7375F">
        <w:rPr>
          <w:sz w:val="22"/>
          <w:szCs w:val="22"/>
        </w:rPr>
        <w:tab/>
      </w:r>
      <w:r>
        <w:rPr>
          <w:sz w:val="22"/>
          <w:szCs w:val="22"/>
          <w:u w:val="single"/>
        </w:rPr>
        <w:t>5</w:t>
      </w:r>
      <w:r w:rsidRPr="00F7375F">
        <w:rPr>
          <w:sz w:val="22"/>
          <w:szCs w:val="22"/>
          <w:u w:val="single"/>
        </w:rPr>
        <w:t xml:space="preserve"> points</w:t>
      </w:r>
      <w:r w:rsidRPr="00F7375F">
        <w:rPr>
          <w:sz w:val="22"/>
          <w:szCs w:val="22"/>
        </w:rPr>
        <w:t>- Grammar</w:t>
      </w:r>
    </w:p>
    <w:p w14:paraId="441637C9" w14:textId="77777777" w:rsidR="00151DF7" w:rsidRPr="00F7375F" w:rsidRDefault="00151DF7" w:rsidP="00151DF7">
      <w:pPr>
        <w:tabs>
          <w:tab w:val="left" w:pos="1455"/>
        </w:tabs>
        <w:rPr>
          <w:b/>
          <w:sz w:val="22"/>
          <w:szCs w:val="22"/>
        </w:rPr>
      </w:pPr>
      <w:r w:rsidRPr="00F7375F">
        <w:rPr>
          <w:sz w:val="22"/>
          <w:szCs w:val="22"/>
        </w:rPr>
        <w:tab/>
      </w:r>
      <w:r>
        <w:rPr>
          <w:b/>
          <w:sz w:val="22"/>
          <w:szCs w:val="22"/>
        </w:rPr>
        <w:t>10</w:t>
      </w:r>
      <w:r w:rsidRPr="00F7375F">
        <w:rPr>
          <w:b/>
          <w:sz w:val="22"/>
          <w:szCs w:val="22"/>
        </w:rPr>
        <w:t xml:space="preserve"> Points</w:t>
      </w:r>
    </w:p>
    <w:p w14:paraId="2366EA32" w14:textId="77777777" w:rsidR="00151DF7" w:rsidRDefault="00151DF7" w:rsidP="00151DF7">
      <w:pPr>
        <w:rPr>
          <w:b/>
        </w:rPr>
      </w:pPr>
      <w:r>
        <w:rPr>
          <w:b/>
        </w:rPr>
        <w:t>Total Points: 50 points for each complete post and 2 replies</w:t>
      </w:r>
    </w:p>
    <w:p w14:paraId="3E334147" w14:textId="77777777" w:rsidR="00151DF7" w:rsidRDefault="00151DF7" w:rsidP="00151DF7">
      <w:pPr>
        <w:rPr>
          <w:b/>
        </w:rPr>
      </w:pPr>
    </w:p>
    <w:p w14:paraId="4F5C14B6" w14:textId="77777777" w:rsidR="00151DF7" w:rsidRDefault="00151DF7" w:rsidP="00151DF7">
      <w:pPr>
        <w:rPr>
          <w:b/>
        </w:rPr>
      </w:pPr>
    </w:p>
    <w:p w14:paraId="1A9374BE" w14:textId="77777777" w:rsidR="00151DF7" w:rsidRDefault="00151DF7" w:rsidP="00151DF7">
      <w:pPr>
        <w:rPr>
          <w:b/>
        </w:rPr>
      </w:pPr>
    </w:p>
    <w:p w14:paraId="25F262B5" w14:textId="77777777" w:rsidR="00151DF7" w:rsidRDefault="00151DF7" w:rsidP="00151DF7">
      <w:pPr>
        <w:rPr>
          <w:b/>
        </w:rPr>
      </w:pPr>
    </w:p>
    <w:p w14:paraId="5EC190BE" w14:textId="77777777" w:rsidR="00151DF7" w:rsidRDefault="00151DF7" w:rsidP="00151DF7">
      <w:pPr>
        <w:rPr>
          <w:b/>
        </w:rPr>
      </w:pPr>
    </w:p>
    <w:p w14:paraId="42DAC4CE" w14:textId="77777777" w:rsidR="00151DF7" w:rsidRDefault="00151DF7" w:rsidP="00151DF7">
      <w:pPr>
        <w:rPr>
          <w:b/>
        </w:rPr>
      </w:pPr>
    </w:p>
    <w:p w14:paraId="5DBCEF5F" w14:textId="77777777" w:rsidR="00151DF7" w:rsidRDefault="00151DF7" w:rsidP="00151DF7">
      <w:pPr>
        <w:rPr>
          <w:b/>
          <w:sz w:val="28"/>
          <w:szCs w:val="28"/>
        </w:rPr>
      </w:pPr>
      <w:r>
        <w:t xml:space="preserve"> </w:t>
      </w:r>
      <w:r>
        <w:rPr>
          <w:b/>
          <w:sz w:val="28"/>
          <w:szCs w:val="28"/>
          <w:u w:val="single"/>
        </w:rPr>
        <w:t xml:space="preserve">Final Paper Family Case Study </w:t>
      </w:r>
      <w:r w:rsidRPr="00467AC2">
        <w:rPr>
          <w:b/>
          <w:sz w:val="28"/>
          <w:szCs w:val="28"/>
        </w:rPr>
        <w:t>-100 Points</w:t>
      </w:r>
      <w:r>
        <w:rPr>
          <w:b/>
          <w:sz w:val="28"/>
          <w:szCs w:val="28"/>
        </w:rPr>
        <w:t xml:space="preserve"> (Must be in APA 6</w:t>
      </w:r>
      <w:r w:rsidRPr="00FA1DA4">
        <w:rPr>
          <w:b/>
          <w:sz w:val="28"/>
          <w:szCs w:val="28"/>
          <w:vertAlign w:val="superscript"/>
        </w:rPr>
        <w:t>th</w:t>
      </w:r>
      <w:r>
        <w:rPr>
          <w:b/>
          <w:sz w:val="28"/>
          <w:szCs w:val="28"/>
        </w:rPr>
        <w:t xml:space="preserve"> Format)</w:t>
      </w:r>
    </w:p>
    <w:p w14:paraId="3437F5DD" w14:textId="77777777" w:rsidR="00151DF7" w:rsidRDefault="00151DF7" w:rsidP="00151DF7">
      <w:r w:rsidRPr="00F92418">
        <w:t xml:space="preserve">A </w:t>
      </w:r>
      <w:proofErr w:type="gramStart"/>
      <w:r>
        <w:t>5-7 page</w:t>
      </w:r>
      <w:proofErr w:type="gramEnd"/>
      <w:r w:rsidRPr="00F92418">
        <w:t xml:space="preserve"> paper conforming to APA style requirements wherein you present a case study of </w:t>
      </w:r>
      <w:r>
        <w:t>your</w:t>
      </w:r>
      <w:r w:rsidRPr="00F92418">
        <w:t xml:space="preserve"> family. Contents of the paper should address the following areas: </w:t>
      </w:r>
    </w:p>
    <w:p w14:paraId="61DFFDC5" w14:textId="77777777" w:rsidR="00151DF7" w:rsidRPr="00F40FFB" w:rsidRDefault="00151DF7" w:rsidP="00151DF7">
      <w:pPr>
        <w:pStyle w:val="ListParagraph"/>
        <w:numPr>
          <w:ilvl w:val="0"/>
          <w:numId w:val="44"/>
        </w:numPr>
        <w:rPr>
          <w:rFonts w:eastAsia="Times New Roman"/>
          <w:sz w:val="28"/>
          <w:szCs w:val="28"/>
          <w:u w:val="single"/>
        </w:rPr>
      </w:pPr>
      <w:r>
        <w:rPr>
          <w:rFonts w:eastAsia="PMingLiU"/>
        </w:rPr>
        <w:t>T</w:t>
      </w:r>
      <w:r w:rsidRPr="00F40FFB">
        <w:rPr>
          <w:rFonts w:eastAsia="PMingLiU"/>
        </w:rPr>
        <w:t>he family’s origin and membership (including extended family members as depicted by in your genogram assignment)</w:t>
      </w:r>
    </w:p>
    <w:p w14:paraId="69174A47" w14:textId="77777777" w:rsidR="00151DF7" w:rsidRPr="00F40FFB" w:rsidRDefault="00151DF7" w:rsidP="00151DF7">
      <w:pPr>
        <w:pStyle w:val="ListParagraph"/>
        <w:numPr>
          <w:ilvl w:val="0"/>
          <w:numId w:val="44"/>
        </w:numPr>
        <w:rPr>
          <w:rFonts w:eastAsia="Times New Roman"/>
          <w:sz w:val="28"/>
          <w:szCs w:val="28"/>
          <w:u w:val="single"/>
        </w:rPr>
      </w:pPr>
      <w:r>
        <w:rPr>
          <w:rFonts w:eastAsia="PMingLiU"/>
        </w:rPr>
        <w:t>T</w:t>
      </w:r>
      <w:r w:rsidRPr="00F40FFB">
        <w:rPr>
          <w:rFonts w:eastAsia="PMingLiU"/>
        </w:rPr>
        <w:t xml:space="preserve">he family’s structure (boundaries, power issues, etc.), </w:t>
      </w:r>
    </w:p>
    <w:p w14:paraId="3D896C38" w14:textId="77777777" w:rsidR="00151DF7" w:rsidRPr="00F40FFB" w:rsidRDefault="00151DF7" w:rsidP="00151DF7">
      <w:pPr>
        <w:pStyle w:val="ListParagraph"/>
        <w:numPr>
          <w:ilvl w:val="0"/>
          <w:numId w:val="44"/>
        </w:numPr>
        <w:rPr>
          <w:rFonts w:eastAsia="Times New Roman"/>
          <w:sz w:val="28"/>
          <w:szCs w:val="28"/>
          <w:u w:val="single"/>
        </w:rPr>
      </w:pPr>
      <w:r>
        <w:rPr>
          <w:rFonts w:eastAsia="PMingLiU"/>
        </w:rPr>
        <w:t>T</w:t>
      </w:r>
      <w:r w:rsidRPr="00F40FFB">
        <w:rPr>
          <w:rFonts w:eastAsia="PMingLiU"/>
        </w:rPr>
        <w:t xml:space="preserve">he family’s dynamics (rules, communication patterns, alliances, etc.), </w:t>
      </w:r>
    </w:p>
    <w:p w14:paraId="5C0985CC" w14:textId="77777777" w:rsidR="00151DF7" w:rsidRPr="00F40FFB" w:rsidRDefault="00151DF7" w:rsidP="00151DF7">
      <w:pPr>
        <w:pStyle w:val="ListParagraph"/>
        <w:numPr>
          <w:ilvl w:val="0"/>
          <w:numId w:val="44"/>
        </w:numPr>
        <w:rPr>
          <w:rFonts w:eastAsia="Times New Roman"/>
          <w:sz w:val="28"/>
          <w:szCs w:val="28"/>
          <w:u w:val="single"/>
        </w:rPr>
      </w:pPr>
      <w:r w:rsidRPr="00F40FFB">
        <w:rPr>
          <w:rFonts w:eastAsia="PMingLiU"/>
        </w:rPr>
        <w:t>the family’s life cycle</w:t>
      </w:r>
    </w:p>
    <w:p w14:paraId="745EBAB3" w14:textId="77777777" w:rsidR="00151DF7" w:rsidRPr="00520F2A" w:rsidRDefault="00151DF7" w:rsidP="00151DF7">
      <w:pPr>
        <w:pStyle w:val="ListParagraph"/>
        <w:numPr>
          <w:ilvl w:val="0"/>
          <w:numId w:val="44"/>
        </w:numPr>
        <w:rPr>
          <w:rFonts w:eastAsia="Times New Roman"/>
          <w:sz w:val="28"/>
          <w:szCs w:val="28"/>
          <w:u w:val="single"/>
        </w:rPr>
      </w:pPr>
      <w:r>
        <w:rPr>
          <w:rFonts w:eastAsia="PMingLiU"/>
        </w:rPr>
        <w:lastRenderedPageBreak/>
        <w:t>F</w:t>
      </w:r>
      <w:r w:rsidRPr="00F40FFB">
        <w:rPr>
          <w:rFonts w:eastAsia="PMingLiU"/>
        </w:rPr>
        <w:t>amily’s strengths and weaknesses.</w:t>
      </w:r>
    </w:p>
    <w:p w14:paraId="712D4BD4" w14:textId="77777777" w:rsidR="00151DF7" w:rsidRPr="00FF34C2" w:rsidRDefault="00151DF7" w:rsidP="00151DF7">
      <w:pPr>
        <w:pStyle w:val="ListParagraph"/>
        <w:numPr>
          <w:ilvl w:val="0"/>
          <w:numId w:val="44"/>
        </w:numPr>
        <w:rPr>
          <w:sz w:val="28"/>
          <w:szCs w:val="28"/>
          <w:u w:val="single"/>
        </w:rPr>
      </w:pPr>
      <w:r w:rsidRPr="00F40FFB">
        <w:rPr>
          <w:rFonts w:eastAsia="PMingLiU"/>
        </w:rPr>
        <w:t xml:space="preserve"> </w:t>
      </w:r>
      <w:r>
        <w:rPr>
          <w:rFonts w:eastAsia="PMingLiU"/>
        </w:rPr>
        <w:t xml:space="preserve">Place yourself in the role of the therapist and </w:t>
      </w:r>
      <w:r w:rsidRPr="00FF34C2">
        <w:rPr>
          <w:rFonts w:eastAsia="PMingLiU"/>
        </w:rPr>
        <w:t>describe what your theoretical approach</w:t>
      </w:r>
      <w:r>
        <w:rPr>
          <w:rFonts w:eastAsia="PMingLiU"/>
        </w:rPr>
        <w:t xml:space="preserve"> and interventions you</w:t>
      </w:r>
      <w:r w:rsidRPr="00FF34C2">
        <w:rPr>
          <w:rFonts w:eastAsia="PMingLiU"/>
        </w:rPr>
        <w:t xml:space="preserve"> would</w:t>
      </w:r>
      <w:r>
        <w:rPr>
          <w:rFonts w:eastAsia="PMingLiU"/>
        </w:rPr>
        <w:t xml:space="preserve"> use to help this</w:t>
      </w:r>
      <w:r w:rsidRPr="00FF34C2">
        <w:rPr>
          <w:rFonts w:eastAsia="PMingLiU"/>
        </w:rPr>
        <w:t xml:space="preserve"> family.</w:t>
      </w:r>
    </w:p>
    <w:p w14:paraId="71C2E5F2" w14:textId="77777777" w:rsidR="00151DF7" w:rsidRDefault="00151DF7" w:rsidP="00151DF7">
      <w:pPr>
        <w:rPr>
          <w:b/>
          <w:sz w:val="22"/>
          <w:szCs w:val="22"/>
        </w:rPr>
      </w:pPr>
    </w:p>
    <w:p w14:paraId="5CFC5E56" w14:textId="77777777" w:rsidR="00151DF7" w:rsidRPr="00102C4D" w:rsidRDefault="00151DF7" w:rsidP="00151DF7">
      <w:pPr>
        <w:rPr>
          <w:sz w:val="22"/>
          <w:szCs w:val="22"/>
        </w:rPr>
      </w:pPr>
      <w:r w:rsidRPr="00102C4D">
        <w:rPr>
          <w:b/>
          <w:sz w:val="22"/>
          <w:szCs w:val="22"/>
        </w:rPr>
        <w:t>To earn an A</w:t>
      </w:r>
      <w:r w:rsidRPr="00102C4D">
        <w:rPr>
          <w:sz w:val="22"/>
          <w:szCs w:val="22"/>
        </w:rPr>
        <w:t>- The</w:t>
      </w:r>
      <w:r w:rsidRPr="00102C4D">
        <w:rPr>
          <w:spacing w:val="43"/>
          <w:w w:val="99"/>
          <w:sz w:val="22"/>
          <w:szCs w:val="22"/>
        </w:rPr>
        <w:t xml:space="preserve"> </w:t>
      </w:r>
      <w:r w:rsidRPr="00102C4D">
        <w:rPr>
          <w:spacing w:val="-1"/>
          <w:sz w:val="22"/>
          <w:szCs w:val="22"/>
        </w:rPr>
        <w:t>paper</w:t>
      </w:r>
      <w:r w:rsidRPr="00102C4D">
        <w:rPr>
          <w:spacing w:val="-8"/>
          <w:sz w:val="22"/>
          <w:szCs w:val="22"/>
        </w:rPr>
        <w:t xml:space="preserve"> </w:t>
      </w:r>
      <w:r w:rsidRPr="00102C4D">
        <w:rPr>
          <w:sz w:val="22"/>
          <w:szCs w:val="22"/>
        </w:rPr>
        <w:t>must</w:t>
      </w:r>
      <w:r w:rsidRPr="00102C4D">
        <w:rPr>
          <w:spacing w:val="-7"/>
          <w:sz w:val="22"/>
          <w:szCs w:val="22"/>
        </w:rPr>
        <w:t xml:space="preserve"> </w:t>
      </w:r>
      <w:r w:rsidRPr="00102C4D">
        <w:rPr>
          <w:spacing w:val="-1"/>
          <w:sz w:val="22"/>
          <w:szCs w:val="22"/>
        </w:rPr>
        <w:t>have</w:t>
      </w:r>
      <w:r w:rsidRPr="00102C4D">
        <w:rPr>
          <w:spacing w:val="-5"/>
          <w:sz w:val="22"/>
          <w:szCs w:val="22"/>
        </w:rPr>
        <w:t xml:space="preserve"> </w:t>
      </w:r>
      <w:r w:rsidRPr="00102C4D">
        <w:rPr>
          <w:spacing w:val="-1"/>
          <w:sz w:val="22"/>
          <w:szCs w:val="22"/>
        </w:rPr>
        <w:t>five</w:t>
      </w:r>
      <w:r w:rsidRPr="00102C4D">
        <w:rPr>
          <w:spacing w:val="-8"/>
          <w:sz w:val="22"/>
          <w:szCs w:val="22"/>
        </w:rPr>
        <w:t xml:space="preserve"> </w:t>
      </w:r>
      <w:r w:rsidRPr="00102C4D">
        <w:rPr>
          <w:sz w:val="22"/>
          <w:szCs w:val="22"/>
        </w:rPr>
        <w:t>or</w:t>
      </w:r>
      <w:r w:rsidRPr="00102C4D">
        <w:rPr>
          <w:spacing w:val="-7"/>
          <w:sz w:val="22"/>
          <w:szCs w:val="22"/>
        </w:rPr>
        <w:t xml:space="preserve"> </w:t>
      </w:r>
      <w:r w:rsidRPr="00102C4D">
        <w:rPr>
          <w:sz w:val="22"/>
          <w:szCs w:val="22"/>
        </w:rPr>
        <w:t>less</w:t>
      </w:r>
      <w:r w:rsidRPr="00102C4D">
        <w:rPr>
          <w:spacing w:val="-7"/>
          <w:sz w:val="22"/>
          <w:szCs w:val="22"/>
        </w:rPr>
        <w:t xml:space="preserve"> </w:t>
      </w:r>
      <w:r w:rsidRPr="00102C4D">
        <w:rPr>
          <w:spacing w:val="-1"/>
          <w:sz w:val="22"/>
          <w:szCs w:val="22"/>
        </w:rPr>
        <w:t>grammatical</w:t>
      </w:r>
      <w:r w:rsidRPr="00102C4D">
        <w:rPr>
          <w:spacing w:val="-6"/>
          <w:sz w:val="22"/>
          <w:szCs w:val="22"/>
        </w:rPr>
        <w:t xml:space="preserve"> </w:t>
      </w:r>
      <w:r w:rsidRPr="00102C4D">
        <w:rPr>
          <w:spacing w:val="-1"/>
          <w:sz w:val="22"/>
          <w:szCs w:val="22"/>
        </w:rPr>
        <w:t>(verb</w:t>
      </w:r>
      <w:r w:rsidRPr="00102C4D">
        <w:rPr>
          <w:spacing w:val="-7"/>
          <w:sz w:val="22"/>
          <w:szCs w:val="22"/>
        </w:rPr>
        <w:t xml:space="preserve"> </w:t>
      </w:r>
      <w:r w:rsidRPr="00102C4D">
        <w:rPr>
          <w:spacing w:val="-1"/>
          <w:sz w:val="22"/>
          <w:szCs w:val="22"/>
        </w:rPr>
        <w:t>tense,</w:t>
      </w:r>
      <w:r w:rsidRPr="00102C4D">
        <w:rPr>
          <w:spacing w:val="-6"/>
          <w:sz w:val="22"/>
          <w:szCs w:val="22"/>
        </w:rPr>
        <w:t xml:space="preserve"> </w:t>
      </w:r>
      <w:r w:rsidRPr="00102C4D">
        <w:rPr>
          <w:spacing w:val="-1"/>
          <w:sz w:val="22"/>
          <w:szCs w:val="22"/>
        </w:rPr>
        <w:t>spelling,</w:t>
      </w:r>
      <w:r w:rsidRPr="00102C4D">
        <w:rPr>
          <w:spacing w:val="-7"/>
          <w:sz w:val="22"/>
          <w:szCs w:val="22"/>
        </w:rPr>
        <w:t xml:space="preserve"> </w:t>
      </w:r>
      <w:r w:rsidRPr="00102C4D">
        <w:rPr>
          <w:spacing w:val="-1"/>
          <w:sz w:val="22"/>
          <w:szCs w:val="22"/>
        </w:rPr>
        <w:t>sentence</w:t>
      </w:r>
      <w:r w:rsidRPr="00102C4D">
        <w:rPr>
          <w:spacing w:val="-8"/>
          <w:sz w:val="22"/>
          <w:szCs w:val="22"/>
        </w:rPr>
        <w:t xml:space="preserve"> </w:t>
      </w:r>
      <w:r w:rsidRPr="00102C4D">
        <w:rPr>
          <w:spacing w:val="-1"/>
          <w:sz w:val="22"/>
          <w:szCs w:val="22"/>
        </w:rPr>
        <w:t>structure,</w:t>
      </w:r>
      <w:r w:rsidRPr="00102C4D">
        <w:rPr>
          <w:spacing w:val="-6"/>
          <w:sz w:val="22"/>
          <w:szCs w:val="22"/>
        </w:rPr>
        <w:t xml:space="preserve"> </w:t>
      </w:r>
      <w:r w:rsidRPr="00102C4D">
        <w:rPr>
          <w:spacing w:val="-1"/>
          <w:sz w:val="22"/>
          <w:szCs w:val="22"/>
        </w:rPr>
        <w:t>clarity,</w:t>
      </w:r>
      <w:r w:rsidRPr="00102C4D">
        <w:rPr>
          <w:spacing w:val="103"/>
          <w:w w:val="99"/>
          <w:sz w:val="22"/>
          <w:szCs w:val="22"/>
        </w:rPr>
        <w:t xml:space="preserve"> </w:t>
      </w:r>
      <w:r w:rsidRPr="00102C4D">
        <w:rPr>
          <w:spacing w:val="-1"/>
          <w:sz w:val="22"/>
          <w:szCs w:val="22"/>
        </w:rPr>
        <w:t>organization</w:t>
      </w:r>
      <w:r w:rsidRPr="00102C4D">
        <w:rPr>
          <w:spacing w:val="-8"/>
          <w:sz w:val="22"/>
          <w:szCs w:val="22"/>
        </w:rPr>
        <w:t xml:space="preserve"> </w:t>
      </w:r>
      <w:r w:rsidRPr="00102C4D">
        <w:rPr>
          <w:spacing w:val="-1"/>
          <w:sz w:val="22"/>
          <w:szCs w:val="22"/>
        </w:rPr>
        <w:t>etc.)</w:t>
      </w:r>
      <w:r w:rsidRPr="00102C4D">
        <w:rPr>
          <w:spacing w:val="-8"/>
          <w:sz w:val="22"/>
          <w:szCs w:val="22"/>
        </w:rPr>
        <w:t xml:space="preserve"> </w:t>
      </w:r>
      <w:r w:rsidRPr="00102C4D">
        <w:rPr>
          <w:spacing w:val="-1"/>
          <w:sz w:val="22"/>
          <w:szCs w:val="22"/>
        </w:rPr>
        <w:t>errors</w:t>
      </w:r>
      <w:r w:rsidRPr="00102C4D">
        <w:rPr>
          <w:spacing w:val="-5"/>
          <w:sz w:val="22"/>
          <w:szCs w:val="22"/>
        </w:rPr>
        <w:t xml:space="preserve"> </w:t>
      </w:r>
      <w:r w:rsidRPr="00102C4D">
        <w:rPr>
          <w:sz w:val="22"/>
          <w:szCs w:val="22"/>
        </w:rPr>
        <w:t>or</w:t>
      </w:r>
      <w:r w:rsidRPr="00102C4D">
        <w:rPr>
          <w:spacing w:val="-8"/>
          <w:sz w:val="22"/>
          <w:szCs w:val="22"/>
        </w:rPr>
        <w:t xml:space="preserve"> </w:t>
      </w:r>
      <w:r w:rsidRPr="00102C4D">
        <w:rPr>
          <w:spacing w:val="-1"/>
          <w:sz w:val="22"/>
          <w:szCs w:val="22"/>
        </w:rPr>
        <w:t>mechanical</w:t>
      </w:r>
      <w:r w:rsidRPr="00102C4D">
        <w:rPr>
          <w:spacing w:val="-7"/>
          <w:sz w:val="22"/>
          <w:szCs w:val="22"/>
        </w:rPr>
        <w:t xml:space="preserve"> </w:t>
      </w:r>
      <w:r w:rsidRPr="00102C4D">
        <w:rPr>
          <w:spacing w:val="-1"/>
          <w:sz w:val="22"/>
          <w:szCs w:val="22"/>
        </w:rPr>
        <w:t>errors</w:t>
      </w:r>
      <w:r w:rsidRPr="00102C4D">
        <w:rPr>
          <w:spacing w:val="-7"/>
          <w:sz w:val="22"/>
          <w:szCs w:val="22"/>
        </w:rPr>
        <w:t xml:space="preserve"> </w:t>
      </w:r>
      <w:r w:rsidRPr="00102C4D">
        <w:rPr>
          <w:spacing w:val="-1"/>
          <w:sz w:val="22"/>
          <w:szCs w:val="22"/>
        </w:rPr>
        <w:t>(punctuation,</w:t>
      </w:r>
      <w:r w:rsidRPr="00102C4D">
        <w:rPr>
          <w:spacing w:val="-7"/>
          <w:sz w:val="22"/>
          <w:szCs w:val="22"/>
        </w:rPr>
        <w:t xml:space="preserve"> </w:t>
      </w:r>
      <w:r w:rsidRPr="00102C4D">
        <w:rPr>
          <w:spacing w:val="-1"/>
          <w:sz w:val="22"/>
          <w:szCs w:val="22"/>
        </w:rPr>
        <w:t>capitalization,</w:t>
      </w:r>
      <w:r w:rsidRPr="00102C4D">
        <w:rPr>
          <w:spacing w:val="-8"/>
          <w:sz w:val="22"/>
          <w:szCs w:val="22"/>
        </w:rPr>
        <w:t xml:space="preserve"> </w:t>
      </w:r>
      <w:r w:rsidRPr="00102C4D">
        <w:rPr>
          <w:spacing w:val="-1"/>
          <w:sz w:val="22"/>
          <w:szCs w:val="22"/>
        </w:rPr>
        <w:t>etc.)</w:t>
      </w:r>
      <w:r w:rsidRPr="00102C4D">
        <w:rPr>
          <w:spacing w:val="-8"/>
          <w:sz w:val="22"/>
          <w:szCs w:val="22"/>
        </w:rPr>
        <w:t xml:space="preserve"> </w:t>
      </w:r>
      <w:r w:rsidRPr="00102C4D">
        <w:rPr>
          <w:spacing w:val="-1"/>
          <w:sz w:val="22"/>
          <w:szCs w:val="22"/>
        </w:rPr>
        <w:t>and</w:t>
      </w:r>
      <w:r w:rsidRPr="00102C4D">
        <w:rPr>
          <w:spacing w:val="-7"/>
          <w:sz w:val="22"/>
          <w:szCs w:val="22"/>
        </w:rPr>
        <w:t xml:space="preserve"> must be APA 6</w:t>
      </w:r>
      <w:r w:rsidRPr="00102C4D">
        <w:rPr>
          <w:spacing w:val="-7"/>
          <w:sz w:val="22"/>
          <w:szCs w:val="22"/>
          <w:vertAlign w:val="superscript"/>
        </w:rPr>
        <w:t>th</w:t>
      </w:r>
      <w:r w:rsidRPr="00102C4D">
        <w:rPr>
          <w:spacing w:val="-7"/>
          <w:sz w:val="22"/>
          <w:szCs w:val="22"/>
        </w:rPr>
        <w:t xml:space="preserve"> format. Also, the paper must </w:t>
      </w:r>
      <w:r w:rsidRPr="00102C4D">
        <w:rPr>
          <w:spacing w:val="1"/>
          <w:sz w:val="22"/>
          <w:szCs w:val="22"/>
        </w:rPr>
        <w:t>be</w:t>
      </w:r>
      <w:r w:rsidRPr="00102C4D">
        <w:rPr>
          <w:spacing w:val="-8"/>
          <w:sz w:val="22"/>
          <w:szCs w:val="22"/>
        </w:rPr>
        <w:t xml:space="preserve"> </w:t>
      </w:r>
      <w:r w:rsidRPr="00102C4D">
        <w:rPr>
          <w:spacing w:val="-1"/>
          <w:sz w:val="22"/>
          <w:szCs w:val="22"/>
        </w:rPr>
        <w:t>at</w:t>
      </w:r>
      <w:r w:rsidRPr="00102C4D">
        <w:rPr>
          <w:spacing w:val="115"/>
          <w:w w:val="99"/>
          <w:sz w:val="22"/>
          <w:szCs w:val="22"/>
        </w:rPr>
        <w:t xml:space="preserve"> </w:t>
      </w:r>
      <w:r w:rsidRPr="00102C4D">
        <w:rPr>
          <w:spacing w:val="-1"/>
          <w:sz w:val="22"/>
          <w:szCs w:val="22"/>
        </w:rPr>
        <w:t>least</w:t>
      </w:r>
      <w:r w:rsidRPr="00102C4D">
        <w:rPr>
          <w:spacing w:val="-5"/>
          <w:sz w:val="22"/>
          <w:szCs w:val="22"/>
        </w:rPr>
        <w:t xml:space="preserve"> </w:t>
      </w:r>
      <w:r w:rsidRPr="00102C4D">
        <w:rPr>
          <w:sz w:val="22"/>
          <w:szCs w:val="22"/>
        </w:rPr>
        <w:t>5</w:t>
      </w:r>
      <w:r w:rsidRPr="00102C4D">
        <w:rPr>
          <w:spacing w:val="-5"/>
          <w:sz w:val="22"/>
          <w:szCs w:val="22"/>
        </w:rPr>
        <w:t xml:space="preserve"> </w:t>
      </w:r>
      <w:r w:rsidRPr="00102C4D">
        <w:rPr>
          <w:spacing w:val="-1"/>
          <w:sz w:val="22"/>
          <w:szCs w:val="22"/>
        </w:rPr>
        <w:t>pages</w:t>
      </w:r>
      <w:r w:rsidRPr="00102C4D">
        <w:rPr>
          <w:spacing w:val="-5"/>
          <w:sz w:val="22"/>
          <w:szCs w:val="22"/>
        </w:rPr>
        <w:t xml:space="preserve"> </w:t>
      </w:r>
      <w:r w:rsidRPr="00102C4D">
        <w:rPr>
          <w:sz w:val="22"/>
          <w:szCs w:val="22"/>
        </w:rPr>
        <w:t>in</w:t>
      </w:r>
      <w:r w:rsidRPr="00102C4D">
        <w:rPr>
          <w:spacing w:val="-5"/>
          <w:sz w:val="22"/>
          <w:szCs w:val="22"/>
        </w:rPr>
        <w:t xml:space="preserve"> </w:t>
      </w:r>
      <w:r w:rsidRPr="00102C4D">
        <w:rPr>
          <w:spacing w:val="-1"/>
          <w:sz w:val="22"/>
          <w:szCs w:val="22"/>
        </w:rPr>
        <w:t>length.</w:t>
      </w:r>
      <w:r w:rsidRPr="00102C4D">
        <w:rPr>
          <w:spacing w:val="-4"/>
          <w:sz w:val="22"/>
          <w:szCs w:val="22"/>
        </w:rPr>
        <w:t xml:space="preserve"> </w:t>
      </w:r>
      <w:r w:rsidRPr="00102C4D">
        <w:rPr>
          <w:sz w:val="22"/>
          <w:szCs w:val="22"/>
        </w:rPr>
        <w:t>The</w:t>
      </w:r>
      <w:r w:rsidRPr="00102C4D">
        <w:rPr>
          <w:spacing w:val="-6"/>
          <w:sz w:val="22"/>
          <w:szCs w:val="22"/>
        </w:rPr>
        <w:t xml:space="preserve"> </w:t>
      </w:r>
      <w:r w:rsidRPr="00102C4D">
        <w:rPr>
          <w:spacing w:val="-1"/>
          <w:sz w:val="22"/>
          <w:szCs w:val="22"/>
        </w:rPr>
        <w:t>purpose</w:t>
      </w:r>
      <w:r w:rsidRPr="00102C4D">
        <w:rPr>
          <w:spacing w:val="-6"/>
          <w:sz w:val="22"/>
          <w:szCs w:val="22"/>
        </w:rPr>
        <w:t xml:space="preserve"> </w:t>
      </w:r>
      <w:r w:rsidRPr="00102C4D">
        <w:rPr>
          <w:sz w:val="22"/>
          <w:szCs w:val="22"/>
        </w:rPr>
        <w:t>of</w:t>
      </w:r>
      <w:r w:rsidRPr="00102C4D">
        <w:rPr>
          <w:spacing w:val="-5"/>
          <w:sz w:val="22"/>
          <w:szCs w:val="22"/>
        </w:rPr>
        <w:t xml:space="preserve"> </w:t>
      </w:r>
      <w:r w:rsidRPr="00102C4D">
        <w:rPr>
          <w:sz w:val="22"/>
          <w:szCs w:val="22"/>
        </w:rPr>
        <w:t>this</w:t>
      </w:r>
      <w:r w:rsidRPr="00102C4D">
        <w:rPr>
          <w:spacing w:val="-5"/>
          <w:sz w:val="22"/>
          <w:szCs w:val="22"/>
        </w:rPr>
        <w:t xml:space="preserve"> </w:t>
      </w:r>
      <w:r w:rsidRPr="00102C4D">
        <w:rPr>
          <w:sz w:val="22"/>
          <w:szCs w:val="22"/>
        </w:rPr>
        <w:t>paper</w:t>
      </w:r>
      <w:r w:rsidRPr="00102C4D">
        <w:rPr>
          <w:spacing w:val="-7"/>
          <w:sz w:val="22"/>
          <w:szCs w:val="22"/>
        </w:rPr>
        <w:t xml:space="preserve"> </w:t>
      </w:r>
      <w:r w:rsidRPr="00102C4D">
        <w:rPr>
          <w:spacing w:val="1"/>
          <w:sz w:val="22"/>
          <w:szCs w:val="22"/>
        </w:rPr>
        <w:t>is</w:t>
      </w:r>
      <w:r w:rsidRPr="00102C4D">
        <w:rPr>
          <w:spacing w:val="-5"/>
          <w:sz w:val="22"/>
          <w:szCs w:val="22"/>
        </w:rPr>
        <w:t xml:space="preserve"> </w:t>
      </w:r>
      <w:r w:rsidRPr="00102C4D">
        <w:rPr>
          <w:sz w:val="22"/>
          <w:szCs w:val="22"/>
        </w:rPr>
        <w:t>to</w:t>
      </w:r>
      <w:r w:rsidRPr="00102C4D">
        <w:rPr>
          <w:spacing w:val="-4"/>
          <w:sz w:val="22"/>
          <w:szCs w:val="22"/>
        </w:rPr>
        <w:t xml:space="preserve"> </w:t>
      </w:r>
      <w:r w:rsidRPr="00102C4D">
        <w:rPr>
          <w:spacing w:val="-1"/>
          <w:sz w:val="22"/>
          <w:szCs w:val="22"/>
        </w:rPr>
        <w:t>assess</w:t>
      </w:r>
      <w:r w:rsidRPr="00102C4D">
        <w:rPr>
          <w:spacing w:val="-3"/>
          <w:sz w:val="22"/>
          <w:szCs w:val="22"/>
        </w:rPr>
        <w:t xml:space="preserve"> </w:t>
      </w:r>
      <w:r w:rsidRPr="00102C4D">
        <w:rPr>
          <w:spacing w:val="-2"/>
          <w:sz w:val="22"/>
          <w:szCs w:val="22"/>
        </w:rPr>
        <w:t>your</w:t>
      </w:r>
      <w:r w:rsidRPr="00102C4D">
        <w:rPr>
          <w:spacing w:val="-6"/>
          <w:sz w:val="22"/>
          <w:szCs w:val="22"/>
        </w:rPr>
        <w:t xml:space="preserve"> </w:t>
      </w:r>
      <w:r w:rsidRPr="00102C4D">
        <w:rPr>
          <w:sz w:val="22"/>
          <w:szCs w:val="22"/>
        </w:rPr>
        <w:t>understanding</w:t>
      </w:r>
      <w:r w:rsidRPr="00102C4D">
        <w:rPr>
          <w:spacing w:val="-7"/>
          <w:sz w:val="22"/>
          <w:szCs w:val="22"/>
        </w:rPr>
        <w:t xml:space="preserve"> </w:t>
      </w:r>
      <w:r w:rsidRPr="00102C4D">
        <w:rPr>
          <w:sz w:val="22"/>
          <w:szCs w:val="22"/>
        </w:rPr>
        <w:t>of</w:t>
      </w:r>
      <w:r w:rsidRPr="00102C4D">
        <w:rPr>
          <w:w w:val="99"/>
          <w:sz w:val="22"/>
          <w:szCs w:val="22"/>
        </w:rPr>
        <w:t xml:space="preserve"> </w:t>
      </w:r>
      <w:r w:rsidRPr="00102C4D">
        <w:rPr>
          <w:spacing w:val="-1"/>
          <w:sz w:val="22"/>
          <w:szCs w:val="22"/>
        </w:rPr>
        <w:t>career</w:t>
      </w:r>
      <w:r w:rsidRPr="00102C4D">
        <w:rPr>
          <w:spacing w:val="-7"/>
          <w:sz w:val="22"/>
          <w:szCs w:val="22"/>
        </w:rPr>
        <w:t xml:space="preserve"> </w:t>
      </w:r>
      <w:r w:rsidRPr="00102C4D">
        <w:rPr>
          <w:sz w:val="22"/>
          <w:szCs w:val="22"/>
        </w:rPr>
        <w:t>theory.</w:t>
      </w:r>
      <w:r w:rsidRPr="00102C4D">
        <w:rPr>
          <w:spacing w:val="-6"/>
          <w:sz w:val="22"/>
          <w:szCs w:val="22"/>
        </w:rPr>
        <w:t xml:space="preserve"> </w:t>
      </w:r>
      <w:r w:rsidRPr="00102C4D">
        <w:rPr>
          <w:spacing w:val="-1"/>
          <w:sz w:val="22"/>
          <w:szCs w:val="22"/>
        </w:rPr>
        <w:t>Personal</w:t>
      </w:r>
      <w:r w:rsidRPr="00102C4D">
        <w:rPr>
          <w:spacing w:val="-6"/>
          <w:sz w:val="22"/>
          <w:szCs w:val="22"/>
        </w:rPr>
        <w:t xml:space="preserve"> </w:t>
      </w:r>
      <w:r w:rsidRPr="00102C4D">
        <w:rPr>
          <w:sz w:val="22"/>
          <w:szCs w:val="22"/>
        </w:rPr>
        <w:t>disclosures</w:t>
      </w:r>
      <w:r w:rsidRPr="00102C4D">
        <w:rPr>
          <w:spacing w:val="-5"/>
          <w:sz w:val="22"/>
          <w:szCs w:val="22"/>
        </w:rPr>
        <w:t xml:space="preserve"> </w:t>
      </w:r>
      <w:r w:rsidRPr="00102C4D">
        <w:rPr>
          <w:sz w:val="22"/>
          <w:szCs w:val="22"/>
        </w:rPr>
        <w:t>are</w:t>
      </w:r>
      <w:r w:rsidRPr="00102C4D">
        <w:rPr>
          <w:spacing w:val="-7"/>
          <w:sz w:val="22"/>
          <w:szCs w:val="22"/>
        </w:rPr>
        <w:t xml:space="preserve"> </w:t>
      </w:r>
      <w:r w:rsidRPr="00102C4D">
        <w:rPr>
          <w:sz w:val="22"/>
          <w:szCs w:val="22"/>
        </w:rPr>
        <w:t>not</w:t>
      </w:r>
      <w:r w:rsidRPr="00102C4D">
        <w:rPr>
          <w:spacing w:val="-6"/>
          <w:sz w:val="22"/>
          <w:szCs w:val="22"/>
        </w:rPr>
        <w:t xml:space="preserve"> </w:t>
      </w:r>
      <w:r w:rsidRPr="00102C4D">
        <w:rPr>
          <w:sz w:val="22"/>
          <w:szCs w:val="22"/>
        </w:rPr>
        <w:t>expected</w:t>
      </w:r>
      <w:r w:rsidRPr="00102C4D">
        <w:rPr>
          <w:spacing w:val="-5"/>
          <w:sz w:val="22"/>
          <w:szCs w:val="22"/>
        </w:rPr>
        <w:t xml:space="preserve"> </w:t>
      </w:r>
      <w:r w:rsidRPr="00102C4D">
        <w:rPr>
          <w:sz w:val="22"/>
          <w:szCs w:val="22"/>
        </w:rPr>
        <w:t>or</w:t>
      </w:r>
      <w:r w:rsidRPr="00102C4D">
        <w:rPr>
          <w:spacing w:val="-7"/>
          <w:sz w:val="22"/>
          <w:szCs w:val="22"/>
        </w:rPr>
        <w:t xml:space="preserve"> </w:t>
      </w:r>
      <w:r w:rsidRPr="00102C4D">
        <w:rPr>
          <w:spacing w:val="-1"/>
          <w:sz w:val="22"/>
          <w:szCs w:val="22"/>
        </w:rPr>
        <w:t>evaluated.</w:t>
      </w:r>
    </w:p>
    <w:p w14:paraId="58BBF8F6" w14:textId="77777777" w:rsidR="00151DF7" w:rsidRDefault="00151DF7" w:rsidP="00151DF7">
      <w:pPr>
        <w:rPr>
          <w:sz w:val="22"/>
          <w:szCs w:val="22"/>
        </w:rPr>
      </w:pPr>
    </w:p>
    <w:p w14:paraId="3E4AC88A" w14:textId="77777777" w:rsidR="00151DF7" w:rsidRPr="00102C4D" w:rsidRDefault="00151DF7" w:rsidP="00151DF7">
      <w:pPr>
        <w:rPr>
          <w:sz w:val="22"/>
          <w:szCs w:val="22"/>
        </w:rPr>
      </w:pPr>
      <w:r w:rsidRPr="00102C4D">
        <w:rPr>
          <w:b/>
          <w:sz w:val="22"/>
          <w:szCs w:val="22"/>
        </w:rPr>
        <w:t>To earn a B</w:t>
      </w:r>
      <w:r w:rsidRPr="00102C4D">
        <w:rPr>
          <w:sz w:val="22"/>
          <w:szCs w:val="22"/>
        </w:rPr>
        <w:t>-</w:t>
      </w:r>
      <w:r w:rsidRPr="00102C4D">
        <w:rPr>
          <w:spacing w:val="-8"/>
          <w:sz w:val="22"/>
          <w:szCs w:val="22"/>
        </w:rPr>
        <w:t xml:space="preserve"> </w:t>
      </w:r>
      <w:r w:rsidRPr="00102C4D">
        <w:rPr>
          <w:sz w:val="22"/>
          <w:szCs w:val="22"/>
        </w:rPr>
        <w:t>The</w:t>
      </w:r>
      <w:r w:rsidRPr="00102C4D">
        <w:rPr>
          <w:spacing w:val="43"/>
          <w:w w:val="99"/>
          <w:sz w:val="22"/>
          <w:szCs w:val="22"/>
        </w:rPr>
        <w:t xml:space="preserve"> </w:t>
      </w:r>
      <w:r w:rsidRPr="00102C4D">
        <w:rPr>
          <w:spacing w:val="-1"/>
          <w:sz w:val="22"/>
          <w:szCs w:val="22"/>
        </w:rPr>
        <w:t>paper</w:t>
      </w:r>
      <w:r w:rsidRPr="00102C4D">
        <w:rPr>
          <w:spacing w:val="-8"/>
          <w:sz w:val="22"/>
          <w:szCs w:val="22"/>
        </w:rPr>
        <w:t xml:space="preserve"> </w:t>
      </w:r>
      <w:r w:rsidRPr="00102C4D">
        <w:rPr>
          <w:sz w:val="22"/>
          <w:szCs w:val="22"/>
        </w:rPr>
        <w:t>must</w:t>
      </w:r>
      <w:r w:rsidRPr="00102C4D">
        <w:rPr>
          <w:spacing w:val="-6"/>
          <w:sz w:val="22"/>
          <w:szCs w:val="22"/>
        </w:rPr>
        <w:t xml:space="preserve"> </w:t>
      </w:r>
      <w:r w:rsidRPr="00102C4D">
        <w:rPr>
          <w:spacing w:val="-1"/>
          <w:sz w:val="22"/>
          <w:szCs w:val="22"/>
        </w:rPr>
        <w:t>have</w:t>
      </w:r>
      <w:r w:rsidRPr="00102C4D">
        <w:rPr>
          <w:spacing w:val="-8"/>
          <w:sz w:val="22"/>
          <w:szCs w:val="22"/>
        </w:rPr>
        <w:t xml:space="preserve"> </w:t>
      </w:r>
      <w:r w:rsidRPr="00102C4D">
        <w:rPr>
          <w:sz w:val="22"/>
          <w:szCs w:val="22"/>
        </w:rPr>
        <w:t>ten</w:t>
      </w:r>
      <w:r w:rsidRPr="00102C4D">
        <w:rPr>
          <w:spacing w:val="-6"/>
          <w:sz w:val="22"/>
          <w:szCs w:val="22"/>
        </w:rPr>
        <w:t xml:space="preserve"> </w:t>
      </w:r>
      <w:r w:rsidRPr="00102C4D">
        <w:rPr>
          <w:sz w:val="22"/>
          <w:szCs w:val="22"/>
        </w:rPr>
        <w:t>or</w:t>
      </w:r>
      <w:r w:rsidRPr="00102C4D">
        <w:rPr>
          <w:spacing w:val="-8"/>
          <w:sz w:val="22"/>
          <w:szCs w:val="22"/>
        </w:rPr>
        <w:t xml:space="preserve"> </w:t>
      </w:r>
      <w:r w:rsidRPr="00102C4D">
        <w:rPr>
          <w:sz w:val="22"/>
          <w:szCs w:val="22"/>
        </w:rPr>
        <w:t>less</w:t>
      </w:r>
      <w:r w:rsidRPr="00102C4D">
        <w:rPr>
          <w:spacing w:val="-6"/>
          <w:sz w:val="22"/>
          <w:szCs w:val="22"/>
        </w:rPr>
        <w:t xml:space="preserve"> </w:t>
      </w:r>
      <w:r w:rsidRPr="00102C4D">
        <w:rPr>
          <w:spacing w:val="-1"/>
          <w:sz w:val="22"/>
          <w:szCs w:val="22"/>
        </w:rPr>
        <w:t>grammatical</w:t>
      </w:r>
      <w:r w:rsidRPr="00102C4D">
        <w:rPr>
          <w:spacing w:val="-7"/>
          <w:sz w:val="22"/>
          <w:szCs w:val="22"/>
        </w:rPr>
        <w:t xml:space="preserve"> </w:t>
      </w:r>
      <w:r w:rsidRPr="00102C4D">
        <w:rPr>
          <w:spacing w:val="-1"/>
          <w:sz w:val="22"/>
          <w:szCs w:val="22"/>
        </w:rPr>
        <w:t>(verb</w:t>
      </w:r>
      <w:r w:rsidRPr="00102C4D">
        <w:rPr>
          <w:spacing w:val="-6"/>
          <w:sz w:val="22"/>
          <w:szCs w:val="22"/>
        </w:rPr>
        <w:t xml:space="preserve"> </w:t>
      </w:r>
      <w:r w:rsidRPr="00102C4D">
        <w:rPr>
          <w:spacing w:val="-1"/>
          <w:sz w:val="22"/>
          <w:szCs w:val="22"/>
        </w:rPr>
        <w:t>tense,</w:t>
      </w:r>
      <w:r w:rsidRPr="00102C4D">
        <w:rPr>
          <w:spacing w:val="-7"/>
          <w:sz w:val="22"/>
          <w:szCs w:val="22"/>
        </w:rPr>
        <w:t xml:space="preserve"> </w:t>
      </w:r>
      <w:r w:rsidRPr="00102C4D">
        <w:rPr>
          <w:spacing w:val="-1"/>
          <w:sz w:val="22"/>
          <w:szCs w:val="22"/>
        </w:rPr>
        <w:t>spelling,</w:t>
      </w:r>
      <w:r w:rsidRPr="00102C4D">
        <w:rPr>
          <w:spacing w:val="-6"/>
          <w:sz w:val="22"/>
          <w:szCs w:val="22"/>
        </w:rPr>
        <w:t xml:space="preserve"> </w:t>
      </w:r>
      <w:r w:rsidRPr="00102C4D">
        <w:rPr>
          <w:spacing w:val="-1"/>
          <w:sz w:val="22"/>
          <w:szCs w:val="22"/>
        </w:rPr>
        <w:t>sentence</w:t>
      </w:r>
      <w:r w:rsidRPr="00102C4D">
        <w:rPr>
          <w:spacing w:val="-8"/>
          <w:sz w:val="22"/>
          <w:szCs w:val="22"/>
        </w:rPr>
        <w:t xml:space="preserve"> </w:t>
      </w:r>
      <w:r w:rsidRPr="00102C4D">
        <w:rPr>
          <w:spacing w:val="-1"/>
          <w:sz w:val="22"/>
          <w:szCs w:val="22"/>
        </w:rPr>
        <w:t>structure,</w:t>
      </w:r>
      <w:r w:rsidRPr="00102C4D">
        <w:rPr>
          <w:spacing w:val="-6"/>
          <w:sz w:val="22"/>
          <w:szCs w:val="22"/>
        </w:rPr>
        <w:t xml:space="preserve"> </w:t>
      </w:r>
      <w:r w:rsidRPr="00102C4D">
        <w:rPr>
          <w:spacing w:val="-1"/>
          <w:sz w:val="22"/>
          <w:szCs w:val="22"/>
        </w:rPr>
        <w:t>clarity,</w:t>
      </w:r>
      <w:r w:rsidRPr="00102C4D">
        <w:rPr>
          <w:spacing w:val="97"/>
          <w:w w:val="99"/>
          <w:sz w:val="22"/>
          <w:szCs w:val="22"/>
        </w:rPr>
        <w:t xml:space="preserve"> </w:t>
      </w:r>
      <w:r w:rsidRPr="00102C4D">
        <w:rPr>
          <w:spacing w:val="-1"/>
          <w:sz w:val="22"/>
          <w:szCs w:val="22"/>
        </w:rPr>
        <w:t>organization</w:t>
      </w:r>
      <w:r w:rsidRPr="00102C4D">
        <w:rPr>
          <w:spacing w:val="-8"/>
          <w:sz w:val="22"/>
          <w:szCs w:val="22"/>
        </w:rPr>
        <w:t xml:space="preserve"> </w:t>
      </w:r>
      <w:r w:rsidRPr="00102C4D">
        <w:rPr>
          <w:spacing w:val="-1"/>
          <w:sz w:val="22"/>
          <w:szCs w:val="22"/>
        </w:rPr>
        <w:t>etc.)</w:t>
      </w:r>
      <w:r w:rsidRPr="00102C4D">
        <w:rPr>
          <w:spacing w:val="-8"/>
          <w:sz w:val="22"/>
          <w:szCs w:val="22"/>
        </w:rPr>
        <w:t xml:space="preserve"> </w:t>
      </w:r>
      <w:r w:rsidRPr="00102C4D">
        <w:rPr>
          <w:spacing w:val="-1"/>
          <w:sz w:val="22"/>
          <w:szCs w:val="22"/>
        </w:rPr>
        <w:t>errors</w:t>
      </w:r>
      <w:r w:rsidRPr="00102C4D">
        <w:rPr>
          <w:spacing w:val="-5"/>
          <w:sz w:val="22"/>
          <w:szCs w:val="22"/>
        </w:rPr>
        <w:t xml:space="preserve"> </w:t>
      </w:r>
      <w:r w:rsidRPr="00102C4D">
        <w:rPr>
          <w:sz w:val="22"/>
          <w:szCs w:val="22"/>
        </w:rPr>
        <w:t>or</w:t>
      </w:r>
      <w:r w:rsidRPr="00102C4D">
        <w:rPr>
          <w:spacing w:val="-8"/>
          <w:sz w:val="22"/>
          <w:szCs w:val="22"/>
        </w:rPr>
        <w:t xml:space="preserve"> </w:t>
      </w:r>
      <w:r w:rsidRPr="00102C4D">
        <w:rPr>
          <w:spacing w:val="-1"/>
          <w:sz w:val="22"/>
          <w:szCs w:val="22"/>
        </w:rPr>
        <w:t>mechanical</w:t>
      </w:r>
      <w:r w:rsidRPr="00102C4D">
        <w:rPr>
          <w:spacing w:val="-7"/>
          <w:sz w:val="22"/>
          <w:szCs w:val="22"/>
        </w:rPr>
        <w:t xml:space="preserve"> </w:t>
      </w:r>
      <w:r w:rsidRPr="00102C4D">
        <w:rPr>
          <w:spacing w:val="-1"/>
          <w:sz w:val="22"/>
          <w:szCs w:val="22"/>
        </w:rPr>
        <w:t>errors</w:t>
      </w:r>
      <w:r w:rsidRPr="00102C4D">
        <w:rPr>
          <w:spacing w:val="-7"/>
          <w:sz w:val="22"/>
          <w:szCs w:val="22"/>
        </w:rPr>
        <w:t xml:space="preserve"> </w:t>
      </w:r>
      <w:r w:rsidRPr="00102C4D">
        <w:rPr>
          <w:spacing w:val="-1"/>
          <w:sz w:val="22"/>
          <w:szCs w:val="22"/>
        </w:rPr>
        <w:t>(punctuation,</w:t>
      </w:r>
      <w:r w:rsidRPr="00102C4D">
        <w:rPr>
          <w:spacing w:val="-7"/>
          <w:sz w:val="22"/>
          <w:szCs w:val="22"/>
        </w:rPr>
        <w:t xml:space="preserve"> </w:t>
      </w:r>
      <w:r w:rsidRPr="00102C4D">
        <w:rPr>
          <w:spacing w:val="-1"/>
          <w:sz w:val="22"/>
          <w:szCs w:val="22"/>
        </w:rPr>
        <w:t>capitalization,</w:t>
      </w:r>
      <w:r w:rsidRPr="00102C4D">
        <w:rPr>
          <w:spacing w:val="-8"/>
          <w:sz w:val="22"/>
          <w:szCs w:val="22"/>
        </w:rPr>
        <w:t xml:space="preserve"> </w:t>
      </w:r>
      <w:r w:rsidRPr="00102C4D">
        <w:rPr>
          <w:spacing w:val="-1"/>
          <w:sz w:val="22"/>
          <w:szCs w:val="22"/>
        </w:rPr>
        <w:t>etc.) and</w:t>
      </w:r>
      <w:r w:rsidRPr="00102C4D">
        <w:rPr>
          <w:spacing w:val="-7"/>
          <w:sz w:val="22"/>
          <w:szCs w:val="22"/>
        </w:rPr>
        <w:t xml:space="preserve"> must be APA 6</w:t>
      </w:r>
      <w:r w:rsidRPr="00102C4D">
        <w:rPr>
          <w:spacing w:val="-7"/>
          <w:sz w:val="22"/>
          <w:szCs w:val="22"/>
          <w:vertAlign w:val="superscript"/>
        </w:rPr>
        <w:t>th</w:t>
      </w:r>
      <w:r w:rsidRPr="00102C4D">
        <w:rPr>
          <w:spacing w:val="-7"/>
          <w:sz w:val="22"/>
          <w:szCs w:val="22"/>
        </w:rPr>
        <w:t xml:space="preserve"> format. Also, the paper must</w:t>
      </w:r>
      <w:r w:rsidRPr="00102C4D">
        <w:rPr>
          <w:spacing w:val="-8"/>
          <w:sz w:val="22"/>
          <w:szCs w:val="22"/>
        </w:rPr>
        <w:t xml:space="preserve"> </w:t>
      </w:r>
      <w:r w:rsidRPr="00102C4D">
        <w:rPr>
          <w:spacing w:val="1"/>
          <w:sz w:val="22"/>
          <w:szCs w:val="22"/>
        </w:rPr>
        <w:t>be</w:t>
      </w:r>
      <w:r w:rsidRPr="00102C4D">
        <w:rPr>
          <w:spacing w:val="-8"/>
          <w:sz w:val="22"/>
          <w:szCs w:val="22"/>
        </w:rPr>
        <w:t xml:space="preserve"> </w:t>
      </w:r>
      <w:r w:rsidRPr="00102C4D">
        <w:rPr>
          <w:spacing w:val="-1"/>
          <w:sz w:val="22"/>
          <w:szCs w:val="22"/>
        </w:rPr>
        <w:t>at</w:t>
      </w:r>
      <w:r w:rsidRPr="00102C4D">
        <w:rPr>
          <w:spacing w:val="115"/>
          <w:w w:val="99"/>
          <w:sz w:val="22"/>
          <w:szCs w:val="22"/>
        </w:rPr>
        <w:t xml:space="preserve"> </w:t>
      </w:r>
      <w:r w:rsidRPr="00102C4D">
        <w:rPr>
          <w:spacing w:val="-1"/>
          <w:sz w:val="22"/>
          <w:szCs w:val="22"/>
        </w:rPr>
        <w:t>least</w:t>
      </w:r>
      <w:r w:rsidRPr="00102C4D">
        <w:rPr>
          <w:spacing w:val="-5"/>
          <w:sz w:val="22"/>
          <w:szCs w:val="22"/>
        </w:rPr>
        <w:t xml:space="preserve"> </w:t>
      </w:r>
      <w:r w:rsidRPr="00102C4D">
        <w:rPr>
          <w:sz w:val="22"/>
          <w:szCs w:val="22"/>
        </w:rPr>
        <w:t>4</w:t>
      </w:r>
      <w:r w:rsidRPr="00102C4D">
        <w:rPr>
          <w:spacing w:val="-5"/>
          <w:sz w:val="22"/>
          <w:szCs w:val="22"/>
        </w:rPr>
        <w:t xml:space="preserve"> </w:t>
      </w:r>
      <w:r w:rsidRPr="00102C4D">
        <w:rPr>
          <w:spacing w:val="-1"/>
          <w:sz w:val="22"/>
          <w:szCs w:val="22"/>
        </w:rPr>
        <w:t>pages</w:t>
      </w:r>
      <w:r w:rsidRPr="00102C4D">
        <w:rPr>
          <w:spacing w:val="-5"/>
          <w:sz w:val="22"/>
          <w:szCs w:val="22"/>
        </w:rPr>
        <w:t xml:space="preserve"> </w:t>
      </w:r>
      <w:r w:rsidRPr="00102C4D">
        <w:rPr>
          <w:sz w:val="22"/>
          <w:szCs w:val="22"/>
        </w:rPr>
        <w:t>in</w:t>
      </w:r>
      <w:r w:rsidRPr="00102C4D">
        <w:rPr>
          <w:spacing w:val="-5"/>
          <w:sz w:val="22"/>
          <w:szCs w:val="22"/>
        </w:rPr>
        <w:t xml:space="preserve"> </w:t>
      </w:r>
      <w:r w:rsidRPr="00102C4D">
        <w:rPr>
          <w:spacing w:val="-1"/>
          <w:sz w:val="22"/>
          <w:szCs w:val="22"/>
        </w:rPr>
        <w:t>length.</w:t>
      </w:r>
      <w:r w:rsidRPr="00102C4D">
        <w:rPr>
          <w:spacing w:val="-4"/>
          <w:sz w:val="22"/>
          <w:szCs w:val="22"/>
        </w:rPr>
        <w:t xml:space="preserve"> </w:t>
      </w:r>
      <w:r w:rsidRPr="00102C4D">
        <w:rPr>
          <w:sz w:val="22"/>
          <w:szCs w:val="22"/>
        </w:rPr>
        <w:t>The</w:t>
      </w:r>
      <w:r w:rsidRPr="00102C4D">
        <w:rPr>
          <w:spacing w:val="-6"/>
          <w:sz w:val="22"/>
          <w:szCs w:val="22"/>
        </w:rPr>
        <w:t xml:space="preserve"> </w:t>
      </w:r>
      <w:r w:rsidRPr="00102C4D">
        <w:rPr>
          <w:spacing w:val="-1"/>
          <w:sz w:val="22"/>
          <w:szCs w:val="22"/>
        </w:rPr>
        <w:t>purpose</w:t>
      </w:r>
      <w:r w:rsidRPr="00102C4D">
        <w:rPr>
          <w:spacing w:val="-6"/>
          <w:sz w:val="22"/>
          <w:szCs w:val="22"/>
        </w:rPr>
        <w:t xml:space="preserve"> </w:t>
      </w:r>
      <w:r w:rsidRPr="00102C4D">
        <w:rPr>
          <w:sz w:val="22"/>
          <w:szCs w:val="22"/>
        </w:rPr>
        <w:t>of</w:t>
      </w:r>
      <w:r w:rsidRPr="00102C4D">
        <w:rPr>
          <w:spacing w:val="-5"/>
          <w:sz w:val="22"/>
          <w:szCs w:val="22"/>
        </w:rPr>
        <w:t xml:space="preserve"> </w:t>
      </w:r>
      <w:r w:rsidRPr="00102C4D">
        <w:rPr>
          <w:sz w:val="22"/>
          <w:szCs w:val="22"/>
        </w:rPr>
        <w:t>this</w:t>
      </w:r>
      <w:r w:rsidRPr="00102C4D">
        <w:rPr>
          <w:spacing w:val="-5"/>
          <w:sz w:val="22"/>
          <w:szCs w:val="22"/>
        </w:rPr>
        <w:t xml:space="preserve"> </w:t>
      </w:r>
      <w:r w:rsidRPr="00102C4D">
        <w:rPr>
          <w:sz w:val="22"/>
          <w:szCs w:val="22"/>
        </w:rPr>
        <w:t>paper</w:t>
      </w:r>
      <w:r w:rsidRPr="00102C4D">
        <w:rPr>
          <w:spacing w:val="-7"/>
          <w:sz w:val="22"/>
          <w:szCs w:val="22"/>
        </w:rPr>
        <w:t xml:space="preserve"> </w:t>
      </w:r>
      <w:r w:rsidRPr="00102C4D">
        <w:rPr>
          <w:spacing w:val="1"/>
          <w:sz w:val="22"/>
          <w:szCs w:val="22"/>
        </w:rPr>
        <w:t>is</w:t>
      </w:r>
      <w:r w:rsidRPr="00102C4D">
        <w:rPr>
          <w:spacing w:val="-5"/>
          <w:sz w:val="22"/>
          <w:szCs w:val="22"/>
        </w:rPr>
        <w:t xml:space="preserve"> </w:t>
      </w:r>
      <w:r w:rsidRPr="00102C4D">
        <w:rPr>
          <w:sz w:val="22"/>
          <w:szCs w:val="22"/>
        </w:rPr>
        <w:t>to</w:t>
      </w:r>
      <w:r w:rsidRPr="00102C4D">
        <w:rPr>
          <w:spacing w:val="-4"/>
          <w:sz w:val="22"/>
          <w:szCs w:val="22"/>
        </w:rPr>
        <w:t xml:space="preserve"> </w:t>
      </w:r>
      <w:r w:rsidRPr="00102C4D">
        <w:rPr>
          <w:spacing w:val="-1"/>
          <w:sz w:val="22"/>
          <w:szCs w:val="22"/>
        </w:rPr>
        <w:t>assess</w:t>
      </w:r>
      <w:r w:rsidRPr="00102C4D">
        <w:rPr>
          <w:spacing w:val="-3"/>
          <w:sz w:val="22"/>
          <w:szCs w:val="22"/>
        </w:rPr>
        <w:t xml:space="preserve"> </w:t>
      </w:r>
      <w:r w:rsidRPr="00102C4D">
        <w:rPr>
          <w:spacing w:val="-2"/>
          <w:sz w:val="22"/>
          <w:szCs w:val="22"/>
        </w:rPr>
        <w:t>your</w:t>
      </w:r>
      <w:r w:rsidRPr="00102C4D">
        <w:rPr>
          <w:spacing w:val="-6"/>
          <w:sz w:val="22"/>
          <w:szCs w:val="22"/>
        </w:rPr>
        <w:t xml:space="preserve"> </w:t>
      </w:r>
      <w:r w:rsidRPr="00102C4D">
        <w:rPr>
          <w:sz w:val="22"/>
          <w:szCs w:val="22"/>
        </w:rPr>
        <w:t>understanding</w:t>
      </w:r>
      <w:r w:rsidRPr="00102C4D">
        <w:rPr>
          <w:spacing w:val="-7"/>
          <w:sz w:val="22"/>
          <w:szCs w:val="22"/>
        </w:rPr>
        <w:t xml:space="preserve"> </w:t>
      </w:r>
      <w:r w:rsidRPr="00102C4D">
        <w:rPr>
          <w:sz w:val="22"/>
          <w:szCs w:val="22"/>
        </w:rPr>
        <w:t>of</w:t>
      </w:r>
      <w:r w:rsidRPr="00102C4D">
        <w:rPr>
          <w:spacing w:val="55"/>
          <w:w w:val="99"/>
          <w:sz w:val="22"/>
          <w:szCs w:val="22"/>
        </w:rPr>
        <w:t xml:space="preserve"> </w:t>
      </w:r>
      <w:r w:rsidRPr="00102C4D">
        <w:rPr>
          <w:spacing w:val="-1"/>
          <w:sz w:val="22"/>
          <w:szCs w:val="22"/>
        </w:rPr>
        <w:t>career</w:t>
      </w:r>
      <w:r w:rsidRPr="00102C4D">
        <w:rPr>
          <w:spacing w:val="-8"/>
          <w:sz w:val="22"/>
          <w:szCs w:val="22"/>
        </w:rPr>
        <w:t xml:space="preserve"> </w:t>
      </w:r>
      <w:r w:rsidRPr="00102C4D">
        <w:rPr>
          <w:sz w:val="22"/>
          <w:szCs w:val="22"/>
        </w:rPr>
        <w:t>theory.</w:t>
      </w:r>
      <w:r w:rsidRPr="00102C4D">
        <w:rPr>
          <w:spacing w:val="-6"/>
          <w:sz w:val="22"/>
          <w:szCs w:val="22"/>
        </w:rPr>
        <w:t xml:space="preserve"> </w:t>
      </w:r>
      <w:r w:rsidRPr="00102C4D">
        <w:rPr>
          <w:spacing w:val="-1"/>
          <w:sz w:val="22"/>
          <w:szCs w:val="22"/>
        </w:rPr>
        <w:t>Personal</w:t>
      </w:r>
      <w:r w:rsidRPr="00102C4D">
        <w:rPr>
          <w:spacing w:val="-6"/>
          <w:sz w:val="22"/>
          <w:szCs w:val="22"/>
        </w:rPr>
        <w:t xml:space="preserve"> </w:t>
      </w:r>
      <w:r w:rsidRPr="00102C4D">
        <w:rPr>
          <w:sz w:val="22"/>
          <w:szCs w:val="22"/>
        </w:rPr>
        <w:t>disclosures</w:t>
      </w:r>
      <w:r w:rsidRPr="00102C4D">
        <w:rPr>
          <w:spacing w:val="-6"/>
          <w:sz w:val="22"/>
          <w:szCs w:val="22"/>
        </w:rPr>
        <w:t xml:space="preserve"> </w:t>
      </w:r>
      <w:r w:rsidRPr="00102C4D">
        <w:rPr>
          <w:sz w:val="22"/>
          <w:szCs w:val="22"/>
        </w:rPr>
        <w:t>are</w:t>
      </w:r>
      <w:r w:rsidRPr="00102C4D">
        <w:rPr>
          <w:spacing w:val="-7"/>
          <w:sz w:val="22"/>
          <w:szCs w:val="22"/>
        </w:rPr>
        <w:t xml:space="preserve"> </w:t>
      </w:r>
      <w:r w:rsidRPr="00102C4D">
        <w:rPr>
          <w:sz w:val="22"/>
          <w:szCs w:val="22"/>
        </w:rPr>
        <w:t>not</w:t>
      </w:r>
      <w:r w:rsidRPr="00102C4D">
        <w:rPr>
          <w:spacing w:val="-7"/>
          <w:sz w:val="22"/>
          <w:szCs w:val="22"/>
        </w:rPr>
        <w:t xml:space="preserve"> </w:t>
      </w:r>
      <w:r w:rsidRPr="00102C4D">
        <w:rPr>
          <w:sz w:val="22"/>
          <w:szCs w:val="22"/>
        </w:rPr>
        <w:t>expected</w:t>
      </w:r>
      <w:r w:rsidRPr="00102C4D">
        <w:rPr>
          <w:spacing w:val="-6"/>
          <w:sz w:val="22"/>
          <w:szCs w:val="22"/>
        </w:rPr>
        <w:t xml:space="preserve"> </w:t>
      </w:r>
      <w:r w:rsidRPr="00102C4D">
        <w:rPr>
          <w:sz w:val="22"/>
          <w:szCs w:val="22"/>
        </w:rPr>
        <w:t>or</w:t>
      </w:r>
      <w:r w:rsidRPr="00102C4D">
        <w:rPr>
          <w:spacing w:val="-7"/>
          <w:sz w:val="22"/>
          <w:szCs w:val="22"/>
        </w:rPr>
        <w:t xml:space="preserve"> </w:t>
      </w:r>
      <w:r w:rsidRPr="00102C4D">
        <w:rPr>
          <w:spacing w:val="-1"/>
          <w:sz w:val="22"/>
          <w:szCs w:val="22"/>
        </w:rPr>
        <w:t>evaluated.</w:t>
      </w:r>
      <w:r w:rsidRPr="00102C4D">
        <w:rPr>
          <w:spacing w:val="-5"/>
          <w:sz w:val="22"/>
          <w:szCs w:val="22"/>
        </w:rPr>
        <w:t xml:space="preserve"> </w:t>
      </w:r>
    </w:p>
    <w:p w14:paraId="55FC216F" w14:textId="77777777" w:rsidR="00151DF7" w:rsidRDefault="00151DF7" w:rsidP="00151DF7">
      <w:pPr>
        <w:rPr>
          <w:sz w:val="22"/>
          <w:szCs w:val="22"/>
        </w:rPr>
      </w:pPr>
    </w:p>
    <w:p w14:paraId="449B8E38" w14:textId="77777777" w:rsidR="00151DF7" w:rsidRDefault="00151DF7" w:rsidP="00151DF7">
      <w:pPr>
        <w:rPr>
          <w:spacing w:val="-1"/>
          <w:sz w:val="22"/>
          <w:szCs w:val="22"/>
        </w:rPr>
      </w:pPr>
      <w:r w:rsidRPr="00102C4D">
        <w:rPr>
          <w:b/>
          <w:sz w:val="22"/>
          <w:szCs w:val="22"/>
        </w:rPr>
        <w:t>To earn a C</w:t>
      </w:r>
      <w:r w:rsidRPr="00102C4D">
        <w:rPr>
          <w:sz w:val="22"/>
          <w:szCs w:val="22"/>
        </w:rPr>
        <w:t>-</w:t>
      </w:r>
      <w:r w:rsidRPr="00102C4D">
        <w:rPr>
          <w:spacing w:val="-1"/>
          <w:sz w:val="22"/>
          <w:szCs w:val="22"/>
        </w:rPr>
        <w:t xml:space="preserve"> </w:t>
      </w:r>
      <w:r w:rsidRPr="00102C4D">
        <w:rPr>
          <w:sz w:val="22"/>
          <w:szCs w:val="22"/>
        </w:rPr>
        <w:t>The</w:t>
      </w:r>
      <w:r w:rsidRPr="00102C4D">
        <w:rPr>
          <w:spacing w:val="67"/>
          <w:w w:val="99"/>
          <w:sz w:val="22"/>
          <w:szCs w:val="22"/>
        </w:rPr>
        <w:t xml:space="preserve"> </w:t>
      </w:r>
      <w:r w:rsidRPr="00102C4D">
        <w:rPr>
          <w:spacing w:val="-1"/>
          <w:sz w:val="22"/>
          <w:szCs w:val="22"/>
        </w:rPr>
        <w:t>paper</w:t>
      </w:r>
      <w:r w:rsidRPr="00102C4D">
        <w:rPr>
          <w:spacing w:val="-8"/>
          <w:sz w:val="22"/>
          <w:szCs w:val="22"/>
        </w:rPr>
        <w:t xml:space="preserve"> </w:t>
      </w:r>
      <w:r w:rsidRPr="00102C4D">
        <w:rPr>
          <w:sz w:val="22"/>
          <w:szCs w:val="22"/>
        </w:rPr>
        <w:t>must</w:t>
      </w:r>
      <w:r w:rsidRPr="00102C4D">
        <w:rPr>
          <w:spacing w:val="-6"/>
          <w:sz w:val="22"/>
          <w:szCs w:val="22"/>
        </w:rPr>
        <w:t xml:space="preserve"> </w:t>
      </w:r>
      <w:r w:rsidRPr="00102C4D">
        <w:rPr>
          <w:spacing w:val="-1"/>
          <w:sz w:val="22"/>
          <w:szCs w:val="22"/>
        </w:rPr>
        <w:t>have</w:t>
      </w:r>
      <w:r w:rsidRPr="00102C4D">
        <w:rPr>
          <w:spacing w:val="-8"/>
          <w:sz w:val="22"/>
          <w:szCs w:val="22"/>
        </w:rPr>
        <w:t xml:space="preserve"> </w:t>
      </w:r>
      <w:r w:rsidRPr="00102C4D">
        <w:rPr>
          <w:sz w:val="22"/>
          <w:szCs w:val="22"/>
        </w:rPr>
        <w:t>ten</w:t>
      </w:r>
      <w:r w:rsidRPr="00102C4D">
        <w:rPr>
          <w:spacing w:val="-4"/>
          <w:sz w:val="22"/>
          <w:szCs w:val="22"/>
        </w:rPr>
        <w:t xml:space="preserve"> </w:t>
      </w:r>
      <w:r w:rsidRPr="00102C4D">
        <w:rPr>
          <w:sz w:val="22"/>
          <w:szCs w:val="22"/>
        </w:rPr>
        <w:t>or</w:t>
      </w:r>
      <w:r w:rsidRPr="00102C4D">
        <w:rPr>
          <w:spacing w:val="-8"/>
          <w:sz w:val="22"/>
          <w:szCs w:val="22"/>
        </w:rPr>
        <w:t xml:space="preserve"> </w:t>
      </w:r>
      <w:r w:rsidRPr="00102C4D">
        <w:rPr>
          <w:spacing w:val="-1"/>
          <w:sz w:val="22"/>
          <w:szCs w:val="22"/>
        </w:rPr>
        <w:t>less</w:t>
      </w:r>
      <w:r w:rsidRPr="00102C4D">
        <w:rPr>
          <w:spacing w:val="-6"/>
          <w:sz w:val="22"/>
          <w:szCs w:val="22"/>
        </w:rPr>
        <w:t xml:space="preserve"> </w:t>
      </w:r>
      <w:r w:rsidRPr="00102C4D">
        <w:rPr>
          <w:spacing w:val="-1"/>
          <w:sz w:val="22"/>
          <w:szCs w:val="22"/>
        </w:rPr>
        <w:t>grammatical</w:t>
      </w:r>
      <w:r w:rsidRPr="00102C4D">
        <w:rPr>
          <w:spacing w:val="-7"/>
          <w:sz w:val="22"/>
          <w:szCs w:val="22"/>
        </w:rPr>
        <w:t xml:space="preserve"> </w:t>
      </w:r>
      <w:r w:rsidRPr="00102C4D">
        <w:rPr>
          <w:spacing w:val="-1"/>
          <w:sz w:val="22"/>
          <w:szCs w:val="22"/>
        </w:rPr>
        <w:t>(verb</w:t>
      </w:r>
      <w:r w:rsidRPr="00102C4D">
        <w:rPr>
          <w:spacing w:val="-4"/>
          <w:sz w:val="22"/>
          <w:szCs w:val="22"/>
        </w:rPr>
        <w:t xml:space="preserve"> </w:t>
      </w:r>
      <w:r w:rsidRPr="00102C4D">
        <w:rPr>
          <w:spacing w:val="-1"/>
          <w:sz w:val="22"/>
          <w:szCs w:val="22"/>
        </w:rPr>
        <w:t>tense,</w:t>
      </w:r>
      <w:r w:rsidRPr="00102C4D">
        <w:rPr>
          <w:spacing w:val="-7"/>
          <w:sz w:val="22"/>
          <w:szCs w:val="22"/>
        </w:rPr>
        <w:t xml:space="preserve"> </w:t>
      </w:r>
      <w:r w:rsidRPr="00102C4D">
        <w:rPr>
          <w:spacing w:val="-1"/>
          <w:sz w:val="22"/>
          <w:szCs w:val="22"/>
        </w:rPr>
        <w:t>spelling,</w:t>
      </w:r>
      <w:r w:rsidRPr="00102C4D">
        <w:rPr>
          <w:spacing w:val="-6"/>
          <w:sz w:val="22"/>
          <w:szCs w:val="22"/>
        </w:rPr>
        <w:t xml:space="preserve"> </w:t>
      </w:r>
      <w:r w:rsidRPr="00102C4D">
        <w:rPr>
          <w:sz w:val="22"/>
          <w:szCs w:val="22"/>
        </w:rPr>
        <w:t>sentence</w:t>
      </w:r>
      <w:r w:rsidRPr="00102C4D">
        <w:rPr>
          <w:spacing w:val="-6"/>
          <w:sz w:val="22"/>
          <w:szCs w:val="22"/>
        </w:rPr>
        <w:t xml:space="preserve"> </w:t>
      </w:r>
      <w:r w:rsidRPr="00102C4D">
        <w:rPr>
          <w:spacing w:val="-1"/>
          <w:sz w:val="22"/>
          <w:szCs w:val="22"/>
        </w:rPr>
        <w:t>structure,</w:t>
      </w:r>
      <w:r w:rsidRPr="00102C4D">
        <w:rPr>
          <w:spacing w:val="-6"/>
          <w:sz w:val="22"/>
          <w:szCs w:val="22"/>
        </w:rPr>
        <w:t xml:space="preserve"> </w:t>
      </w:r>
      <w:r w:rsidRPr="00102C4D">
        <w:rPr>
          <w:spacing w:val="-1"/>
          <w:sz w:val="22"/>
          <w:szCs w:val="22"/>
        </w:rPr>
        <w:t>clarity,</w:t>
      </w:r>
      <w:r w:rsidRPr="00102C4D">
        <w:rPr>
          <w:spacing w:val="83"/>
          <w:w w:val="99"/>
          <w:sz w:val="22"/>
          <w:szCs w:val="22"/>
        </w:rPr>
        <w:t xml:space="preserve"> </w:t>
      </w:r>
      <w:r w:rsidRPr="00102C4D">
        <w:rPr>
          <w:spacing w:val="-1"/>
          <w:sz w:val="22"/>
          <w:szCs w:val="22"/>
        </w:rPr>
        <w:t>organization</w:t>
      </w:r>
      <w:r w:rsidRPr="00102C4D">
        <w:rPr>
          <w:spacing w:val="-8"/>
          <w:sz w:val="22"/>
          <w:szCs w:val="22"/>
        </w:rPr>
        <w:t xml:space="preserve"> </w:t>
      </w:r>
      <w:r w:rsidRPr="00102C4D">
        <w:rPr>
          <w:spacing w:val="-1"/>
          <w:sz w:val="22"/>
          <w:szCs w:val="22"/>
        </w:rPr>
        <w:t>etc.)</w:t>
      </w:r>
      <w:r w:rsidRPr="00102C4D">
        <w:rPr>
          <w:spacing w:val="-8"/>
          <w:sz w:val="22"/>
          <w:szCs w:val="22"/>
        </w:rPr>
        <w:t xml:space="preserve"> </w:t>
      </w:r>
      <w:r w:rsidRPr="00102C4D">
        <w:rPr>
          <w:sz w:val="22"/>
          <w:szCs w:val="22"/>
        </w:rPr>
        <w:t>errors</w:t>
      </w:r>
      <w:r w:rsidRPr="00102C4D">
        <w:rPr>
          <w:spacing w:val="-7"/>
          <w:sz w:val="22"/>
          <w:szCs w:val="22"/>
        </w:rPr>
        <w:t xml:space="preserve"> </w:t>
      </w:r>
      <w:r w:rsidRPr="00102C4D">
        <w:rPr>
          <w:sz w:val="22"/>
          <w:szCs w:val="22"/>
        </w:rPr>
        <w:t>or</w:t>
      </w:r>
      <w:r w:rsidRPr="00102C4D">
        <w:rPr>
          <w:spacing w:val="-8"/>
          <w:sz w:val="22"/>
          <w:szCs w:val="22"/>
        </w:rPr>
        <w:t xml:space="preserve"> </w:t>
      </w:r>
      <w:r w:rsidRPr="00102C4D">
        <w:rPr>
          <w:spacing w:val="-1"/>
          <w:sz w:val="22"/>
          <w:szCs w:val="22"/>
        </w:rPr>
        <w:t>mechanical</w:t>
      </w:r>
      <w:r w:rsidRPr="00102C4D">
        <w:rPr>
          <w:spacing w:val="-7"/>
          <w:sz w:val="22"/>
          <w:szCs w:val="22"/>
        </w:rPr>
        <w:t xml:space="preserve"> </w:t>
      </w:r>
      <w:r w:rsidRPr="00102C4D">
        <w:rPr>
          <w:spacing w:val="-1"/>
          <w:sz w:val="22"/>
          <w:szCs w:val="22"/>
        </w:rPr>
        <w:t>errors</w:t>
      </w:r>
      <w:r w:rsidRPr="00102C4D">
        <w:rPr>
          <w:spacing w:val="-5"/>
          <w:sz w:val="22"/>
          <w:szCs w:val="22"/>
        </w:rPr>
        <w:t xml:space="preserve"> </w:t>
      </w:r>
      <w:r w:rsidRPr="00102C4D">
        <w:rPr>
          <w:spacing w:val="-1"/>
          <w:sz w:val="22"/>
          <w:szCs w:val="22"/>
        </w:rPr>
        <w:t>(punctuation,</w:t>
      </w:r>
      <w:r w:rsidRPr="00102C4D">
        <w:rPr>
          <w:spacing w:val="-7"/>
          <w:sz w:val="22"/>
          <w:szCs w:val="22"/>
        </w:rPr>
        <w:t xml:space="preserve"> </w:t>
      </w:r>
      <w:r w:rsidRPr="00102C4D">
        <w:rPr>
          <w:spacing w:val="-1"/>
          <w:sz w:val="22"/>
          <w:szCs w:val="22"/>
        </w:rPr>
        <w:t>capitalization,</w:t>
      </w:r>
      <w:r w:rsidRPr="00102C4D">
        <w:rPr>
          <w:spacing w:val="-8"/>
          <w:sz w:val="22"/>
          <w:szCs w:val="22"/>
        </w:rPr>
        <w:t xml:space="preserve"> </w:t>
      </w:r>
      <w:r w:rsidRPr="00102C4D">
        <w:rPr>
          <w:spacing w:val="-1"/>
          <w:sz w:val="22"/>
          <w:szCs w:val="22"/>
        </w:rPr>
        <w:t>etc.)</w:t>
      </w:r>
      <w:r w:rsidRPr="00102C4D">
        <w:rPr>
          <w:spacing w:val="-8"/>
          <w:sz w:val="22"/>
          <w:szCs w:val="22"/>
        </w:rPr>
        <w:t xml:space="preserve"> </w:t>
      </w:r>
      <w:r w:rsidRPr="00102C4D">
        <w:rPr>
          <w:spacing w:val="-1"/>
          <w:sz w:val="22"/>
          <w:szCs w:val="22"/>
        </w:rPr>
        <w:t>and</w:t>
      </w:r>
      <w:r w:rsidRPr="00102C4D">
        <w:rPr>
          <w:spacing w:val="-7"/>
          <w:sz w:val="22"/>
          <w:szCs w:val="22"/>
        </w:rPr>
        <w:t xml:space="preserve"> must be APA 6</w:t>
      </w:r>
      <w:r w:rsidRPr="00102C4D">
        <w:rPr>
          <w:spacing w:val="-7"/>
          <w:sz w:val="22"/>
          <w:szCs w:val="22"/>
          <w:vertAlign w:val="superscript"/>
        </w:rPr>
        <w:t>th</w:t>
      </w:r>
      <w:r w:rsidRPr="00102C4D">
        <w:rPr>
          <w:spacing w:val="-7"/>
          <w:sz w:val="22"/>
          <w:szCs w:val="22"/>
        </w:rPr>
        <w:t xml:space="preserve"> format. Also, the paper must</w:t>
      </w:r>
      <w:r w:rsidRPr="00102C4D">
        <w:rPr>
          <w:spacing w:val="-8"/>
          <w:sz w:val="22"/>
          <w:szCs w:val="22"/>
        </w:rPr>
        <w:t xml:space="preserve"> </w:t>
      </w:r>
      <w:r w:rsidRPr="00102C4D">
        <w:rPr>
          <w:spacing w:val="1"/>
          <w:sz w:val="22"/>
          <w:szCs w:val="22"/>
        </w:rPr>
        <w:t>be</w:t>
      </w:r>
      <w:r w:rsidRPr="00102C4D">
        <w:rPr>
          <w:spacing w:val="-8"/>
          <w:sz w:val="22"/>
          <w:szCs w:val="22"/>
        </w:rPr>
        <w:t xml:space="preserve"> </w:t>
      </w:r>
      <w:r w:rsidRPr="00102C4D">
        <w:rPr>
          <w:spacing w:val="-1"/>
          <w:sz w:val="22"/>
          <w:szCs w:val="22"/>
        </w:rPr>
        <w:t>at</w:t>
      </w:r>
      <w:r w:rsidRPr="00102C4D">
        <w:rPr>
          <w:spacing w:val="115"/>
          <w:w w:val="99"/>
          <w:sz w:val="22"/>
          <w:szCs w:val="22"/>
        </w:rPr>
        <w:t xml:space="preserve"> </w:t>
      </w:r>
      <w:r w:rsidRPr="00102C4D">
        <w:rPr>
          <w:spacing w:val="-1"/>
          <w:sz w:val="22"/>
          <w:szCs w:val="22"/>
        </w:rPr>
        <w:t>least</w:t>
      </w:r>
      <w:r w:rsidRPr="00102C4D">
        <w:rPr>
          <w:spacing w:val="-5"/>
          <w:sz w:val="22"/>
          <w:szCs w:val="22"/>
        </w:rPr>
        <w:t xml:space="preserve"> </w:t>
      </w:r>
      <w:r w:rsidRPr="00102C4D">
        <w:rPr>
          <w:sz w:val="22"/>
          <w:szCs w:val="22"/>
        </w:rPr>
        <w:t>4</w:t>
      </w:r>
      <w:r w:rsidRPr="00102C4D">
        <w:rPr>
          <w:spacing w:val="-5"/>
          <w:sz w:val="22"/>
          <w:szCs w:val="22"/>
        </w:rPr>
        <w:t xml:space="preserve"> </w:t>
      </w:r>
      <w:r w:rsidRPr="00102C4D">
        <w:rPr>
          <w:spacing w:val="-1"/>
          <w:sz w:val="22"/>
          <w:szCs w:val="22"/>
        </w:rPr>
        <w:t>pages</w:t>
      </w:r>
      <w:r w:rsidRPr="00102C4D">
        <w:rPr>
          <w:spacing w:val="-5"/>
          <w:sz w:val="22"/>
          <w:szCs w:val="22"/>
        </w:rPr>
        <w:t xml:space="preserve"> </w:t>
      </w:r>
      <w:r w:rsidRPr="00102C4D">
        <w:rPr>
          <w:sz w:val="22"/>
          <w:szCs w:val="22"/>
        </w:rPr>
        <w:t>in</w:t>
      </w:r>
      <w:r w:rsidRPr="00102C4D">
        <w:rPr>
          <w:spacing w:val="-4"/>
          <w:sz w:val="22"/>
          <w:szCs w:val="22"/>
        </w:rPr>
        <w:t xml:space="preserve"> </w:t>
      </w:r>
      <w:r w:rsidRPr="00102C4D">
        <w:rPr>
          <w:sz w:val="22"/>
          <w:szCs w:val="22"/>
        </w:rPr>
        <w:t>length.</w:t>
      </w:r>
      <w:r w:rsidRPr="00102C4D">
        <w:rPr>
          <w:spacing w:val="-5"/>
          <w:sz w:val="22"/>
          <w:szCs w:val="22"/>
        </w:rPr>
        <w:t xml:space="preserve"> </w:t>
      </w:r>
      <w:r w:rsidRPr="00102C4D">
        <w:rPr>
          <w:sz w:val="22"/>
          <w:szCs w:val="22"/>
        </w:rPr>
        <w:t>The</w:t>
      </w:r>
      <w:r w:rsidRPr="00102C4D">
        <w:rPr>
          <w:spacing w:val="-6"/>
          <w:sz w:val="22"/>
          <w:szCs w:val="22"/>
        </w:rPr>
        <w:t xml:space="preserve"> </w:t>
      </w:r>
      <w:r w:rsidRPr="00102C4D">
        <w:rPr>
          <w:spacing w:val="-1"/>
          <w:sz w:val="22"/>
          <w:szCs w:val="22"/>
        </w:rPr>
        <w:t>purpose</w:t>
      </w:r>
      <w:r w:rsidRPr="00102C4D">
        <w:rPr>
          <w:spacing w:val="-6"/>
          <w:sz w:val="22"/>
          <w:szCs w:val="22"/>
        </w:rPr>
        <w:t xml:space="preserve"> </w:t>
      </w:r>
      <w:r w:rsidRPr="00102C4D">
        <w:rPr>
          <w:sz w:val="22"/>
          <w:szCs w:val="22"/>
        </w:rPr>
        <w:t>of</w:t>
      </w:r>
      <w:r w:rsidRPr="00102C4D">
        <w:rPr>
          <w:spacing w:val="-5"/>
          <w:sz w:val="22"/>
          <w:szCs w:val="22"/>
        </w:rPr>
        <w:t xml:space="preserve"> </w:t>
      </w:r>
      <w:r w:rsidRPr="00102C4D">
        <w:rPr>
          <w:sz w:val="22"/>
          <w:szCs w:val="22"/>
        </w:rPr>
        <w:t>this</w:t>
      </w:r>
      <w:r w:rsidRPr="00102C4D">
        <w:rPr>
          <w:spacing w:val="-6"/>
          <w:sz w:val="22"/>
          <w:szCs w:val="22"/>
        </w:rPr>
        <w:t xml:space="preserve"> </w:t>
      </w:r>
      <w:r w:rsidRPr="00102C4D">
        <w:rPr>
          <w:sz w:val="22"/>
          <w:szCs w:val="22"/>
        </w:rPr>
        <w:t>paper</w:t>
      </w:r>
      <w:r w:rsidRPr="00102C4D">
        <w:rPr>
          <w:spacing w:val="-6"/>
          <w:sz w:val="22"/>
          <w:szCs w:val="22"/>
        </w:rPr>
        <w:t xml:space="preserve"> </w:t>
      </w:r>
      <w:r w:rsidRPr="00102C4D">
        <w:rPr>
          <w:sz w:val="22"/>
          <w:szCs w:val="22"/>
        </w:rPr>
        <w:t>is</w:t>
      </w:r>
      <w:r w:rsidRPr="00102C4D">
        <w:rPr>
          <w:spacing w:val="-4"/>
          <w:sz w:val="22"/>
          <w:szCs w:val="22"/>
        </w:rPr>
        <w:t xml:space="preserve"> </w:t>
      </w:r>
      <w:r w:rsidRPr="00102C4D">
        <w:rPr>
          <w:sz w:val="22"/>
          <w:szCs w:val="22"/>
        </w:rPr>
        <w:t>to</w:t>
      </w:r>
      <w:r w:rsidRPr="00102C4D">
        <w:rPr>
          <w:spacing w:val="-5"/>
          <w:sz w:val="22"/>
          <w:szCs w:val="22"/>
        </w:rPr>
        <w:t xml:space="preserve"> </w:t>
      </w:r>
      <w:r w:rsidRPr="00102C4D">
        <w:rPr>
          <w:spacing w:val="-1"/>
          <w:sz w:val="22"/>
          <w:szCs w:val="22"/>
        </w:rPr>
        <w:t>assess</w:t>
      </w:r>
      <w:r w:rsidRPr="00102C4D">
        <w:rPr>
          <w:sz w:val="22"/>
          <w:szCs w:val="22"/>
        </w:rPr>
        <w:t xml:space="preserve"> </w:t>
      </w:r>
      <w:r w:rsidRPr="00102C4D">
        <w:rPr>
          <w:spacing w:val="-2"/>
          <w:sz w:val="22"/>
          <w:szCs w:val="22"/>
        </w:rPr>
        <w:t>your</w:t>
      </w:r>
      <w:r w:rsidRPr="00102C4D">
        <w:rPr>
          <w:spacing w:val="-6"/>
          <w:sz w:val="22"/>
          <w:szCs w:val="22"/>
        </w:rPr>
        <w:t xml:space="preserve"> </w:t>
      </w:r>
      <w:r w:rsidRPr="00102C4D">
        <w:rPr>
          <w:spacing w:val="-1"/>
          <w:sz w:val="22"/>
          <w:szCs w:val="22"/>
        </w:rPr>
        <w:t>understanding</w:t>
      </w:r>
      <w:r w:rsidRPr="00102C4D">
        <w:rPr>
          <w:spacing w:val="-7"/>
          <w:sz w:val="22"/>
          <w:szCs w:val="22"/>
        </w:rPr>
        <w:t xml:space="preserve"> </w:t>
      </w:r>
      <w:r w:rsidRPr="00102C4D">
        <w:rPr>
          <w:spacing w:val="1"/>
          <w:sz w:val="22"/>
          <w:szCs w:val="22"/>
        </w:rPr>
        <w:t>of</w:t>
      </w:r>
      <w:r w:rsidRPr="00102C4D">
        <w:rPr>
          <w:w w:val="99"/>
          <w:sz w:val="22"/>
          <w:szCs w:val="22"/>
        </w:rPr>
        <w:t xml:space="preserve"> </w:t>
      </w:r>
      <w:r w:rsidRPr="00102C4D">
        <w:rPr>
          <w:spacing w:val="-1"/>
          <w:sz w:val="22"/>
          <w:szCs w:val="22"/>
        </w:rPr>
        <w:t>career</w:t>
      </w:r>
      <w:r w:rsidRPr="00102C4D">
        <w:rPr>
          <w:spacing w:val="-8"/>
          <w:sz w:val="22"/>
          <w:szCs w:val="22"/>
        </w:rPr>
        <w:t xml:space="preserve"> </w:t>
      </w:r>
      <w:r w:rsidRPr="00102C4D">
        <w:rPr>
          <w:sz w:val="22"/>
          <w:szCs w:val="22"/>
        </w:rPr>
        <w:t>theory.</w:t>
      </w:r>
      <w:r w:rsidRPr="00102C4D">
        <w:rPr>
          <w:spacing w:val="-6"/>
          <w:sz w:val="22"/>
          <w:szCs w:val="22"/>
        </w:rPr>
        <w:t xml:space="preserve"> </w:t>
      </w:r>
      <w:r w:rsidRPr="00102C4D">
        <w:rPr>
          <w:sz w:val="22"/>
          <w:szCs w:val="22"/>
        </w:rPr>
        <w:t>Personal</w:t>
      </w:r>
      <w:r w:rsidRPr="00102C4D">
        <w:rPr>
          <w:spacing w:val="-6"/>
          <w:sz w:val="22"/>
          <w:szCs w:val="22"/>
        </w:rPr>
        <w:t xml:space="preserve"> </w:t>
      </w:r>
      <w:r w:rsidRPr="00102C4D">
        <w:rPr>
          <w:spacing w:val="-1"/>
          <w:sz w:val="22"/>
          <w:szCs w:val="22"/>
        </w:rPr>
        <w:t>disclosures</w:t>
      </w:r>
      <w:r w:rsidRPr="00102C4D">
        <w:rPr>
          <w:spacing w:val="-6"/>
          <w:sz w:val="22"/>
          <w:szCs w:val="22"/>
        </w:rPr>
        <w:t xml:space="preserve"> </w:t>
      </w:r>
      <w:r w:rsidRPr="00102C4D">
        <w:rPr>
          <w:sz w:val="22"/>
          <w:szCs w:val="22"/>
        </w:rPr>
        <w:t>are</w:t>
      </w:r>
      <w:r w:rsidRPr="00102C4D">
        <w:rPr>
          <w:spacing w:val="-7"/>
          <w:sz w:val="22"/>
          <w:szCs w:val="22"/>
        </w:rPr>
        <w:t xml:space="preserve"> </w:t>
      </w:r>
      <w:r w:rsidRPr="00102C4D">
        <w:rPr>
          <w:sz w:val="22"/>
          <w:szCs w:val="22"/>
        </w:rPr>
        <w:t>not</w:t>
      </w:r>
      <w:r w:rsidRPr="00102C4D">
        <w:rPr>
          <w:spacing w:val="-6"/>
          <w:sz w:val="22"/>
          <w:szCs w:val="22"/>
        </w:rPr>
        <w:t xml:space="preserve"> </w:t>
      </w:r>
      <w:r w:rsidRPr="00102C4D">
        <w:rPr>
          <w:spacing w:val="-1"/>
          <w:sz w:val="22"/>
          <w:szCs w:val="22"/>
        </w:rPr>
        <w:t>expected</w:t>
      </w:r>
      <w:r w:rsidRPr="00102C4D">
        <w:rPr>
          <w:spacing w:val="-7"/>
          <w:sz w:val="22"/>
          <w:szCs w:val="22"/>
        </w:rPr>
        <w:t xml:space="preserve"> </w:t>
      </w:r>
      <w:r w:rsidRPr="00102C4D">
        <w:rPr>
          <w:sz w:val="22"/>
          <w:szCs w:val="22"/>
        </w:rPr>
        <w:t>or</w:t>
      </w:r>
      <w:r w:rsidRPr="00102C4D">
        <w:rPr>
          <w:spacing w:val="-5"/>
          <w:sz w:val="22"/>
          <w:szCs w:val="22"/>
        </w:rPr>
        <w:t xml:space="preserve"> </w:t>
      </w:r>
      <w:r w:rsidRPr="00102C4D">
        <w:rPr>
          <w:spacing w:val="-1"/>
          <w:sz w:val="22"/>
          <w:szCs w:val="22"/>
        </w:rPr>
        <w:t>evaluated.</w:t>
      </w:r>
    </w:p>
    <w:p w14:paraId="1EABCD97" w14:textId="77777777" w:rsidR="00151DF7" w:rsidRDefault="00151DF7" w:rsidP="00151DF7"/>
    <w:p w14:paraId="3FFAEC21" w14:textId="77777777" w:rsidR="000A128B" w:rsidRDefault="000A128B" w:rsidP="0045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8417267" w14:textId="77777777" w:rsidR="0062273F" w:rsidRDefault="0062273F" w:rsidP="0062273F">
      <w:pPr>
        <w:pStyle w:val="ColorfulList-Accent11"/>
        <w:jc w:val="center"/>
        <w:rPr>
          <w:rFonts w:ascii="Times New Roman" w:hAnsi="Times New Roman"/>
          <w:b/>
          <w:szCs w:val="24"/>
        </w:rPr>
      </w:pPr>
      <w:r>
        <w:rPr>
          <w:rFonts w:ascii="Times New Roman" w:hAnsi="Times New Roman"/>
          <w:b/>
          <w:szCs w:val="24"/>
        </w:rPr>
        <w:t>GRADES</w:t>
      </w:r>
    </w:p>
    <w:p w14:paraId="21CE86AD" w14:textId="77777777" w:rsidR="0062273F" w:rsidRPr="0096217F" w:rsidRDefault="0062273F" w:rsidP="0062273F">
      <w:pPr>
        <w:ind w:left="1080" w:firstLine="360"/>
        <w:rPr>
          <w:b/>
          <w:bCs/>
        </w:rPr>
      </w:pPr>
      <w:r w:rsidRPr="0096217F">
        <w:rPr>
          <w:b/>
          <w:bCs/>
        </w:rPr>
        <w:t xml:space="preserve">Grades will be determined </w:t>
      </w:r>
      <w:r>
        <w:rPr>
          <w:b/>
          <w:bCs/>
        </w:rPr>
        <w:t xml:space="preserve">by how many points are earned </w:t>
      </w:r>
      <w:r w:rsidRPr="0096217F">
        <w:rPr>
          <w:b/>
          <w:bCs/>
        </w:rPr>
        <w:t xml:space="preserve">over the semester.  The menu of projects and their points appears next: </w:t>
      </w:r>
    </w:p>
    <w:p w14:paraId="0B11699A" w14:textId="77777777" w:rsidR="0062273F" w:rsidRDefault="0062273F" w:rsidP="0062273F">
      <w:pPr>
        <w:rPr>
          <w:b/>
          <w:bCs/>
        </w:rPr>
      </w:pPr>
    </w:p>
    <w:p w14:paraId="360CE8C0" w14:textId="77777777" w:rsidR="0062273F" w:rsidRPr="0096217F" w:rsidRDefault="0062273F" w:rsidP="0062273F">
      <w:pPr>
        <w:rPr>
          <w:b/>
          <w:bCs/>
        </w:rPr>
      </w:pPr>
      <w:r>
        <w:rPr>
          <w:b/>
          <w:bCs/>
        </w:rPr>
        <w:tab/>
      </w:r>
      <w:r w:rsidRPr="0096217F">
        <w:rPr>
          <w:b/>
          <w:bCs/>
        </w:rPr>
        <w:t xml:space="preserve"> Nature of Ac</w:t>
      </w:r>
      <w:r>
        <w:rPr>
          <w:b/>
          <w:bCs/>
        </w:rPr>
        <w:t xml:space="preserve">tivity                      </w:t>
      </w:r>
      <w:r>
        <w:rPr>
          <w:b/>
          <w:bCs/>
        </w:rPr>
        <w:tab/>
      </w:r>
      <w:r>
        <w:rPr>
          <w:b/>
          <w:bCs/>
        </w:rPr>
        <w:tab/>
        <w:t>Point Potential</w:t>
      </w:r>
    </w:p>
    <w:p w14:paraId="2849E33F" w14:textId="77777777" w:rsidR="0062273F" w:rsidRPr="0096217F" w:rsidRDefault="0062273F" w:rsidP="0062273F">
      <w:pPr>
        <w:rPr>
          <w:b/>
          <w:bCs/>
        </w:rPr>
      </w:pPr>
      <w:r w:rsidRPr="0096217F">
        <w:rPr>
          <w:b/>
          <w:bCs/>
        </w:rPr>
        <w:t xml:space="preserve">  </w:t>
      </w:r>
    </w:p>
    <w:p w14:paraId="359FA507" w14:textId="77777777" w:rsidR="00CC7E72" w:rsidRDefault="0062273F" w:rsidP="0062273F">
      <w:pPr>
        <w:rPr>
          <w:b/>
          <w:bCs/>
        </w:rPr>
      </w:pPr>
      <w:r>
        <w:rPr>
          <w:b/>
          <w:bCs/>
        </w:rPr>
        <w:tab/>
      </w:r>
      <w:r w:rsidR="00CC7E72">
        <w:rPr>
          <w:b/>
          <w:bCs/>
        </w:rPr>
        <w:t>Genogram                                                                    50</w:t>
      </w:r>
    </w:p>
    <w:p w14:paraId="488ADFC6" w14:textId="77777777" w:rsidR="0062273F" w:rsidRDefault="0062273F" w:rsidP="00CC7E72">
      <w:pPr>
        <w:ind w:firstLine="720"/>
        <w:rPr>
          <w:b/>
          <w:bCs/>
        </w:rPr>
      </w:pPr>
      <w:r>
        <w:rPr>
          <w:b/>
          <w:bCs/>
        </w:rPr>
        <w:t>Case Study</w:t>
      </w:r>
      <w:r>
        <w:rPr>
          <w:b/>
          <w:bCs/>
        </w:rPr>
        <w:tab/>
      </w:r>
      <w:r>
        <w:rPr>
          <w:b/>
          <w:bCs/>
        </w:rPr>
        <w:tab/>
      </w:r>
      <w:r>
        <w:rPr>
          <w:b/>
          <w:bCs/>
        </w:rPr>
        <w:tab/>
      </w:r>
      <w:r>
        <w:rPr>
          <w:b/>
          <w:bCs/>
        </w:rPr>
        <w:tab/>
      </w:r>
      <w:r>
        <w:rPr>
          <w:b/>
          <w:bCs/>
        </w:rPr>
        <w:tab/>
      </w:r>
      <w:r>
        <w:rPr>
          <w:b/>
          <w:bCs/>
        </w:rPr>
        <w:tab/>
      </w:r>
      <w:r w:rsidR="00CC7E72">
        <w:rPr>
          <w:b/>
          <w:bCs/>
        </w:rPr>
        <w:t>100</w:t>
      </w:r>
      <w:r w:rsidRPr="0096217F">
        <w:rPr>
          <w:b/>
          <w:bCs/>
        </w:rPr>
        <w:tab/>
      </w:r>
    </w:p>
    <w:p w14:paraId="12B78DCB" w14:textId="77777777" w:rsidR="0062273F" w:rsidRDefault="00C85DB8" w:rsidP="0062273F">
      <w:pPr>
        <w:rPr>
          <w:b/>
          <w:bCs/>
        </w:rPr>
      </w:pPr>
      <w:r>
        <w:rPr>
          <w:b/>
          <w:bCs/>
        </w:rPr>
        <w:tab/>
        <w:t>Three Posts</w:t>
      </w:r>
      <w:r w:rsidR="0062273F">
        <w:rPr>
          <w:b/>
          <w:bCs/>
        </w:rPr>
        <w:tab/>
      </w:r>
      <w:r w:rsidR="00FB3196">
        <w:rPr>
          <w:b/>
          <w:bCs/>
        </w:rPr>
        <w:t>(5</w:t>
      </w:r>
      <w:r w:rsidR="00CC7E72">
        <w:rPr>
          <w:b/>
          <w:bCs/>
        </w:rPr>
        <w:t>0 points each)</w:t>
      </w:r>
      <w:r w:rsidR="00CC7E72">
        <w:rPr>
          <w:b/>
          <w:bCs/>
        </w:rPr>
        <w:tab/>
      </w:r>
      <w:r w:rsidR="00CC7E72">
        <w:rPr>
          <w:b/>
          <w:bCs/>
        </w:rPr>
        <w:tab/>
      </w:r>
      <w:r w:rsidR="00CC7E72">
        <w:rPr>
          <w:b/>
          <w:bCs/>
        </w:rPr>
        <w:tab/>
        <w:t>150</w:t>
      </w:r>
      <w:r w:rsidR="0062273F">
        <w:rPr>
          <w:b/>
          <w:bCs/>
        </w:rPr>
        <w:tab/>
      </w:r>
      <w:r w:rsidR="0062273F">
        <w:rPr>
          <w:b/>
          <w:bCs/>
        </w:rPr>
        <w:tab/>
      </w:r>
      <w:r w:rsidR="0062273F">
        <w:rPr>
          <w:b/>
          <w:bCs/>
        </w:rPr>
        <w:tab/>
      </w:r>
      <w:r w:rsidR="0062273F">
        <w:rPr>
          <w:b/>
          <w:bCs/>
        </w:rPr>
        <w:tab/>
      </w:r>
      <w:r w:rsidR="0062273F">
        <w:rPr>
          <w:b/>
          <w:bCs/>
        </w:rPr>
        <w:tab/>
      </w:r>
      <w:r w:rsidR="00CC7E72">
        <w:rPr>
          <w:b/>
          <w:bCs/>
        </w:rPr>
        <w:t>four   exams (5</w:t>
      </w:r>
      <w:r>
        <w:rPr>
          <w:b/>
          <w:bCs/>
        </w:rPr>
        <w:t>0 points each)</w:t>
      </w:r>
      <w:r>
        <w:rPr>
          <w:b/>
          <w:bCs/>
        </w:rPr>
        <w:tab/>
      </w:r>
      <w:r>
        <w:rPr>
          <w:b/>
          <w:bCs/>
        </w:rPr>
        <w:tab/>
      </w:r>
      <w:r>
        <w:rPr>
          <w:b/>
          <w:bCs/>
        </w:rPr>
        <w:tab/>
      </w:r>
      <w:r w:rsidR="00CC7E72">
        <w:rPr>
          <w:b/>
          <w:bCs/>
          <w:u w:val="single"/>
        </w:rPr>
        <w:t>200</w:t>
      </w:r>
    </w:p>
    <w:p w14:paraId="26C75693" w14:textId="77777777" w:rsidR="0062273F" w:rsidRPr="00C6466D" w:rsidRDefault="0062273F" w:rsidP="0062273F">
      <w:pPr>
        <w:rPr>
          <w:b/>
          <w:bCs/>
        </w:rPr>
      </w:pPr>
      <w:r>
        <w:rPr>
          <w:b/>
          <w:bCs/>
        </w:rPr>
        <w:tab/>
        <w:t>Total possible</w:t>
      </w:r>
      <w:r>
        <w:rPr>
          <w:b/>
          <w:bCs/>
        </w:rPr>
        <w:tab/>
      </w:r>
      <w:r>
        <w:rPr>
          <w:b/>
          <w:bCs/>
        </w:rPr>
        <w:tab/>
      </w:r>
      <w:r>
        <w:rPr>
          <w:b/>
          <w:bCs/>
        </w:rPr>
        <w:tab/>
      </w:r>
      <w:r>
        <w:rPr>
          <w:b/>
          <w:bCs/>
        </w:rPr>
        <w:tab/>
      </w:r>
      <w:r>
        <w:rPr>
          <w:b/>
          <w:bCs/>
        </w:rPr>
        <w:tab/>
      </w:r>
      <w:r>
        <w:rPr>
          <w:b/>
          <w:bCs/>
        </w:rPr>
        <w:tab/>
      </w:r>
      <w:r w:rsidR="00C85DB8">
        <w:rPr>
          <w:b/>
          <w:bCs/>
        </w:rPr>
        <w:t>500</w:t>
      </w:r>
      <w:r w:rsidRPr="0096217F">
        <w:rPr>
          <w:b/>
          <w:bCs/>
        </w:rPr>
        <w:tab/>
      </w:r>
      <w:r w:rsidRPr="0096217F">
        <w:rPr>
          <w:b/>
          <w:bCs/>
        </w:rPr>
        <w:tab/>
      </w:r>
    </w:p>
    <w:p w14:paraId="48511739" w14:textId="77777777" w:rsidR="0062273F" w:rsidRDefault="0062273F" w:rsidP="0062273F">
      <w:pPr>
        <w:jc w:val="center"/>
        <w:rPr>
          <w:b/>
          <w:bCs/>
        </w:rPr>
      </w:pPr>
      <w:r>
        <w:rPr>
          <w:b/>
          <w:bCs/>
        </w:rPr>
        <w:t>Grades</w:t>
      </w:r>
    </w:p>
    <w:p w14:paraId="69F4CD08" w14:textId="77777777" w:rsidR="0062273F" w:rsidRDefault="00C85DB8" w:rsidP="0062273F">
      <w:pPr>
        <w:ind w:left="2880" w:firstLine="720"/>
        <w:rPr>
          <w:b/>
          <w:bCs/>
        </w:rPr>
      </w:pPr>
      <w:r>
        <w:rPr>
          <w:b/>
          <w:bCs/>
        </w:rPr>
        <w:t>A = 450-500</w:t>
      </w:r>
      <w:r w:rsidR="0062273F">
        <w:rPr>
          <w:b/>
          <w:bCs/>
        </w:rPr>
        <w:t xml:space="preserve"> points</w:t>
      </w:r>
    </w:p>
    <w:p w14:paraId="6F6A9840" w14:textId="77777777" w:rsidR="0062273F" w:rsidRDefault="0062273F" w:rsidP="0062273F">
      <w:pPr>
        <w:ind w:left="2880"/>
        <w:rPr>
          <w:b/>
          <w:bCs/>
        </w:rPr>
      </w:pPr>
      <w:r>
        <w:rPr>
          <w:b/>
          <w:bCs/>
        </w:rPr>
        <w:t xml:space="preserve">        </w:t>
      </w:r>
      <w:r>
        <w:rPr>
          <w:b/>
          <w:bCs/>
        </w:rPr>
        <w:tab/>
      </w:r>
      <w:r w:rsidR="00C85DB8">
        <w:rPr>
          <w:b/>
          <w:bCs/>
        </w:rPr>
        <w:t>B = 400-449</w:t>
      </w:r>
      <w:r>
        <w:rPr>
          <w:b/>
          <w:bCs/>
        </w:rPr>
        <w:t xml:space="preserve"> point</w:t>
      </w:r>
    </w:p>
    <w:p w14:paraId="675FC21D" w14:textId="77777777" w:rsidR="0062273F" w:rsidRDefault="0062273F" w:rsidP="0062273F">
      <w:pPr>
        <w:rPr>
          <w:b/>
          <w:bCs/>
        </w:rPr>
      </w:pPr>
      <w:r>
        <w:rPr>
          <w:b/>
          <w:bCs/>
        </w:rPr>
        <w:t xml:space="preserve">                    </w:t>
      </w:r>
      <w:r>
        <w:rPr>
          <w:b/>
          <w:bCs/>
        </w:rPr>
        <w:tab/>
      </w:r>
      <w:r>
        <w:rPr>
          <w:b/>
          <w:bCs/>
        </w:rPr>
        <w:tab/>
      </w:r>
      <w:r>
        <w:rPr>
          <w:b/>
          <w:bCs/>
        </w:rPr>
        <w:tab/>
      </w:r>
      <w:r>
        <w:rPr>
          <w:b/>
          <w:bCs/>
        </w:rPr>
        <w:tab/>
      </w:r>
      <w:r w:rsidR="00C85DB8">
        <w:rPr>
          <w:b/>
          <w:bCs/>
        </w:rPr>
        <w:t>C or lower = &lt; 399</w:t>
      </w:r>
    </w:p>
    <w:p w14:paraId="5FA6BDE8" w14:textId="77777777" w:rsidR="0062273F" w:rsidRDefault="0062273F" w:rsidP="0062273F">
      <w:pPr>
        <w:pStyle w:val="BodyTextIndent2"/>
        <w:ind w:left="0"/>
        <w:rPr>
          <w:b/>
          <w:lang w:eastAsia="zh-TW"/>
        </w:rPr>
      </w:pPr>
    </w:p>
    <w:p w14:paraId="1AD0524A" w14:textId="77777777" w:rsidR="00151DF7" w:rsidRDefault="00151DF7" w:rsidP="0062273F">
      <w:pPr>
        <w:pStyle w:val="BodyTextIndent2"/>
        <w:ind w:left="0"/>
        <w:rPr>
          <w:b/>
          <w:lang w:eastAsia="zh-TW"/>
        </w:rPr>
      </w:pPr>
    </w:p>
    <w:p w14:paraId="44F18EAA" w14:textId="77777777" w:rsidR="00151DF7" w:rsidRDefault="00151DF7" w:rsidP="0062273F">
      <w:pPr>
        <w:pStyle w:val="BodyTextIndent2"/>
        <w:ind w:left="0"/>
        <w:rPr>
          <w:b/>
          <w:lang w:eastAsia="zh-TW"/>
        </w:rPr>
      </w:pPr>
    </w:p>
    <w:p w14:paraId="01FAE8ED" w14:textId="77777777" w:rsidR="0062273F" w:rsidRPr="00DE23EE" w:rsidRDefault="00C8192F" w:rsidP="0062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eastAsia="Times New Roman"/>
          <w:b/>
          <w:sz w:val="28"/>
          <w:szCs w:val="28"/>
        </w:rPr>
      </w:pPr>
      <w:r>
        <w:rPr>
          <w:rFonts w:eastAsia="Times New Roman"/>
          <w:b/>
          <w:sz w:val="28"/>
          <w:szCs w:val="28"/>
        </w:rPr>
        <w:t>VII.    Class schedule/Content Areas/Assignments</w:t>
      </w:r>
    </w:p>
    <w:p w14:paraId="11C6856C" w14:textId="77777777" w:rsidR="0062273F" w:rsidRPr="00DE23EE" w:rsidRDefault="0062273F" w:rsidP="0062273F">
      <w:pPr>
        <w:overflowPunct w:val="0"/>
        <w:autoSpaceDE w:val="0"/>
        <w:autoSpaceDN w:val="0"/>
        <w:adjustRightInd w:val="0"/>
        <w:textAlignment w:val="baseline"/>
        <w:rPr>
          <w:rFonts w:eastAsia="Times New Roman"/>
          <w:b/>
          <w:bCs/>
        </w:rPr>
      </w:pPr>
    </w:p>
    <w:tbl>
      <w:tblPr>
        <w:tblpPr w:leftFromText="180" w:rightFromText="180" w:tblpY="686"/>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2552"/>
        <w:gridCol w:w="2553"/>
      </w:tblGrid>
      <w:tr w:rsidR="0078318A" w14:paraId="246974EB" w14:textId="77777777" w:rsidTr="000753CC">
        <w:trPr>
          <w:trHeight w:val="521"/>
        </w:trPr>
        <w:tc>
          <w:tcPr>
            <w:tcW w:w="2552" w:type="dxa"/>
            <w:shd w:val="clear" w:color="auto" w:fill="auto"/>
          </w:tcPr>
          <w:p w14:paraId="07F931FE" w14:textId="77777777" w:rsidR="0078318A" w:rsidRDefault="0078318A" w:rsidP="000753CC">
            <w:r>
              <w:lastRenderedPageBreak/>
              <w:t>Weeks</w:t>
            </w:r>
          </w:p>
        </w:tc>
        <w:tc>
          <w:tcPr>
            <w:tcW w:w="2552" w:type="dxa"/>
            <w:shd w:val="clear" w:color="auto" w:fill="auto"/>
          </w:tcPr>
          <w:p w14:paraId="7DFF98C3" w14:textId="77777777" w:rsidR="0078318A" w:rsidRPr="000753CC" w:rsidRDefault="0078318A" w:rsidP="000753CC">
            <w:pPr>
              <w:jc w:val="center"/>
              <w:rPr>
                <w:b/>
              </w:rPr>
            </w:pPr>
            <w:r w:rsidRPr="000753CC">
              <w:rPr>
                <w:b/>
              </w:rPr>
              <w:t>Readings</w:t>
            </w:r>
          </w:p>
        </w:tc>
        <w:tc>
          <w:tcPr>
            <w:tcW w:w="2552" w:type="dxa"/>
            <w:shd w:val="clear" w:color="auto" w:fill="auto"/>
          </w:tcPr>
          <w:p w14:paraId="51947995" w14:textId="77777777" w:rsidR="0078318A" w:rsidRPr="000753CC" w:rsidRDefault="0078318A" w:rsidP="000753CC">
            <w:pPr>
              <w:jc w:val="center"/>
              <w:rPr>
                <w:b/>
              </w:rPr>
            </w:pPr>
            <w:r w:rsidRPr="000753CC">
              <w:rPr>
                <w:b/>
              </w:rPr>
              <w:t>Activities</w:t>
            </w:r>
          </w:p>
        </w:tc>
        <w:tc>
          <w:tcPr>
            <w:tcW w:w="2553" w:type="dxa"/>
            <w:shd w:val="clear" w:color="auto" w:fill="auto"/>
          </w:tcPr>
          <w:p w14:paraId="48093600" w14:textId="77777777" w:rsidR="0078318A" w:rsidRPr="000753CC" w:rsidRDefault="0078318A" w:rsidP="000753CC">
            <w:pPr>
              <w:jc w:val="center"/>
              <w:rPr>
                <w:b/>
              </w:rPr>
            </w:pPr>
            <w:r w:rsidRPr="000753CC">
              <w:rPr>
                <w:b/>
              </w:rPr>
              <w:t>Due Dates</w:t>
            </w:r>
          </w:p>
        </w:tc>
      </w:tr>
      <w:tr w:rsidR="0078318A" w14:paraId="59D534D1" w14:textId="77777777" w:rsidTr="000753CC">
        <w:trPr>
          <w:trHeight w:val="2489"/>
        </w:trPr>
        <w:tc>
          <w:tcPr>
            <w:tcW w:w="2552" w:type="dxa"/>
            <w:shd w:val="clear" w:color="auto" w:fill="auto"/>
          </w:tcPr>
          <w:p w14:paraId="7CB729D1" w14:textId="77777777" w:rsidR="0078318A" w:rsidRPr="000753CC" w:rsidRDefault="0078318A" w:rsidP="000753CC">
            <w:pPr>
              <w:jc w:val="center"/>
              <w:rPr>
                <w:b/>
                <w:sz w:val="36"/>
                <w:szCs w:val="36"/>
              </w:rPr>
            </w:pPr>
            <w:r w:rsidRPr="000753CC">
              <w:rPr>
                <w:b/>
                <w:sz w:val="36"/>
                <w:szCs w:val="36"/>
              </w:rPr>
              <w:t>WEEK 1</w:t>
            </w:r>
          </w:p>
          <w:p w14:paraId="19CC3DF3" w14:textId="77777777" w:rsidR="0078318A" w:rsidRPr="000753CC" w:rsidRDefault="0078318A" w:rsidP="000753CC">
            <w:pPr>
              <w:jc w:val="center"/>
              <w:rPr>
                <w:b/>
                <w:sz w:val="36"/>
                <w:szCs w:val="36"/>
              </w:rPr>
            </w:pPr>
          </w:p>
          <w:p w14:paraId="4B71530A" w14:textId="77777777" w:rsidR="0078318A" w:rsidRPr="000753CC" w:rsidRDefault="0078318A" w:rsidP="000753CC">
            <w:pPr>
              <w:jc w:val="center"/>
              <w:rPr>
                <w:b/>
                <w:sz w:val="36"/>
                <w:szCs w:val="36"/>
              </w:rPr>
            </w:pPr>
            <w:r w:rsidRPr="000753CC">
              <w:rPr>
                <w:b/>
                <w:sz w:val="36"/>
                <w:szCs w:val="36"/>
              </w:rPr>
              <w:t>6/</w:t>
            </w:r>
            <w:r w:rsidR="009D2E1E">
              <w:rPr>
                <w:b/>
                <w:sz w:val="36"/>
                <w:szCs w:val="36"/>
              </w:rPr>
              <w:t>2</w:t>
            </w:r>
            <w:r w:rsidRPr="000753CC">
              <w:rPr>
                <w:b/>
                <w:sz w:val="36"/>
                <w:szCs w:val="36"/>
              </w:rPr>
              <w:t xml:space="preserve"> to 6/9</w:t>
            </w:r>
          </w:p>
        </w:tc>
        <w:tc>
          <w:tcPr>
            <w:tcW w:w="2552" w:type="dxa"/>
            <w:shd w:val="clear" w:color="auto" w:fill="auto"/>
          </w:tcPr>
          <w:p w14:paraId="558B9693" w14:textId="77777777" w:rsidR="0078318A" w:rsidRDefault="0078318A" w:rsidP="000753CC">
            <w:r>
              <w:t xml:space="preserve"> Skim over Chapter 1, 2, &amp; 3</w:t>
            </w:r>
          </w:p>
          <w:p w14:paraId="671C6D7A" w14:textId="77777777" w:rsidR="0078318A" w:rsidRDefault="0078318A" w:rsidP="000753CC"/>
          <w:p w14:paraId="48A0C6A0" w14:textId="77777777" w:rsidR="0078318A" w:rsidRPr="00367CC6" w:rsidRDefault="0078318A" w:rsidP="000753CC">
            <w:r>
              <w:t>Read Chapters 4, 5, &amp; 6</w:t>
            </w:r>
          </w:p>
        </w:tc>
        <w:tc>
          <w:tcPr>
            <w:tcW w:w="2552" w:type="dxa"/>
            <w:shd w:val="clear" w:color="auto" w:fill="auto"/>
          </w:tcPr>
          <w:p w14:paraId="5AF0B1C7" w14:textId="77777777" w:rsidR="0078318A" w:rsidRPr="000753CC" w:rsidRDefault="0078318A" w:rsidP="000753CC">
            <w:pPr>
              <w:spacing w:before="100" w:beforeAutospacing="1" w:after="60"/>
              <w:rPr>
                <w:rStyle w:val="Strong"/>
                <w:rFonts w:ascii="Arial" w:eastAsia="Times New Roman" w:hAnsi="Arial" w:cs="Arial"/>
                <w:color w:val="333333"/>
                <w:sz w:val="20"/>
                <w:szCs w:val="20"/>
              </w:rPr>
            </w:pPr>
            <w:r w:rsidRPr="000753CC">
              <w:rPr>
                <w:rStyle w:val="Strong"/>
                <w:rFonts w:ascii="Arial" w:eastAsia="Times New Roman" w:hAnsi="Arial" w:cs="Arial"/>
                <w:color w:val="333333"/>
                <w:sz w:val="20"/>
                <w:szCs w:val="20"/>
              </w:rPr>
              <w:t>1) Construct a Genogram</w:t>
            </w:r>
          </w:p>
          <w:p w14:paraId="5EE10E56" w14:textId="77777777" w:rsidR="0078318A" w:rsidRPr="000753CC" w:rsidRDefault="0078318A" w:rsidP="000753CC">
            <w:pPr>
              <w:rPr>
                <w:rStyle w:val="Strong"/>
                <w:rFonts w:ascii="Arial" w:eastAsia="Times New Roman" w:hAnsi="Arial" w:cs="Arial"/>
                <w:color w:val="333333"/>
                <w:sz w:val="20"/>
                <w:szCs w:val="20"/>
              </w:rPr>
            </w:pPr>
          </w:p>
          <w:p w14:paraId="7AEFDA6C" w14:textId="77777777" w:rsidR="0078318A" w:rsidRPr="000753CC" w:rsidRDefault="0078318A" w:rsidP="000753CC">
            <w:pPr>
              <w:rPr>
                <w:rStyle w:val="Strong"/>
                <w:rFonts w:ascii="Arial" w:eastAsia="Times New Roman" w:hAnsi="Arial" w:cs="Arial"/>
                <w:color w:val="333333"/>
                <w:sz w:val="20"/>
                <w:szCs w:val="20"/>
              </w:rPr>
            </w:pPr>
            <w:r w:rsidRPr="000753CC">
              <w:rPr>
                <w:rStyle w:val="Strong"/>
                <w:rFonts w:ascii="Arial" w:eastAsia="Times New Roman" w:hAnsi="Arial" w:cs="Arial"/>
                <w:color w:val="333333"/>
                <w:sz w:val="20"/>
                <w:szCs w:val="20"/>
              </w:rPr>
              <w:t>2) genogram discussion</w:t>
            </w:r>
          </w:p>
          <w:p w14:paraId="5E9B51A0" w14:textId="77777777" w:rsidR="0078318A" w:rsidRPr="000753CC" w:rsidRDefault="0078318A" w:rsidP="000753CC">
            <w:pPr>
              <w:rPr>
                <w:rStyle w:val="Strong"/>
                <w:rFonts w:ascii="Arial" w:eastAsia="Times New Roman" w:hAnsi="Arial" w:cs="Arial"/>
                <w:color w:val="333333"/>
                <w:sz w:val="20"/>
                <w:szCs w:val="20"/>
              </w:rPr>
            </w:pPr>
          </w:p>
          <w:p w14:paraId="079752A7" w14:textId="77777777" w:rsidR="0078318A" w:rsidRPr="000753CC" w:rsidRDefault="0078318A" w:rsidP="000753CC">
            <w:pPr>
              <w:rPr>
                <w:rStyle w:val="Strong"/>
                <w:rFonts w:ascii="Arial" w:eastAsia="Times New Roman" w:hAnsi="Arial" w:cs="Arial"/>
                <w:color w:val="333333"/>
                <w:sz w:val="20"/>
                <w:szCs w:val="20"/>
              </w:rPr>
            </w:pPr>
            <w:r w:rsidRPr="000753CC">
              <w:rPr>
                <w:rStyle w:val="Strong"/>
                <w:rFonts w:ascii="Arial" w:eastAsia="Times New Roman" w:hAnsi="Arial" w:cs="Arial"/>
                <w:color w:val="333333"/>
                <w:sz w:val="20"/>
                <w:szCs w:val="20"/>
              </w:rPr>
              <w:t>3) Take Exam 1</w:t>
            </w:r>
          </w:p>
          <w:p w14:paraId="534A76E1" w14:textId="77777777" w:rsidR="0078318A" w:rsidRPr="000753CC" w:rsidRDefault="0078318A" w:rsidP="000753CC">
            <w:pPr>
              <w:rPr>
                <w:rStyle w:val="Strong"/>
                <w:rFonts w:ascii="Arial" w:eastAsia="Times New Roman" w:hAnsi="Arial" w:cs="Arial"/>
                <w:color w:val="333333"/>
                <w:sz w:val="20"/>
                <w:szCs w:val="20"/>
              </w:rPr>
            </w:pPr>
          </w:p>
          <w:p w14:paraId="6ABF8800" w14:textId="77777777" w:rsidR="0078318A" w:rsidRPr="000753CC" w:rsidRDefault="0078318A" w:rsidP="000753CC">
            <w:pPr>
              <w:rPr>
                <w:rFonts w:ascii="Arial" w:hAnsi="Arial" w:cs="Arial"/>
                <w:b/>
                <w:sz w:val="20"/>
                <w:szCs w:val="20"/>
              </w:rPr>
            </w:pPr>
          </w:p>
        </w:tc>
        <w:tc>
          <w:tcPr>
            <w:tcW w:w="2553" w:type="dxa"/>
            <w:shd w:val="clear" w:color="auto" w:fill="auto"/>
          </w:tcPr>
          <w:p w14:paraId="50D16847" w14:textId="77777777" w:rsidR="0078318A" w:rsidRPr="000753CC" w:rsidRDefault="0078318A" w:rsidP="000753CC">
            <w:pPr>
              <w:contextualSpacing/>
              <w:rPr>
                <w:rFonts w:ascii="Calibri" w:hAnsi="Calibri" w:cs="Helvetica"/>
                <w:b/>
                <w:color w:val="000000"/>
                <w:sz w:val="20"/>
                <w:szCs w:val="20"/>
              </w:rPr>
            </w:pPr>
            <w:r w:rsidRPr="000753CC">
              <w:rPr>
                <w:rFonts w:ascii="Calibri" w:hAnsi="Calibri" w:cs="Helvetica"/>
                <w:b/>
                <w:color w:val="000000"/>
                <w:sz w:val="20"/>
                <w:szCs w:val="20"/>
              </w:rPr>
              <w:t>Genogram discussion due Friday @ 11:59</w:t>
            </w:r>
          </w:p>
          <w:p w14:paraId="0C9A4470" w14:textId="77777777" w:rsidR="0078318A" w:rsidRPr="000753CC" w:rsidRDefault="0078318A" w:rsidP="000753CC">
            <w:pPr>
              <w:contextualSpacing/>
              <w:rPr>
                <w:rFonts w:ascii="Calibri" w:hAnsi="Calibri"/>
                <w:b/>
                <w:sz w:val="20"/>
                <w:szCs w:val="20"/>
              </w:rPr>
            </w:pPr>
          </w:p>
          <w:p w14:paraId="15402B98" w14:textId="77777777" w:rsidR="0078318A" w:rsidRPr="000753CC" w:rsidRDefault="0078318A" w:rsidP="000753CC">
            <w:pPr>
              <w:contextualSpacing/>
              <w:rPr>
                <w:rFonts w:ascii="Calibri" w:hAnsi="Calibri"/>
                <w:b/>
                <w:sz w:val="20"/>
                <w:szCs w:val="20"/>
              </w:rPr>
            </w:pPr>
            <w:r w:rsidRPr="000753CC">
              <w:rPr>
                <w:rFonts w:ascii="Calibri" w:hAnsi="Calibri"/>
                <w:b/>
                <w:bCs/>
                <w:sz w:val="20"/>
                <w:szCs w:val="20"/>
              </w:rPr>
              <w:t>Exam 1 due Sunday @ 11:59</w:t>
            </w:r>
          </w:p>
        </w:tc>
      </w:tr>
      <w:tr w:rsidR="0078318A" w14:paraId="70B6F3C3" w14:textId="77777777" w:rsidTr="000753CC">
        <w:trPr>
          <w:trHeight w:val="2489"/>
        </w:trPr>
        <w:tc>
          <w:tcPr>
            <w:tcW w:w="2552" w:type="dxa"/>
            <w:shd w:val="clear" w:color="auto" w:fill="auto"/>
          </w:tcPr>
          <w:p w14:paraId="63582485" w14:textId="77777777" w:rsidR="0078318A" w:rsidRPr="000753CC" w:rsidRDefault="0078318A" w:rsidP="000753CC">
            <w:pPr>
              <w:jc w:val="center"/>
              <w:rPr>
                <w:b/>
                <w:sz w:val="36"/>
                <w:szCs w:val="36"/>
              </w:rPr>
            </w:pPr>
            <w:r w:rsidRPr="000753CC">
              <w:rPr>
                <w:b/>
                <w:sz w:val="36"/>
                <w:szCs w:val="36"/>
              </w:rPr>
              <w:t>WEEK 2</w:t>
            </w:r>
          </w:p>
          <w:p w14:paraId="477DE00D" w14:textId="77777777" w:rsidR="0078318A" w:rsidRPr="000753CC" w:rsidRDefault="0078318A" w:rsidP="000753CC">
            <w:pPr>
              <w:jc w:val="center"/>
              <w:rPr>
                <w:b/>
                <w:sz w:val="36"/>
                <w:szCs w:val="36"/>
              </w:rPr>
            </w:pPr>
          </w:p>
          <w:p w14:paraId="4309357A" w14:textId="77777777" w:rsidR="0078318A" w:rsidRPr="000753CC" w:rsidRDefault="0078318A" w:rsidP="000753CC">
            <w:pPr>
              <w:jc w:val="center"/>
              <w:rPr>
                <w:b/>
                <w:sz w:val="36"/>
                <w:szCs w:val="36"/>
              </w:rPr>
            </w:pPr>
            <w:r w:rsidRPr="000753CC">
              <w:rPr>
                <w:b/>
                <w:sz w:val="36"/>
                <w:szCs w:val="36"/>
              </w:rPr>
              <w:t>6/10 to 6/16</w:t>
            </w:r>
          </w:p>
        </w:tc>
        <w:tc>
          <w:tcPr>
            <w:tcW w:w="2552" w:type="dxa"/>
            <w:shd w:val="clear" w:color="auto" w:fill="auto"/>
          </w:tcPr>
          <w:p w14:paraId="53557298" w14:textId="77777777" w:rsidR="0078318A" w:rsidRPr="00367CC6" w:rsidRDefault="0078318A" w:rsidP="000753CC">
            <w:r>
              <w:t>Chapters 7, 8, 9, &amp; 10</w:t>
            </w:r>
          </w:p>
        </w:tc>
        <w:tc>
          <w:tcPr>
            <w:tcW w:w="2552" w:type="dxa"/>
            <w:shd w:val="clear" w:color="auto" w:fill="auto"/>
          </w:tcPr>
          <w:p w14:paraId="101A12EE" w14:textId="77777777" w:rsidR="0078318A" w:rsidRPr="000753CC" w:rsidRDefault="0078318A" w:rsidP="000753CC">
            <w:pPr>
              <w:spacing w:before="100" w:beforeAutospacing="1" w:after="60"/>
              <w:rPr>
                <w:rStyle w:val="Strong"/>
                <w:rFonts w:ascii="Arial" w:eastAsia="Times New Roman" w:hAnsi="Arial" w:cs="Arial"/>
                <w:color w:val="333333"/>
                <w:sz w:val="20"/>
                <w:szCs w:val="20"/>
              </w:rPr>
            </w:pPr>
            <w:r w:rsidRPr="000753CC">
              <w:rPr>
                <w:rStyle w:val="Strong"/>
                <w:rFonts w:ascii="Arial" w:eastAsia="Times New Roman" w:hAnsi="Arial" w:cs="Arial"/>
                <w:color w:val="333333"/>
                <w:sz w:val="20"/>
                <w:szCs w:val="20"/>
              </w:rPr>
              <w:t>1) Post 1</w:t>
            </w:r>
            <w:r w:rsidRPr="000753CC">
              <w:rPr>
                <w:rStyle w:val="Strong"/>
                <w:rFonts w:ascii="Arial" w:eastAsia="Times New Roman" w:hAnsi="Arial" w:cs="Arial"/>
                <w:color w:val="333333"/>
                <w:sz w:val="20"/>
                <w:szCs w:val="20"/>
                <w:vertAlign w:val="superscript"/>
              </w:rPr>
              <w:t>st</w:t>
            </w:r>
            <w:r w:rsidRPr="000753CC">
              <w:rPr>
                <w:rStyle w:val="Strong"/>
                <w:rFonts w:ascii="Arial" w:eastAsia="Times New Roman" w:hAnsi="Arial" w:cs="Arial"/>
                <w:color w:val="333333"/>
                <w:sz w:val="20"/>
                <w:szCs w:val="20"/>
              </w:rPr>
              <w:t xml:space="preserve"> summary </w:t>
            </w:r>
          </w:p>
          <w:p w14:paraId="5354E28A" w14:textId="77777777" w:rsidR="0078318A" w:rsidRPr="000753CC" w:rsidRDefault="0078318A" w:rsidP="000753CC">
            <w:pPr>
              <w:rPr>
                <w:rFonts w:ascii="Arial" w:hAnsi="Arial" w:cs="Arial"/>
                <w:b/>
                <w:sz w:val="20"/>
                <w:szCs w:val="20"/>
              </w:rPr>
            </w:pPr>
            <w:r w:rsidRPr="000753CC">
              <w:rPr>
                <w:rStyle w:val="Strong"/>
                <w:rFonts w:ascii="Arial" w:eastAsia="Times New Roman" w:hAnsi="Arial" w:cs="Arial"/>
                <w:color w:val="333333"/>
                <w:sz w:val="20"/>
                <w:szCs w:val="20"/>
              </w:rPr>
              <w:t>2) Take exam 2</w:t>
            </w:r>
          </w:p>
        </w:tc>
        <w:tc>
          <w:tcPr>
            <w:tcW w:w="2553" w:type="dxa"/>
            <w:shd w:val="clear" w:color="auto" w:fill="auto"/>
          </w:tcPr>
          <w:p w14:paraId="7A83BD2B" w14:textId="77777777" w:rsidR="0078318A" w:rsidRPr="000753CC" w:rsidRDefault="0078318A" w:rsidP="000753CC">
            <w:pPr>
              <w:rPr>
                <w:rFonts w:ascii="Calibri" w:hAnsi="Calibri"/>
                <w:b/>
                <w:sz w:val="20"/>
                <w:szCs w:val="20"/>
                <w:u w:val="single"/>
              </w:rPr>
            </w:pPr>
            <w:r w:rsidRPr="000753CC">
              <w:rPr>
                <w:rFonts w:ascii="Calibri" w:hAnsi="Calibri"/>
                <w:b/>
                <w:sz w:val="20"/>
                <w:szCs w:val="20"/>
                <w:u w:val="single"/>
              </w:rPr>
              <w:t xml:space="preserve">Week 2 </w:t>
            </w:r>
            <w:proofErr w:type="gramStart"/>
            <w:r w:rsidRPr="000753CC">
              <w:rPr>
                <w:rFonts w:ascii="Calibri" w:hAnsi="Calibri"/>
                <w:b/>
                <w:sz w:val="20"/>
                <w:szCs w:val="20"/>
                <w:u w:val="single"/>
              </w:rPr>
              <w:t>discussion  -</w:t>
            </w:r>
            <w:proofErr w:type="gramEnd"/>
            <w:r w:rsidRPr="000753CC">
              <w:rPr>
                <w:rFonts w:ascii="Calibri" w:hAnsi="Calibri"/>
                <w:b/>
                <w:sz w:val="20"/>
                <w:szCs w:val="20"/>
                <w:u w:val="single"/>
              </w:rPr>
              <w:t xml:space="preserve"> Wednesday @ </w:t>
            </w:r>
            <w:r w:rsidRPr="000753CC">
              <w:rPr>
                <w:rFonts w:ascii="Calibri" w:hAnsi="Calibri"/>
                <w:b/>
                <w:bCs/>
                <w:sz w:val="20"/>
                <w:szCs w:val="20"/>
                <w:u w:val="single"/>
              </w:rPr>
              <w:t>11:59p</w:t>
            </w:r>
          </w:p>
          <w:p w14:paraId="2AFD102F" w14:textId="77777777" w:rsidR="0078318A" w:rsidRPr="000753CC" w:rsidRDefault="0078318A" w:rsidP="000753CC">
            <w:pPr>
              <w:rPr>
                <w:rFonts w:ascii="Calibri" w:hAnsi="Calibri"/>
                <w:b/>
                <w:sz w:val="20"/>
                <w:szCs w:val="20"/>
                <w:u w:val="single"/>
              </w:rPr>
            </w:pPr>
            <w:r w:rsidRPr="000753CC">
              <w:rPr>
                <w:rFonts w:ascii="Calibri" w:hAnsi="Calibri"/>
                <w:b/>
                <w:sz w:val="20"/>
                <w:szCs w:val="20"/>
                <w:u w:val="single"/>
              </w:rPr>
              <w:t>           Reply 1- THUR</w:t>
            </w:r>
            <w:r w:rsidRPr="000753CC">
              <w:rPr>
                <w:rFonts w:ascii="Calibri" w:hAnsi="Calibri"/>
                <w:b/>
                <w:bCs/>
                <w:sz w:val="20"/>
                <w:szCs w:val="20"/>
                <w:u w:val="single"/>
              </w:rPr>
              <w:t xml:space="preserve"> 11:59p</w:t>
            </w:r>
          </w:p>
          <w:p w14:paraId="4962B4C3" w14:textId="77777777" w:rsidR="0078318A" w:rsidRPr="000753CC" w:rsidRDefault="0078318A" w:rsidP="000753CC">
            <w:pPr>
              <w:rPr>
                <w:rFonts w:ascii="Calibri" w:hAnsi="Calibri"/>
                <w:b/>
                <w:sz w:val="20"/>
                <w:szCs w:val="20"/>
                <w:u w:val="single"/>
              </w:rPr>
            </w:pPr>
            <w:r w:rsidRPr="000753CC">
              <w:rPr>
                <w:rFonts w:ascii="Calibri" w:hAnsi="Calibri"/>
                <w:b/>
                <w:sz w:val="20"/>
                <w:szCs w:val="20"/>
                <w:u w:val="single"/>
              </w:rPr>
              <w:t>           Reply 2-</w:t>
            </w:r>
            <w:r w:rsidRPr="000753CC">
              <w:rPr>
                <w:rFonts w:ascii="Calibri" w:hAnsi="Calibri"/>
                <w:b/>
                <w:bCs/>
                <w:sz w:val="20"/>
                <w:szCs w:val="20"/>
                <w:u w:val="single"/>
              </w:rPr>
              <w:t xml:space="preserve"> FRI 11:59p</w:t>
            </w:r>
          </w:p>
          <w:p w14:paraId="6ABD86F0" w14:textId="77777777" w:rsidR="0078318A" w:rsidRPr="000753CC" w:rsidRDefault="0078318A" w:rsidP="000753CC">
            <w:pPr>
              <w:rPr>
                <w:rFonts w:ascii="Calibri" w:hAnsi="Calibri"/>
                <w:b/>
                <w:bCs/>
                <w:sz w:val="20"/>
                <w:szCs w:val="20"/>
                <w:u w:val="single"/>
              </w:rPr>
            </w:pPr>
          </w:p>
          <w:p w14:paraId="03EE86D3" w14:textId="77777777" w:rsidR="0078318A" w:rsidRPr="000753CC" w:rsidRDefault="0078318A" w:rsidP="000753CC">
            <w:pPr>
              <w:rPr>
                <w:rFonts w:ascii="Calibri" w:hAnsi="Calibri"/>
                <w:b/>
                <w:sz w:val="20"/>
                <w:szCs w:val="20"/>
              </w:rPr>
            </w:pPr>
            <w:r w:rsidRPr="000753CC">
              <w:rPr>
                <w:rFonts w:ascii="Calibri" w:hAnsi="Calibri"/>
                <w:b/>
                <w:bCs/>
                <w:sz w:val="20"/>
                <w:szCs w:val="20"/>
              </w:rPr>
              <w:t>Exam 2 due Sunday @ 11:59</w:t>
            </w:r>
          </w:p>
        </w:tc>
      </w:tr>
      <w:tr w:rsidR="0078318A" w14:paraId="204F6D46" w14:textId="77777777" w:rsidTr="000753CC">
        <w:trPr>
          <w:trHeight w:val="2489"/>
        </w:trPr>
        <w:tc>
          <w:tcPr>
            <w:tcW w:w="2552" w:type="dxa"/>
            <w:shd w:val="clear" w:color="auto" w:fill="auto"/>
          </w:tcPr>
          <w:p w14:paraId="35B27900" w14:textId="77777777" w:rsidR="0078318A" w:rsidRPr="000753CC" w:rsidRDefault="0078318A" w:rsidP="000753CC">
            <w:pPr>
              <w:jc w:val="center"/>
              <w:rPr>
                <w:b/>
                <w:sz w:val="36"/>
                <w:szCs w:val="36"/>
              </w:rPr>
            </w:pPr>
            <w:r w:rsidRPr="000753CC">
              <w:rPr>
                <w:b/>
                <w:sz w:val="36"/>
                <w:szCs w:val="36"/>
              </w:rPr>
              <w:t>WEEK 3</w:t>
            </w:r>
          </w:p>
          <w:p w14:paraId="1AD8C3E7" w14:textId="77777777" w:rsidR="0078318A" w:rsidRPr="000753CC" w:rsidRDefault="0078318A" w:rsidP="000753CC">
            <w:pPr>
              <w:jc w:val="center"/>
              <w:rPr>
                <w:b/>
                <w:sz w:val="36"/>
                <w:szCs w:val="36"/>
              </w:rPr>
            </w:pPr>
          </w:p>
          <w:p w14:paraId="08E032AA" w14:textId="77777777" w:rsidR="0078318A" w:rsidRPr="000753CC" w:rsidRDefault="0078318A" w:rsidP="000753CC">
            <w:pPr>
              <w:jc w:val="center"/>
              <w:rPr>
                <w:b/>
                <w:sz w:val="36"/>
                <w:szCs w:val="36"/>
              </w:rPr>
            </w:pPr>
            <w:r w:rsidRPr="000753CC">
              <w:rPr>
                <w:b/>
                <w:sz w:val="36"/>
                <w:szCs w:val="36"/>
              </w:rPr>
              <w:t>6/17 to 6/23</w:t>
            </w:r>
          </w:p>
        </w:tc>
        <w:tc>
          <w:tcPr>
            <w:tcW w:w="2552" w:type="dxa"/>
            <w:shd w:val="clear" w:color="auto" w:fill="auto"/>
          </w:tcPr>
          <w:p w14:paraId="1C044AA6" w14:textId="77777777" w:rsidR="0078318A" w:rsidRPr="00367CC6" w:rsidRDefault="0078318A" w:rsidP="000753CC">
            <w:r>
              <w:t>Chapters 11, 12, 13, &amp; 14</w:t>
            </w:r>
          </w:p>
        </w:tc>
        <w:tc>
          <w:tcPr>
            <w:tcW w:w="2552" w:type="dxa"/>
            <w:shd w:val="clear" w:color="auto" w:fill="auto"/>
          </w:tcPr>
          <w:p w14:paraId="6BB08031" w14:textId="77777777" w:rsidR="0078318A" w:rsidRPr="000753CC" w:rsidRDefault="0078318A" w:rsidP="000753CC">
            <w:pPr>
              <w:spacing w:before="100" w:beforeAutospacing="1" w:after="60"/>
              <w:rPr>
                <w:rFonts w:ascii="Arial" w:hAnsi="Arial" w:cs="Arial"/>
                <w:color w:val="000000"/>
                <w:sz w:val="20"/>
                <w:szCs w:val="20"/>
              </w:rPr>
            </w:pPr>
            <w:r w:rsidRPr="000753CC">
              <w:rPr>
                <w:rStyle w:val="Strong"/>
                <w:rFonts w:ascii="Arial" w:eastAsia="Times New Roman" w:hAnsi="Arial" w:cs="Arial"/>
                <w:color w:val="333333"/>
                <w:sz w:val="20"/>
                <w:szCs w:val="20"/>
              </w:rPr>
              <w:t xml:space="preserve">1) Post second summary </w:t>
            </w:r>
          </w:p>
          <w:p w14:paraId="6D32D959" w14:textId="77777777" w:rsidR="0078318A" w:rsidRPr="000753CC" w:rsidRDefault="0078318A" w:rsidP="000753CC">
            <w:pPr>
              <w:rPr>
                <w:rFonts w:ascii="Arial" w:hAnsi="Arial" w:cs="Arial"/>
                <w:b/>
                <w:sz w:val="20"/>
                <w:szCs w:val="20"/>
              </w:rPr>
            </w:pPr>
            <w:r w:rsidRPr="000753CC">
              <w:rPr>
                <w:rStyle w:val="Strong"/>
                <w:rFonts w:ascii="Arial" w:eastAsia="Times New Roman" w:hAnsi="Arial" w:cs="Arial"/>
                <w:color w:val="333333"/>
                <w:sz w:val="20"/>
                <w:szCs w:val="20"/>
              </w:rPr>
              <w:t>2) Take exam 3</w:t>
            </w:r>
          </w:p>
        </w:tc>
        <w:tc>
          <w:tcPr>
            <w:tcW w:w="2553" w:type="dxa"/>
            <w:shd w:val="clear" w:color="auto" w:fill="auto"/>
          </w:tcPr>
          <w:p w14:paraId="52C92DC8" w14:textId="77777777" w:rsidR="0078318A" w:rsidRPr="000753CC" w:rsidRDefault="0078318A" w:rsidP="000753CC">
            <w:pPr>
              <w:rPr>
                <w:rFonts w:ascii="Calibri" w:hAnsi="Calibri"/>
                <w:b/>
                <w:sz w:val="20"/>
                <w:szCs w:val="20"/>
                <w:u w:val="single"/>
              </w:rPr>
            </w:pPr>
            <w:r w:rsidRPr="000753CC">
              <w:rPr>
                <w:rFonts w:ascii="Calibri" w:hAnsi="Calibri"/>
                <w:b/>
                <w:sz w:val="20"/>
                <w:szCs w:val="20"/>
                <w:u w:val="single"/>
              </w:rPr>
              <w:t xml:space="preserve">Week 3 </w:t>
            </w:r>
            <w:proofErr w:type="gramStart"/>
            <w:r w:rsidRPr="000753CC">
              <w:rPr>
                <w:rFonts w:ascii="Calibri" w:hAnsi="Calibri"/>
                <w:b/>
                <w:sz w:val="20"/>
                <w:szCs w:val="20"/>
                <w:u w:val="single"/>
              </w:rPr>
              <w:t>discussion  -</w:t>
            </w:r>
            <w:proofErr w:type="gramEnd"/>
            <w:r w:rsidRPr="000753CC">
              <w:rPr>
                <w:rFonts w:ascii="Calibri" w:hAnsi="Calibri"/>
                <w:b/>
                <w:sz w:val="20"/>
                <w:szCs w:val="20"/>
                <w:u w:val="single"/>
              </w:rPr>
              <w:t xml:space="preserve"> Wednesday @ </w:t>
            </w:r>
            <w:r w:rsidRPr="000753CC">
              <w:rPr>
                <w:rFonts w:ascii="Calibri" w:hAnsi="Calibri"/>
                <w:b/>
                <w:bCs/>
                <w:sz w:val="20"/>
                <w:szCs w:val="20"/>
                <w:u w:val="single"/>
              </w:rPr>
              <w:t>11:59p</w:t>
            </w:r>
          </w:p>
          <w:p w14:paraId="0AEE34A4" w14:textId="77777777" w:rsidR="0078318A" w:rsidRPr="000753CC" w:rsidRDefault="0078318A" w:rsidP="000753CC">
            <w:pPr>
              <w:rPr>
                <w:rFonts w:ascii="Calibri" w:hAnsi="Calibri"/>
                <w:b/>
                <w:sz w:val="20"/>
                <w:szCs w:val="20"/>
                <w:u w:val="single"/>
              </w:rPr>
            </w:pPr>
            <w:r w:rsidRPr="000753CC">
              <w:rPr>
                <w:rFonts w:ascii="Calibri" w:hAnsi="Calibri"/>
                <w:b/>
                <w:sz w:val="20"/>
                <w:szCs w:val="20"/>
                <w:u w:val="single"/>
              </w:rPr>
              <w:t>           Reply 1- THUR</w:t>
            </w:r>
            <w:r w:rsidRPr="000753CC">
              <w:rPr>
                <w:rFonts w:ascii="Calibri" w:hAnsi="Calibri"/>
                <w:b/>
                <w:bCs/>
                <w:sz w:val="20"/>
                <w:szCs w:val="20"/>
                <w:u w:val="single"/>
              </w:rPr>
              <w:t xml:space="preserve"> 11:59p</w:t>
            </w:r>
          </w:p>
          <w:p w14:paraId="6F662907" w14:textId="77777777" w:rsidR="0078318A" w:rsidRPr="000753CC" w:rsidRDefault="0078318A" w:rsidP="000753CC">
            <w:pPr>
              <w:rPr>
                <w:rFonts w:ascii="Calibri" w:hAnsi="Calibri"/>
                <w:b/>
                <w:sz w:val="20"/>
                <w:szCs w:val="20"/>
                <w:u w:val="single"/>
              </w:rPr>
            </w:pPr>
            <w:r w:rsidRPr="000753CC">
              <w:rPr>
                <w:rFonts w:ascii="Calibri" w:hAnsi="Calibri"/>
                <w:b/>
                <w:sz w:val="20"/>
                <w:szCs w:val="20"/>
                <w:u w:val="single"/>
              </w:rPr>
              <w:t>           Reply 2-</w:t>
            </w:r>
            <w:r w:rsidRPr="000753CC">
              <w:rPr>
                <w:rFonts w:ascii="Calibri" w:hAnsi="Calibri"/>
                <w:b/>
                <w:bCs/>
                <w:sz w:val="20"/>
                <w:szCs w:val="20"/>
                <w:u w:val="single"/>
              </w:rPr>
              <w:t xml:space="preserve"> FRI 11:59p</w:t>
            </w:r>
          </w:p>
          <w:p w14:paraId="3D40ED40" w14:textId="77777777" w:rsidR="0078318A" w:rsidRPr="000753CC" w:rsidRDefault="0078318A" w:rsidP="000753CC">
            <w:pPr>
              <w:rPr>
                <w:rFonts w:ascii="Calibri" w:hAnsi="Calibri"/>
                <w:b/>
                <w:bCs/>
                <w:sz w:val="20"/>
                <w:szCs w:val="20"/>
              </w:rPr>
            </w:pPr>
          </w:p>
          <w:p w14:paraId="7EDA85E4" w14:textId="77777777" w:rsidR="0078318A" w:rsidRPr="000753CC" w:rsidRDefault="0078318A" w:rsidP="000753CC">
            <w:pPr>
              <w:rPr>
                <w:rFonts w:ascii="Calibri" w:hAnsi="Calibri"/>
                <w:b/>
                <w:sz w:val="20"/>
                <w:szCs w:val="20"/>
                <w:u w:val="single"/>
              </w:rPr>
            </w:pPr>
            <w:r w:rsidRPr="000753CC">
              <w:rPr>
                <w:rFonts w:ascii="Calibri" w:hAnsi="Calibri"/>
                <w:b/>
                <w:bCs/>
                <w:sz w:val="20"/>
                <w:szCs w:val="20"/>
              </w:rPr>
              <w:t>Exam 3 due Sunday @ 11:59</w:t>
            </w:r>
          </w:p>
        </w:tc>
      </w:tr>
      <w:tr w:rsidR="0078318A" w14:paraId="774DF8AF" w14:textId="77777777" w:rsidTr="000753CC">
        <w:trPr>
          <w:trHeight w:val="2489"/>
        </w:trPr>
        <w:tc>
          <w:tcPr>
            <w:tcW w:w="2552" w:type="dxa"/>
            <w:shd w:val="clear" w:color="auto" w:fill="auto"/>
          </w:tcPr>
          <w:p w14:paraId="221FCA35" w14:textId="77777777" w:rsidR="0078318A" w:rsidRPr="000753CC" w:rsidRDefault="0078318A" w:rsidP="000753CC">
            <w:pPr>
              <w:jc w:val="center"/>
              <w:rPr>
                <w:b/>
                <w:sz w:val="36"/>
                <w:szCs w:val="36"/>
              </w:rPr>
            </w:pPr>
            <w:r w:rsidRPr="000753CC">
              <w:rPr>
                <w:b/>
                <w:sz w:val="36"/>
                <w:szCs w:val="36"/>
              </w:rPr>
              <w:t>WEEK 4</w:t>
            </w:r>
          </w:p>
          <w:p w14:paraId="389D1A70" w14:textId="77777777" w:rsidR="0078318A" w:rsidRPr="000753CC" w:rsidRDefault="0078318A" w:rsidP="000753CC">
            <w:pPr>
              <w:jc w:val="center"/>
              <w:rPr>
                <w:b/>
                <w:sz w:val="36"/>
                <w:szCs w:val="36"/>
              </w:rPr>
            </w:pPr>
          </w:p>
          <w:p w14:paraId="7E0C0397" w14:textId="77777777" w:rsidR="0078318A" w:rsidRPr="000753CC" w:rsidRDefault="0078318A" w:rsidP="000753CC">
            <w:pPr>
              <w:jc w:val="center"/>
              <w:rPr>
                <w:b/>
                <w:sz w:val="36"/>
                <w:szCs w:val="36"/>
              </w:rPr>
            </w:pPr>
            <w:r w:rsidRPr="000753CC">
              <w:rPr>
                <w:b/>
                <w:sz w:val="36"/>
                <w:szCs w:val="36"/>
              </w:rPr>
              <w:t>6/24 to 7/3</w:t>
            </w:r>
          </w:p>
        </w:tc>
        <w:tc>
          <w:tcPr>
            <w:tcW w:w="2552" w:type="dxa"/>
            <w:shd w:val="clear" w:color="auto" w:fill="auto"/>
          </w:tcPr>
          <w:p w14:paraId="2DF2ADF2" w14:textId="77777777" w:rsidR="0078318A" w:rsidRPr="00367CC6" w:rsidRDefault="0078318A" w:rsidP="000753CC">
            <w:r>
              <w:t xml:space="preserve">Chapters 15, 16, 17, &amp; 18 </w:t>
            </w:r>
          </w:p>
        </w:tc>
        <w:tc>
          <w:tcPr>
            <w:tcW w:w="2552" w:type="dxa"/>
            <w:shd w:val="clear" w:color="auto" w:fill="auto"/>
          </w:tcPr>
          <w:p w14:paraId="5207DA94" w14:textId="77777777" w:rsidR="0078318A" w:rsidRPr="000753CC" w:rsidRDefault="0078318A" w:rsidP="000753CC">
            <w:pPr>
              <w:spacing w:before="100" w:beforeAutospacing="1" w:after="60"/>
              <w:rPr>
                <w:rFonts w:ascii="Arial" w:hAnsi="Arial" w:cs="Arial"/>
                <w:color w:val="000000"/>
                <w:sz w:val="20"/>
                <w:szCs w:val="20"/>
              </w:rPr>
            </w:pPr>
            <w:r w:rsidRPr="000753CC">
              <w:rPr>
                <w:rStyle w:val="Strong"/>
                <w:rFonts w:ascii="Arial" w:eastAsia="Times New Roman" w:hAnsi="Arial" w:cs="Arial"/>
                <w:color w:val="333333"/>
                <w:sz w:val="20"/>
                <w:szCs w:val="20"/>
              </w:rPr>
              <w:t>1)  Post 3</w:t>
            </w:r>
            <w:r w:rsidRPr="000753CC">
              <w:rPr>
                <w:rStyle w:val="Strong"/>
                <w:rFonts w:ascii="Arial" w:eastAsia="Times New Roman" w:hAnsi="Arial" w:cs="Arial"/>
                <w:color w:val="333333"/>
                <w:sz w:val="20"/>
                <w:szCs w:val="20"/>
                <w:vertAlign w:val="superscript"/>
              </w:rPr>
              <w:t>rd</w:t>
            </w:r>
            <w:r w:rsidRPr="000753CC">
              <w:rPr>
                <w:rStyle w:val="Strong"/>
                <w:rFonts w:ascii="Arial" w:eastAsia="Times New Roman" w:hAnsi="Arial" w:cs="Arial"/>
                <w:color w:val="333333"/>
                <w:sz w:val="20"/>
                <w:szCs w:val="20"/>
              </w:rPr>
              <w:t xml:space="preserve"> summary </w:t>
            </w:r>
          </w:p>
          <w:p w14:paraId="12594C6A" w14:textId="77777777" w:rsidR="0078318A" w:rsidRPr="000753CC" w:rsidRDefault="0078318A" w:rsidP="000753CC">
            <w:pPr>
              <w:rPr>
                <w:rStyle w:val="Strong"/>
                <w:rFonts w:ascii="Arial" w:eastAsia="Times New Roman" w:hAnsi="Arial" w:cs="Arial"/>
                <w:color w:val="333333"/>
                <w:sz w:val="20"/>
                <w:szCs w:val="20"/>
              </w:rPr>
            </w:pPr>
            <w:r w:rsidRPr="000753CC">
              <w:rPr>
                <w:rStyle w:val="Strong"/>
                <w:rFonts w:ascii="Arial" w:eastAsia="Times New Roman" w:hAnsi="Arial" w:cs="Arial"/>
                <w:color w:val="333333"/>
                <w:sz w:val="20"/>
                <w:szCs w:val="20"/>
              </w:rPr>
              <w:t>2) Take exam 4</w:t>
            </w:r>
          </w:p>
          <w:p w14:paraId="06D54086" w14:textId="77777777" w:rsidR="0078318A" w:rsidRPr="000753CC" w:rsidRDefault="0078318A" w:rsidP="000753CC">
            <w:pPr>
              <w:rPr>
                <w:rFonts w:ascii="Arial" w:hAnsi="Arial" w:cs="Arial"/>
                <w:b/>
                <w:sz w:val="20"/>
                <w:szCs w:val="20"/>
              </w:rPr>
            </w:pPr>
            <w:r w:rsidRPr="000753CC">
              <w:rPr>
                <w:rStyle w:val="Strong"/>
                <w:rFonts w:ascii="Arial" w:eastAsia="Times New Roman" w:hAnsi="Arial" w:cs="Arial"/>
                <w:color w:val="333333"/>
                <w:sz w:val="20"/>
                <w:szCs w:val="20"/>
              </w:rPr>
              <w:t>3) Case study paper</w:t>
            </w:r>
          </w:p>
        </w:tc>
        <w:tc>
          <w:tcPr>
            <w:tcW w:w="2553" w:type="dxa"/>
            <w:shd w:val="clear" w:color="auto" w:fill="auto"/>
          </w:tcPr>
          <w:p w14:paraId="3E190921" w14:textId="77777777" w:rsidR="0078318A" w:rsidRPr="000753CC" w:rsidRDefault="0078318A" w:rsidP="000753CC">
            <w:pPr>
              <w:rPr>
                <w:rFonts w:ascii="Calibri" w:hAnsi="Calibri"/>
                <w:b/>
                <w:sz w:val="20"/>
                <w:szCs w:val="20"/>
                <w:u w:val="single"/>
              </w:rPr>
            </w:pPr>
            <w:r w:rsidRPr="000753CC">
              <w:rPr>
                <w:rFonts w:ascii="Calibri" w:hAnsi="Calibri"/>
                <w:b/>
                <w:sz w:val="20"/>
                <w:szCs w:val="20"/>
                <w:u w:val="single"/>
              </w:rPr>
              <w:t xml:space="preserve">Week 4 </w:t>
            </w:r>
            <w:proofErr w:type="gramStart"/>
            <w:r w:rsidRPr="000753CC">
              <w:rPr>
                <w:rFonts w:ascii="Calibri" w:hAnsi="Calibri"/>
                <w:b/>
                <w:sz w:val="20"/>
                <w:szCs w:val="20"/>
                <w:u w:val="single"/>
              </w:rPr>
              <w:t>discussion  -</w:t>
            </w:r>
            <w:proofErr w:type="gramEnd"/>
            <w:r w:rsidRPr="000753CC">
              <w:rPr>
                <w:rFonts w:ascii="Calibri" w:hAnsi="Calibri"/>
                <w:b/>
                <w:sz w:val="20"/>
                <w:szCs w:val="20"/>
                <w:u w:val="single"/>
              </w:rPr>
              <w:t xml:space="preserve"> Wednesday @ </w:t>
            </w:r>
            <w:r w:rsidRPr="000753CC">
              <w:rPr>
                <w:rFonts w:ascii="Calibri" w:hAnsi="Calibri"/>
                <w:b/>
                <w:bCs/>
                <w:sz w:val="20"/>
                <w:szCs w:val="20"/>
                <w:u w:val="single"/>
              </w:rPr>
              <w:t>11:59p</w:t>
            </w:r>
          </w:p>
          <w:p w14:paraId="61801685" w14:textId="77777777" w:rsidR="0078318A" w:rsidRPr="000753CC" w:rsidRDefault="0078318A" w:rsidP="000753CC">
            <w:pPr>
              <w:rPr>
                <w:rFonts w:ascii="Calibri" w:hAnsi="Calibri"/>
                <w:b/>
                <w:sz w:val="20"/>
                <w:szCs w:val="20"/>
                <w:u w:val="single"/>
              </w:rPr>
            </w:pPr>
            <w:r w:rsidRPr="000753CC">
              <w:rPr>
                <w:rFonts w:ascii="Calibri" w:hAnsi="Calibri"/>
                <w:b/>
                <w:sz w:val="20"/>
                <w:szCs w:val="20"/>
                <w:u w:val="single"/>
              </w:rPr>
              <w:t>           Reply 1- THUR</w:t>
            </w:r>
            <w:r w:rsidRPr="000753CC">
              <w:rPr>
                <w:rFonts w:ascii="Calibri" w:hAnsi="Calibri"/>
                <w:b/>
                <w:bCs/>
                <w:sz w:val="20"/>
                <w:szCs w:val="20"/>
                <w:u w:val="single"/>
              </w:rPr>
              <w:t xml:space="preserve"> 11:59p</w:t>
            </w:r>
          </w:p>
          <w:p w14:paraId="09ECDCDD" w14:textId="77777777" w:rsidR="0078318A" w:rsidRPr="000753CC" w:rsidRDefault="0078318A" w:rsidP="000753CC">
            <w:pPr>
              <w:rPr>
                <w:rFonts w:ascii="Calibri" w:hAnsi="Calibri"/>
                <w:b/>
                <w:sz w:val="20"/>
                <w:szCs w:val="20"/>
                <w:u w:val="single"/>
              </w:rPr>
            </w:pPr>
            <w:r w:rsidRPr="000753CC">
              <w:rPr>
                <w:rFonts w:ascii="Calibri" w:hAnsi="Calibri"/>
                <w:b/>
                <w:sz w:val="20"/>
                <w:szCs w:val="20"/>
                <w:u w:val="single"/>
              </w:rPr>
              <w:t>           Reply 2-</w:t>
            </w:r>
            <w:r w:rsidRPr="000753CC">
              <w:rPr>
                <w:rFonts w:ascii="Calibri" w:hAnsi="Calibri"/>
                <w:b/>
                <w:bCs/>
                <w:sz w:val="20"/>
                <w:szCs w:val="20"/>
                <w:u w:val="single"/>
              </w:rPr>
              <w:t xml:space="preserve"> FRI 11:59p</w:t>
            </w:r>
          </w:p>
          <w:p w14:paraId="5EE1B704" w14:textId="77777777" w:rsidR="0078318A" w:rsidRPr="000753CC" w:rsidRDefault="0078318A" w:rsidP="000753CC">
            <w:pPr>
              <w:rPr>
                <w:rFonts w:ascii="Calibri" w:hAnsi="Calibri"/>
                <w:b/>
                <w:bCs/>
                <w:sz w:val="20"/>
                <w:szCs w:val="20"/>
                <w:u w:val="single"/>
              </w:rPr>
            </w:pPr>
          </w:p>
          <w:p w14:paraId="1436FF27" w14:textId="77777777" w:rsidR="0078318A" w:rsidRPr="000753CC" w:rsidRDefault="0078318A" w:rsidP="000753CC">
            <w:pPr>
              <w:rPr>
                <w:rFonts w:ascii="Calibri" w:hAnsi="Calibri"/>
                <w:b/>
                <w:bCs/>
                <w:sz w:val="20"/>
                <w:szCs w:val="20"/>
                <w:u w:val="single"/>
              </w:rPr>
            </w:pPr>
            <w:r w:rsidRPr="000753CC">
              <w:rPr>
                <w:rFonts w:ascii="Calibri" w:hAnsi="Calibri"/>
                <w:b/>
                <w:bCs/>
                <w:sz w:val="20"/>
                <w:szCs w:val="20"/>
                <w:u w:val="single"/>
              </w:rPr>
              <w:t>Final Paper- 7/1 11:59p</w:t>
            </w:r>
          </w:p>
          <w:p w14:paraId="1CE747D2" w14:textId="77777777" w:rsidR="0078318A" w:rsidRPr="000753CC" w:rsidRDefault="0078318A" w:rsidP="000753CC">
            <w:pPr>
              <w:rPr>
                <w:rFonts w:ascii="Calibri" w:hAnsi="Calibri"/>
                <w:b/>
                <w:sz w:val="20"/>
                <w:szCs w:val="20"/>
                <w:u w:val="single"/>
              </w:rPr>
            </w:pPr>
          </w:p>
          <w:p w14:paraId="6FBB1628" w14:textId="77777777" w:rsidR="0078318A" w:rsidRPr="000753CC" w:rsidRDefault="0078318A" w:rsidP="000753CC">
            <w:pPr>
              <w:rPr>
                <w:rFonts w:ascii="Calibri" w:hAnsi="Calibri"/>
                <w:b/>
                <w:sz w:val="20"/>
                <w:szCs w:val="20"/>
                <w:u w:val="single"/>
              </w:rPr>
            </w:pPr>
            <w:r w:rsidRPr="000753CC">
              <w:rPr>
                <w:rFonts w:ascii="Calibri" w:hAnsi="Calibri"/>
                <w:b/>
                <w:bCs/>
                <w:sz w:val="20"/>
                <w:szCs w:val="20"/>
              </w:rPr>
              <w:t>Exam 4 due 7/3 @ 11:59</w:t>
            </w:r>
          </w:p>
        </w:tc>
      </w:tr>
    </w:tbl>
    <w:p w14:paraId="054A5108" w14:textId="77777777" w:rsidR="0062273F" w:rsidRDefault="0062273F" w:rsidP="0062273F"/>
    <w:p w14:paraId="0F135256" w14:textId="77777777" w:rsidR="0062273F" w:rsidRPr="00B9177C" w:rsidRDefault="0062273F" w:rsidP="0062273F">
      <w:pPr>
        <w:pStyle w:val="BodyTextIndent2"/>
        <w:ind w:left="0"/>
      </w:pPr>
      <w:r w:rsidRPr="00D45624">
        <w:t xml:space="preserve">                       </w:t>
      </w:r>
      <w:r>
        <w:t xml:space="preserve"> </w:t>
      </w:r>
    </w:p>
    <w:p w14:paraId="734A6A15" w14:textId="77777777" w:rsidR="0062273F" w:rsidRDefault="0062273F" w:rsidP="00CE3BC2">
      <w:pPr>
        <w:pStyle w:val="Heading1"/>
      </w:pPr>
      <w:r w:rsidRPr="00D45624">
        <w:t>Required Text</w:t>
      </w:r>
      <w:r w:rsidRPr="00775328">
        <w:t>:</w:t>
      </w:r>
      <w:r>
        <w:t xml:space="preserve"> </w:t>
      </w:r>
    </w:p>
    <w:p w14:paraId="08D4945B" w14:textId="77777777" w:rsidR="00CE3BC2" w:rsidRPr="00CE3BC2" w:rsidRDefault="00CE3BC2" w:rsidP="00CE3BC2"/>
    <w:p w14:paraId="5E4C09C0" w14:textId="77777777" w:rsidR="005F4A7F" w:rsidRPr="005F4A7F" w:rsidRDefault="00CE3BC2" w:rsidP="005F4A7F">
      <w:pPr>
        <w:rPr>
          <w:b/>
        </w:rPr>
      </w:pPr>
      <w:r w:rsidRPr="005F4A7F">
        <w:rPr>
          <w:b/>
        </w:rPr>
        <w:t xml:space="preserve">Bitter, James Robert (2014).  </w:t>
      </w:r>
      <w:r w:rsidR="005F4A7F">
        <w:rPr>
          <w:b/>
          <w:i/>
        </w:rPr>
        <w:t>Theory and practice of family therapy and c</w:t>
      </w:r>
      <w:r w:rsidRPr="005F4A7F">
        <w:rPr>
          <w:b/>
          <w:i/>
        </w:rPr>
        <w:t>ounseling</w:t>
      </w:r>
      <w:r w:rsidRPr="005F4A7F">
        <w:rPr>
          <w:b/>
        </w:rPr>
        <w:t xml:space="preserve"> 2</w:t>
      </w:r>
      <w:r w:rsidRPr="005F4A7F">
        <w:rPr>
          <w:b/>
          <w:vertAlign w:val="superscript"/>
        </w:rPr>
        <w:t>nd</w:t>
      </w:r>
      <w:r w:rsidRPr="005F4A7F">
        <w:rPr>
          <w:b/>
        </w:rPr>
        <w:t xml:space="preserve"> </w:t>
      </w:r>
    </w:p>
    <w:p w14:paraId="261EE86A" w14:textId="77777777" w:rsidR="00CE3BC2" w:rsidRPr="005F4A7F" w:rsidRDefault="005F4A7F" w:rsidP="005F4A7F">
      <w:pPr>
        <w:rPr>
          <w:b/>
        </w:rPr>
      </w:pPr>
      <w:r w:rsidRPr="005F4A7F">
        <w:rPr>
          <w:b/>
        </w:rPr>
        <w:tab/>
      </w:r>
      <w:r w:rsidR="00CE3BC2" w:rsidRPr="005F4A7F">
        <w:rPr>
          <w:b/>
        </w:rPr>
        <w:t>Edition, Bel</w:t>
      </w:r>
      <w:r w:rsidR="007A6383" w:rsidRPr="005F4A7F">
        <w:rPr>
          <w:b/>
        </w:rPr>
        <w:t xml:space="preserve">mont, CA: </w:t>
      </w:r>
      <w:r w:rsidR="00CE3BC2" w:rsidRPr="005F4A7F">
        <w:rPr>
          <w:b/>
        </w:rPr>
        <w:t>Bro</w:t>
      </w:r>
      <w:r>
        <w:rPr>
          <w:b/>
        </w:rPr>
        <w:t xml:space="preserve">oks/Cole </w:t>
      </w:r>
      <w:r w:rsidR="00CE3BC2" w:rsidRPr="005F4A7F">
        <w:rPr>
          <w:b/>
        </w:rPr>
        <w:t>Cengage</w:t>
      </w:r>
    </w:p>
    <w:p w14:paraId="0AC6DFEF" w14:textId="77777777" w:rsidR="00CE3BC2" w:rsidRPr="00CE3BC2" w:rsidRDefault="00CE3BC2" w:rsidP="00CE3BC2">
      <w:pPr>
        <w:ind w:left="720"/>
        <w:rPr>
          <w:b/>
        </w:rPr>
      </w:pPr>
    </w:p>
    <w:p w14:paraId="0A899ADC" w14:textId="77777777" w:rsidR="00A10105" w:rsidRDefault="00C8192F" w:rsidP="00A10105">
      <w:pPr>
        <w:rPr>
          <w:b/>
        </w:rPr>
      </w:pPr>
      <w:r>
        <w:rPr>
          <w:b/>
        </w:rPr>
        <w:t>VI</w:t>
      </w:r>
      <w:r w:rsidR="00A10105">
        <w:rPr>
          <w:b/>
        </w:rPr>
        <w:t>X. Course Policies</w:t>
      </w:r>
    </w:p>
    <w:p w14:paraId="5C06A4E4" w14:textId="77777777" w:rsidR="008E0C97" w:rsidRPr="00885708" w:rsidRDefault="007A6383" w:rsidP="008E0C97">
      <w:pPr>
        <w:numPr>
          <w:ilvl w:val="0"/>
          <w:numId w:val="45"/>
        </w:numPr>
        <w:ind w:left="1080"/>
        <w:contextualSpacing/>
        <w:rPr>
          <w:rFonts w:eastAsia="Calibri"/>
          <w:sz w:val="28"/>
          <w:szCs w:val="28"/>
        </w:rPr>
      </w:pPr>
      <w:r>
        <w:rPr>
          <w:b/>
        </w:rPr>
        <w:lastRenderedPageBreak/>
        <w:tab/>
      </w:r>
      <w:r w:rsidR="008E0C97" w:rsidRPr="00885708">
        <w:rPr>
          <w:rFonts w:eastAsia="Calibri"/>
          <w:b/>
          <w:sz w:val="28"/>
          <w:szCs w:val="28"/>
        </w:rPr>
        <w:t>Attendance and absences in online classes</w:t>
      </w:r>
      <w:r w:rsidR="008E0C97" w:rsidRPr="00885708">
        <w:rPr>
          <w:rFonts w:eastAsia="Calibri"/>
          <w:sz w:val="28"/>
          <w:szCs w:val="28"/>
        </w:rPr>
        <w:t xml:space="preserve">: Participation in this online course constitutes the participation in discussion groups that occur throughout the weeks. ONE missed discussion is treated as an absence and there is ONE allowed absence. Subsequent absences will result in a 5% reduction of the overall grade </w:t>
      </w:r>
      <w:r w:rsidR="008E0C97">
        <w:rPr>
          <w:rFonts w:eastAsia="Calibri"/>
          <w:sz w:val="28"/>
          <w:szCs w:val="28"/>
        </w:rPr>
        <w:t>for the class.</w:t>
      </w:r>
      <w:r w:rsidR="008E0C97" w:rsidRPr="00885708">
        <w:rPr>
          <w:rFonts w:eastAsia="Calibri"/>
          <w:sz w:val="28"/>
          <w:szCs w:val="28"/>
        </w:rPr>
        <w:t xml:space="preserve"> </w:t>
      </w:r>
    </w:p>
    <w:p w14:paraId="05F096CC" w14:textId="77777777" w:rsidR="008E0C97" w:rsidRPr="00885708" w:rsidRDefault="008E0C97" w:rsidP="008E0C97">
      <w:pPr>
        <w:pStyle w:val="ListParagraph"/>
        <w:ind w:left="1080"/>
        <w:rPr>
          <w:sz w:val="28"/>
          <w:szCs w:val="28"/>
        </w:rPr>
      </w:pPr>
    </w:p>
    <w:p w14:paraId="79D5CD06" w14:textId="77777777" w:rsidR="008E0C97" w:rsidRDefault="008E0C97" w:rsidP="008E0C97">
      <w:pPr>
        <w:pStyle w:val="ListParagraph"/>
        <w:numPr>
          <w:ilvl w:val="0"/>
          <w:numId w:val="45"/>
        </w:numPr>
        <w:spacing w:after="200"/>
        <w:ind w:left="1080"/>
        <w:rPr>
          <w:sz w:val="28"/>
          <w:szCs w:val="28"/>
        </w:rPr>
      </w:pPr>
      <w:r w:rsidRPr="00885708">
        <w:rPr>
          <w:b/>
          <w:sz w:val="28"/>
          <w:szCs w:val="28"/>
        </w:rPr>
        <w:t>Late work</w:t>
      </w:r>
      <w:r w:rsidRPr="00885708">
        <w:rPr>
          <w:sz w:val="28"/>
          <w:szCs w:val="28"/>
        </w:rPr>
        <w:t xml:space="preserve">: Late work will be accepted with penalty during this summer semester and they are as follows: </w:t>
      </w:r>
    </w:p>
    <w:p w14:paraId="1A2752DF" w14:textId="77777777" w:rsidR="008E0C97" w:rsidRPr="000568DF" w:rsidRDefault="008E0C97" w:rsidP="008E0C97">
      <w:pPr>
        <w:pStyle w:val="ListParagraph"/>
        <w:rPr>
          <w:sz w:val="28"/>
          <w:szCs w:val="28"/>
        </w:rPr>
      </w:pPr>
    </w:p>
    <w:p w14:paraId="71A2F9DE" w14:textId="77777777" w:rsidR="008E0C97" w:rsidRPr="00885708" w:rsidRDefault="008E0C97" w:rsidP="008E0C97">
      <w:pPr>
        <w:pStyle w:val="ListParagraph"/>
        <w:ind w:left="2520" w:firstLine="360"/>
        <w:rPr>
          <w:sz w:val="28"/>
          <w:szCs w:val="28"/>
        </w:rPr>
      </w:pPr>
      <w:r w:rsidRPr="00885708">
        <w:rPr>
          <w:sz w:val="28"/>
          <w:szCs w:val="28"/>
        </w:rPr>
        <w:t>1min-1hour late   10% deduction of the total points</w:t>
      </w:r>
    </w:p>
    <w:p w14:paraId="1458B715" w14:textId="77777777" w:rsidR="008E0C97" w:rsidRPr="00885708" w:rsidRDefault="008E0C97" w:rsidP="008E0C97">
      <w:pPr>
        <w:pStyle w:val="ListParagraph"/>
        <w:ind w:left="1080"/>
        <w:rPr>
          <w:sz w:val="28"/>
          <w:szCs w:val="28"/>
        </w:rPr>
      </w:pPr>
      <w:r w:rsidRPr="00885708">
        <w:rPr>
          <w:sz w:val="28"/>
          <w:szCs w:val="28"/>
        </w:rPr>
        <w:tab/>
      </w:r>
      <w:r w:rsidRPr="00885708">
        <w:rPr>
          <w:sz w:val="28"/>
          <w:szCs w:val="28"/>
        </w:rPr>
        <w:tab/>
      </w:r>
      <w:r w:rsidRPr="00885708">
        <w:rPr>
          <w:sz w:val="28"/>
          <w:szCs w:val="28"/>
        </w:rPr>
        <w:tab/>
        <w:t xml:space="preserve">1hr 1min- 12hr     </w:t>
      </w:r>
      <w:r>
        <w:rPr>
          <w:sz w:val="28"/>
          <w:szCs w:val="28"/>
        </w:rPr>
        <w:t>20% deduction</w:t>
      </w:r>
      <w:r w:rsidRPr="00885708">
        <w:rPr>
          <w:sz w:val="28"/>
          <w:szCs w:val="28"/>
        </w:rPr>
        <w:t xml:space="preserve"> “</w:t>
      </w:r>
      <w:r w:rsidRPr="00885708">
        <w:rPr>
          <w:sz w:val="28"/>
          <w:szCs w:val="28"/>
        </w:rPr>
        <w:tab/>
      </w:r>
      <w:r w:rsidRPr="00885708">
        <w:rPr>
          <w:sz w:val="28"/>
          <w:szCs w:val="28"/>
        </w:rPr>
        <w:tab/>
      </w:r>
      <w:r w:rsidRPr="00885708">
        <w:rPr>
          <w:sz w:val="28"/>
          <w:szCs w:val="28"/>
        </w:rPr>
        <w:tab/>
        <w:t>“</w:t>
      </w:r>
    </w:p>
    <w:p w14:paraId="2A7456CE" w14:textId="77777777" w:rsidR="008E0C97" w:rsidRPr="00885708" w:rsidRDefault="008E0C97" w:rsidP="008E0C97">
      <w:pPr>
        <w:pStyle w:val="ListParagraph"/>
        <w:ind w:left="1080"/>
        <w:rPr>
          <w:rFonts w:eastAsia="PMingLiU"/>
          <w:sz w:val="28"/>
          <w:szCs w:val="28"/>
          <w:lang w:eastAsia="zh-TW"/>
        </w:rPr>
      </w:pPr>
      <w:r w:rsidRPr="00885708">
        <w:rPr>
          <w:rFonts w:eastAsia="PMingLiU"/>
          <w:sz w:val="28"/>
          <w:szCs w:val="28"/>
          <w:lang w:eastAsia="zh-TW"/>
        </w:rPr>
        <w:tab/>
      </w:r>
      <w:r w:rsidRPr="00885708">
        <w:rPr>
          <w:rFonts w:eastAsia="PMingLiU"/>
          <w:sz w:val="28"/>
          <w:szCs w:val="28"/>
          <w:lang w:eastAsia="zh-TW"/>
        </w:rPr>
        <w:tab/>
      </w:r>
      <w:r w:rsidRPr="00885708">
        <w:rPr>
          <w:rFonts w:eastAsia="PMingLiU"/>
          <w:sz w:val="28"/>
          <w:szCs w:val="28"/>
          <w:lang w:eastAsia="zh-TW"/>
        </w:rPr>
        <w:tab/>
        <w:t>12hr 1min-24hr    30% deduction</w:t>
      </w:r>
    </w:p>
    <w:p w14:paraId="4C32DCD3" w14:textId="77777777" w:rsidR="008E0C97" w:rsidRPr="00885708" w:rsidRDefault="008E0C97" w:rsidP="008E0C97">
      <w:pPr>
        <w:pStyle w:val="ListParagraph"/>
        <w:ind w:left="1080"/>
        <w:rPr>
          <w:rFonts w:eastAsia="PMingLiU"/>
          <w:sz w:val="28"/>
          <w:szCs w:val="28"/>
          <w:lang w:eastAsia="zh-TW"/>
        </w:rPr>
      </w:pPr>
      <w:r w:rsidRPr="00885708">
        <w:rPr>
          <w:rFonts w:eastAsia="PMingLiU"/>
          <w:sz w:val="28"/>
          <w:szCs w:val="28"/>
          <w:lang w:eastAsia="zh-TW"/>
        </w:rPr>
        <w:tab/>
      </w:r>
      <w:r w:rsidRPr="00885708">
        <w:rPr>
          <w:rFonts w:eastAsia="PMingLiU"/>
          <w:sz w:val="28"/>
          <w:szCs w:val="28"/>
          <w:lang w:eastAsia="zh-TW"/>
        </w:rPr>
        <w:tab/>
      </w:r>
      <w:r w:rsidRPr="00885708">
        <w:rPr>
          <w:rFonts w:eastAsia="PMingLiU"/>
          <w:sz w:val="28"/>
          <w:szCs w:val="28"/>
          <w:lang w:eastAsia="zh-TW"/>
        </w:rPr>
        <w:tab/>
        <w:t xml:space="preserve">0ver 24hours </w:t>
      </w:r>
      <w:proofErr w:type="gramStart"/>
      <w:r w:rsidRPr="00885708">
        <w:rPr>
          <w:rFonts w:eastAsia="PMingLiU"/>
          <w:sz w:val="28"/>
          <w:szCs w:val="28"/>
          <w:lang w:eastAsia="zh-TW"/>
        </w:rPr>
        <w:t>late  50</w:t>
      </w:r>
      <w:proofErr w:type="gramEnd"/>
      <w:r w:rsidRPr="00885708">
        <w:rPr>
          <w:rFonts w:eastAsia="PMingLiU"/>
          <w:sz w:val="28"/>
          <w:szCs w:val="28"/>
          <w:lang w:eastAsia="zh-TW"/>
        </w:rPr>
        <w:t xml:space="preserve">% deduction </w:t>
      </w:r>
    </w:p>
    <w:p w14:paraId="564E6923" w14:textId="77777777" w:rsidR="008E0C97" w:rsidRPr="00885708" w:rsidRDefault="008E0C97" w:rsidP="008E0C97">
      <w:pPr>
        <w:pStyle w:val="ListParagraph"/>
        <w:ind w:left="1080"/>
        <w:rPr>
          <w:rFonts w:eastAsia="PMingLiU"/>
          <w:b/>
          <w:sz w:val="28"/>
          <w:szCs w:val="28"/>
          <w:u w:val="single"/>
          <w:lang w:eastAsia="zh-TW"/>
        </w:rPr>
      </w:pPr>
      <w:r w:rsidRPr="00885708">
        <w:rPr>
          <w:rFonts w:eastAsia="PMingLiU"/>
          <w:b/>
          <w:sz w:val="28"/>
          <w:szCs w:val="28"/>
          <w:u w:val="single"/>
          <w:lang w:eastAsia="zh-TW"/>
        </w:rPr>
        <w:t>LATE SUBMISSION MUST BE EMAILED DIRECTLY TO ian.lertora@ttu.edu</w:t>
      </w:r>
    </w:p>
    <w:p w14:paraId="19243F6E" w14:textId="77777777" w:rsidR="008E0C97" w:rsidRPr="00885708" w:rsidRDefault="008E0C97" w:rsidP="008E0C97">
      <w:pPr>
        <w:ind w:left="1080"/>
        <w:contextualSpacing/>
        <w:rPr>
          <w:rFonts w:eastAsia="Calibri"/>
          <w:sz w:val="28"/>
          <w:szCs w:val="28"/>
        </w:rPr>
      </w:pPr>
      <w:r w:rsidRPr="00885708">
        <w:rPr>
          <w:rFonts w:eastAsia="Calibri"/>
          <w:sz w:val="28"/>
          <w:szCs w:val="28"/>
        </w:rPr>
        <w:t xml:space="preserve"> </w:t>
      </w:r>
    </w:p>
    <w:p w14:paraId="1EA21F07" w14:textId="77777777" w:rsidR="008E0C97" w:rsidRPr="00885708" w:rsidRDefault="008E0C97" w:rsidP="008E0C97">
      <w:pPr>
        <w:numPr>
          <w:ilvl w:val="0"/>
          <w:numId w:val="45"/>
        </w:numPr>
        <w:ind w:left="1080"/>
        <w:contextualSpacing/>
        <w:rPr>
          <w:rFonts w:eastAsia="Calibri"/>
          <w:sz w:val="28"/>
          <w:szCs w:val="28"/>
        </w:rPr>
      </w:pPr>
      <w:r w:rsidRPr="00885708">
        <w:rPr>
          <w:rFonts w:eastAsia="Calibri"/>
          <w:b/>
          <w:sz w:val="28"/>
          <w:szCs w:val="28"/>
        </w:rPr>
        <w:t>On-line behavior</w:t>
      </w:r>
      <w:r w:rsidRPr="00885708">
        <w:rPr>
          <w:rFonts w:eastAsia="Calibri"/>
          <w:sz w:val="28"/>
          <w:szCs w:val="28"/>
        </w:rPr>
        <w:t>: Class discussions on-line are to be conducted with civility and respect for other students. Students who fail to be civil and respectful will be banned from the discussion forum and receive a 0 for the remaining assignments.</w:t>
      </w:r>
    </w:p>
    <w:p w14:paraId="4C8D0EA2" w14:textId="77777777" w:rsidR="007A6383" w:rsidRPr="007A6383" w:rsidRDefault="007A6383" w:rsidP="008E0C97"/>
    <w:p w14:paraId="5A773471" w14:textId="77777777" w:rsidR="00C8192F" w:rsidRDefault="00C8192F" w:rsidP="00A10105">
      <w:pPr>
        <w:rPr>
          <w:b/>
          <w:szCs w:val="22"/>
        </w:rPr>
      </w:pPr>
    </w:p>
    <w:p w14:paraId="2A23B9DB" w14:textId="77777777" w:rsidR="00A10105" w:rsidRDefault="00A10105" w:rsidP="00A10105">
      <w:pPr>
        <w:rPr>
          <w:b/>
        </w:rPr>
      </w:pPr>
      <w:r>
        <w:rPr>
          <w:b/>
        </w:rPr>
        <w:t>X. Scholastic Dishonesty</w:t>
      </w:r>
    </w:p>
    <w:p w14:paraId="379DC221" w14:textId="77777777" w:rsidR="007A6383" w:rsidRDefault="007A6383" w:rsidP="00A10105">
      <w:pPr>
        <w:rPr>
          <w:b/>
        </w:rPr>
      </w:pPr>
    </w:p>
    <w:p w14:paraId="3A2D2EFA" w14:textId="77777777" w:rsidR="00A10105" w:rsidRDefault="00A10105" w:rsidP="00A10105">
      <w:pPr>
        <w:ind w:left="720"/>
        <w:rPr>
          <w:sz w:val="22"/>
        </w:rPr>
      </w:pPr>
      <w:r>
        <w:rPr>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726FEF21" w14:textId="77777777" w:rsidR="00A10105" w:rsidRDefault="00A10105" w:rsidP="00A10105">
      <w:pPr>
        <w:ind w:left="720"/>
        <w:rPr>
          <w:sz w:val="22"/>
        </w:rPr>
      </w:pPr>
    </w:p>
    <w:p w14:paraId="4B35BBAD" w14:textId="77777777" w:rsidR="00A10105" w:rsidRDefault="00A10105" w:rsidP="00A10105">
      <w:pPr>
        <w:ind w:left="720"/>
        <w:rPr>
          <w:sz w:val="22"/>
        </w:rPr>
      </w:pPr>
      <w:r>
        <w:rPr>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676DAAE5" w14:textId="77777777" w:rsidR="00A10105" w:rsidRDefault="00A10105" w:rsidP="00A10105">
      <w:pPr>
        <w:rPr>
          <w:sz w:val="22"/>
        </w:rPr>
      </w:pPr>
    </w:p>
    <w:p w14:paraId="7542053B" w14:textId="77777777" w:rsidR="00A10105" w:rsidRDefault="00A10105" w:rsidP="00A10105">
      <w:pPr>
        <w:rPr>
          <w:b/>
        </w:rPr>
      </w:pPr>
      <w:r>
        <w:rPr>
          <w:b/>
        </w:rPr>
        <w:t>XI. Handicapping Conditions</w:t>
      </w:r>
    </w:p>
    <w:p w14:paraId="00CF93CF" w14:textId="77777777" w:rsidR="00A10105" w:rsidRDefault="00A10105" w:rsidP="00A10105">
      <w:pPr>
        <w:ind w:left="720"/>
      </w:pPr>
      <w: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36662AEA" w14:textId="77777777" w:rsidR="00A10105" w:rsidRDefault="00A10105" w:rsidP="00A10105">
      <w:pPr>
        <w:rPr>
          <w:b/>
        </w:rPr>
      </w:pPr>
    </w:p>
    <w:p w14:paraId="08892E20" w14:textId="77777777" w:rsidR="00A10105" w:rsidRDefault="00A10105" w:rsidP="00A10105">
      <w:pPr>
        <w:rPr>
          <w:b/>
        </w:rPr>
      </w:pPr>
      <w:r>
        <w:rPr>
          <w:b/>
        </w:rPr>
        <w:t>XII. Religious Observations</w:t>
      </w:r>
    </w:p>
    <w:p w14:paraId="11BB3BC6" w14:textId="77777777" w:rsidR="00A10105" w:rsidRDefault="00A10105" w:rsidP="00A10105">
      <w:pPr>
        <w:pStyle w:val="Default"/>
        <w:ind w:left="720"/>
      </w:pPr>
      <w:r>
        <w:t xml:space="preserve">Students may be allowed an excused absence due to certain religious holidays/observances. Students should notify the professor at the beginning of the semester and submit appropriate verification at least one week prior to the anticipated absence. Students must </w:t>
      </w:r>
      <w:r>
        <w:rPr>
          <w:sz w:val="22"/>
          <w:szCs w:val="22"/>
        </w:rPr>
        <w:t>be allowed to take an examination or complete an assignment scheduled for that day within a reasonable time after the absence. Failure to complete these assignments may result in appropriate responses from the instructor.</w:t>
      </w:r>
    </w:p>
    <w:p w14:paraId="56F0CC9B" w14:textId="77777777" w:rsidR="00A10105" w:rsidRDefault="00A10105" w:rsidP="00A10105"/>
    <w:p w14:paraId="6EE6408E" w14:textId="77777777" w:rsidR="00A10105" w:rsidRDefault="00A10105" w:rsidP="00A10105">
      <w:pPr>
        <w:rPr>
          <w:b/>
        </w:rPr>
      </w:pPr>
      <w:r>
        <w:rPr>
          <w:b/>
        </w:rPr>
        <w:t>XIII. ADA Compliance</w:t>
      </w:r>
    </w:p>
    <w:p w14:paraId="12477728" w14:textId="77777777" w:rsidR="00A10105" w:rsidRDefault="00A10105" w:rsidP="00A10105">
      <w:pPr>
        <w:pStyle w:val="Default"/>
        <w:ind w:left="720"/>
        <w:rPr>
          <w:sz w:val="22"/>
          <w:szCs w:val="22"/>
        </w:rPr>
      </w:pPr>
      <w:r>
        <w:rPr>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Pr>
          <w:i/>
          <w:sz w:val="22"/>
          <w:szCs w:val="22"/>
        </w:rPr>
        <w:t>Letter of Accommodation</w:t>
      </w:r>
      <w:r>
        <w:rPr>
          <w:sz w:val="22"/>
          <w:szCs w:val="22"/>
        </w:rPr>
        <w:t xml:space="preserve"> from Student Disability Services. The </w:t>
      </w:r>
      <w:r>
        <w:rPr>
          <w:i/>
          <w:sz w:val="22"/>
          <w:szCs w:val="22"/>
        </w:rPr>
        <w:t>Letter of Accommodation</w:t>
      </w:r>
      <w:r>
        <w:rPr>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5AB2FED7" w14:textId="77777777" w:rsidR="00A10105" w:rsidRDefault="00A10105" w:rsidP="00A10105">
      <w:pPr>
        <w:pStyle w:val="Default"/>
        <w:ind w:left="720"/>
        <w:rPr>
          <w:sz w:val="22"/>
          <w:szCs w:val="22"/>
        </w:rPr>
      </w:pPr>
    </w:p>
    <w:p w14:paraId="1FE7589F" w14:textId="77777777" w:rsidR="00A10105" w:rsidRDefault="00A10105" w:rsidP="00A10105">
      <w:pPr>
        <w:ind w:left="720"/>
        <w:rPr>
          <w:sz w:val="22"/>
          <w:szCs w:val="22"/>
        </w:rPr>
      </w:pPr>
      <w:r>
        <w:rPr>
          <w:sz w:val="22"/>
        </w:rPr>
        <w:t xml:space="preserve">Faculty members are not permitted to provide accommodations for a student’s disability needs unless the student provides a </w:t>
      </w:r>
      <w:r>
        <w:rPr>
          <w:i/>
          <w:iCs/>
          <w:sz w:val="22"/>
        </w:rPr>
        <w:t xml:space="preserve">Letter of Accommodation </w:t>
      </w:r>
      <w:r>
        <w:rPr>
          <w:sz w:val="22"/>
        </w:rPr>
        <w:t xml:space="preserve">from Student Disability Services. Ideally, </w:t>
      </w:r>
      <w:r>
        <w:rPr>
          <w:i/>
          <w:iCs/>
          <w:sz w:val="22"/>
        </w:rPr>
        <w:t xml:space="preserve">Letters of Accommodation </w:t>
      </w:r>
      <w:r>
        <w:rPr>
          <w:sz w:val="22"/>
        </w:rPr>
        <w:t xml:space="preserve">should be presented to instructors at the beginning of the semester; however, </w:t>
      </w:r>
      <w:r>
        <w:rPr>
          <w:i/>
          <w:iCs/>
          <w:sz w:val="22"/>
        </w:rPr>
        <w:t xml:space="preserve">Letters of Accommodation </w:t>
      </w:r>
      <w:r>
        <w:rPr>
          <w:sz w:val="22"/>
        </w:rPr>
        <w:t xml:space="preserve">may be submitted at any point during a semester. If a </w:t>
      </w:r>
      <w:r>
        <w:rPr>
          <w:i/>
          <w:iCs/>
          <w:sz w:val="22"/>
        </w:rPr>
        <w:t xml:space="preserve">Letter of Accommodation </w:t>
      </w:r>
      <w:r>
        <w:rPr>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093F8F6D" w14:textId="77777777" w:rsidR="00A10105" w:rsidRDefault="00A10105" w:rsidP="00A10105">
      <w:pPr>
        <w:rPr>
          <w:sz w:val="22"/>
        </w:rPr>
      </w:pPr>
    </w:p>
    <w:p w14:paraId="666DFCE5" w14:textId="77777777" w:rsidR="00A10105" w:rsidRDefault="00A10105" w:rsidP="00A10105">
      <w:pPr>
        <w:rPr>
          <w:b/>
          <w:sz w:val="22"/>
        </w:rPr>
      </w:pPr>
      <w:r>
        <w:rPr>
          <w:b/>
          <w:sz w:val="22"/>
        </w:rPr>
        <w:t>XIV. Violence and Sexual Harassment</w:t>
      </w:r>
    </w:p>
    <w:p w14:paraId="248BD527" w14:textId="77777777" w:rsidR="00A10105" w:rsidRDefault="00A10105" w:rsidP="00A10105">
      <w:pPr>
        <w:pStyle w:val="Default"/>
        <w:ind w:left="720"/>
        <w:rPr>
          <w:sz w:val="22"/>
          <w:szCs w:val="22"/>
        </w:rPr>
      </w:pPr>
      <w:r>
        <w:rPr>
          <w:sz w:val="22"/>
          <w:szCs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237D0B97" w14:textId="77777777" w:rsidR="00A10105" w:rsidRDefault="00A10105" w:rsidP="00A10105">
      <w:pPr>
        <w:pStyle w:val="Default"/>
        <w:ind w:left="720"/>
        <w:rPr>
          <w:sz w:val="22"/>
          <w:szCs w:val="22"/>
        </w:rPr>
      </w:pPr>
    </w:p>
    <w:p w14:paraId="0F327234" w14:textId="77777777" w:rsidR="00A10105" w:rsidRDefault="00A10105" w:rsidP="00A10105">
      <w:pPr>
        <w:ind w:left="720"/>
        <w:rPr>
          <w:sz w:val="22"/>
          <w:szCs w:val="22"/>
        </w:rPr>
      </w:pPr>
      <w:r>
        <w:rPr>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1D540045" w14:textId="77777777" w:rsidR="00A10105" w:rsidRDefault="00A10105" w:rsidP="00A10105">
      <w:pPr>
        <w:ind w:left="720"/>
        <w:rPr>
          <w:sz w:val="22"/>
        </w:rPr>
      </w:pPr>
    </w:p>
    <w:p w14:paraId="3A9B2691" w14:textId="77777777" w:rsidR="00A10105" w:rsidRDefault="00A10105" w:rsidP="00A10105">
      <w:pPr>
        <w:ind w:left="720"/>
        <w:rPr>
          <w:sz w:val="22"/>
        </w:rPr>
      </w:pPr>
      <w:r>
        <w:rPr>
          <w:sz w:val="22"/>
        </w:rPr>
        <w:t xml:space="preserve">This policy applies to all university students and employees, visitors, applicants for admission to or employment with the university, as well as university affiliates and others conducting business </w:t>
      </w:r>
      <w:r>
        <w:rPr>
          <w:sz w:val="22"/>
        </w:rPr>
        <w:lastRenderedPageBreak/>
        <w:t>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6D2357CC" w14:textId="77777777" w:rsidR="00A10105" w:rsidRDefault="00A10105" w:rsidP="00A10105">
      <w:pPr>
        <w:ind w:left="720"/>
        <w:rPr>
          <w:sz w:val="22"/>
        </w:rPr>
      </w:pPr>
    </w:p>
    <w:p w14:paraId="7FEC261D" w14:textId="77777777" w:rsidR="00A10105" w:rsidRDefault="00A10105" w:rsidP="00A10105">
      <w:pPr>
        <w:ind w:left="720"/>
        <w:rPr>
          <w:sz w:val="22"/>
        </w:rPr>
      </w:pPr>
      <w:r>
        <w:rPr>
          <w:sz w:val="22"/>
        </w:rPr>
        <w:t>The full description of the University’s policy on violence and sexual harassment can be found in OP 40.03.</w:t>
      </w:r>
    </w:p>
    <w:p w14:paraId="217F343A" w14:textId="77777777" w:rsidR="00A10105" w:rsidRDefault="00A10105" w:rsidP="00A10105">
      <w:pPr>
        <w:ind w:left="720"/>
        <w:rPr>
          <w:sz w:val="22"/>
        </w:rPr>
      </w:pPr>
    </w:p>
    <w:p w14:paraId="28035B21" w14:textId="77777777" w:rsidR="00A10105" w:rsidRDefault="00C8192F" w:rsidP="00A10105">
      <w:pPr>
        <w:rPr>
          <w:b/>
          <w:lang w:val="en"/>
        </w:rPr>
      </w:pPr>
      <w:r>
        <w:rPr>
          <w:b/>
          <w:lang w:val="en"/>
        </w:rPr>
        <w:t xml:space="preserve">XV.  </w:t>
      </w:r>
      <w:r w:rsidR="00A10105">
        <w:rPr>
          <w:b/>
          <w:lang w:val="en"/>
        </w:rPr>
        <w:t xml:space="preserve"> Classroom Civility/Etiquette</w:t>
      </w:r>
    </w:p>
    <w:p w14:paraId="23CBD476" w14:textId="77777777" w:rsidR="00A10105" w:rsidRDefault="00A10105" w:rsidP="00A10105">
      <w:pPr>
        <w:ind w:left="720"/>
        <w:rPr>
          <w:sz w:val="22"/>
        </w:rPr>
      </w:pPr>
      <w:r>
        <w:rPr>
          <w:sz w:val="22"/>
        </w:rPr>
        <w:t xml:space="preserve">Students are encouraged to follow the eight ethical principles supported in the </w:t>
      </w:r>
      <w:r>
        <w:rPr>
          <w:i/>
          <w:sz w:val="22"/>
        </w:rPr>
        <w:t xml:space="preserve">Strive for Honor </w:t>
      </w:r>
      <w:r>
        <w:rPr>
          <w:sz w:val="22"/>
        </w:rPr>
        <w:t>brochure. They are:</w:t>
      </w:r>
    </w:p>
    <w:p w14:paraId="5DA273AE" w14:textId="77777777" w:rsidR="00A10105" w:rsidRDefault="00A10105" w:rsidP="00A10105">
      <w:pPr>
        <w:pStyle w:val="ListParagraph"/>
        <w:numPr>
          <w:ilvl w:val="0"/>
          <w:numId w:val="42"/>
        </w:numPr>
        <w:rPr>
          <w:sz w:val="22"/>
        </w:rPr>
      </w:pPr>
      <w:r>
        <w:rPr>
          <w:i/>
          <w:sz w:val="22"/>
        </w:rPr>
        <w:t>Mutual Respect</w:t>
      </w:r>
      <w:r>
        <w:rPr>
          <w:sz w:val="22"/>
        </w:rPr>
        <w:t xml:space="preserve"> – Each member of the Texas Tech community has the right to be treated with respect and dignity.</w:t>
      </w:r>
    </w:p>
    <w:p w14:paraId="3C3CB89F" w14:textId="77777777" w:rsidR="00A10105" w:rsidRDefault="00A10105" w:rsidP="00A10105">
      <w:pPr>
        <w:pStyle w:val="ListParagraph"/>
        <w:numPr>
          <w:ilvl w:val="0"/>
          <w:numId w:val="42"/>
        </w:numPr>
        <w:rPr>
          <w:sz w:val="22"/>
        </w:rPr>
      </w:pPr>
      <w:r>
        <w:rPr>
          <w:i/>
          <w:sz w:val="22"/>
        </w:rPr>
        <w:t>Cooperation and Communication</w:t>
      </w:r>
      <w:r>
        <w:rPr>
          <w:sz w:val="22"/>
        </w:rPr>
        <w:t xml:space="preserve"> – We encourage and provide opportunities for the free and open exchange of ideas both inside and outside the classroom.</w:t>
      </w:r>
    </w:p>
    <w:p w14:paraId="00838083" w14:textId="77777777" w:rsidR="00A10105" w:rsidRDefault="00A10105" w:rsidP="00A10105">
      <w:pPr>
        <w:pStyle w:val="ListParagraph"/>
        <w:numPr>
          <w:ilvl w:val="0"/>
          <w:numId w:val="42"/>
        </w:numPr>
        <w:rPr>
          <w:sz w:val="22"/>
        </w:rPr>
      </w:pPr>
      <w:r>
        <w:rPr>
          <w:i/>
          <w:sz w:val="22"/>
        </w:rPr>
        <w:t>Creativity and Innovation</w:t>
      </w:r>
      <w:r>
        <w:rPr>
          <w:sz w:val="22"/>
        </w:rPr>
        <w:t xml:space="preserve"> – A working and learning environment that encourages active participation.</w:t>
      </w:r>
    </w:p>
    <w:p w14:paraId="4FE5BF69" w14:textId="77777777" w:rsidR="00A10105" w:rsidRDefault="00A10105" w:rsidP="00A10105">
      <w:pPr>
        <w:pStyle w:val="ListParagraph"/>
        <w:numPr>
          <w:ilvl w:val="0"/>
          <w:numId w:val="42"/>
        </w:numPr>
        <w:rPr>
          <w:sz w:val="22"/>
        </w:rPr>
      </w:pPr>
      <w:r>
        <w:rPr>
          <w:i/>
          <w:sz w:val="22"/>
        </w:rPr>
        <w:t>Community Service and Leadership</w:t>
      </w:r>
      <w:r>
        <w:rPr>
          <w:sz w:val="22"/>
        </w:rPr>
        <w:t xml:space="preserve"> – Exemplary professional and community service through research, creative works, and service programs that extend beyond the university environment.</w:t>
      </w:r>
    </w:p>
    <w:p w14:paraId="3BED0439" w14:textId="77777777" w:rsidR="00A10105" w:rsidRDefault="00A10105" w:rsidP="00A10105">
      <w:pPr>
        <w:pStyle w:val="ListParagraph"/>
        <w:numPr>
          <w:ilvl w:val="0"/>
          <w:numId w:val="42"/>
        </w:numPr>
        <w:rPr>
          <w:sz w:val="22"/>
        </w:rPr>
      </w:pPr>
      <w:r>
        <w:rPr>
          <w:i/>
          <w:sz w:val="22"/>
        </w:rPr>
        <w:t>Pursuit of Excellence</w:t>
      </w:r>
      <w:r>
        <w:rPr>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0EC7E54A" w14:textId="77777777" w:rsidR="00A10105" w:rsidRDefault="00A10105" w:rsidP="00A10105">
      <w:pPr>
        <w:pStyle w:val="ListParagraph"/>
        <w:numPr>
          <w:ilvl w:val="0"/>
          <w:numId w:val="42"/>
        </w:numPr>
        <w:rPr>
          <w:sz w:val="22"/>
        </w:rPr>
      </w:pPr>
      <w:r>
        <w:rPr>
          <w:i/>
          <w:sz w:val="22"/>
        </w:rPr>
        <w:t>Public Accountability</w:t>
      </w:r>
      <w:r>
        <w:rPr>
          <w:sz w:val="22"/>
        </w:rPr>
        <w:t xml:space="preserve"> – We strive to do what is honest and ethical even if no one is watching us or compelling us “to do the right thing”.</w:t>
      </w:r>
    </w:p>
    <w:p w14:paraId="25B3EE8C" w14:textId="77777777" w:rsidR="00A10105" w:rsidRDefault="00A10105" w:rsidP="00A10105">
      <w:pPr>
        <w:pStyle w:val="ListParagraph"/>
        <w:numPr>
          <w:ilvl w:val="0"/>
          <w:numId w:val="42"/>
        </w:numPr>
        <w:rPr>
          <w:sz w:val="22"/>
        </w:rPr>
      </w:pPr>
      <w:r>
        <w:rPr>
          <w:i/>
          <w:sz w:val="22"/>
        </w:rPr>
        <w:t>Diversity</w:t>
      </w:r>
      <w:r>
        <w:rPr>
          <w:sz w:val="22"/>
        </w:rPr>
        <w:t xml:space="preserve"> – An environment of mutual respect, appreciation, and tolerance for differing values, beliefs, and backgrounds.</w:t>
      </w:r>
    </w:p>
    <w:p w14:paraId="02D34036" w14:textId="77777777" w:rsidR="00A10105" w:rsidRDefault="00A10105" w:rsidP="00A10105">
      <w:pPr>
        <w:pStyle w:val="ListParagraph"/>
        <w:numPr>
          <w:ilvl w:val="0"/>
          <w:numId w:val="42"/>
        </w:numPr>
        <w:rPr>
          <w:sz w:val="22"/>
        </w:rPr>
      </w:pPr>
      <w:r>
        <w:rPr>
          <w:i/>
          <w:sz w:val="22"/>
        </w:rPr>
        <w:t>Academic Integrity</w:t>
      </w:r>
      <w:r>
        <w:rPr>
          <w:sz w:val="22"/>
        </w:rPr>
        <w:t xml:space="preserve"> – Being responsible for your own work ensures that grades are earned honestly.</w:t>
      </w:r>
    </w:p>
    <w:p w14:paraId="7D5318CD" w14:textId="77777777" w:rsidR="00D46290" w:rsidRDefault="00D46290" w:rsidP="00D46290">
      <w:pPr>
        <w:pStyle w:val="ListParagraph"/>
        <w:ind w:left="1440"/>
        <w:rPr>
          <w:sz w:val="22"/>
        </w:rPr>
      </w:pPr>
    </w:p>
    <w:p w14:paraId="77EB71B9" w14:textId="77777777" w:rsidR="00D46290" w:rsidRDefault="00D46290" w:rsidP="00D46290">
      <w:pPr>
        <w:pStyle w:val="ListParagraph"/>
        <w:rPr>
          <w:sz w:val="22"/>
        </w:rPr>
      </w:pPr>
      <w:r>
        <w:rPr>
          <w:sz w:val="22"/>
        </w:rPr>
        <w:t xml:space="preserve">In addition to above, a rubric to rate civility in the classroom appears at the end of this syllabus. This will be administered at the beginning of the course. </w:t>
      </w:r>
    </w:p>
    <w:p w14:paraId="1E76C3B7" w14:textId="77777777" w:rsidR="00A10105" w:rsidRDefault="00A10105" w:rsidP="00A10105">
      <w:pPr>
        <w:rPr>
          <w:sz w:val="22"/>
        </w:rPr>
      </w:pPr>
    </w:p>
    <w:p w14:paraId="4D3F008C" w14:textId="77777777" w:rsidR="00C8192F" w:rsidRPr="00A54F08" w:rsidRDefault="00C8192F" w:rsidP="00C8192F">
      <w:pPr>
        <w:rPr>
          <w:b/>
          <w:sz w:val="22"/>
          <w:szCs w:val="22"/>
        </w:rPr>
      </w:pPr>
      <w:r w:rsidRPr="00A54F08">
        <w:rPr>
          <w:b/>
          <w:sz w:val="22"/>
          <w:szCs w:val="22"/>
        </w:rPr>
        <w:t>XVI. Title IX</w:t>
      </w:r>
    </w:p>
    <w:p w14:paraId="0504D620" w14:textId="77777777" w:rsidR="00C8192F" w:rsidRPr="00491AD2" w:rsidRDefault="00C8192F" w:rsidP="00C8192F">
      <w:pPr>
        <w:spacing w:after="150"/>
        <w:rPr>
          <w:color w:val="000000"/>
        </w:rPr>
      </w:pPr>
      <w:r>
        <w:rPr>
          <w:lang w:val="en"/>
        </w:rPr>
        <w:tab/>
      </w:r>
      <w:r>
        <w:rPr>
          <w:color w:val="000000"/>
        </w:rPr>
        <w:t>Texas Tech University is committed to providing and strengthening an educational, working, and living environment where</w:t>
      </w:r>
      <w:r w:rsidR="00DF58CD">
        <w:rPr>
          <w:color w:val="000000"/>
        </w:rPr>
        <w:t xml:space="preserve"> students, faculty, staff, and </w:t>
      </w:r>
      <w:r>
        <w:rPr>
          <w:color w:val="000000"/>
        </w:rPr>
        <w:t xml:space="preserve">visitors are free from gender and/or sex discrimination of any kind. Sexual assault, discrimination, harassment, and other </w:t>
      </w:r>
      <w:hyperlink r:id="rId10" w:tgtFrame="_blank" w:history="1">
        <w:r>
          <w:rPr>
            <w:rStyle w:val="Hyperlink"/>
          </w:rPr>
          <w:t>Title IX violations</w:t>
        </w:r>
      </w:hyperlink>
      <w:r>
        <w:rPr>
          <w:color w:val="000000"/>
        </w:rPr>
        <w:t xml:space="preserve"> are not tolerated </w:t>
      </w:r>
      <w:r>
        <w:rPr>
          <w:color w:val="000000"/>
        </w:rPr>
        <w:tab/>
        <w:t>by the University. Report any incidents to the St</w:t>
      </w:r>
      <w:r w:rsidR="00DF58CD">
        <w:rPr>
          <w:color w:val="000000"/>
        </w:rPr>
        <w:t>udent Resolution Center, (806)-</w:t>
      </w:r>
      <w:r>
        <w:rPr>
          <w:color w:val="000000"/>
        </w:rPr>
        <w:t xml:space="preserve">742-SAFE (7233) or file a report online at </w:t>
      </w:r>
      <w:hyperlink r:id="rId11" w:tgtFrame="_blank" w:history="1">
        <w:r>
          <w:rPr>
            <w:rStyle w:val="Hyperlink"/>
          </w:rPr>
          <w:t>titleix.ttu.edu/students</w:t>
        </w:r>
      </w:hyperlink>
      <w:r>
        <w:rPr>
          <w:color w:val="000000"/>
        </w:rPr>
        <w:t xml:space="preserve">. Faculty and staff members at TTU are committed to connecting you to resources on campus. Some of these available resources are: </w:t>
      </w:r>
      <w:r>
        <w:rPr>
          <w:b/>
          <w:bCs/>
          <w:color w:val="000000"/>
        </w:rPr>
        <w:t xml:space="preserve">TTU Student Counseling Center, </w:t>
      </w:r>
      <w:r w:rsidR="00DF58CD">
        <w:rPr>
          <w:color w:val="000000"/>
        </w:rPr>
        <w:t>806-</w:t>
      </w:r>
      <w:r>
        <w:rPr>
          <w:color w:val="000000"/>
        </w:rPr>
        <w:t xml:space="preserve">742-3674, </w:t>
      </w:r>
      <w:hyperlink r:id="rId12" w:tgtFrame="_blank" w:history="1">
        <w:r>
          <w:rPr>
            <w:rStyle w:val="Hyperlink"/>
          </w:rPr>
          <w:t>https://www.depts.ttu.edu/scc/</w:t>
        </w:r>
      </w:hyperlink>
      <w:r>
        <w:rPr>
          <w:rStyle w:val="Hyperlink"/>
          <w:i/>
          <w:iCs/>
        </w:rPr>
        <w:t xml:space="preserve"> (</w:t>
      </w:r>
      <w:r>
        <w:rPr>
          <w:i/>
          <w:iCs/>
          <w:color w:val="000000"/>
        </w:rPr>
        <w:t>Pr</w:t>
      </w:r>
      <w:r w:rsidR="00DF58CD">
        <w:rPr>
          <w:i/>
          <w:iCs/>
          <w:color w:val="000000"/>
        </w:rPr>
        <w:t xml:space="preserve">ovides confidential support on </w:t>
      </w:r>
      <w:r>
        <w:rPr>
          <w:i/>
          <w:iCs/>
          <w:color w:val="000000"/>
        </w:rPr>
        <w:t xml:space="preserve">campus.) </w:t>
      </w:r>
      <w:r>
        <w:rPr>
          <w:b/>
          <w:bCs/>
          <w:color w:val="000000"/>
        </w:rPr>
        <w:t>TTU Student Counseling Center 24-hour Helpline</w:t>
      </w:r>
      <w:r>
        <w:rPr>
          <w:color w:val="000000"/>
        </w:rPr>
        <w:t>,</w:t>
      </w:r>
      <w:r>
        <w:rPr>
          <w:i/>
          <w:iCs/>
          <w:color w:val="000000"/>
        </w:rPr>
        <w:t xml:space="preserve"> </w:t>
      </w:r>
      <w:r>
        <w:rPr>
          <w:color w:val="000000"/>
        </w:rPr>
        <w:t>806-742-5555,</w:t>
      </w:r>
      <w:r>
        <w:rPr>
          <w:i/>
          <w:iCs/>
          <w:color w:val="000000"/>
        </w:rPr>
        <w:t xml:space="preserve"> (Assists</w:t>
      </w:r>
      <w:r>
        <w:rPr>
          <w:b/>
          <w:bCs/>
          <w:color w:val="000000"/>
        </w:rPr>
        <w:t xml:space="preserve"> </w:t>
      </w:r>
      <w:r>
        <w:rPr>
          <w:i/>
          <w:iCs/>
          <w:color w:val="000000"/>
        </w:rPr>
        <w:t>students who are experiencing a mental he</w:t>
      </w:r>
      <w:r w:rsidR="00DF58CD">
        <w:rPr>
          <w:i/>
          <w:iCs/>
          <w:color w:val="000000"/>
        </w:rPr>
        <w:t xml:space="preserve">alth or interpersonal violence </w:t>
      </w:r>
      <w:r>
        <w:rPr>
          <w:i/>
          <w:iCs/>
          <w:color w:val="000000"/>
        </w:rPr>
        <w:t xml:space="preserve">crisis.  If you call the helpline, you will speak with a mental health counselor.) </w:t>
      </w:r>
      <w:r>
        <w:rPr>
          <w:b/>
          <w:bCs/>
          <w:color w:val="000000"/>
        </w:rPr>
        <w:t>Voice of Hope Lubbock Rape Crisis Center</w:t>
      </w:r>
      <w:r>
        <w:rPr>
          <w:color w:val="000000"/>
        </w:rPr>
        <w:t xml:space="preserve">, 806-763-7273, </w:t>
      </w:r>
      <w:hyperlink r:id="rId13" w:tgtFrame="_blank" w:history="1">
        <w:r>
          <w:rPr>
            <w:rStyle w:val="Hyperlink"/>
          </w:rPr>
          <w:t>voiceofhopelubbock.org</w:t>
        </w:r>
      </w:hyperlink>
      <w:r>
        <w:rPr>
          <w:rStyle w:val="Hyperlink"/>
        </w:rPr>
        <w:t xml:space="preserve"> </w:t>
      </w:r>
      <w:r>
        <w:rPr>
          <w:rStyle w:val="Hyperlink"/>
          <w:i/>
          <w:iCs/>
        </w:rPr>
        <w:t>(</w:t>
      </w:r>
      <w:r>
        <w:rPr>
          <w:i/>
          <w:iCs/>
          <w:color w:val="000000"/>
        </w:rPr>
        <w:t xml:space="preserve">24-hour hotline that provides support for survivors of sexual violence.) </w:t>
      </w:r>
      <w:r>
        <w:rPr>
          <w:b/>
          <w:bCs/>
          <w:color w:val="000000"/>
        </w:rPr>
        <w:t>The Risk, Intervention, Safety and Education (RISE) Office</w:t>
      </w:r>
      <w:r w:rsidR="00590127">
        <w:rPr>
          <w:color w:val="000000"/>
        </w:rPr>
        <w:t xml:space="preserve">, </w:t>
      </w:r>
      <w:r>
        <w:rPr>
          <w:color w:val="000000"/>
        </w:rPr>
        <w:t xml:space="preserve">806-742-2110, </w:t>
      </w:r>
      <w:hyperlink r:id="rId14" w:tgtFrame="_blank" w:history="1">
        <w:r>
          <w:rPr>
            <w:rStyle w:val="Hyperlink"/>
          </w:rPr>
          <w:t>rise.ttu.edu</w:t>
        </w:r>
      </w:hyperlink>
      <w:r>
        <w:rPr>
          <w:rStyle w:val="Hyperlink"/>
        </w:rPr>
        <w:t xml:space="preserve"> </w:t>
      </w:r>
      <w:r>
        <w:rPr>
          <w:rStyle w:val="Hyperlink"/>
          <w:i/>
          <w:iCs/>
        </w:rPr>
        <w:t>(</w:t>
      </w:r>
      <w:r>
        <w:rPr>
          <w:i/>
          <w:iCs/>
          <w:color w:val="000000"/>
        </w:rPr>
        <w:t xml:space="preserve">Provides a range of resources and support options focused on prevention education and student </w:t>
      </w:r>
      <w:r>
        <w:rPr>
          <w:i/>
          <w:iCs/>
          <w:color w:val="000000"/>
        </w:rPr>
        <w:lastRenderedPageBreak/>
        <w:t xml:space="preserve">wellness.) </w:t>
      </w:r>
      <w:r>
        <w:rPr>
          <w:b/>
          <w:bCs/>
          <w:color w:val="000000"/>
        </w:rPr>
        <w:t>Texas Tech Police Department</w:t>
      </w:r>
      <w:r>
        <w:rPr>
          <w:color w:val="000000"/>
        </w:rPr>
        <w:t xml:space="preserve">, 806-742-3931, </w:t>
      </w:r>
      <w:hyperlink r:id="rId15" w:tgtFrame="_blank" w:history="1">
        <w:r>
          <w:rPr>
            <w:rStyle w:val="Hyperlink"/>
          </w:rPr>
          <w:t>http://www.depts.ttu.edu/ttpd/</w:t>
        </w:r>
      </w:hyperlink>
      <w:r>
        <w:rPr>
          <w:rStyle w:val="Hyperlink"/>
        </w:rPr>
        <w:t xml:space="preserve"> </w:t>
      </w:r>
      <w:r>
        <w:rPr>
          <w:i/>
          <w:iCs/>
          <w:color w:val="000000"/>
        </w:rPr>
        <w:t>(To report c</w:t>
      </w:r>
      <w:r w:rsidR="00DF58CD">
        <w:rPr>
          <w:i/>
          <w:iCs/>
          <w:color w:val="000000"/>
        </w:rPr>
        <w:t xml:space="preserve">riminal </w:t>
      </w:r>
      <w:r>
        <w:rPr>
          <w:i/>
          <w:iCs/>
          <w:color w:val="000000"/>
        </w:rPr>
        <w:t>activity that occurs on or near Texas Tech campus</w:t>
      </w:r>
      <w:r>
        <w:rPr>
          <w:color w:val="000000"/>
        </w:rPr>
        <w:t>.)</w:t>
      </w:r>
    </w:p>
    <w:p w14:paraId="2597463E" w14:textId="77777777" w:rsidR="00C8192F" w:rsidRDefault="00C8192F" w:rsidP="00A10105">
      <w:pPr>
        <w:rPr>
          <w:sz w:val="22"/>
        </w:rPr>
      </w:pPr>
    </w:p>
    <w:p w14:paraId="376E9057" w14:textId="77777777" w:rsidR="00A10105" w:rsidRDefault="00A10105" w:rsidP="00A10105">
      <w:pPr>
        <w:rPr>
          <w:b/>
          <w:sz w:val="22"/>
        </w:rPr>
      </w:pPr>
      <w:r>
        <w:rPr>
          <w:b/>
          <w:sz w:val="22"/>
        </w:rPr>
        <w:t>XVII. Resources for Safe Campus</w:t>
      </w:r>
    </w:p>
    <w:p w14:paraId="27A42EF3" w14:textId="77777777" w:rsidR="00A10105" w:rsidRDefault="00A10105" w:rsidP="00A10105">
      <w:pPr>
        <w:ind w:left="720"/>
        <w:rPr>
          <w:sz w:val="22"/>
        </w:rPr>
      </w:pPr>
      <w:r>
        <w:rPr>
          <w:sz w:val="22"/>
        </w:rPr>
        <w:t>Safety is important at Texas Tech. There is an Emergency system across the campus that allows contact with the Campus Police. One is on 18</w:t>
      </w:r>
      <w:r>
        <w:rPr>
          <w:sz w:val="22"/>
          <w:vertAlign w:val="superscript"/>
        </w:rPr>
        <w:t>th</w:t>
      </w:r>
      <w:r>
        <w:rPr>
          <w:sz w:val="22"/>
        </w:rPr>
        <w:t xml:space="preserve"> Street between the Education Building and the Parking Garage. Other resources, including student safety, disability resources, student conduct, and student health services, can be found at </w:t>
      </w:r>
      <w:hyperlink r:id="rId16" w:history="1">
        <w:r>
          <w:rPr>
            <w:rStyle w:val="Hyperlink"/>
            <w:sz w:val="22"/>
          </w:rPr>
          <w:t>http://www.depts.ttu.edu/dos/bit/available-resources.php</w:t>
        </w:r>
      </w:hyperlink>
      <w:r>
        <w:rPr>
          <w:sz w:val="22"/>
        </w:rPr>
        <w:t xml:space="preserve"> </w:t>
      </w:r>
    </w:p>
    <w:p w14:paraId="60A9F5D8" w14:textId="77777777" w:rsidR="00A10105" w:rsidRDefault="00A10105" w:rsidP="0062273F">
      <w:pPr>
        <w:rPr>
          <w:b/>
          <w:bCs/>
          <w:color w:val="000000"/>
        </w:rPr>
      </w:pPr>
    </w:p>
    <w:p w14:paraId="734949F0" w14:textId="77777777" w:rsidR="0062273F" w:rsidRDefault="00C8192F" w:rsidP="0062273F">
      <w:pPr>
        <w:rPr>
          <w:b/>
          <w:bCs/>
          <w:color w:val="000000"/>
        </w:rPr>
      </w:pPr>
      <w:r>
        <w:rPr>
          <w:b/>
          <w:bCs/>
          <w:color w:val="000000"/>
        </w:rPr>
        <w:t>XVII</w:t>
      </w:r>
      <w:r w:rsidR="0062273F">
        <w:rPr>
          <w:b/>
          <w:bCs/>
          <w:color w:val="000000"/>
        </w:rPr>
        <w:t xml:space="preserve">. </w:t>
      </w:r>
      <w:r>
        <w:rPr>
          <w:b/>
          <w:bCs/>
          <w:color w:val="000000"/>
        </w:rPr>
        <w:t xml:space="preserve">  References </w:t>
      </w:r>
    </w:p>
    <w:p w14:paraId="5DA680A9" w14:textId="77777777" w:rsidR="009F493A" w:rsidRPr="009F493A" w:rsidRDefault="009F493A" w:rsidP="009F493A">
      <w:pPr>
        <w:widowControl w:val="0"/>
        <w:ind w:left="720"/>
        <w:rPr>
          <w:rFonts w:eastAsia="Arial Unicode MS"/>
          <w:snapToGrid w:val="0"/>
          <w:szCs w:val="20"/>
        </w:rPr>
      </w:pPr>
      <w:r w:rsidRPr="009F493A">
        <w:rPr>
          <w:rFonts w:eastAsia="Arial Unicode MS"/>
          <w:snapToGrid w:val="0"/>
          <w:szCs w:val="20"/>
        </w:rPr>
        <w:t xml:space="preserve">Belenky, M. F., Clinchy, B. Mc., Goldberger, N. R., &amp; Tarule, J. M.  (1996).  </w:t>
      </w:r>
    </w:p>
    <w:p w14:paraId="57A2B2A1" w14:textId="77777777" w:rsidR="009F493A" w:rsidRPr="009F493A" w:rsidRDefault="009F493A" w:rsidP="009F493A">
      <w:pPr>
        <w:widowControl w:val="0"/>
        <w:ind w:left="1440"/>
        <w:rPr>
          <w:rFonts w:eastAsia="Arial Unicode MS"/>
        </w:rPr>
      </w:pPr>
      <w:r w:rsidRPr="009F493A">
        <w:rPr>
          <w:rFonts w:eastAsia="Arial Unicode MS"/>
          <w:snapToGrid w:val="0"/>
          <w:szCs w:val="20"/>
        </w:rPr>
        <w:t xml:space="preserve">Women's </w:t>
      </w:r>
      <w:r w:rsidRPr="009F493A">
        <w:rPr>
          <w:rFonts w:eastAsia="Arial Unicode MS"/>
        </w:rPr>
        <w:t>ways of knowing: The development of self, voice, and mind (10</w:t>
      </w:r>
      <w:r w:rsidRPr="009F493A">
        <w:rPr>
          <w:rFonts w:eastAsia="Arial Unicode MS"/>
          <w:vertAlign w:val="superscript"/>
        </w:rPr>
        <w:t>th</w:t>
      </w:r>
      <w:r w:rsidRPr="009F493A">
        <w:rPr>
          <w:rFonts w:eastAsia="Arial Unicode MS"/>
        </w:rPr>
        <w:t xml:space="preserve"> anniv. ed.).  New York, NY:  Basic Books.</w:t>
      </w:r>
    </w:p>
    <w:p w14:paraId="17AB9F29" w14:textId="77777777" w:rsidR="009F493A" w:rsidRPr="009F493A" w:rsidRDefault="009F493A" w:rsidP="009F493A">
      <w:pPr>
        <w:ind w:firstLine="720"/>
        <w:rPr>
          <w:rFonts w:eastAsia="Times New Roman"/>
        </w:rPr>
      </w:pPr>
    </w:p>
    <w:p w14:paraId="2E05A51D" w14:textId="77777777" w:rsidR="009F493A" w:rsidRPr="009F493A" w:rsidRDefault="009F493A" w:rsidP="009F493A">
      <w:pPr>
        <w:ind w:firstLine="720"/>
        <w:rPr>
          <w:rFonts w:eastAsia="Times New Roman"/>
        </w:rPr>
      </w:pPr>
      <w:r w:rsidRPr="009F493A">
        <w:rPr>
          <w:rFonts w:eastAsia="Times New Roman"/>
        </w:rPr>
        <w:t>Bitter, J. R.  (1987).  Communication and meaning: Satir in Adlerian</w:t>
      </w:r>
    </w:p>
    <w:p w14:paraId="299C0C5F" w14:textId="77777777" w:rsidR="009F493A" w:rsidRPr="009F493A" w:rsidRDefault="009F493A" w:rsidP="009F493A">
      <w:pPr>
        <w:ind w:left="1440"/>
        <w:rPr>
          <w:rFonts w:eastAsia="Times New Roman"/>
        </w:rPr>
      </w:pPr>
      <w:r w:rsidRPr="009F493A">
        <w:rPr>
          <w:rFonts w:eastAsia="Times New Roman"/>
        </w:rPr>
        <w:t xml:space="preserve">context.  In R. Sherman &amp; D. Dinkmeyer (Eds.), </w:t>
      </w:r>
      <w:r w:rsidRPr="009F493A">
        <w:rPr>
          <w:rFonts w:eastAsia="Times New Roman"/>
          <w:b/>
          <w:bCs/>
          <w:i/>
          <w:iCs/>
        </w:rPr>
        <w:t>Systems of family therapy: An Adlerian integration (</w:t>
      </w:r>
      <w:r w:rsidRPr="009F493A">
        <w:rPr>
          <w:rFonts w:eastAsia="Times New Roman"/>
        </w:rPr>
        <w:t>pp. 109-142).  New York, NY: Brunner/Mazel.</w:t>
      </w:r>
    </w:p>
    <w:p w14:paraId="62937340" w14:textId="77777777" w:rsidR="009F493A" w:rsidRPr="009F493A" w:rsidRDefault="009F493A" w:rsidP="009F493A">
      <w:pPr>
        <w:ind w:firstLine="720"/>
        <w:rPr>
          <w:rFonts w:eastAsia="Times New Roman"/>
        </w:rPr>
      </w:pPr>
    </w:p>
    <w:p w14:paraId="4DB936D1" w14:textId="77777777" w:rsidR="009F493A" w:rsidRPr="009F493A" w:rsidRDefault="009F493A" w:rsidP="009F493A">
      <w:pPr>
        <w:ind w:left="720"/>
        <w:rPr>
          <w:rFonts w:eastAsia="Times New Roman"/>
        </w:rPr>
      </w:pPr>
      <w:r w:rsidRPr="009F493A">
        <w:rPr>
          <w:rFonts w:eastAsia="Times New Roman"/>
        </w:rPr>
        <w:t xml:space="preserve">Bitter, J. R.  (1988).  Family mapping and family constellation: Satir in </w:t>
      </w:r>
    </w:p>
    <w:p w14:paraId="5578BE3A" w14:textId="77777777" w:rsidR="009F493A" w:rsidRPr="009F493A" w:rsidRDefault="009F493A" w:rsidP="009F493A">
      <w:pPr>
        <w:ind w:left="720" w:firstLine="720"/>
        <w:rPr>
          <w:rFonts w:eastAsia="Times New Roman"/>
        </w:rPr>
      </w:pPr>
      <w:r w:rsidRPr="009F493A">
        <w:rPr>
          <w:rFonts w:eastAsia="Times New Roman"/>
        </w:rPr>
        <w:t xml:space="preserve">Adlerian context.  </w:t>
      </w:r>
      <w:r w:rsidRPr="009F493A">
        <w:rPr>
          <w:rFonts w:eastAsia="Times New Roman"/>
          <w:b/>
          <w:bCs/>
          <w:i/>
          <w:iCs/>
        </w:rPr>
        <w:t xml:space="preserve">Individual Psychology, </w:t>
      </w:r>
      <w:r w:rsidRPr="009F493A">
        <w:rPr>
          <w:rFonts w:eastAsia="Times New Roman"/>
          <w:b/>
          <w:bCs/>
          <w:i/>
          <w:iCs/>
          <w:u w:val="single"/>
        </w:rPr>
        <w:t>44</w:t>
      </w:r>
      <w:r w:rsidRPr="009F493A">
        <w:rPr>
          <w:rFonts w:eastAsia="Times New Roman"/>
        </w:rPr>
        <w:t>(1), 106-111.</w:t>
      </w:r>
    </w:p>
    <w:p w14:paraId="142689CB" w14:textId="77777777" w:rsidR="009F493A" w:rsidRPr="009F493A" w:rsidRDefault="009F493A" w:rsidP="009F493A">
      <w:pPr>
        <w:ind w:left="720" w:firstLine="720"/>
        <w:rPr>
          <w:rFonts w:eastAsia="Times New Roman"/>
        </w:rPr>
      </w:pPr>
    </w:p>
    <w:p w14:paraId="2580F89B" w14:textId="77777777" w:rsidR="009F493A" w:rsidRPr="009F493A" w:rsidRDefault="009F493A" w:rsidP="009F493A">
      <w:pPr>
        <w:ind w:left="720"/>
        <w:rPr>
          <w:rFonts w:eastAsia="Times New Roman"/>
        </w:rPr>
      </w:pPr>
      <w:r w:rsidRPr="009F493A">
        <w:rPr>
          <w:rFonts w:eastAsia="Times New Roman"/>
        </w:rPr>
        <w:t xml:space="preserve">Bitter, J. R.  (1989).  The mistaken goals of adults with children.  In B. L. </w:t>
      </w:r>
    </w:p>
    <w:p w14:paraId="5FCE0D33" w14:textId="77777777" w:rsidR="009F493A" w:rsidRPr="009F493A" w:rsidRDefault="009F493A" w:rsidP="009F493A">
      <w:pPr>
        <w:ind w:left="1440"/>
        <w:rPr>
          <w:rFonts w:eastAsia="Times New Roman"/>
        </w:rPr>
      </w:pPr>
      <w:r w:rsidRPr="009F493A">
        <w:rPr>
          <w:rFonts w:eastAsia="Times New Roman"/>
        </w:rPr>
        <w:t xml:space="preserve">Bettner (Ed.), </w:t>
      </w:r>
      <w:r w:rsidRPr="009F493A">
        <w:rPr>
          <w:rFonts w:eastAsia="Times New Roman"/>
          <w:b/>
          <w:bCs/>
          <w:i/>
          <w:iCs/>
        </w:rPr>
        <w:t>An Adlerian resource book</w:t>
      </w:r>
      <w:r w:rsidRPr="009F493A">
        <w:rPr>
          <w:rFonts w:eastAsia="Times New Roman"/>
        </w:rPr>
        <w:t xml:space="preserve"> (pp. 54-55).  Chicago, IL: NASAP.</w:t>
      </w:r>
    </w:p>
    <w:p w14:paraId="7EDD54E2" w14:textId="77777777" w:rsidR="009F493A" w:rsidRPr="009F493A" w:rsidRDefault="009F493A" w:rsidP="009F493A">
      <w:pPr>
        <w:ind w:left="720" w:firstLine="720"/>
        <w:rPr>
          <w:rFonts w:eastAsia="Times New Roman"/>
        </w:rPr>
      </w:pPr>
    </w:p>
    <w:p w14:paraId="0C0E6FDF" w14:textId="77777777" w:rsidR="009F493A" w:rsidRPr="009F493A" w:rsidRDefault="009F493A" w:rsidP="009F493A">
      <w:pPr>
        <w:ind w:firstLine="720"/>
        <w:rPr>
          <w:rFonts w:eastAsia="Times New Roman"/>
        </w:rPr>
      </w:pPr>
      <w:r w:rsidRPr="009F493A">
        <w:rPr>
          <w:rFonts w:eastAsia="Times New Roman"/>
        </w:rPr>
        <w:t xml:space="preserve">Bitter, J. R. (Speaker).  (1991a).  </w:t>
      </w:r>
      <w:r w:rsidRPr="009F493A">
        <w:rPr>
          <w:rFonts w:eastAsia="Times New Roman"/>
          <w:b/>
          <w:bCs/>
          <w:i/>
          <w:iCs/>
        </w:rPr>
        <w:t>Adlerian family mapping</w:t>
      </w:r>
      <w:r w:rsidRPr="009F493A">
        <w:rPr>
          <w:rFonts w:eastAsia="Times New Roman"/>
        </w:rPr>
        <w:t xml:space="preserve"> (Video VHS </w:t>
      </w:r>
    </w:p>
    <w:p w14:paraId="20E6649A" w14:textId="77777777" w:rsidR="009F493A" w:rsidRPr="00C12DCD" w:rsidRDefault="009F493A" w:rsidP="009F493A">
      <w:pPr>
        <w:ind w:left="1440"/>
        <w:rPr>
          <w:rFonts w:eastAsia="Times New Roman"/>
          <w:lang w:val="fr-FR"/>
        </w:rPr>
      </w:pPr>
      <w:r w:rsidRPr="00C12DCD">
        <w:rPr>
          <w:rFonts w:eastAsia="Times New Roman"/>
          <w:lang w:val="fr-FR"/>
        </w:rPr>
        <w:t xml:space="preserve">Cassette </w:t>
      </w:r>
      <w:proofErr w:type="spellStart"/>
      <w:r w:rsidRPr="00C12DCD">
        <w:rPr>
          <w:rFonts w:eastAsia="Times New Roman"/>
          <w:lang w:val="fr-FR"/>
        </w:rPr>
        <w:t>Recording</w:t>
      </w:r>
      <w:proofErr w:type="spellEnd"/>
      <w:r w:rsidRPr="00C12DCD">
        <w:rPr>
          <w:rFonts w:eastAsia="Times New Roman"/>
          <w:lang w:val="fr-FR"/>
        </w:rPr>
        <w:t xml:space="preserve"> #</w:t>
      </w:r>
      <w:proofErr w:type="gramStart"/>
      <w:r w:rsidRPr="00C12DCD">
        <w:rPr>
          <w:rFonts w:eastAsia="Times New Roman"/>
          <w:lang w:val="fr-FR"/>
        </w:rPr>
        <w:t>TRT:</w:t>
      </w:r>
      <w:proofErr w:type="gramEnd"/>
      <w:r w:rsidRPr="00C12DCD">
        <w:rPr>
          <w:rFonts w:eastAsia="Times New Roman"/>
          <w:lang w:val="fr-FR"/>
        </w:rPr>
        <w:t xml:space="preserve">105:00).  Villa Park, </w:t>
      </w:r>
      <w:proofErr w:type="gramStart"/>
      <w:r w:rsidRPr="00C12DCD">
        <w:rPr>
          <w:rFonts w:eastAsia="Times New Roman"/>
          <w:lang w:val="fr-FR"/>
        </w:rPr>
        <w:t>IL:</w:t>
      </w:r>
      <w:proofErr w:type="gramEnd"/>
      <w:r w:rsidRPr="00C12DCD">
        <w:rPr>
          <w:rFonts w:eastAsia="Times New Roman"/>
          <w:lang w:val="fr-FR"/>
        </w:rPr>
        <w:t xml:space="preserve"> </w:t>
      </w:r>
      <w:proofErr w:type="spellStart"/>
      <w:r w:rsidRPr="00C12DCD">
        <w:rPr>
          <w:rFonts w:eastAsia="Times New Roman"/>
          <w:lang w:val="fr-FR"/>
        </w:rPr>
        <w:t>Copymaster</w:t>
      </w:r>
      <w:proofErr w:type="spellEnd"/>
      <w:r w:rsidRPr="00C12DCD">
        <w:rPr>
          <w:rFonts w:eastAsia="Times New Roman"/>
          <w:lang w:val="fr-FR"/>
        </w:rPr>
        <w:t xml:space="preserve"> </w:t>
      </w:r>
      <w:proofErr w:type="spellStart"/>
      <w:r w:rsidRPr="00C12DCD">
        <w:rPr>
          <w:rFonts w:eastAsia="Times New Roman"/>
          <w:lang w:val="fr-FR"/>
        </w:rPr>
        <w:t>Video</w:t>
      </w:r>
      <w:proofErr w:type="spellEnd"/>
      <w:r w:rsidRPr="00C12DCD">
        <w:rPr>
          <w:rFonts w:eastAsia="Times New Roman"/>
          <w:lang w:val="fr-FR"/>
        </w:rPr>
        <w:t xml:space="preserve"> Inc.  </w:t>
      </w:r>
    </w:p>
    <w:p w14:paraId="41AE3054" w14:textId="77777777" w:rsidR="009F493A" w:rsidRPr="00C12DCD" w:rsidRDefault="009F493A" w:rsidP="009F493A">
      <w:pPr>
        <w:ind w:left="720" w:firstLine="720"/>
        <w:rPr>
          <w:rFonts w:eastAsia="Times New Roman"/>
          <w:lang w:val="fr-FR"/>
        </w:rPr>
      </w:pPr>
    </w:p>
    <w:p w14:paraId="5280CBD3" w14:textId="77777777" w:rsidR="009F493A" w:rsidRPr="009F493A" w:rsidRDefault="009F493A" w:rsidP="009F493A">
      <w:pPr>
        <w:ind w:left="720"/>
        <w:rPr>
          <w:rFonts w:eastAsia="Times New Roman"/>
        </w:rPr>
      </w:pPr>
      <w:r w:rsidRPr="009F493A">
        <w:rPr>
          <w:rFonts w:eastAsia="Times New Roman"/>
        </w:rPr>
        <w:t xml:space="preserve">Bitter, J. R.  (1991b).  Conscious motivations: An enhancement to Dreikurs’ </w:t>
      </w:r>
    </w:p>
    <w:p w14:paraId="3218382B" w14:textId="77777777" w:rsidR="009F493A" w:rsidRPr="009F493A" w:rsidRDefault="009F493A" w:rsidP="009F493A">
      <w:pPr>
        <w:ind w:left="1440"/>
        <w:rPr>
          <w:rFonts w:eastAsia="Times New Roman"/>
        </w:rPr>
      </w:pPr>
      <w:r w:rsidRPr="009F493A">
        <w:rPr>
          <w:rFonts w:eastAsia="Times New Roman"/>
        </w:rPr>
        <w:t xml:space="preserve">goals of children’s misbehavior.  </w:t>
      </w:r>
      <w:r w:rsidRPr="009F493A">
        <w:rPr>
          <w:rFonts w:eastAsia="Times New Roman"/>
          <w:b/>
          <w:bCs/>
          <w:i/>
          <w:iCs/>
        </w:rPr>
        <w:t xml:space="preserve">Individual Psychology, </w:t>
      </w:r>
      <w:r w:rsidRPr="009F493A">
        <w:rPr>
          <w:rFonts w:eastAsia="Times New Roman"/>
          <w:b/>
          <w:bCs/>
          <w:i/>
          <w:iCs/>
          <w:u w:val="single"/>
        </w:rPr>
        <w:t>47</w:t>
      </w:r>
      <w:r w:rsidRPr="009F493A">
        <w:rPr>
          <w:rFonts w:eastAsia="Times New Roman"/>
        </w:rPr>
        <w:t>(2), 210-221.</w:t>
      </w:r>
    </w:p>
    <w:p w14:paraId="662F8D48" w14:textId="77777777" w:rsidR="009F493A" w:rsidRPr="009F493A" w:rsidRDefault="009F493A" w:rsidP="009F493A">
      <w:pPr>
        <w:ind w:left="720" w:firstLine="720"/>
        <w:rPr>
          <w:rFonts w:eastAsia="Times New Roman"/>
        </w:rPr>
      </w:pPr>
    </w:p>
    <w:p w14:paraId="494BDDD2" w14:textId="77777777" w:rsidR="009F493A" w:rsidRPr="009F493A" w:rsidRDefault="009F493A" w:rsidP="009F493A">
      <w:pPr>
        <w:ind w:left="720"/>
        <w:rPr>
          <w:rFonts w:eastAsia="Times New Roman"/>
        </w:rPr>
      </w:pPr>
      <w:r w:rsidRPr="009F493A">
        <w:rPr>
          <w:rFonts w:eastAsia="Times New Roman"/>
        </w:rPr>
        <w:t xml:space="preserve">Bitter, J. R.  (1993).  Satir's parts party with couples.  In T. S. Nelson &amp; T. S. </w:t>
      </w:r>
    </w:p>
    <w:p w14:paraId="7E8992E2" w14:textId="77777777" w:rsidR="009F493A" w:rsidRPr="009F493A" w:rsidRDefault="009F493A" w:rsidP="009F493A">
      <w:pPr>
        <w:ind w:left="1440"/>
        <w:rPr>
          <w:rFonts w:eastAsia="Times New Roman"/>
        </w:rPr>
      </w:pPr>
      <w:r w:rsidRPr="009F493A">
        <w:rPr>
          <w:rFonts w:eastAsia="Times New Roman"/>
        </w:rPr>
        <w:t xml:space="preserve">Trepper (Eds.), </w:t>
      </w:r>
      <w:r w:rsidRPr="009F493A">
        <w:rPr>
          <w:rFonts w:eastAsia="Times New Roman"/>
          <w:b/>
          <w:bCs/>
          <w:i/>
          <w:iCs/>
        </w:rPr>
        <w:t>101 interventions in family therapy</w:t>
      </w:r>
      <w:r w:rsidRPr="009F493A">
        <w:rPr>
          <w:rFonts w:eastAsia="Times New Roman"/>
        </w:rPr>
        <w:t xml:space="preserve"> (pp. 132-136).  New York, NY: Haworth Press.</w:t>
      </w:r>
    </w:p>
    <w:p w14:paraId="7ED4E0E2" w14:textId="77777777" w:rsidR="009F493A" w:rsidRPr="009F493A" w:rsidRDefault="009F493A" w:rsidP="009F493A">
      <w:pPr>
        <w:ind w:left="720"/>
        <w:rPr>
          <w:rFonts w:eastAsia="Times New Roman"/>
        </w:rPr>
      </w:pPr>
    </w:p>
    <w:p w14:paraId="47C436D0" w14:textId="77777777" w:rsidR="009F493A" w:rsidRPr="009F493A" w:rsidRDefault="009F493A" w:rsidP="009F493A">
      <w:pPr>
        <w:ind w:left="720"/>
        <w:rPr>
          <w:rFonts w:eastAsia="Times New Roman"/>
        </w:rPr>
      </w:pPr>
      <w:r w:rsidRPr="009F493A">
        <w:rPr>
          <w:rFonts w:eastAsia="Times New Roman"/>
        </w:rPr>
        <w:t xml:space="preserve">Bitter, J. R. (2011). </w:t>
      </w:r>
      <w:r w:rsidRPr="009F493A">
        <w:rPr>
          <w:rFonts w:eastAsia="Times New Roman"/>
          <w:b/>
          <w:i/>
        </w:rPr>
        <w:t>Contributions to Adlerian psychology</w:t>
      </w:r>
      <w:r w:rsidRPr="009F493A">
        <w:rPr>
          <w:rFonts w:eastAsia="Times New Roman"/>
        </w:rPr>
        <w:t xml:space="preserve">. Bloomington, IN: </w:t>
      </w:r>
      <w:r w:rsidRPr="009F493A">
        <w:rPr>
          <w:rFonts w:eastAsia="Times New Roman"/>
        </w:rPr>
        <w:tab/>
        <w:t>Xlibris.</w:t>
      </w:r>
    </w:p>
    <w:p w14:paraId="4D779504" w14:textId="77777777" w:rsidR="009F493A" w:rsidRPr="009F493A" w:rsidRDefault="009F493A" w:rsidP="009F493A">
      <w:pPr>
        <w:ind w:left="720"/>
        <w:rPr>
          <w:rFonts w:eastAsia="Times New Roman"/>
        </w:rPr>
      </w:pPr>
    </w:p>
    <w:p w14:paraId="7F9C90EB" w14:textId="77777777" w:rsidR="009F493A" w:rsidRPr="009F493A" w:rsidRDefault="009F493A" w:rsidP="009F493A">
      <w:pPr>
        <w:ind w:left="720"/>
        <w:rPr>
          <w:rFonts w:eastAsia="Times New Roman"/>
        </w:rPr>
      </w:pPr>
      <w:r w:rsidRPr="009F493A">
        <w:rPr>
          <w:rFonts w:eastAsia="Times New Roman"/>
        </w:rPr>
        <w:t xml:space="preserve">Bitter, J. R., Christensen, O. C., Hawes, C., &amp; Nicoll, W. G.  (1998).  </w:t>
      </w:r>
    </w:p>
    <w:p w14:paraId="347078BD" w14:textId="77777777" w:rsidR="009F493A" w:rsidRPr="009F493A" w:rsidRDefault="009F493A" w:rsidP="009F493A">
      <w:pPr>
        <w:ind w:left="1440"/>
        <w:rPr>
          <w:rFonts w:eastAsia="Times New Roman"/>
        </w:rPr>
      </w:pPr>
      <w:r w:rsidRPr="009F493A">
        <w:rPr>
          <w:rFonts w:eastAsia="Times New Roman"/>
        </w:rPr>
        <w:t xml:space="preserve">Adlerian brief therapy with individuals, couples, and families.  </w:t>
      </w:r>
      <w:r w:rsidRPr="009F493A">
        <w:rPr>
          <w:rFonts w:eastAsia="Times New Roman"/>
          <w:b/>
          <w:bCs/>
          <w:i/>
          <w:iCs/>
        </w:rPr>
        <w:t xml:space="preserve">Directions in Clinical and Counseling Psychology, </w:t>
      </w:r>
      <w:r w:rsidRPr="009F493A">
        <w:rPr>
          <w:rFonts w:eastAsia="Times New Roman"/>
          <w:b/>
          <w:bCs/>
          <w:i/>
          <w:iCs/>
          <w:u w:val="single"/>
        </w:rPr>
        <w:t>8</w:t>
      </w:r>
      <w:r w:rsidRPr="009F493A">
        <w:rPr>
          <w:rFonts w:eastAsia="Times New Roman"/>
          <w:b/>
          <w:bCs/>
          <w:i/>
          <w:iCs/>
        </w:rPr>
        <w:t>(</w:t>
      </w:r>
      <w:r w:rsidRPr="009F493A">
        <w:rPr>
          <w:rFonts w:eastAsia="Times New Roman"/>
        </w:rPr>
        <w:t>8), 95-112.</w:t>
      </w:r>
    </w:p>
    <w:p w14:paraId="59D4BDC1" w14:textId="77777777" w:rsidR="009F493A" w:rsidRPr="009F493A" w:rsidRDefault="009F493A" w:rsidP="009F493A">
      <w:pPr>
        <w:ind w:left="720"/>
        <w:rPr>
          <w:rFonts w:eastAsia="Times New Roman"/>
        </w:rPr>
      </w:pPr>
    </w:p>
    <w:p w14:paraId="51807FCF" w14:textId="77777777" w:rsidR="009F493A" w:rsidRPr="009F493A" w:rsidRDefault="009F493A" w:rsidP="009F493A">
      <w:pPr>
        <w:ind w:left="720"/>
        <w:rPr>
          <w:rFonts w:eastAsia="Times New Roman"/>
        </w:rPr>
      </w:pPr>
      <w:r w:rsidRPr="009F493A">
        <w:rPr>
          <w:rFonts w:eastAsia="Times New Roman"/>
        </w:rPr>
        <w:t xml:space="preserve">Bowen, M.  (1966).  The use of family theory in clinical practice.  </w:t>
      </w:r>
    </w:p>
    <w:p w14:paraId="49B41B37" w14:textId="77777777" w:rsidR="009F493A" w:rsidRPr="009F493A" w:rsidRDefault="009F493A" w:rsidP="009F493A">
      <w:pPr>
        <w:ind w:left="720" w:firstLine="720"/>
        <w:rPr>
          <w:rFonts w:eastAsia="Times New Roman"/>
        </w:rPr>
      </w:pPr>
      <w:r w:rsidRPr="009F493A">
        <w:rPr>
          <w:rFonts w:eastAsia="Times New Roman"/>
          <w:b/>
          <w:bCs/>
          <w:i/>
          <w:iCs/>
        </w:rPr>
        <w:t xml:space="preserve">Comprehensive Psychiatry, </w:t>
      </w:r>
      <w:r w:rsidRPr="009F493A">
        <w:rPr>
          <w:rFonts w:eastAsia="Times New Roman"/>
          <w:b/>
          <w:bCs/>
          <w:i/>
          <w:iCs/>
          <w:u w:val="single"/>
        </w:rPr>
        <w:t>7</w:t>
      </w:r>
      <w:r w:rsidRPr="009F493A">
        <w:rPr>
          <w:rFonts w:eastAsia="Times New Roman"/>
        </w:rPr>
        <w:t>, 345-374.</w:t>
      </w:r>
    </w:p>
    <w:p w14:paraId="1D84DFDB" w14:textId="77777777" w:rsidR="009F493A" w:rsidRPr="009F493A" w:rsidRDefault="009F493A" w:rsidP="009F493A">
      <w:pPr>
        <w:ind w:left="720" w:firstLine="720"/>
        <w:rPr>
          <w:rFonts w:eastAsia="Times New Roman"/>
        </w:rPr>
      </w:pPr>
    </w:p>
    <w:p w14:paraId="0D8C83FE" w14:textId="77777777" w:rsidR="009F493A" w:rsidRPr="009F493A" w:rsidRDefault="009F493A" w:rsidP="009F493A">
      <w:pPr>
        <w:ind w:left="720"/>
        <w:rPr>
          <w:rFonts w:eastAsia="Times New Roman"/>
        </w:rPr>
      </w:pPr>
      <w:r w:rsidRPr="009F493A">
        <w:rPr>
          <w:rFonts w:eastAsia="Times New Roman"/>
        </w:rPr>
        <w:t xml:space="preserve">*Bowen, M.  (1972).  On the differentiation of self.  In J. Framo (Ed.), </w:t>
      </w:r>
    </w:p>
    <w:p w14:paraId="62B059EC" w14:textId="77777777" w:rsidR="009F493A" w:rsidRPr="009F493A" w:rsidRDefault="009F493A" w:rsidP="009F493A">
      <w:pPr>
        <w:ind w:left="1440"/>
        <w:rPr>
          <w:rFonts w:eastAsia="Times New Roman"/>
        </w:rPr>
      </w:pPr>
      <w:r w:rsidRPr="009F493A">
        <w:rPr>
          <w:rFonts w:eastAsia="Times New Roman"/>
          <w:b/>
          <w:bCs/>
          <w:i/>
          <w:iCs/>
        </w:rPr>
        <w:lastRenderedPageBreak/>
        <w:t>Family interaction: A dialogue between family researchers and family therapists</w:t>
      </w:r>
      <w:r w:rsidRPr="009F493A">
        <w:rPr>
          <w:rFonts w:eastAsia="Times New Roman"/>
        </w:rPr>
        <w:t xml:space="preserve"> (pp. 111-173).  New York, NY: Springer.</w:t>
      </w:r>
    </w:p>
    <w:p w14:paraId="2276AAD9" w14:textId="77777777" w:rsidR="009F493A" w:rsidRPr="009F493A" w:rsidRDefault="009F493A" w:rsidP="009F493A">
      <w:pPr>
        <w:ind w:left="720"/>
        <w:rPr>
          <w:rFonts w:eastAsia="Times New Roman"/>
        </w:rPr>
      </w:pPr>
    </w:p>
    <w:p w14:paraId="3D8500D4" w14:textId="77777777" w:rsidR="009F493A" w:rsidRPr="009F493A" w:rsidRDefault="009F493A" w:rsidP="009F493A">
      <w:pPr>
        <w:ind w:left="720"/>
        <w:rPr>
          <w:rFonts w:eastAsia="Times New Roman"/>
          <w:lang w:val="de-DE"/>
        </w:rPr>
      </w:pPr>
      <w:r w:rsidRPr="009F493A">
        <w:rPr>
          <w:rFonts w:eastAsia="Times New Roman"/>
        </w:rPr>
        <w:t xml:space="preserve">*Bowen, M.  (1976).  Theory in the practice of psychotherapy.  </w:t>
      </w:r>
      <w:r w:rsidRPr="009F493A">
        <w:rPr>
          <w:rFonts w:eastAsia="Times New Roman"/>
          <w:lang w:val="de-DE"/>
        </w:rPr>
        <w:t xml:space="preserve">In P. J. </w:t>
      </w:r>
    </w:p>
    <w:p w14:paraId="327D8F1F" w14:textId="77777777" w:rsidR="009F493A" w:rsidRPr="009F493A" w:rsidRDefault="009F493A" w:rsidP="009F493A">
      <w:pPr>
        <w:ind w:left="1440"/>
        <w:rPr>
          <w:rFonts w:eastAsia="Times New Roman"/>
        </w:rPr>
      </w:pPr>
      <w:r w:rsidRPr="009F493A">
        <w:rPr>
          <w:rFonts w:eastAsia="Times New Roman"/>
          <w:lang w:val="de-DE"/>
        </w:rPr>
        <w:t xml:space="preserve">Guerin, Jr. </w:t>
      </w:r>
      <w:r w:rsidRPr="009F493A">
        <w:rPr>
          <w:rFonts w:eastAsia="Times New Roman"/>
        </w:rPr>
        <w:t xml:space="preserve">(Ed.), </w:t>
      </w:r>
      <w:r w:rsidRPr="009F493A">
        <w:rPr>
          <w:rFonts w:eastAsia="Times New Roman"/>
          <w:b/>
          <w:bCs/>
          <w:i/>
          <w:iCs/>
        </w:rPr>
        <w:t>Family Therapy: Theory and practice</w:t>
      </w:r>
      <w:r w:rsidRPr="009F493A">
        <w:rPr>
          <w:rFonts w:eastAsia="Times New Roman"/>
        </w:rPr>
        <w:t xml:space="preserve"> (pp.42-90).  New York, NY: Gardner Press.</w:t>
      </w:r>
    </w:p>
    <w:p w14:paraId="15E86464" w14:textId="77777777" w:rsidR="009F493A" w:rsidRPr="009F493A" w:rsidRDefault="009F493A" w:rsidP="009F493A">
      <w:pPr>
        <w:ind w:left="720"/>
        <w:rPr>
          <w:rFonts w:eastAsia="Times New Roman"/>
        </w:rPr>
      </w:pPr>
    </w:p>
    <w:p w14:paraId="0F6018C9" w14:textId="77777777" w:rsidR="009F493A" w:rsidRPr="009F493A" w:rsidRDefault="009F493A" w:rsidP="009F493A">
      <w:pPr>
        <w:ind w:left="720"/>
        <w:rPr>
          <w:rFonts w:eastAsia="Times New Roman"/>
        </w:rPr>
      </w:pPr>
      <w:r w:rsidRPr="009F493A">
        <w:rPr>
          <w:rFonts w:eastAsia="Times New Roman"/>
        </w:rPr>
        <w:t xml:space="preserve">*Bowen, M.  (1978).  </w:t>
      </w:r>
      <w:r w:rsidRPr="009F493A">
        <w:rPr>
          <w:rFonts w:eastAsia="Times New Roman"/>
          <w:b/>
          <w:bCs/>
          <w:i/>
          <w:iCs/>
        </w:rPr>
        <w:t>Family therapy in clinical practice</w:t>
      </w:r>
      <w:r w:rsidRPr="009F493A">
        <w:rPr>
          <w:rFonts w:eastAsia="Times New Roman"/>
        </w:rPr>
        <w:t xml:space="preserve">.  New York, NY: </w:t>
      </w:r>
    </w:p>
    <w:p w14:paraId="74A3A34B" w14:textId="77777777" w:rsidR="009F493A" w:rsidRPr="009F493A" w:rsidRDefault="009F493A" w:rsidP="009F493A">
      <w:pPr>
        <w:ind w:left="720" w:firstLine="720"/>
        <w:rPr>
          <w:rFonts w:eastAsia="Times New Roman"/>
        </w:rPr>
      </w:pPr>
      <w:r w:rsidRPr="009F493A">
        <w:rPr>
          <w:rFonts w:eastAsia="Times New Roman"/>
        </w:rPr>
        <w:t>Aronson.</w:t>
      </w:r>
    </w:p>
    <w:p w14:paraId="44BC7100" w14:textId="77777777" w:rsidR="009F493A" w:rsidRPr="009F493A" w:rsidRDefault="009F493A" w:rsidP="009F493A">
      <w:pPr>
        <w:ind w:left="720" w:firstLine="720"/>
        <w:rPr>
          <w:rFonts w:eastAsia="Times New Roman"/>
        </w:rPr>
      </w:pPr>
    </w:p>
    <w:p w14:paraId="0C47F77A" w14:textId="77777777" w:rsidR="009F493A" w:rsidRPr="009F493A" w:rsidRDefault="009F493A" w:rsidP="009F493A">
      <w:pPr>
        <w:widowControl w:val="0"/>
        <w:ind w:left="720"/>
        <w:rPr>
          <w:rFonts w:eastAsia="Times New Roman"/>
          <w:szCs w:val="20"/>
        </w:rPr>
      </w:pPr>
      <w:r w:rsidRPr="009F493A">
        <w:rPr>
          <w:rFonts w:eastAsia="Times New Roman"/>
          <w:szCs w:val="20"/>
        </w:rPr>
        <w:t xml:space="preserve">Breunlin, D. C., Schwartz, R. C., &amp; MacKune-Karrer, B.  (1997).  </w:t>
      </w:r>
    </w:p>
    <w:p w14:paraId="3FEDBB11" w14:textId="77777777" w:rsidR="009F493A" w:rsidRPr="009F493A" w:rsidRDefault="009F493A" w:rsidP="009F493A">
      <w:pPr>
        <w:ind w:left="1440"/>
        <w:rPr>
          <w:rFonts w:eastAsia="Times New Roman"/>
        </w:rPr>
      </w:pPr>
      <w:r w:rsidRPr="009F493A">
        <w:rPr>
          <w:rFonts w:eastAsia="Times New Roman"/>
          <w:bCs/>
          <w:i/>
          <w:iCs/>
        </w:rPr>
        <w:t>Metaframeworks: Transcending the models of family therapy</w:t>
      </w:r>
      <w:r w:rsidRPr="009F493A">
        <w:rPr>
          <w:rFonts w:eastAsia="Times New Roman"/>
          <w:bCs/>
          <w:iCs/>
        </w:rPr>
        <w:t xml:space="preserve"> (rev. ed.)</w:t>
      </w:r>
      <w:r w:rsidRPr="009F493A">
        <w:rPr>
          <w:rFonts w:eastAsia="Times New Roman"/>
        </w:rPr>
        <w:t>.  San Francisco, CA: Jossey-Bass.  (Original work published 1992)</w:t>
      </w:r>
    </w:p>
    <w:p w14:paraId="1E2E5A69" w14:textId="77777777" w:rsidR="009F493A" w:rsidRPr="009F493A" w:rsidRDefault="009F493A" w:rsidP="009F493A">
      <w:pPr>
        <w:widowControl w:val="0"/>
        <w:ind w:left="720"/>
        <w:rPr>
          <w:rFonts w:eastAsia="Arial Unicode MS"/>
          <w:snapToGrid w:val="0"/>
          <w:szCs w:val="20"/>
        </w:rPr>
      </w:pPr>
    </w:p>
    <w:p w14:paraId="734F42D0" w14:textId="77777777" w:rsidR="009F493A" w:rsidRPr="009F493A" w:rsidRDefault="009F493A" w:rsidP="009F493A">
      <w:pPr>
        <w:widowControl w:val="0"/>
        <w:ind w:left="720"/>
        <w:rPr>
          <w:rFonts w:eastAsia="Arial Unicode MS"/>
          <w:b/>
          <w:bCs/>
          <w:i/>
          <w:iCs/>
          <w:snapToGrid w:val="0"/>
          <w:szCs w:val="20"/>
        </w:rPr>
      </w:pPr>
      <w:r w:rsidRPr="009F493A">
        <w:rPr>
          <w:rFonts w:eastAsia="Arial Unicode MS"/>
          <w:snapToGrid w:val="0"/>
          <w:szCs w:val="20"/>
        </w:rPr>
        <w:t xml:space="preserve">Brown, J. H., &amp; Christensen, D. N.  (2007).  </w:t>
      </w:r>
      <w:r w:rsidRPr="009F493A">
        <w:rPr>
          <w:rFonts w:eastAsia="Arial Unicode MS"/>
          <w:b/>
          <w:bCs/>
          <w:i/>
          <w:iCs/>
          <w:snapToGrid w:val="0"/>
          <w:szCs w:val="20"/>
        </w:rPr>
        <w:t xml:space="preserve">Family therapy: Theory and </w:t>
      </w:r>
    </w:p>
    <w:p w14:paraId="42C30924" w14:textId="77777777" w:rsidR="009F493A" w:rsidRPr="009F493A" w:rsidRDefault="009F493A" w:rsidP="009F493A">
      <w:pPr>
        <w:widowControl w:val="0"/>
        <w:ind w:left="720" w:firstLine="720"/>
        <w:rPr>
          <w:rFonts w:eastAsia="Arial Unicode MS"/>
        </w:rPr>
      </w:pPr>
      <w:r w:rsidRPr="009F493A">
        <w:rPr>
          <w:rFonts w:eastAsia="Arial Unicode MS"/>
          <w:b/>
          <w:bCs/>
          <w:i/>
          <w:iCs/>
          <w:snapToGrid w:val="0"/>
          <w:szCs w:val="20"/>
        </w:rPr>
        <w:t xml:space="preserve">practice </w:t>
      </w:r>
      <w:r w:rsidRPr="009F493A">
        <w:rPr>
          <w:rFonts w:eastAsia="Arial Unicode MS"/>
          <w:bCs/>
          <w:iCs/>
          <w:snapToGrid w:val="0"/>
          <w:szCs w:val="20"/>
        </w:rPr>
        <w:t>(2nd ed)</w:t>
      </w:r>
      <w:r w:rsidRPr="009F493A">
        <w:rPr>
          <w:rFonts w:eastAsia="Arial Unicode MS"/>
          <w:snapToGrid w:val="0"/>
          <w:szCs w:val="20"/>
        </w:rPr>
        <w:t xml:space="preserve">.  Pacific </w:t>
      </w:r>
      <w:r w:rsidRPr="009F493A">
        <w:rPr>
          <w:rFonts w:eastAsia="Arial Unicode MS"/>
        </w:rPr>
        <w:t>Grove, CA: Brooks/Cole.</w:t>
      </w:r>
    </w:p>
    <w:p w14:paraId="4F42935A" w14:textId="77777777" w:rsidR="009F493A" w:rsidRPr="009F493A" w:rsidRDefault="009F493A" w:rsidP="009F493A">
      <w:pPr>
        <w:widowControl w:val="0"/>
        <w:ind w:left="720" w:firstLine="720"/>
        <w:rPr>
          <w:rFonts w:eastAsia="Arial Unicode MS"/>
        </w:rPr>
      </w:pPr>
    </w:p>
    <w:p w14:paraId="481BC567" w14:textId="77777777" w:rsidR="009F493A" w:rsidRPr="009F493A" w:rsidRDefault="009F493A" w:rsidP="009F493A">
      <w:pPr>
        <w:ind w:left="1440" w:hanging="720"/>
        <w:rPr>
          <w:rFonts w:eastAsia="Times New Roman"/>
          <w:bCs/>
        </w:rPr>
      </w:pPr>
      <w:r w:rsidRPr="009F493A">
        <w:rPr>
          <w:rFonts w:eastAsia="Times New Roman"/>
        </w:rPr>
        <w:t xml:space="preserve">Carlson, J., &amp; Kjos, D.  (2002).  </w:t>
      </w:r>
      <w:r w:rsidRPr="009F493A">
        <w:rPr>
          <w:rFonts w:eastAsia="Times New Roman"/>
          <w:b/>
          <w:i/>
          <w:iCs/>
        </w:rPr>
        <w:t>Theories and strategies of family therapy</w:t>
      </w:r>
      <w:r w:rsidRPr="009F493A">
        <w:rPr>
          <w:rFonts w:eastAsia="Times New Roman"/>
        </w:rPr>
        <w:t>.  Boston, MA: Allyn &amp; Bacon.</w:t>
      </w:r>
    </w:p>
    <w:p w14:paraId="6C70D4DC" w14:textId="77777777" w:rsidR="009F493A" w:rsidRPr="009F493A" w:rsidRDefault="009F493A" w:rsidP="009F493A">
      <w:pPr>
        <w:ind w:left="720" w:firstLine="720"/>
        <w:rPr>
          <w:rFonts w:eastAsia="Times New Roman"/>
        </w:rPr>
      </w:pPr>
    </w:p>
    <w:p w14:paraId="3FA2F0F6" w14:textId="77777777" w:rsidR="009F493A" w:rsidRPr="009F493A" w:rsidRDefault="009F493A" w:rsidP="009F493A">
      <w:pPr>
        <w:ind w:left="720"/>
        <w:jc w:val="both"/>
        <w:rPr>
          <w:rFonts w:eastAsia="Times New Roman"/>
          <w:b/>
          <w:i/>
        </w:rPr>
      </w:pPr>
      <w:r w:rsidRPr="009F493A">
        <w:rPr>
          <w:rFonts w:eastAsia="Times New Roman"/>
        </w:rPr>
        <w:t xml:space="preserve">Carlson, J., Sperry, L., &amp; Lewis, J. A.  (2005).  </w:t>
      </w:r>
      <w:r w:rsidRPr="009F493A">
        <w:rPr>
          <w:rFonts w:eastAsia="Times New Roman"/>
          <w:b/>
          <w:i/>
        </w:rPr>
        <w:t xml:space="preserve">Family therapy techniques: </w:t>
      </w:r>
    </w:p>
    <w:p w14:paraId="6902DCB7" w14:textId="77777777" w:rsidR="009F493A" w:rsidRPr="009F493A" w:rsidRDefault="009F493A" w:rsidP="009F493A">
      <w:pPr>
        <w:ind w:left="720" w:firstLine="720"/>
        <w:jc w:val="both"/>
        <w:rPr>
          <w:rFonts w:eastAsia="Times New Roman"/>
        </w:rPr>
      </w:pPr>
      <w:r w:rsidRPr="009F493A">
        <w:rPr>
          <w:rFonts w:eastAsia="Times New Roman"/>
          <w:b/>
          <w:i/>
        </w:rPr>
        <w:t>Integrating and tailoring treatment</w:t>
      </w:r>
      <w:r w:rsidRPr="009F493A">
        <w:rPr>
          <w:rFonts w:eastAsia="Times New Roman"/>
        </w:rPr>
        <w:t>.  New York, NY: Routledge.</w:t>
      </w:r>
    </w:p>
    <w:p w14:paraId="2DDA4008" w14:textId="77777777" w:rsidR="009F493A" w:rsidRPr="009F493A" w:rsidRDefault="009F493A" w:rsidP="009F493A">
      <w:pPr>
        <w:widowControl w:val="0"/>
        <w:ind w:left="720"/>
        <w:rPr>
          <w:rFonts w:eastAsia="Arial Unicode MS"/>
          <w:snapToGrid w:val="0"/>
          <w:szCs w:val="20"/>
        </w:rPr>
      </w:pPr>
    </w:p>
    <w:p w14:paraId="28D74DCC" w14:textId="77777777" w:rsidR="009F493A" w:rsidRPr="009F493A" w:rsidRDefault="009F493A" w:rsidP="009F493A">
      <w:pPr>
        <w:widowControl w:val="0"/>
        <w:ind w:left="720"/>
        <w:rPr>
          <w:rFonts w:eastAsia="Arial Unicode MS"/>
        </w:rPr>
      </w:pPr>
      <w:r w:rsidRPr="009F493A">
        <w:rPr>
          <w:rFonts w:eastAsia="Arial Unicode MS"/>
          <w:snapToGrid w:val="0"/>
          <w:szCs w:val="20"/>
        </w:rPr>
        <w:t xml:space="preserve">McGoldrick, M., Carter, B., &amp; Garcia-Preto, N. (Eds.).  (2011).  </w:t>
      </w:r>
      <w:r w:rsidRPr="009F493A">
        <w:rPr>
          <w:rFonts w:eastAsia="Arial Unicode MS"/>
          <w:b/>
          <w:bCs/>
          <w:i/>
          <w:iCs/>
          <w:snapToGrid w:val="0"/>
          <w:szCs w:val="20"/>
        </w:rPr>
        <w:t xml:space="preserve">The expanded family life cycle: </w:t>
      </w:r>
      <w:r w:rsidRPr="009F493A">
        <w:rPr>
          <w:rFonts w:eastAsia="Arial Unicode MS"/>
          <w:b/>
          <w:i/>
          <w:snapToGrid w:val="0"/>
          <w:szCs w:val="20"/>
        </w:rPr>
        <w:t xml:space="preserve">Individual, </w:t>
      </w:r>
      <w:r w:rsidRPr="009F493A">
        <w:rPr>
          <w:rFonts w:eastAsia="Arial Unicode MS"/>
          <w:b/>
          <w:i/>
        </w:rPr>
        <w:t>family, and social perspectives</w:t>
      </w:r>
      <w:r w:rsidRPr="009F493A">
        <w:rPr>
          <w:rFonts w:eastAsia="Arial Unicode MS"/>
        </w:rPr>
        <w:t xml:space="preserve"> (4th ed.).  Boston, MA: Allyn &amp; Bacon.</w:t>
      </w:r>
    </w:p>
    <w:p w14:paraId="66D04B3F" w14:textId="77777777" w:rsidR="009F493A" w:rsidRPr="009F493A" w:rsidRDefault="009F493A" w:rsidP="009F493A">
      <w:pPr>
        <w:ind w:left="720"/>
        <w:rPr>
          <w:rFonts w:eastAsia="Times New Roman"/>
        </w:rPr>
      </w:pPr>
    </w:p>
    <w:p w14:paraId="5FE39C4E" w14:textId="77777777" w:rsidR="009F493A" w:rsidRPr="009F493A" w:rsidRDefault="009F493A" w:rsidP="009F493A">
      <w:pPr>
        <w:ind w:left="720"/>
        <w:rPr>
          <w:rFonts w:eastAsia="Times New Roman"/>
        </w:rPr>
      </w:pPr>
      <w:r w:rsidRPr="009F493A">
        <w:rPr>
          <w:rFonts w:eastAsia="Times New Roman"/>
        </w:rPr>
        <w:t xml:space="preserve">Chaney, R.  (1991).  Evolving Milan approaches to family therapy.  In A. </w:t>
      </w:r>
    </w:p>
    <w:p w14:paraId="39F0562C" w14:textId="77777777" w:rsidR="009F493A" w:rsidRPr="009F493A" w:rsidRDefault="009F493A" w:rsidP="009F493A">
      <w:pPr>
        <w:ind w:left="1440"/>
        <w:rPr>
          <w:rFonts w:eastAsia="Times New Roman"/>
        </w:rPr>
      </w:pPr>
      <w:r w:rsidRPr="009F493A">
        <w:rPr>
          <w:rFonts w:eastAsia="Times New Roman"/>
        </w:rPr>
        <w:t xml:space="preserve">M. Horne &amp; J. L. Passmore (Eds.), </w:t>
      </w:r>
      <w:r w:rsidRPr="009F493A">
        <w:rPr>
          <w:rFonts w:eastAsia="Times New Roman"/>
          <w:b/>
          <w:bCs/>
          <w:i/>
          <w:iCs/>
        </w:rPr>
        <w:t>Family counseling and therapy</w:t>
      </w:r>
      <w:r w:rsidRPr="009F493A">
        <w:rPr>
          <w:rFonts w:eastAsia="Times New Roman"/>
        </w:rPr>
        <w:t xml:space="preserve"> (2nd ed.) (pp.235-261).  Itasca, IL: F. E. Peacock.</w:t>
      </w:r>
    </w:p>
    <w:p w14:paraId="542696CC" w14:textId="77777777" w:rsidR="009F493A" w:rsidRPr="009F493A" w:rsidRDefault="009F493A" w:rsidP="009F493A">
      <w:pPr>
        <w:ind w:left="720"/>
        <w:rPr>
          <w:rFonts w:eastAsia="Times New Roman"/>
        </w:rPr>
      </w:pPr>
    </w:p>
    <w:p w14:paraId="6773EE84" w14:textId="77777777" w:rsidR="009F493A" w:rsidRPr="009F493A" w:rsidRDefault="009F493A" w:rsidP="009F493A">
      <w:pPr>
        <w:ind w:left="720"/>
        <w:rPr>
          <w:rFonts w:eastAsia="Times New Roman"/>
        </w:rPr>
      </w:pPr>
      <w:r w:rsidRPr="009F493A">
        <w:rPr>
          <w:rFonts w:eastAsia="Times New Roman"/>
        </w:rPr>
        <w:t xml:space="preserve">Christensen, O. C. (Ed.).  (2004).  </w:t>
      </w:r>
      <w:r w:rsidRPr="009F493A">
        <w:rPr>
          <w:rFonts w:eastAsia="Times New Roman"/>
          <w:b/>
          <w:bCs/>
          <w:i/>
          <w:iCs/>
        </w:rPr>
        <w:t>Adlerian family counseling</w:t>
      </w:r>
      <w:r w:rsidRPr="009F493A">
        <w:rPr>
          <w:rFonts w:eastAsia="Times New Roman"/>
        </w:rPr>
        <w:t xml:space="preserve"> (3</w:t>
      </w:r>
      <w:r w:rsidRPr="009F493A">
        <w:rPr>
          <w:rFonts w:eastAsia="Times New Roman"/>
          <w:vertAlign w:val="superscript"/>
        </w:rPr>
        <w:t>rd</w:t>
      </w:r>
      <w:r w:rsidRPr="009F493A">
        <w:rPr>
          <w:rFonts w:eastAsia="Times New Roman"/>
        </w:rPr>
        <w:t xml:space="preserve">. ed.).  </w:t>
      </w:r>
    </w:p>
    <w:p w14:paraId="6592390F" w14:textId="77777777" w:rsidR="009F493A" w:rsidRPr="009F493A" w:rsidRDefault="009F493A" w:rsidP="009F493A">
      <w:pPr>
        <w:ind w:left="1440"/>
        <w:rPr>
          <w:rFonts w:eastAsia="Times New Roman"/>
        </w:rPr>
      </w:pPr>
      <w:r w:rsidRPr="009F493A">
        <w:rPr>
          <w:rFonts w:eastAsia="Times New Roman"/>
        </w:rPr>
        <w:t xml:space="preserve">Minneapolis, MN: Educational Media Corp. </w:t>
      </w:r>
    </w:p>
    <w:p w14:paraId="35A3DF00" w14:textId="77777777" w:rsidR="009F493A" w:rsidRPr="009F493A" w:rsidRDefault="009F493A" w:rsidP="009F493A">
      <w:pPr>
        <w:ind w:left="720"/>
        <w:rPr>
          <w:rFonts w:eastAsia="Times New Roman"/>
        </w:rPr>
      </w:pPr>
    </w:p>
    <w:p w14:paraId="6AAEC1B6" w14:textId="77777777" w:rsidR="009F493A" w:rsidRPr="009F493A" w:rsidRDefault="009F493A" w:rsidP="009F493A">
      <w:pPr>
        <w:widowControl w:val="0"/>
        <w:ind w:left="720"/>
        <w:rPr>
          <w:rFonts w:eastAsia="Arial Unicode MS"/>
          <w:snapToGrid w:val="0"/>
          <w:szCs w:val="20"/>
          <w:lang w:val="de-DE"/>
        </w:rPr>
      </w:pPr>
      <w:r w:rsidRPr="009F493A">
        <w:rPr>
          <w:rFonts w:eastAsia="Arial Unicode MS"/>
          <w:snapToGrid w:val="0"/>
          <w:szCs w:val="20"/>
        </w:rPr>
        <w:t xml:space="preserve">Colapinto, J.  (1991).  Structural family therapy.  </w:t>
      </w:r>
      <w:r w:rsidRPr="009F493A">
        <w:rPr>
          <w:rFonts w:eastAsia="Arial Unicode MS"/>
          <w:snapToGrid w:val="0"/>
          <w:szCs w:val="20"/>
          <w:lang w:val="de-DE"/>
        </w:rPr>
        <w:t xml:space="preserve">In A. M. Horne &amp; J. L. </w:t>
      </w:r>
    </w:p>
    <w:p w14:paraId="4D4A6498" w14:textId="77777777" w:rsidR="009F493A" w:rsidRPr="009F493A" w:rsidRDefault="009F493A" w:rsidP="009F493A">
      <w:pPr>
        <w:widowControl w:val="0"/>
        <w:ind w:left="1440"/>
        <w:rPr>
          <w:rFonts w:eastAsia="Arial Unicode MS"/>
        </w:rPr>
      </w:pPr>
      <w:r w:rsidRPr="009F493A">
        <w:rPr>
          <w:rFonts w:eastAsia="Arial Unicode MS"/>
          <w:snapToGrid w:val="0"/>
          <w:szCs w:val="20"/>
        </w:rPr>
        <w:t xml:space="preserve">Passmore (Eds.), </w:t>
      </w:r>
      <w:r w:rsidRPr="009F493A">
        <w:rPr>
          <w:rFonts w:eastAsia="Arial Unicode MS"/>
          <w:b/>
          <w:bCs/>
          <w:i/>
          <w:iCs/>
        </w:rPr>
        <w:t>Family counseling and therapy</w:t>
      </w:r>
      <w:r w:rsidRPr="009F493A">
        <w:rPr>
          <w:rFonts w:eastAsia="Arial Unicode MS"/>
        </w:rPr>
        <w:t xml:space="preserve"> (2nd ed.) (pp. 77-106). Itasca, IL: F. E. Peacock.</w:t>
      </w:r>
    </w:p>
    <w:p w14:paraId="3A01F043" w14:textId="77777777" w:rsidR="009F493A" w:rsidRPr="009F493A" w:rsidRDefault="009F493A" w:rsidP="009F493A">
      <w:pPr>
        <w:ind w:left="720" w:firstLine="720"/>
        <w:rPr>
          <w:rFonts w:eastAsia="Times New Roman"/>
        </w:rPr>
      </w:pPr>
    </w:p>
    <w:p w14:paraId="776B1A65" w14:textId="77777777" w:rsidR="009F493A" w:rsidRPr="009F493A" w:rsidRDefault="009F493A" w:rsidP="009F493A">
      <w:pPr>
        <w:ind w:left="720"/>
        <w:rPr>
          <w:rFonts w:eastAsia="Times New Roman"/>
        </w:rPr>
      </w:pPr>
      <w:r w:rsidRPr="009F493A">
        <w:rPr>
          <w:rFonts w:eastAsia="Times New Roman"/>
        </w:rPr>
        <w:t xml:space="preserve">de Shazer, S.  (1985).  </w:t>
      </w:r>
      <w:r w:rsidRPr="009F493A">
        <w:rPr>
          <w:rFonts w:eastAsia="Times New Roman"/>
          <w:b/>
          <w:bCs/>
          <w:i/>
          <w:iCs/>
        </w:rPr>
        <w:t>Keys to solutions in brief therapy</w:t>
      </w:r>
      <w:r w:rsidRPr="009F493A">
        <w:rPr>
          <w:rFonts w:eastAsia="Times New Roman"/>
        </w:rPr>
        <w:t xml:space="preserve">.  New York, NY: </w:t>
      </w:r>
    </w:p>
    <w:p w14:paraId="62E08FA6" w14:textId="77777777" w:rsidR="009F493A" w:rsidRPr="009F493A" w:rsidRDefault="009F493A" w:rsidP="009F493A">
      <w:pPr>
        <w:ind w:left="720" w:firstLine="720"/>
        <w:rPr>
          <w:rFonts w:eastAsia="Times New Roman"/>
        </w:rPr>
      </w:pPr>
      <w:r w:rsidRPr="009F493A">
        <w:rPr>
          <w:rFonts w:eastAsia="Times New Roman"/>
        </w:rPr>
        <w:t>Norton.</w:t>
      </w:r>
    </w:p>
    <w:p w14:paraId="5BF3AFFD" w14:textId="77777777" w:rsidR="009F493A" w:rsidRPr="009F493A" w:rsidRDefault="009F493A" w:rsidP="009F493A">
      <w:pPr>
        <w:ind w:left="720" w:firstLine="720"/>
        <w:rPr>
          <w:rFonts w:eastAsia="Times New Roman"/>
        </w:rPr>
      </w:pPr>
    </w:p>
    <w:p w14:paraId="2EB37133" w14:textId="77777777" w:rsidR="009F493A" w:rsidRPr="009F493A" w:rsidRDefault="009F493A" w:rsidP="009F493A">
      <w:pPr>
        <w:ind w:left="720"/>
        <w:rPr>
          <w:rFonts w:eastAsia="Times New Roman"/>
        </w:rPr>
      </w:pPr>
      <w:r w:rsidRPr="009F493A">
        <w:rPr>
          <w:rFonts w:eastAsia="Times New Roman"/>
        </w:rPr>
        <w:t xml:space="preserve">de Shazer, S.  (1988).  </w:t>
      </w:r>
      <w:r w:rsidRPr="009F493A">
        <w:rPr>
          <w:rFonts w:eastAsia="Times New Roman"/>
          <w:b/>
          <w:bCs/>
          <w:i/>
          <w:iCs/>
        </w:rPr>
        <w:t>Clues: Investigating solutions in brief therapy</w:t>
      </w:r>
      <w:r w:rsidRPr="009F493A">
        <w:rPr>
          <w:rFonts w:eastAsia="Times New Roman"/>
        </w:rPr>
        <w:t xml:space="preserve">.  New </w:t>
      </w:r>
    </w:p>
    <w:p w14:paraId="350A87C5" w14:textId="77777777" w:rsidR="009F493A" w:rsidRDefault="009F493A" w:rsidP="009F493A">
      <w:pPr>
        <w:ind w:left="720" w:firstLine="720"/>
        <w:rPr>
          <w:rFonts w:eastAsia="Times New Roman"/>
        </w:rPr>
      </w:pPr>
      <w:r w:rsidRPr="009F493A">
        <w:rPr>
          <w:rFonts w:eastAsia="Times New Roman"/>
        </w:rPr>
        <w:t>York, NY: Norton.</w:t>
      </w:r>
    </w:p>
    <w:p w14:paraId="70076D06" w14:textId="77777777" w:rsidR="009F493A" w:rsidRPr="009F493A" w:rsidRDefault="009F493A" w:rsidP="009F493A">
      <w:pPr>
        <w:ind w:left="720" w:firstLine="720"/>
        <w:rPr>
          <w:rFonts w:eastAsia="Times New Roman"/>
        </w:rPr>
      </w:pPr>
    </w:p>
    <w:p w14:paraId="67EE84ED" w14:textId="77777777" w:rsidR="009F493A" w:rsidRPr="009F493A" w:rsidRDefault="009F493A" w:rsidP="009F493A">
      <w:pPr>
        <w:ind w:left="720"/>
        <w:rPr>
          <w:rFonts w:eastAsia="Times New Roman"/>
        </w:rPr>
      </w:pPr>
      <w:r w:rsidRPr="009F493A">
        <w:rPr>
          <w:rFonts w:eastAsia="Times New Roman"/>
        </w:rPr>
        <w:t xml:space="preserve">de Shazer, S.  (1990).  Brief therapy.  In J. K. Zeig &amp; W. M. Munion (Eds.), </w:t>
      </w:r>
    </w:p>
    <w:p w14:paraId="446E5AC7" w14:textId="77777777" w:rsidR="009F493A" w:rsidRPr="009F493A" w:rsidRDefault="009F493A" w:rsidP="009F493A">
      <w:pPr>
        <w:ind w:left="1440"/>
        <w:rPr>
          <w:rFonts w:eastAsia="Times New Roman"/>
        </w:rPr>
      </w:pPr>
      <w:r w:rsidRPr="009F493A">
        <w:rPr>
          <w:rFonts w:eastAsia="Times New Roman"/>
          <w:b/>
          <w:bCs/>
          <w:i/>
          <w:iCs/>
        </w:rPr>
        <w:lastRenderedPageBreak/>
        <w:t>What is psychotherapy? Contemporary perspectives</w:t>
      </w:r>
      <w:r w:rsidRPr="009F493A">
        <w:rPr>
          <w:rFonts w:eastAsia="Times New Roman"/>
        </w:rPr>
        <w:t xml:space="preserve"> (pp. 278-282).  San Francisco, CA: Jossey-Bass.</w:t>
      </w:r>
    </w:p>
    <w:p w14:paraId="589D6699" w14:textId="77777777" w:rsidR="009F493A" w:rsidRPr="009F493A" w:rsidRDefault="009F493A" w:rsidP="009F493A">
      <w:pPr>
        <w:ind w:left="720"/>
        <w:rPr>
          <w:rFonts w:eastAsia="Times New Roman"/>
        </w:rPr>
      </w:pPr>
    </w:p>
    <w:p w14:paraId="2975E169" w14:textId="77777777" w:rsidR="009F493A" w:rsidRPr="009F493A" w:rsidRDefault="009F493A" w:rsidP="009F493A">
      <w:pPr>
        <w:ind w:left="720"/>
        <w:rPr>
          <w:rFonts w:eastAsia="Times New Roman"/>
        </w:rPr>
      </w:pPr>
      <w:r w:rsidRPr="009F493A">
        <w:rPr>
          <w:rFonts w:eastAsia="Times New Roman"/>
        </w:rPr>
        <w:t xml:space="preserve">de Shazer, S.  (1991).  </w:t>
      </w:r>
      <w:r w:rsidRPr="009F493A">
        <w:rPr>
          <w:rFonts w:eastAsia="Times New Roman"/>
          <w:b/>
          <w:bCs/>
          <w:i/>
          <w:iCs/>
        </w:rPr>
        <w:t>Putting difference to work</w:t>
      </w:r>
      <w:r w:rsidRPr="009F493A">
        <w:rPr>
          <w:rFonts w:eastAsia="Times New Roman"/>
        </w:rPr>
        <w:t>.  New York, NY: Norton.</w:t>
      </w:r>
    </w:p>
    <w:p w14:paraId="2A554D37" w14:textId="77777777" w:rsidR="009F493A" w:rsidRPr="009F493A" w:rsidRDefault="009F493A" w:rsidP="009F493A">
      <w:pPr>
        <w:ind w:left="720" w:firstLine="720"/>
        <w:rPr>
          <w:rFonts w:eastAsia="Times New Roman"/>
        </w:rPr>
      </w:pPr>
    </w:p>
    <w:p w14:paraId="2580092E" w14:textId="77777777" w:rsidR="009F493A" w:rsidRPr="009F493A" w:rsidRDefault="009F493A" w:rsidP="009F493A">
      <w:pPr>
        <w:ind w:left="720"/>
        <w:rPr>
          <w:rFonts w:eastAsia="Times New Roman"/>
          <w:b/>
          <w:bCs/>
          <w:i/>
          <w:iCs/>
        </w:rPr>
      </w:pPr>
      <w:r w:rsidRPr="009F493A">
        <w:rPr>
          <w:rFonts w:eastAsia="Times New Roman"/>
        </w:rPr>
        <w:t xml:space="preserve">Dinkmeyer, D. C., Dinkmeyer, D. C., &amp; Sperry, L.  (1987).  </w:t>
      </w:r>
      <w:r w:rsidRPr="009F493A">
        <w:rPr>
          <w:rFonts w:eastAsia="Times New Roman"/>
          <w:b/>
          <w:bCs/>
          <w:i/>
          <w:iCs/>
        </w:rPr>
        <w:t xml:space="preserve">Adlerian </w:t>
      </w:r>
    </w:p>
    <w:p w14:paraId="3BECE727" w14:textId="77777777" w:rsidR="009F493A" w:rsidRPr="009F493A" w:rsidRDefault="009F493A" w:rsidP="009F493A">
      <w:pPr>
        <w:ind w:left="720" w:firstLine="720"/>
        <w:rPr>
          <w:rFonts w:eastAsia="Times New Roman"/>
        </w:rPr>
      </w:pPr>
      <w:r w:rsidRPr="009F493A">
        <w:rPr>
          <w:rFonts w:eastAsia="Times New Roman"/>
          <w:b/>
          <w:bCs/>
          <w:i/>
          <w:iCs/>
        </w:rPr>
        <w:t xml:space="preserve">counseling and psychotherapy </w:t>
      </w:r>
      <w:r w:rsidRPr="009F493A">
        <w:rPr>
          <w:rFonts w:eastAsia="Times New Roman"/>
        </w:rPr>
        <w:t>(2</w:t>
      </w:r>
      <w:r w:rsidRPr="009F493A">
        <w:rPr>
          <w:rFonts w:eastAsia="Times New Roman"/>
          <w:vertAlign w:val="superscript"/>
        </w:rPr>
        <w:t>nd</w:t>
      </w:r>
      <w:r w:rsidRPr="009F493A">
        <w:rPr>
          <w:rFonts w:eastAsia="Times New Roman"/>
        </w:rPr>
        <w:t xml:space="preserve"> ed.).  Columbus, OH: Merrill.</w:t>
      </w:r>
    </w:p>
    <w:p w14:paraId="0A6C9AEA" w14:textId="77777777" w:rsidR="009F493A" w:rsidRPr="009F493A" w:rsidRDefault="009F493A" w:rsidP="009F493A">
      <w:pPr>
        <w:ind w:left="720" w:firstLine="720"/>
        <w:rPr>
          <w:rFonts w:eastAsia="Times New Roman"/>
        </w:rPr>
      </w:pPr>
    </w:p>
    <w:p w14:paraId="037FAB06" w14:textId="77777777" w:rsidR="009F493A" w:rsidRPr="009F493A" w:rsidRDefault="009F493A" w:rsidP="009F493A">
      <w:pPr>
        <w:ind w:left="720"/>
        <w:rPr>
          <w:rFonts w:eastAsia="Times New Roman"/>
          <w:b/>
          <w:bCs/>
          <w:i/>
          <w:iCs/>
        </w:rPr>
      </w:pPr>
      <w:r w:rsidRPr="009F493A">
        <w:rPr>
          <w:rFonts w:eastAsia="Times New Roman"/>
        </w:rPr>
        <w:t xml:space="preserve">Dinkmeyer, D. C., McKay, G. D., &amp; Dinkmeyer, D. C.  (1997).  </w:t>
      </w:r>
      <w:r w:rsidRPr="009F493A">
        <w:rPr>
          <w:rFonts w:eastAsia="Times New Roman"/>
          <w:b/>
          <w:bCs/>
          <w:i/>
          <w:iCs/>
        </w:rPr>
        <w:t xml:space="preserve">STEP: </w:t>
      </w:r>
    </w:p>
    <w:p w14:paraId="53D0B881" w14:textId="77777777" w:rsidR="009F493A" w:rsidRPr="009F493A" w:rsidRDefault="009F493A" w:rsidP="009F493A">
      <w:pPr>
        <w:ind w:left="1440"/>
        <w:rPr>
          <w:rFonts w:eastAsia="Times New Roman"/>
        </w:rPr>
      </w:pPr>
      <w:r w:rsidRPr="009F493A">
        <w:rPr>
          <w:rFonts w:eastAsia="Times New Roman"/>
          <w:b/>
          <w:bCs/>
          <w:i/>
          <w:iCs/>
        </w:rPr>
        <w:t>Systematic training for effective parenting</w:t>
      </w:r>
      <w:r w:rsidRPr="009F493A">
        <w:rPr>
          <w:rFonts w:eastAsia="Times New Roman"/>
        </w:rPr>
        <w:t xml:space="preserve"> (rev. ed.).  Circle Pines, MN: American Guidance Service.</w:t>
      </w:r>
    </w:p>
    <w:p w14:paraId="094316F7" w14:textId="77777777" w:rsidR="009F493A" w:rsidRPr="009F493A" w:rsidRDefault="009F493A" w:rsidP="009F493A">
      <w:pPr>
        <w:ind w:left="720" w:firstLine="720"/>
        <w:rPr>
          <w:rFonts w:eastAsia="Times New Roman"/>
        </w:rPr>
      </w:pPr>
    </w:p>
    <w:p w14:paraId="6DD4BCFF" w14:textId="77777777" w:rsidR="009F493A" w:rsidRPr="009F493A" w:rsidRDefault="009F493A" w:rsidP="009F493A">
      <w:pPr>
        <w:ind w:left="720"/>
        <w:rPr>
          <w:rFonts w:eastAsia="Times New Roman"/>
          <w:b/>
          <w:bCs/>
          <w:i/>
          <w:iCs/>
        </w:rPr>
      </w:pPr>
      <w:r w:rsidRPr="009F493A">
        <w:rPr>
          <w:rFonts w:eastAsia="Times New Roman"/>
        </w:rPr>
        <w:t xml:space="preserve">Dreikurs, R.  (1940a, November).  The importance of group life.  </w:t>
      </w:r>
      <w:r w:rsidRPr="009F493A">
        <w:rPr>
          <w:rFonts w:eastAsia="Times New Roman"/>
          <w:b/>
          <w:bCs/>
          <w:i/>
          <w:iCs/>
        </w:rPr>
        <w:t xml:space="preserve">Camping </w:t>
      </w:r>
    </w:p>
    <w:p w14:paraId="1563767B" w14:textId="77777777" w:rsidR="009F493A" w:rsidRPr="009F493A" w:rsidRDefault="009F493A" w:rsidP="009F493A">
      <w:pPr>
        <w:ind w:left="720" w:firstLine="720"/>
        <w:rPr>
          <w:rFonts w:eastAsia="Times New Roman"/>
        </w:rPr>
      </w:pPr>
      <w:r w:rsidRPr="009F493A">
        <w:rPr>
          <w:rFonts w:eastAsia="Times New Roman"/>
          <w:b/>
          <w:bCs/>
          <w:i/>
          <w:iCs/>
        </w:rPr>
        <w:t xml:space="preserve">Magazine, </w:t>
      </w:r>
      <w:r w:rsidRPr="009F493A">
        <w:rPr>
          <w:rFonts w:eastAsia="Times New Roman"/>
        </w:rPr>
        <w:t>3-4, 27.</w:t>
      </w:r>
    </w:p>
    <w:p w14:paraId="23C4F945" w14:textId="77777777" w:rsidR="009F493A" w:rsidRPr="009F493A" w:rsidRDefault="009F493A" w:rsidP="009F493A">
      <w:pPr>
        <w:ind w:left="720" w:firstLine="720"/>
        <w:rPr>
          <w:rFonts w:eastAsia="Times New Roman"/>
        </w:rPr>
      </w:pPr>
    </w:p>
    <w:p w14:paraId="569B8277" w14:textId="77777777" w:rsidR="009F493A" w:rsidRPr="009F493A" w:rsidRDefault="009F493A" w:rsidP="009F493A">
      <w:pPr>
        <w:ind w:left="720"/>
        <w:rPr>
          <w:rFonts w:eastAsia="Times New Roman"/>
          <w:i/>
          <w:iCs/>
        </w:rPr>
      </w:pPr>
      <w:r w:rsidRPr="009F493A">
        <w:rPr>
          <w:rFonts w:eastAsia="Times New Roman"/>
        </w:rPr>
        <w:t xml:space="preserve">Dreikurs, R.  (1940b, December).  The child in the group.  </w:t>
      </w:r>
      <w:r w:rsidRPr="009F493A">
        <w:rPr>
          <w:rFonts w:eastAsia="Times New Roman"/>
          <w:i/>
          <w:iCs/>
        </w:rPr>
        <w:t xml:space="preserve">Camping </w:t>
      </w:r>
    </w:p>
    <w:p w14:paraId="26E8E420" w14:textId="77777777" w:rsidR="009F493A" w:rsidRPr="009F493A" w:rsidRDefault="009F493A" w:rsidP="009F493A">
      <w:pPr>
        <w:ind w:left="720" w:firstLine="720"/>
        <w:rPr>
          <w:rFonts w:eastAsia="Times New Roman"/>
        </w:rPr>
      </w:pPr>
      <w:r w:rsidRPr="009F493A">
        <w:rPr>
          <w:rFonts w:eastAsia="Times New Roman"/>
          <w:i/>
          <w:iCs/>
        </w:rPr>
        <w:t>Magazine</w:t>
      </w:r>
      <w:r w:rsidRPr="009F493A">
        <w:rPr>
          <w:rFonts w:eastAsia="Times New Roman"/>
        </w:rPr>
        <w:t>, 7-9.</w:t>
      </w:r>
    </w:p>
    <w:p w14:paraId="4F8471BF" w14:textId="77777777" w:rsidR="009F493A" w:rsidRPr="009F493A" w:rsidRDefault="009F493A" w:rsidP="009F493A">
      <w:pPr>
        <w:ind w:left="720" w:firstLine="720"/>
        <w:rPr>
          <w:rFonts w:eastAsia="Times New Roman"/>
        </w:rPr>
      </w:pPr>
    </w:p>
    <w:p w14:paraId="270C893A" w14:textId="77777777" w:rsidR="009F493A" w:rsidRPr="009F493A" w:rsidRDefault="009F493A" w:rsidP="009F493A">
      <w:pPr>
        <w:ind w:left="720"/>
        <w:rPr>
          <w:rFonts w:eastAsia="Times New Roman"/>
        </w:rPr>
      </w:pPr>
      <w:r w:rsidRPr="009F493A">
        <w:rPr>
          <w:rFonts w:eastAsia="Times New Roman"/>
        </w:rPr>
        <w:t xml:space="preserve">Dreikurs, R.  (1948).  </w:t>
      </w:r>
      <w:r w:rsidRPr="009F493A">
        <w:rPr>
          <w:rFonts w:eastAsia="Times New Roman"/>
          <w:b/>
          <w:bCs/>
          <w:i/>
          <w:iCs/>
        </w:rPr>
        <w:t>The challenge of parenthood</w:t>
      </w:r>
      <w:r w:rsidRPr="009F493A">
        <w:rPr>
          <w:rFonts w:eastAsia="Times New Roman"/>
        </w:rPr>
        <w:t xml:space="preserve">.  New York, NY: Duell, </w:t>
      </w:r>
      <w:r w:rsidRPr="009F493A">
        <w:rPr>
          <w:rFonts w:eastAsia="Times New Roman"/>
        </w:rPr>
        <w:tab/>
        <w:t>Sloan &amp; Pearce.</w:t>
      </w:r>
    </w:p>
    <w:p w14:paraId="26F92B92" w14:textId="77777777" w:rsidR="009F493A" w:rsidRPr="009F493A" w:rsidRDefault="009F493A" w:rsidP="009F493A">
      <w:pPr>
        <w:ind w:left="720" w:firstLine="720"/>
        <w:rPr>
          <w:rFonts w:eastAsia="Times New Roman"/>
        </w:rPr>
      </w:pPr>
    </w:p>
    <w:p w14:paraId="40094E0A" w14:textId="77777777" w:rsidR="009F493A" w:rsidRPr="009F493A" w:rsidRDefault="009F493A" w:rsidP="009F493A">
      <w:pPr>
        <w:ind w:left="720"/>
        <w:rPr>
          <w:rFonts w:eastAsia="Times New Roman"/>
        </w:rPr>
      </w:pPr>
      <w:r w:rsidRPr="009F493A">
        <w:rPr>
          <w:rFonts w:eastAsia="Times New Roman"/>
        </w:rPr>
        <w:t xml:space="preserve">Dreikurs, R.  (1950).  The immediate purpose of children’s misbehavior, its </w:t>
      </w:r>
    </w:p>
    <w:p w14:paraId="4003B2D8" w14:textId="77777777" w:rsidR="009F493A" w:rsidRPr="009F493A" w:rsidRDefault="009F493A" w:rsidP="009F493A">
      <w:pPr>
        <w:ind w:left="1440"/>
        <w:rPr>
          <w:rFonts w:eastAsia="Times New Roman"/>
          <w:lang w:val="de-DE"/>
        </w:rPr>
      </w:pPr>
      <w:r w:rsidRPr="009F493A">
        <w:rPr>
          <w:rFonts w:eastAsia="Times New Roman"/>
          <w:lang w:val="de-DE"/>
        </w:rPr>
        <w:t xml:space="preserve">recognition and correction.  </w:t>
      </w:r>
      <w:r w:rsidRPr="009F493A">
        <w:rPr>
          <w:rFonts w:eastAsia="Times New Roman"/>
          <w:b/>
          <w:bCs/>
          <w:i/>
          <w:iCs/>
          <w:lang w:val="de-DE"/>
        </w:rPr>
        <w:t xml:space="preserve">Internationale Zeitschrift fur Individual-psychologie, </w:t>
      </w:r>
      <w:r w:rsidRPr="009F493A">
        <w:rPr>
          <w:rFonts w:eastAsia="Times New Roman"/>
          <w:b/>
          <w:bCs/>
          <w:i/>
          <w:iCs/>
          <w:u w:val="single"/>
          <w:lang w:val="de-DE"/>
        </w:rPr>
        <w:t>19</w:t>
      </w:r>
      <w:r w:rsidRPr="009F493A">
        <w:rPr>
          <w:rFonts w:eastAsia="Times New Roman"/>
          <w:lang w:val="de-DE"/>
        </w:rPr>
        <w:t>, 70-87.</w:t>
      </w:r>
    </w:p>
    <w:p w14:paraId="68F0E0CF" w14:textId="77777777" w:rsidR="009F493A" w:rsidRPr="009F493A" w:rsidRDefault="009F493A" w:rsidP="009F493A">
      <w:pPr>
        <w:ind w:left="720" w:firstLine="720"/>
        <w:rPr>
          <w:rFonts w:eastAsia="Times New Roman"/>
          <w:lang w:val="de-DE"/>
        </w:rPr>
      </w:pPr>
    </w:p>
    <w:p w14:paraId="7BED44F4" w14:textId="77777777" w:rsidR="009F493A" w:rsidRPr="009F493A" w:rsidRDefault="009F493A" w:rsidP="009F493A">
      <w:pPr>
        <w:ind w:left="720"/>
        <w:rPr>
          <w:rFonts w:eastAsia="Times New Roman"/>
          <w:b/>
          <w:bCs/>
          <w:i/>
          <w:iCs/>
        </w:rPr>
      </w:pPr>
      <w:r w:rsidRPr="009F493A">
        <w:rPr>
          <w:rFonts w:eastAsia="Times New Roman"/>
          <w:lang w:val="de-DE"/>
        </w:rPr>
        <w:t xml:space="preserve">Dreikurs, R.  </w:t>
      </w:r>
      <w:r w:rsidRPr="009F493A">
        <w:rPr>
          <w:rFonts w:eastAsia="Times New Roman"/>
        </w:rPr>
        <w:t xml:space="preserve">(1957).  Our child guidance clinics in Chicago.  </w:t>
      </w:r>
      <w:r w:rsidRPr="009F493A">
        <w:rPr>
          <w:rFonts w:eastAsia="Times New Roman"/>
          <w:b/>
          <w:bCs/>
          <w:i/>
          <w:iCs/>
        </w:rPr>
        <w:t xml:space="preserve">Collected </w:t>
      </w:r>
    </w:p>
    <w:p w14:paraId="587B4A16" w14:textId="77777777" w:rsidR="009F493A" w:rsidRPr="009F493A" w:rsidRDefault="009F493A" w:rsidP="009F493A">
      <w:pPr>
        <w:ind w:left="1440"/>
        <w:rPr>
          <w:rFonts w:eastAsia="Times New Roman"/>
        </w:rPr>
      </w:pPr>
      <w:r w:rsidRPr="009F493A">
        <w:rPr>
          <w:rFonts w:eastAsia="Times New Roman"/>
          <w:b/>
          <w:bCs/>
          <w:i/>
          <w:iCs/>
        </w:rPr>
        <w:t>papers of Rudolf Dreikurs</w:t>
      </w:r>
      <w:r w:rsidRPr="009F493A">
        <w:rPr>
          <w:rFonts w:eastAsia="Times New Roman"/>
        </w:rPr>
        <w:t>.  Eugene, OR: University of Oregon Press.</w:t>
      </w:r>
    </w:p>
    <w:p w14:paraId="0CD61B2B" w14:textId="77777777" w:rsidR="009F493A" w:rsidRPr="009F493A" w:rsidRDefault="009F493A" w:rsidP="009F493A">
      <w:pPr>
        <w:ind w:left="720" w:firstLine="720"/>
        <w:rPr>
          <w:rFonts w:eastAsia="Times New Roman"/>
        </w:rPr>
      </w:pPr>
    </w:p>
    <w:p w14:paraId="0CDCE6B0" w14:textId="77777777" w:rsidR="009F493A" w:rsidRPr="009F493A" w:rsidRDefault="009F493A" w:rsidP="009F493A">
      <w:pPr>
        <w:ind w:left="720"/>
        <w:rPr>
          <w:rFonts w:eastAsia="Times New Roman"/>
        </w:rPr>
      </w:pPr>
      <w:r w:rsidRPr="009F493A">
        <w:rPr>
          <w:rFonts w:eastAsia="Times New Roman"/>
        </w:rPr>
        <w:t xml:space="preserve">Dreikurs, R.  (1971).  </w:t>
      </w:r>
      <w:r w:rsidRPr="009F493A">
        <w:rPr>
          <w:rFonts w:eastAsia="Times New Roman"/>
          <w:b/>
          <w:bCs/>
          <w:i/>
          <w:iCs/>
        </w:rPr>
        <w:t>Social equality: The challenge of today</w:t>
      </w:r>
      <w:r w:rsidRPr="009F493A">
        <w:rPr>
          <w:rFonts w:eastAsia="Times New Roman"/>
        </w:rPr>
        <w:t xml:space="preserve">.  Chicago, IL: </w:t>
      </w:r>
    </w:p>
    <w:p w14:paraId="118AABE8" w14:textId="77777777" w:rsidR="009F493A" w:rsidRPr="009F493A" w:rsidRDefault="009F493A" w:rsidP="009F493A">
      <w:pPr>
        <w:ind w:left="720" w:firstLine="720"/>
        <w:rPr>
          <w:rFonts w:eastAsia="Times New Roman"/>
        </w:rPr>
      </w:pPr>
      <w:r w:rsidRPr="009F493A">
        <w:rPr>
          <w:rFonts w:eastAsia="Times New Roman"/>
        </w:rPr>
        <w:t>Regnery.</w:t>
      </w:r>
    </w:p>
    <w:p w14:paraId="0FF19F14" w14:textId="77777777" w:rsidR="009F493A" w:rsidRPr="009F493A" w:rsidRDefault="009F493A" w:rsidP="009F493A">
      <w:pPr>
        <w:ind w:left="720" w:firstLine="720"/>
        <w:rPr>
          <w:rFonts w:eastAsia="Times New Roman"/>
        </w:rPr>
      </w:pPr>
    </w:p>
    <w:p w14:paraId="437073CB" w14:textId="77777777" w:rsidR="009F493A" w:rsidRPr="009F493A" w:rsidRDefault="009F493A" w:rsidP="009F493A">
      <w:pPr>
        <w:ind w:left="720"/>
        <w:rPr>
          <w:rFonts w:eastAsia="Times New Roman"/>
          <w:b/>
          <w:bCs/>
          <w:i/>
          <w:iCs/>
        </w:rPr>
      </w:pPr>
      <w:r w:rsidRPr="009F493A">
        <w:rPr>
          <w:rFonts w:eastAsia="Times New Roman"/>
        </w:rPr>
        <w:t xml:space="preserve">Dreikurs, R., Corsini, R., Lowe, R., &amp; Sonstegard, M.  (1959).  </w:t>
      </w:r>
      <w:r w:rsidRPr="009F493A">
        <w:rPr>
          <w:rFonts w:eastAsia="Times New Roman"/>
          <w:b/>
          <w:bCs/>
          <w:i/>
          <w:iCs/>
        </w:rPr>
        <w:t xml:space="preserve">Adlerian </w:t>
      </w:r>
    </w:p>
    <w:p w14:paraId="4C170F0F" w14:textId="77777777" w:rsidR="009F493A" w:rsidRPr="009F493A" w:rsidRDefault="009F493A" w:rsidP="009F493A">
      <w:pPr>
        <w:ind w:left="720" w:firstLine="720"/>
        <w:rPr>
          <w:rFonts w:eastAsia="Times New Roman"/>
        </w:rPr>
      </w:pPr>
      <w:r w:rsidRPr="009F493A">
        <w:rPr>
          <w:rFonts w:eastAsia="Times New Roman"/>
          <w:b/>
          <w:bCs/>
          <w:i/>
          <w:iCs/>
        </w:rPr>
        <w:t>family counseling</w:t>
      </w:r>
      <w:r w:rsidRPr="009F493A">
        <w:rPr>
          <w:rFonts w:eastAsia="Times New Roman"/>
        </w:rPr>
        <w:t>.  Eugene, OR: University of Oregon Press.</w:t>
      </w:r>
    </w:p>
    <w:p w14:paraId="2BA983E6" w14:textId="77777777" w:rsidR="009F493A" w:rsidRPr="009F493A" w:rsidRDefault="009F493A" w:rsidP="009F493A">
      <w:pPr>
        <w:ind w:left="720" w:firstLine="720"/>
        <w:rPr>
          <w:rFonts w:eastAsia="Times New Roman"/>
        </w:rPr>
      </w:pPr>
    </w:p>
    <w:p w14:paraId="2135D30B" w14:textId="77777777" w:rsidR="009F493A" w:rsidRPr="009F493A" w:rsidRDefault="009F493A" w:rsidP="009F493A">
      <w:pPr>
        <w:ind w:left="720"/>
        <w:rPr>
          <w:rFonts w:eastAsia="Times New Roman"/>
        </w:rPr>
      </w:pPr>
      <w:r w:rsidRPr="009F493A">
        <w:rPr>
          <w:rFonts w:eastAsia="Times New Roman"/>
        </w:rPr>
        <w:t xml:space="preserve">Dreikurs, R., &amp; Soltz, V.  (1964).  </w:t>
      </w:r>
      <w:r w:rsidRPr="009F493A">
        <w:rPr>
          <w:rFonts w:eastAsia="Times New Roman"/>
          <w:b/>
          <w:bCs/>
          <w:i/>
          <w:iCs/>
        </w:rPr>
        <w:t>Children: The challenge</w:t>
      </w:r>
      <w:r w:rsidRPr="009F493A">
        <w:rPr>
          <w:rFonts w:eastAsia="Times New Roman"/>
        </w:rPr>
        <w:t xml:space="preserve">.  New York, NY: </w:t>
      </w:r>
    </w:p>
    <w:p w14:paraId="28EE0139" w14:textId="77777777" w:rsidR="009F493A" w:rsidRPr="009F493A" w:rsidRDefault="009F493A" w:rsidP="009F493A">
      <w:pPr>
        <w:ind w:left="720" w:firstLine="720"/>
        <w:rPr>
          <w:rFonts w:eastAsia="Times New Roman"/>
        </w:rPr>
      </w:pPr>
      <w:r w:rsidRPr="009F493A">
        <w:rPr>
          <w:rFonts w:eastAsia="Times New Roman"/>
        </w:rPr>
        <w:t>Hawthorn.</w:t>
      </w:r>
    </w:p>
    <w:p w14:paraId="4DB1B256" w14:textId="77777777" w:rsidR="009F493A" w:rsidRPr="009F493A" w:rsidRDefault="009F493A" w:rsidP="009F493A">
      <w:pPr>
        <w:ind w:left="720" w:firstLine="720"/>
        <w:rPr>
          <w:rFonts w:eastAsia="Times New Roman"/>
        </w:rPr>
      </w:pPr>
    </w:p>
    <w:p w14:paraId="351363C9" w14:textId="77777777" w:rsidR="009F493A" w:rsidRPr="009F493A" w:rsidRDefault="009F493A" w:rsidP="009F493A">
      <w:pPr>
        <w:ind w:left="720"/>
        <w:rPr>
          <w:rFonts w:eastAsia="Times New Roman"/>
          <w:b/>
          <w:bCs/>
          <w:i/>
          <w:iCs/>
        </w:rPr>
      </w:pPr>
      <w:r w:rsidRPr="009F493A">
        <w:rPr>
          <w:rFonts w:eastAsia="Times New Roman"/>
        </w:rPr>
        <w:t xml:space="preserve">Elizur, J., &amp; Minuchin, S.  (1989).  </w:t>
      </w:r>
      <w:r w:rsidRPr="009F493A">
        <w:rPr>
          <w:rFonts w:eastAsia="Times New Roman"/>
          <w:b/>
          <w:bCs/>
          <w:i/>
          <w:iCs/>
        </w:rPr>
        <w:t xml:space="preserve">Institutionalizing madness: families, </w:t>
      </w:r>
    </w:p>
    <w:p w14:paraId="43E7E7FE" w14:textId="77777777" w:rsidR="009F493A" w:rsidRPr="009F493A" w:rsidRDefault="009F493A" w:rsidP="009F493A">
      <w:pPr>
        <w:ind w:left="720" w:firstLine="720"/>
        <w:rPr>
          <w:rFonts w:eastAsia="Times New Roman"/>
        </w:rPr>
      </w:pPr>
      <w:r w:rsidRPr="009F493A">
        <w:rPr>
          <w:rFonts w:eastAsia="Times New Roman"/>
          <w:b/>
          <w:bCs/>
          <w:i/>
          <w:iCs/>
        </w:rPr>
        <w:t>therapy, and society</w:t>
      </w:r>
      <w:r w:rsidRPr="009F493A">
        <w:rPr>
          <w:rFonts w:eastAsia="Times New Roman"/>
        </w:rPr>
        <w:t xml:space="preserve">.  New York, NY: Basic Books.              </w:t>
      </w:r>
    </w:p>
    <w:p w14:paraId="32BBCA2D" w14:textId="77777777" w:rsidR="009F493A" w:rsidRPr="009F493A" w:rsidRDefault="009F493A" w:rsidP="009F493A">
      <w:pPr>
        <w:ind w:left="720"/>
        <w:rPr>
          <w:rFonts w:eastAsia="Times New Roman"/>
        </w:rPr>
      </w:pPr>
    </w:p>
    <w:p w14:paraId="6947DE16" w14:textId="77777777" w:rsidR="009F493A" w:rsidRPr="009F493A" w:rsidRDefault="009F493A" w:rsidP="009F493A">
      <w:pPr>
        <w:rPr>
          <w:rFonts w:eastAsia="Times New Roman"/>
        </w:rPr>
      </w:pPr>
      <w:r w:rsidRPr="009F493A">
        <w:rPr>
          <w:rFonts w:eastAsia="Times New Roman"/>
        </w:rPr>
        <w:t xml:space="preserve"> </w:t>
      </w:r>
      <w:r w:rsidRPr="009F493A">
        <w:rPr>
          <w:rFonts w:eastAsia="Times New Roman"/>
        </w:rPr>
        <w:tab/>
        <w:t xml:space="preserve">Epston, D., &amp; White, M.  (1992).  Consulting your consultants: The </w:t>
      </w:r>
    </w:p>
    <w:p w14:paraId="051FE59C" w14:textId="77777777" w:rsidR="009F493A" w:rsidRPr="009F493A" w:rsidRDefault="009F493A" w:rsidP="009F493A">
      <w:pPr>
        <w:ind w:left="1440"/>
        <w:rPr>
          <w:rFonts w:eastAsia="Times New Roman"/>
        </w:rPr>
      </w:pPr>
      <w:r w:rsidRPr="009F493A">
        <w:rPr>
          <w:rFonts w:eastAsia="Times New Roman"/>
        </w:rPr>
        <w:t xml:space="preserve">documentation of alternative knowledges.  In </w:t>
      </w:r>
      <w:r w:rsidRPr="009F493A">
        <w:rPr>
          <w:rFonts w:eastAsia="Times New Roman"/>
          <w:b/>
          <w:bCs/>
          <w:i/>
          <w:iCs/>
        </w:rPr>
        <w:t xml:space="preserve">Experience, contradiction, narrative and imagination: selected papers </w:t>
      </w:r>
      <w:proofErr w:type="gramStart"/>
      <w:r w:rsidRPr="009F493A">
        <w:rPr>
          <w:rFonts w:eastAsia="Times New Roman"/>
          <w:b/>
          <w:bCs/>
          <w:i/>
          <w:iCs/>
        </w:rPr>
        <w:t>of  David</w:t>
      </w:r>
      <w:proofErr w:type="gramEnd"/>
      <w:r w:rsidRPr="009F493A">
        <w:rPr>
          <w:rFonts w:eastAsia="Times New Roman"/>
          <w:b/>
          <w:bCs/>
          <w:i/>
          <w:iCs/>
        </w:rPr>
        <w:t xml:space="preserve"> Epston and Michael White, 1989-1991</w:t>
      </w:r>
      <w:r w:rsidRPr="009F493A">
        <w:rPr>
          <w:rFonts w:eastAsia="Times New Roman"/>
        </w:rPr>
        <w:t xml:space="preserve"> (pp. 11-26).  Adelaide, South Australia: Dulwich Centre Publications.</w:t>
      </w:r>
    </w:p>
    <w:p w14:paraId="33B84F90" w14:textId="77777777" w:rsidR="009F493A" w:rsidRPr="009F493A" w:rsidRDefault="009F493A" w:rsidP="009F493A">
      <w:pPr>
        <w:ind w:left="720" w:firstLine="720"/>
        <w:rPr>
          <w:rFonts w:eastAsia="Times New Roman"/>
        </w:rPr>
      </w:pPr>
    </w:p>
    <w:p w14:paraId="40D12280" w14:textId="77777777" w:rsidR="009F493A" w:rsidRPr="009F493A" w:rsidRDefault="009F493A" w:rsidP="009F493A">
      <w:pPr>
        <w:ind w:left="720"/>
        <w:rPr>
          <w:rFonts w:eastAsia="Times New Roman"/>
        </w:rPr>
      </w:pPr>
      <w:r w:rsidRPr="009F493A">
        <w:rPr>
          <w:rFonts w:eastAsia="Times New Roman"/>
        </w:rPr>
        <w:lastRenderedPageBreak/>
        <w:t xml:space="preserve">Epston, D., White, M., &amp; Murray, K.  (1992).  A proposal for reauthoring </w:t>
      </w:r>
    </w:p>
    <w:p w14:paraId="32256483" w14:textId="77777777" w:rsidR="009F493A" w:rsidRPr="009F493A" w:rsidRDefault="009F493A" w:rsidP="009F493A">
      <w:pPr>
        <w:ind w:left="1440"/>
        <w:rPr>
          <w:rFonts w:eastAsia="Times New Roman"/>
        </w:rPr>
      </w:pPr>
      <w:r w:rsidRPr="009F493A">
        <w:rPr>
          <w:rFonts w:eastAsia="Times New Roman"/>
        </w:rPr>
        <w:t xml:space="preserve">therapy: Rose's revisioning of her life and a commentary.  In S. McNamee &amp; K. J. Gergen (Eds.), </w:t>
      </w:r>
      <w:r w:rsidRPr="009F493A">
        <w:rPr>
          <w:rFonts w:eastAsia="Times New Roman"/>
          <w:b/>
          <w:bCs/>
          <w:i/>
          <w:iCs/>
        </w:rPr>
        <w:t>Therapy as social construction</w:t>
      </w:r>
      <w:r w:rsidRPr="009F493A">
        <w:rPr>
          <w:rFonts w:eastAsia="Times New Roman"/>
        </w:rPr>
        <w:t xml:space="preserve"> (pp. 96-115).  Newbury Park, CA: Sage.</w:t>
      </w:r>
    </w:p>
    <w:p w14:paraId="5F8DD186" w14:textId="77777777" w:rsidR="009F493A" w:rsidRPr="009F493A" w:rsidRDefault="009F493A" w:rsidP="009F493A">
      <w:pPr>
        <w:ind w:left="720" w:firstLine="720"/>
        <w:rPr>
          <w:rFonts w:eastAsia="Times New Roman"/>
        </w:rPr>
      </w:pPr>
    </w:p>
    <w:p w14:paraId="5EABFD03" w14:textId="77777777" w:rsidR="009F493A" w:rsidRPr="009F493A" w:rsidRDefault="009F493A" w:rsidP="009F493A">
      <w:pPr>
        <w:ind w:left="720"/>
        <w:rPr>
          <w:rFonts w:eastAsia="Times New Roman"/>
          <w:b/>
          <w:bCs/>
          <w:i/>
          <w:iCs/>
        </w:rPr>
      </w:pPr>
      <w:r w:rsidRPr="009F493A">
        <w:rPr>
          <w:rFonts w:eastAsia="Times New Roman"/>
        </w:rPr>
        <w:t xml:space="preserve">Fishman, H. C.  (1993).  </w:t>
      </w:r>
      <w:r w:rsidRPr="009F493A">
        <w:rPr>
          <w:rFonts w:eastAsia="Times New Roman"/>
          <w:b/>
          <w:bCs/>
          <w:i/>
          <w:iCs/>
        </w:rPr>
        <w:t xml:space="preserve">Intensive structural therapy: Treating families in </w:t>
      </w:r>
    </w:p>
    <w:p w14:paraId="0716352F" w14:textId="77777777" w:rsidR="009F493A" w:rsidRPr="009F493A" w:rsidRDefault="009F493A" w:rsidP="009F493A">
      <w:pPr>
        <w:ind w:left="720" w:firstLine="720"/>
        <w:rPr>
          <w:rFonts w:eastAsia="Times New Roman"/>
        </w:rPr>
      </w:pPr>
      <w:r w:rsidRPr="009F493A">
        <w:rPr>
          <w:rFonts w:eastAsia="Times New Roman"/>
          <w:b/>
          <w:bCs/>
          <w:i/>
          <w:iCs/>
        </w:rPr>
        <w:t>their social context</w:t>
      </w:r>
      <w:r w:rsidRPr="009F493A">
        <w:rPr>
          <w:rFonts w:eastAsia="Times New Roman"/>
        </w:rPr>
        <w:t>.  New York, NY: Basic Books.</w:t>
      </w:r>
    </w:p>
    <w:p w14:paraId="7A02FE6C" w14:textId="77777777" w:rsidR="009F493A" w:rsidRPr="009F493A" w:rsidRDefault="009F493A" w:rsidP="009F493A">
      <w:pPr>
        <w:ind w:left="720"/>
        <w:rPr>
          <w:rFonts w:eastAsia="Times New Roman"/>
        </w:rPr>
      </w:pPr>
    </w:p>
    <w:p w14:paraId="5FE777D5" w14:textId="77777777" w:rsidR="009F493A" w:rsidRPr="009F493A" w:rsidRDefault="009F493A" w:rsidP="009F493A">
      <w:pPr>
        <w:ind w:left="720"/>
        <w:rPr>
          <w:rFonts w:eastAsia="Times New Roman"/>
          <w:b/>
          <w:bCs/>
          <w:i/>
          <w:iCs/>
        </w:rPr>
      </w:pPr>
      <w:r w:rsidRPr="009F493A">
        <w:rPr>
          <w:rFonts w:eastAsia="Times New Roman"/>
        </w:rPr>
        <w:t xml:space="preserve">Foucault, M.  (1970).  </w:t>
      </w:r>
      <w:r w:rsidRPr="009F493A">
        <w:rPr>
          <w:rFonts w:eastAsia="Times New Roman"/>
          <w:b/>
          <w:bCs/>
          <w:i/>
          <w:iCs/>
        </w:rPr>
        <w:t xml:space="preserve">The order of things: An archaeology of the human </w:t>
      </w:r>
    </w:p>
    <w:p w14:paraId="4DED174C" w14:textId="77777777" w:rsidR="009F493A" w:rsidRPr="009F493A" w:rsidRDefault="009F493A" w:rsidP="009F493A">
      <w:pPr>
        <w:ind w:left="720" w:firstLine="720"/>
        <w:rPr>
          <w:rFonts w:eastAsia="Times New Roman"/>
        </w:rPr>
      </w:pPr>
      <w:r w:rsidRPr="009F493A">
        <w:rPr>
          <w:rFonts w:eastAsia="Times New Roman"/>
          <w:b/>
          <w:bCs/>
          <w:i/>
          <w:iCs/>
        </w:rPr>
        <w:t>sciences</w:t>
      </w:r>
      <w:r w:rsidRPr="009F493A">
        <w:rPr>
          <w:rFonts w:eastAsia="Times New Roman"/>
        </w:rPr>
        <w:t>.  New York, NY: Random House.</w:t>
      </w:r>
    </w:p>
    <w:p w14:paraId="1BA38E30" w14:textId="77777777" w:rsidR="009F493A" w:rsidRPr="009F493A" w:rsidRDefault="009F493A" w:rsidP="009F493A">
      <w:pPr>
        <w:ind w:left="720" w:firstLine="720"/>
        <w:rPr>
          <w:rFonts w:eastAsia="Times New Roman"/>
        </w:rPr>
      </w:pPr>
    </w:p>
    <w:p w14:paraId="6C92772A" w14:textId="77777777" w:rsidR="009F493A" w:rsidRPr="009F493A" w:rsidRDefault="009F493A" w:rsidP="009F493A">
      <w:pPr>
        <w:ind w:left="720"/>
        <w:rPr>
          <w:rFonts w:eastAsia="Times New Roman"/>
        </w:rPr>
      </w:pPr>
      <w:r w:rsidRPr="009F493A">
        <w:rPr>
          <w:rFonts w:eastAsia="Times New Roman"/>
        </w:rPr>
        <w:t xml:space="preserve">Foucault, M.  (1979).  </w:t>
      </w:r>
      <w:r w:rsidRPr="009F493A">
        <w:rPr>
          <w:rFonts w:eastAsia="Times New Roman"/>
          <w:b/>
          <w:bCs/>
          <w:i/>
          <w:iCs/>
        </w:rPr>
        <w:t>Discipline and punishment: The birth of the prison</w:t>
      </w:r>
      <w:r w:rsidRPr="009F493A">
        <w:rPr>
          <w:rFonts w:eastAsia="Times New Roman"/>
        </w:rPr>
        <w:t xml:space="preserve">.  </w:t>
      </w:r>
    </w:p>
    <w:p w14:paraId="49F27B25" w14:textId="77777777" w:rsidR="009F493A" w:rsidRPr="009F493A" w:rsidRDefault="009F493A" w:rsidP="009F493A">
      <w:pPr>
        <w:ind w:left="720" w:firstLine="720"/>
        <w:rPr>
          <w:rFonts w:eastAsia="Times New Roman"/>
        </w:rPr>
      </w:pPr>
      <w:r w:rsidRPr="009F493A">
        <w:rPr>
          <w:rFonts w:eastAsia="Times New Roman"/>
        </w:rPr>
        <w:t>Middlesex, England: Peregrine Books.</w:t>
      </w:r>
    </w:p>
    <w:p w14:paraId="766B2210" w14:textId="77777777" w:rsidR="009F493A" w:rsidRPr="009F493A" w:rsidRDefault="009F493A" w:rsidP="009F493A">
      <w:pPr>
        <w:ind w:left="720" w:firstLine="720"/>
        <w:rPr>
          <w:rFonts w:eastAsia="Times New Roman"/>
        </w:rPr>
      </w:pPr>
    </w:p>
    <w:p w14:paraId="0706C809" w14:textId="77777777" w:rsidR="009F493A" w:rsidRPr="009F493A" w:rsidRDefault="009F493A" w:rsidP="009F493A">
      <w:pPr>
        <w:ind w:left="720"/>
        <w:rPr>
          <w:rFonts w:eastAsia="Times New Roman"/>
          <w:b/>
          <w:bCs/>
          <w:i/>
          <w:iCs/>
        </w:rPr>
      </w:pPr>
      <w:r w:rsidRPr="009F493A">
        <w:rPr>
          <w:rFonts w:eastAsia="Times New Roman"/>
        </w:rPr>
        <w:t xml:space="preserve">Foucault, M.  (1980).  </w:t>
      </w:r>
      <w:r w:rsidRPr="009F493A">
        <w:rPr>
          <w:rFonts w:eastAsia="Times New Roman"/>
          <w:b/>
          <w:bCs/>
          <w:i/>
          <w:iCs/>
        </w:rPr>
        <w:t xml:space="preserve">Power/knowledge: Selected interviews and other </w:t>
      </w:r>
    </w:p>
    <w:p w14:paraId="2A34BD70" w14:textId="77777777" w:rsidR="009F493A" w:rsidRPr="009F493A" w:rsidRDefault="009F493A" w:rsidP="009F493A">
      <w:pPr>
        <w:ind w:left="720" w:firstLine="720"/>
        <w:rPr>
          <w:rFonts w:eastAsia="Times New Roman"/>
        </w:rPr>
      </w:pPr>
      <w:r w:rsidRPr="009F493A">
        <w:rPr>
          <w:rFonts w:eastAsia="Times New Roman"/>
          <w:b/>
          <w:bCs/>
          <w:i/>
          <w:iCs/>
        </w:rPr>
        <w:t>writings</w:t>
      </w:r>
      <w:r w:rsidRPr="009F493A">
        <w:rPr>
          <w:rFonts w:eastAsia="Times New Roman"/>
        </w:rPr>
        <w:t>.  New York, NY: Pantheon Books.</w:t>
      </w:r>
    </w:p>
    <w:p w14:paraId="4454460F" w14:textId="77777777" w:rsidR="009F493A" w:rsidRPr="009F493A" w:rsidRDefault="009F493A" w:rsidP="009F493A">
      <w:pPr>
        <w:ind w:left="720"/>
        <w:rPr>
          <w:rFonts w:eastAsia="Times New Roman"/>
        </w:rPr>
      </w:pPr>
    </w:p>
    <w:p w14:paraId="70107527" w14:textId="77777777" w:rsidR="009F493A" w:rsidRPr="009F493A" w:rsidRDefault="009F493A" w:rsidP="009F493A">
      <w:pPr>
        <w:ind w:left="720"/>
        <w:rPr>
          <w:rFonts w:eastAsia="Times New Roman"/>
          <w:b/>
          <w:bCs/>
          <w:i/>
          <w:iCs/>
        </w:rPr>
      </w:pPr>
      <w:r w:rsidRPr="009F493A">
        <w:rPr>
          <w:rFonts w:eastAsia="Times New Roman"/>
        </w:rPr>
        <w:t xml:space="preserve">Freedman, J., &amp; Combs, G.  (1996).  </w:t>
      </w:r>
      <w:r w:rsidRPr="009F493A">
        <w:rPr>
          <w:rFonts w:eastAsia="Times New Roman"/>
          <w:b/>
          <w:bCs/>
          <w:i/>
          <w:iCs/>
        </w:rPr>
        <w:t xml:space="preserve">Narrative therapy: The social </w:t>
      </w:r>
    </w:p>
    <w:p w14:paraId="426B52DA" w14:textId="77777777" w:rsidR="009F493A" w:rsidRPr="009F493A" w:rsidRDefault="009F493A" w:rsidP="009F493A">
      <w:pPr>
        <w:ind w:left="720" w:firstLine="720"/>
        <w:rPr>
          <w:rFonts w:eastAsia="Times New Roman"/>
        </w:rPr>
      </w:pPr>
      <w:r w:rsidRPr="009F493A">
        <w:rPr>
          <w:rFonts w:eastAsia="Times New Roman"/>
          <w:b/>
          <w:bCs/>
          <w:i/>
          <w:iCs/>
        </w:rPr>
        <w:t>construction of preferred realities</w:t>
      </w:r>
      <w:r w:rsidRPr="009F493A">
        <w:rPr>
          <w:rFonts w:eastAsia="Times New Roman"/>
        </w:rPr>
        <w:t>.  New York, NY: Norton.</w:t>
      </w:r>
    </w:p>
    <w:p w14:paraId="2A564E70" w14:textId="77777777" w:rsidR="009F493A" w:rsidRPr="009F493A" w:rsidRDefault="009F493A" w:rsidP="009F493A">
      <w:pPr>
        <w:ind w:left="720"/>
        <w:rPr>
          <w:rFonts w:eastAsia="Times New Roman"/>
        </w:rPr>
      </w:pPr>
    </w:p>
    <w:p w14:paraId="4C0BDEFA" w14:textId="77777777" w:rsidR="009F493A" w:rsidRPr="009F493A" w:rsidRDefault="009F493A" w:rsidP="009F493A">
      <w:pPr>
        <w:ind w:left="720"/>
        <w:rPr>
          <w:rFonts w:eastAsia="Times New Roman"/>
        </w:rPr>
      </w:pPr>
      <w:r w:rsidRPr="009F493A">
        <w:rPr>
          <w:rFonts w:eastAsia="Times New Roman"/>
        </w:rPr>
        <w:t xml:space="preserve">Framo, J. L.  (1990).  Intergenerational family therapy.  In J. K. </w:t>
      </w:r>
      <w:proofErr w:type="spellStart"/>
      <w:r w:rsidRPr="009F493A">
        <w:rPr>
          <w:rFonts w:eastAsia="Times New Roman"/>
        </w:rPr>
        <w:t>Zeig</w:t>
      </w:r>
      <w:proofErr w:type="spellEnd"/>
      <w:r w:rsidRPr="009F493A">
        <w:rPr>
          <w:rFonts w:eastAsia="Times New Roman"/>
        </w:rPr>
        <w:t xml:space="preserve"> &amp; W. </w:t>
      </w:r>
    </w:p>
    <w:p w14:paraId="7E75F0D0" w14:textId="77777777" w:rsidR="009F493A" w:rsidRPr="009F493A" w:rsidRDefault="009F493A" w:rsidP="009F493A">
      <w:pPr>
        <w:ind w:left="1440"/>
        <w:rPr>
          <w:rFonts w:eastAsia="Times New Roman"/>
        </w:rPr>
      </w:pPr>
      <w:r w:rsidRPr="009F493A">
        <w:rPr>
          <w:rFonts w:eastAsia="Times New Roman"/>
        </w:rPr>
        <w:t xml:space="preserve">M. </w:t>
      </w:r>
      <w:proofErr w:type="spellStart"/>
      <w:r w:rsidRPr="009F493A">
        <w:rPr>
          <w:rFonts w:eastAsia="Times New Roman"/>
        </w:rPr>
        <w:t>Munion</w:t>
      </w:r>
      <w:proofErr w:type="spellEnd"/>
      <w:r w:rsidRPr="009F493A">
        <w:rPr>
          <w:rFonts w:eastAsia="Times New Roman"/>
        </w:rPr>
        <w:t xml:space="preserve"> (Eds.), </w:t>
      </w:r>
      <w:r w:rsidRPr="009F493A">
        <w:rPr>
          <w:rFonts w:eastAsia="Times New Roman"/>
          <w:b/>
          <w:bCs/>
          <w:i/>
          <w:iCs/>
        </w:rPr>
        <w:t>What is psychotherapy? Contemporary Perspectives</w:t>
      </w:r>
      <w:r w:rsidRPr="009F493A">
        <w:rPr>
          <w:rFonts w:eastAsia="Times New Roman"/>
        </w:rPr>
        <w:t xml:space="preserve"> (pp. 253-261). San Francisco, CA: Jossey-Bass.</w:t>
      </w:r>
    </w:p>
    <w:p w14:paraId="0DA44D28" w14:textId="77777777" w:rsidR="009F493A" w:rsidRPr="009F493A" w:rsidRDefault="009F493A" w:rsidP="009F493A">
      <w:pPr>
        <w:ind w:left="720" w:firstLine="720"/>
        <w:rPr>
          <w:rFonts w:eastAsia="Times New Roman"/>
        </w:rPr>
      </w:pPr>
    </w:p>
    <w:p w14:paraId="7330B917" w14:textId="77777777" w:rsidR="009F493A" w:rsidRPr="009F493A" w:rsidRDefault="009F493A" w:rsidP="009F493A">
      <w:pPr>
        <w:ind w:left="720"/>
        <w:rPr>
          <w:rFonts w:eastAsia="Times New Roman"/>
          <w:b/>
          <w:bCs/>
          <w:i/>
          <w:iCs/>
        </w:rPr>
      </w:pPr>
      <w:r w:rsidRPr="009F493A">
        <w:rPr>
          <w:rFonts w:eastAsia="Times New Roman"/>
        </w:rPr>
        <w:t>*</w:t>
      </w:r>
      <w:proofErr w:type="spellStart"/>
      <w:r w:rsidRPr="009F493A">
        <w:rPr>
          <w:rFonts w:eastAsia="Times New Roman"/>
        </w:rPr>
        <w:t>Framo</w:t>
      </w:r>
      <w:proofErr w:type="spellEnd"/>
      <w:r w:rsidRPr="009F493A">
        <w:rPr>
          <w:rFonts w:eastAsia="Times New Roman"/>
        </w:rPr>
        <w:t xml:space="preserve">, J. L.  (1992).  </w:t>
      </w:r>
      <w:r w:rsidRPr="009F493A">
        <w:rPr>
          <w:rFonts w:eastAsia="Times New Roman"/>
          <w:b/>
          <w:bCs/>
          <w:i/>
          <w:iCs/>
        </w:rPr>
        <w:t xml:space="preserve">Family-of-origin therapy: An intergenerational </w:t>
      </w:r>
    </w:p>
    <w:p w14:paraId="2F39A516" w14:textId="77777777" w:rsidR="009F493A" w:rsidRPr="009F493A" w:rsidRDefault="009F493A" w:rsidP="009F493A">
      <w:pPr>
        <w:ind w:left="720" w:firstLine="720"/>
        <w:rPr>
          <w:rFonts w:eastAsia="Times New Roman"/>
        </w:rPr>
      </w:pPr>
      <w:r w:rsidRPr="009F493A">
        <w:rPr>
          <w:rFonts w:eastAsia="Times New Roman"/>
          <w:b/>
          <w:bCs/>
          <w:i/>
          <w:iCs/>
        </w:rPr>
        <w:t>approach</w:t>
      </w:r>
      <w:r w:rsidRPr="009F493A">
        <w:rPr>
          <w:rFonts w:eastAsia="Times New Roman"/>
        </w:rPr>
        <w:t>.  New York, NY: Brunner/Mazel.</w:t>
      </w:r>
    </w:p>
    <w:p w14:paraId="517F0F0A" w14:textId="77777777" w:rsidR="009F493A" w:rsidRPr="009F493A" w:rsidRDefault="009F493A" w:rsidP="009F493A">
      <w:pPr>
        <w:ind w:left="720" w:firstLine="720"/>
        <w:rPr>
          <w:rFonts w:eastAsia="Times New Roman"/>
        </w:rPr>
      </w:pPr>
    </w:p>
    <w:p w14:paraId="1270C881" w14:textId="77777777" w:rsidR="009F493A" w:rsidRPr="009F493A" w:rsidRDefault="009F493A" w:rsidP="009F493A">
      <w:pPr>
        <w:ind w:left="720"/>
        <w:rPr>
          <w:rFonts w:eastAsia="Times New Roman"/>
        </w:rPr>
      </w:pPr>
      <w:proofErr w:type="spellStart"/>
      <w:r w:rsidRPr="009F493A">
        <w:rPr>
          <w:rFonts w:eastAsia="Times New Roman"/>
        </w:rPr>
        <w:t>Gergen</w:t>
      </w:r>
      <w:proofErr w:type="spellEnd"/>
      <w:r w:rsidRPr="009F493A">
        <w:rPr>
          <w:rFonts w:eastAsia="Times New Roman"/>
        </w:rPr>
        <w:t xml:space="preserve">, K.  (1985).  The social constructionist movement in modern </w:t>
      </w:r>
    </w:p>
    <w:p w14:paraId="0BC8B67D" w14:textId="77777777" w:rsidR="009F493A" w:rsidRPr="009F493A" w:rsidRDefault="009F493A" w:rsidP="009F493A">
      <w:pPr>
        <w:ind w:left="720" w:firstLine="720"/>
        <w:rPr>
          <w:rFonts w:eastAsia="Times New Roman"/>
          <w:lang w:val="de-DE"/>
        </w:rPr>
      </w:pPr>
      <w:r w:rsidRPr="009F493A">
        <w:rPr>
          <w:rFonts w:eastAsia="Times New Roman"/>
          <w:lang w:val="de-DE"/>
        </w:rPr>
        <w:t xml:space="preserve">psychology.  </w:t>
      </w:r>
      <w:r w:rsidRPr="009F493A">
        <w:rPr>
          <w:rFonts w:eastAsia="Times New Roman"/>
          <w:b/>
          <w:bCs/>
          <w:i/>
          <w:iCs/>
          <w:lang w:val="de-DE"/>
        </w:rPr>
        <w:t xml:space="preserve">American Psychologist, </w:t>
      </w:r>
      <w:r w:rsidRPr="009F493A">
        <w:rPr>
          <w:rFonts w:eastAsia="Times New Roman"/>
          <w:b/>
          <w:bCs/>
          <w:i/>
          <w:iCs/>
          <w:u w:val="single"/>
          <w:lang w:val="de-DE"/>
        </w:rPr>
        <w:t>40</w:t>
      </w:r>
      <w:r w:rsidRPr="009F493A">
        <w:rPr>
          <w:rFonts w:eastAsia="Times New Roman"/>
          <w:lang w:val="de-DE"/>
        </w:rPr>
        <w:t>, 266-275.</w:t>
      </w:r>
    </w:p>
    <w:p w14:paraId="2E0D80AD" w14:textId="77777777" w:rsidR="009F493A" w:rsidRPr="009F493A" w:rsidRDefault="009F493A" w:rsidP="009F493A">
      <w:pPr>
        <w:ind w:left="720"/>
        <w:rPr>
          <w:rFonts w:eastAsia="Times New Roman"/>
          <w:lang w:val="de-DE"/>
        </w:rPr>
      </w:pPr>
    </w:p>
    <w:p w14:paraId="570E2737" w14:textId="77777777" w:rsidR="009F493A" w:rsidRPr="009F493A" w:rsidRDefault="009F493A" w:rsidP="009F493A">
      <w:pPr>
        <w:ind w:left="720"/>
        <w:rPr>
          <w:rFonts w:eastAsia="Times New Roman"/>
        </w:rPr>
      </w:pPr>
      <w:r w:rsidRPr="009F493A">
        <w:rPr>
          <w:rFonts w:eastAsia="Times New Roman"/>
          <w:lang w:val="de-DE"/>
        </w:rPr>
        <w:t xml:space="preserve">Gergen, K. (1991).  </w:t>
      </w:r>
      <w:r w:rsidRPr="009F493A">
        <w:rPr>
          <w:rFonts w:eastAsia="Times New Roman"/>
          <w:b/>
          <w:bCs/>
          <w:i/>
          <w:iCs/>
        </w:rPr>
        <w:t>The saturated self</w:t>
      </w:r>
      <w:r w:rsidRPr="009F493A">
        <w:rPr>
          <w:rFonts w:eastAsia="Times New Roman"/>
        </w:rPr>
        <w:t>.  New York, NY: Basic Books.</w:t>
      </w:r>
    </w:p>
    <w:p w14:paraId="550355ED" w14:textId="77777777" w:rsidR="009F493A" w:rsidRPr="009F493A" w:rsidRDefault="009F493A" w:rsidP="009F493A">
      <w:pPr>
        <w:ind w:left="720"/>
        <w:rPr>
          <w:rFonts w:eastAsia="Times New Roman"/>
        </w:rPr>
      </w:pPr>
    </w:p>
    <w:p w14:paraId="7C0442FB" w14:textId="77777777" w:rsidR="009F493A" w:rsidRPr="009F493A" w:rsidRDefault="009F493A" w:rsidP="009F493A">
      <w:pPr>
        <w:ind w:left="720"/>
        <w:rPr>
          <w:rFonts w:eastAsia="Times New Roman"/>
        </w:rPr>
      </w:pPr>
      <w:proofErr w:type="spellStart"/>
      <w:r w:rsidRPr="009F493A">
        <w:rPr>
          <w:rFonts w:eastAsia="Times New Roman"/>
        </w:rPr>
        <w:t>Gergen</w:t>
      </w:r>
      <w:proofErr w:type="spellEnd"/>
      <w:r w:rsidRPr="009F493A">
        <w:rPr>
          <w:rFonts w:eastAsia="Times New Roman"/>
        </w:rPr>
        <w:t xml:space="preserve">, K. (2009). </w:t>
      </w:r>
      <w:r w:rsidRPr="009F493A">
        <w:rPr>
          <w:rFonts w:eastAsia="Times New Roman"/>
          <w:i/>
        </w:rPr>
        <w:t>Relational being</w:t>
      </w:r>
      <w:r w:rsidRPr="009F493A">
        <w:rPr>
          <w:rFonts w:eastAsia="Times New Roman"/>
        </w:rPr>
        <w:t>. New York, NY: Oxford University Press.</w:t>
      </w:r>
    </w:p>
    <w:p w14:paraId="4A8A87E0" w14:textId="77777777" w:rsidR="009F493A" w:rsidRPr="009F493A" w:rsidRDefault="009F493A" w:rsidP="009F493A">
      <w:pPr>
        <w:ind w:left="720"/>
        <w:rPr>
          <w:rFonts w:eastAsia="Times New Roman"/>
        </w:rPr>
      </w:pPr>
    </w:p>
    <w:p w14:paraId="3F8B7D68" w14:textId="77777777" w:rsidR="009F493A" w:rsidRPr="009F493A" w:rsidRDefault="009F493A" w:rsidP="009F493A">
      <w:pPr>
        <w:widowControl w:val="0"/>
        <w:ind w:left="720"/>
        <w:rPr>
          <w:rFonts w:eastAsia="Arial Unicode MS"/>
          <w:snapToGrid w:val="0"/>
          <w:szCs w:val="20"/>
        </w:rPr>
      </w:pPr>
      <w:r w:rsidRPr="009F493A">
        <w:rPr>
          <w:rFonts w:eastAsia="Arial Unicode MS"/>
          <w:snapToGrid w:val="0"/>
          <w:szCs w:val="20"/>
        </w:rPr>
        <w:t xml:space="preserve">Goldenberg, H., &amp; Goldenberg, I.  (2003).  </w:t>
      </w:r>
      <w:r w:rsidRPr="009F493A">
        <w:rPr>
          <w:rFonts w:eastAsia="Arial Unicode MS"/>
          <w:b/>
          <w:bCs/>
          <w:i/>
          <w:iCs/>
          <w:snapToGrid w:val="0"/>
          <w:szCs w:val="20"/>
        </w:rPr>
        <w:t>Counseling today's families</w:t>
      </w:r>
      <w:r w:rsidRPr="009F493A">
        <w:rPr>
          <w:rFonts w:eastAsia="Arial Unicode MS"/>
          <w:snapToGrid w:val="0"/>
          <w:szCs w:val="20"/>
        </w:rPr>
        <w:t xml:space="preserve"> (4</w:t>
      </w:r>
      <w:r w:rsidRPr="009F493A">
        <w:rPr>
          <w:rFonts w:eastAsia="Arial Unicode MS"/>
          <w:snapToGrid w:val="0"/>
          <w:szCs w:val="20"/>
          <w:vertAlign w:val="superscript"/>
        </w:rPr>
        <w:t>th</w:t>
      </w:r>
      <w:r w:rsidRPr="009F493A">
        <w:rPr>
          <w:rFonts w:eastAsia="Arial Unicode MS"/>
          <w:snapToGrid w:val="0"/>
          <w:szCs w:val="20"/>
        </w:rPr>
        <w:t xml:space="preserve"> </w:t>
      </w:r>
    </w:p>
    <w:p w14:paraId="6556E13C" w14:textId="77777777" w:rsidR="009F493A" w:rsidRPr="009F493A" w:rsidRDefault="009F493A" w:rsidP="009F493A">
      <w:pPr>
        <w:widowControl w:val="0"/>
        <w:ind w:left="720" w:firstLine="720"/>
        <w:rPr>
          <w:rFonts w:eastAsia="Arial Unicode MS"/>
        </w:rPr>
      </w:pPr>
      <w:r w:rsidRPr="009F493A">
        <w:rPr>
          <w:rFonts w:eastAsia="Arial Unicode MS"/>
          <w:snapToGrid w:val="0"/>
          <w:szCs w:val="20"/>
        </w:rPr>
        <w:t xml:space="preserve">ed.).  Pacific </w:t>
      </w:r>
      <w:r w:rsidRPr="009F493A">
        <w:rPr>
          <w:rFonts w:eastAsia="Arial Unicode MS"/>
        </w:rPr>
        <w:t>Grove, CA: Brooks/Cole-Wadsworth.</w:t>
      </w:r>
    </w:p>
    <w:p w14:paraId="510BAE8F" w14:textId="77777777" w:rsidR="009F493A" w:rsidRPr="009F493A" w:rsidRDefault="009F493A" w:rsidP="009F493A">
      <w:pPr>
        <w:ind w:left="720" w:firstLine="720"/>
        <w:rPr>
          <w:rFonts w:eastAsia="Times New Roman"/>
        </w:rPr>
      </w:pPr>
    </w:p>
    <w:p w14:paraId="48349624" w14:textId="77777777" w:rsidR="009F493A" w:rsidRPr="009F493A" w:rsidRDefault="009F493A" w:rsidP="009F493A">
      <w:pPr>
        <w:ind w:left="720"/>
        <w:rPr>
          <w:rFonts w:eastAsia="Times New Roman"/>
        </w:rPr>
      </w:pPr>
      <w:r w:rsidRPr="009F493A">
        <w:rPr>
          <w:rFonts w:eastAsia="Times New Roman"/>
          <w:lang w:val="de-DE"/>
        </w:rPr>
        <w:t xml:space="preserve">*Guerin, P. J., &amp; Chabot, D. R.  </w:t>
      </w:r>
      <w:r w:rsidRPr="009F493A">
        <w:rPr>
          <w:rFonts w:eastAsia="Times New Roman"/>
        </w:rPr>
        <w:t xml:space="preserve">(1992).  Development of family systems </w:t>
      </w:r>
    </w:p>
    <w:p w14:paraId="2470B607" w14:textId="77777777" w:rsidR="009F493A" w:rsidRPr="009F493A" w:rsidRDefault="009F493A" w:rsidP="009F493A">
      <w:pPr>
        <w:ind w:left="1440"/>
        <w:rPr>
          <w:rFonts w:eastAsia="Times New Roman"/>
        </w:rPr>
      </w:pPr>
      <w:r w:rsidRPr="009F493A">
        <w:rPr>
          <w:rFonts w:eastAsia="Times New Roman"/>
        </w:rPr>
        <w:t xml:space="preserve">theory.  In D. K. </w:t>
      </w:r>
      <w:proofErr w:type="spellStart"/>
      <w:r w:rsidRPr="009F493A">
        <w:rPr>
          <w:rFonts w:eastAsia="Times New Roman"/>
        </w:rPr>
        <w:t>Freedheim</w:t>
      </w:r>
      <w:proofErr w:type="spellEnd"/>
      <w:r w:rsidRPr="009F493A">
        <w:rPr>
          <w:rFonts w:eastAsia="Times New Roman"/>
        </w:rPr>
        <w:t xml:space="preserve"> (Ed.), </w:t>
      </w:r>
      <w:r w:rsidRPr="009F493A">
        <w:rPr>
          <w:rFonts w:eastAsia="Times New Roman"/>
          <w:b/>
          <w:bCs/>
          <w:i/>
          <w:iCs/>
        </w:rPr>
        <w:t>History of psychotherapy: A century of change</w:t>
      </w:r>
      <w:r w:rsidRPr="009F493A">
        <w:rPr>
          <w:rFonts w:eastAsia="Times New Roman"/>
        </w:rPr>
        <w:t xml:space="preserve"> (pp. 225-260).  Washington, DC: American Psychological Association.</w:t>
      </w:r>
    </w:p>
    <w:p w14:paraId="1303E0F2" w14:textId="77777777" w:rsidR="009F493A" w:rsidRPr="009F493A" w:rsidRDefault="009F493A" w:rsidP="009F493A">
      <w:pPr>
        <w:ind w:left="720"/>
        <w:rPr>
          <w:rFonts w:eastAsia="Times New Roman"/>
        </w:rPr>
      </w:pPr>
    </w:p>
    <w:p w14:paraId="16D95273" w14:textId="77777777" w:rsidR="009F493A" w:rsidRPr="009F493A" w:rsidRDefault="009F493A" w:rsidP="009F493A">
      <w:pPr>
        <w:ind w:left="720"/>
        <w:rPr>
          <w:rFonts w:eastAsia="Times New Roman"/>
        </w:rPr>
      </w:pPr>
      <w:proofErr w:type="spellStart"/>
      <w:r w:rsidRPr="009F493A">
        <w:rPr>
          <w:rFonts w:eastAsia="Times New Roman"/>
        </w:rPr>
        <w:t>Gurman</w:t>
      </w:r>
      <w:proofErr w:type="spellEnd"/>
      <w:r w:rsidRPr="009F493A">
        <w:rPr>
          <w:rFonts w:eastAsia="Times New Roman"/>
        </w:rPr>
        <w:t xml:space="preserve">, A. S., &amp; </w:t>
      </w:r>
      <w:proofErr w:type="spellStart"/>
      <w:r w:rsidRPr="009F493A">
        <w:rPr>
          <w:rFonts w:eastAsia="Times New Roman"/>
        </w:rPr>
        <w:t>Kniskern</w:t>
      </w:r>
      <w:proofErr w:type="spellEnd"/>
      <w:r w:rsidRPr="009F493A">
        <w:rPr>
          <w:rFonts w:eastAsia="Times New Roman"/>
        </w:rPr>
        <w:t xml:space="preserve">, D. P.  (1981).  </w:t>
      </w:r>
      <w:r w:rsidRPr="009F493A">
        <w:rPr>
          <w:rFonts w:eastAsia="Times New Roman"/>
          <w:b/>
          <w:bCs/>
          <w:i/>
          <w:iCs/>
        </w:rPr>
        <w:t>Handbook of family therapy</w:t>
      </w:r>
      <w:r w:rsidRPr="009F493A">
        <w:rPr>
          <w:rFonts w:eastAsia="Times New Roman"/>
        </w:rPr>
        <w:t xml:space="preserve">.  </w:t>
      </w:r>
    </w:p>
    <w:p w14:paraId="2A3CB18A" w14:textId="77777777" w:rsidR="009F493A" w:rsidRPr="009F493A" w:rsidRDefault="009F493A" w:rsidP="009F493A">
      <w:pPr>
        <w:ind w:left="720" w:firstLine="720"/>
        <w:rPr>
          <w:rFonts w:eastAsia="Times New Roman"/>
        </w:rPr>
      </w:pPr>
      <w:r w:rsidRPr="009F493A">
        <w:rPr>
          <w:rFonts w:eastAsia="Times New Roman"/>
        </w:rPr>
        <w:t>New York, NY: Brunner/Mazel.</w:t>
      </w:r>
    </w:p>
    <w:p w14:paraId="7573B19A" w14:textId="77777777" w:rsidR="009F493A" w:rsidRPr="009F493A" w:rsidRDefault="009F493A" w:rsidP="009F493A">
      <w:pPr>
        <w:ind w:left="720" w:firstLine="720"/>
        <w:rPr>
          <w:rFonts w:eastAsia="Times New Roman"/>
        </w:rPr>
      </w:pPr>
    </w:p>
    <w:p w14:paraId="7271632B" w14:textId="77777777" w:rsidR="009F493A" w:rsidRPr="009F493A" w:rsidRDefault="009F493A" w:rsidP="009F493A">
      <w:pPr>
        <w:ind w:left="720"/>
        <w:rPr>
          <w:rFonts w:eastAsia="Times New Roman"/>
        </w:rPr>
      </w:pPr>
      <w:r w:rsidRPr="009F493A">
        <w:rPr>
          <w:rFonts w:eastAsia="Times New Roman"/>
          <w:lang w:val="de-DE"/>
        </w:rPr>
        <w:t xml:space="preserve">Gurman, A. S. &amp; Kniskern, D. P.  </w:t>
      </w:r>
      <w:r w:rsidRPr="009F493A">
        <w:rPr>
          <w:rFonts w:eastAsia="Times New Roman"/>
        </w:rPr>
        <w:t xml:space="preserve">(1992).  The future of marital and family </w:t>
      </w:r>
    </w:p>
    <w:p w14:paraId="02F65D23" w14:textId="77777777" w:rsidR="009F493A" w:rsidRPr="009F493A" w:rsidRDefault="009F493A" w:rsidP="009F493A">
      <w:pPr>
        <w:ind w:left="720" w:firstLine="720"/>
        <w:rPr>
          <w:rFonts w:eastAsia="Times New Roman"/>
        </w:rPr>
      </w:pPr>
      <w:r w:rsidRPr="009F493A">
        <w:rPr>
          <w:rFonts w:eastAsia="Times New Roman"/>
        </w:rPr>
        <w:t xml:space="preserve">therapy.  </w:t>
      </w:r>
      <w:r w:rsidRPr="009F493A">
        <w:rPr>
          <w:rFonts w:eastAsia="Times New Roman"/>
          <w:b/>
          <w:bCs/>
          <w:i/>
          <w:iCs/>
        </w:rPr>
        <w:t xml:space="preserve">Psychotherapy, </w:t>
      </w:r>
      <w:r w:rsidRPr="009F493A">
        <w:rPr>
          <w:rFonts w:eastAsia="Times New Roman"/>
          <w:b/>
          <w:bCs/>
          <w:i/>
          <w:iCs/>
          <w:u w:val="single"/>
        </w:rPr>
        <w:t>29</w:t>
      </w:r>
      <w:r w:rsidRPr="009F493A">
        <w:rPr>
          <w:rFonts w:eastAsia="Times New Roman"/>
        </w:rPr>
        <w:t>(1), 65-71.</w:t>
      </w:r>
    </w:p>
    <w:p w14:paraId="405FCC93" w14:textId="77777777" w:rsidR="009F493A" w:rsidRPr="009F493A" w:rsidRDefault="009F493A" w:rsidP="009F493A">
      <w:pPr>
        <w:ind w:left="720" w:firstLine="720"/>
        <w:rPr>
          <w:rFonts w:eastAsia="Times New Roman"/>
        </w:rPr>
      </w:pPr>
    </w:p>
    <w:p w14:paraId="3637FA79" w14:textId="77777777" w:rsidR="009F493A" w:rsidRPr="009F493A" w:rsidRDefault="009F493A" w:rsidP="009F493A">
      <w:pPr>
        <w:ind w:firstLine="720"/>
        <w:rPr>
          <w:rFonts w:eastAsia="Times New Roman"/>
        </w:rPr>
      </w:pPr>
      <w:r w:rsidRPr="009F493A">
        <w:rPr>
          <w:rFonts w:eastAsia="Times New Roman"/>
        </w:rPr>
        <w:t xml:space="preserve">Haley, J.  (1963).  </w:t>
      </w:r>
      <w:r w:rsidRPr="009F493A">
        <w:rPr>
          <w:rFonts w:eastAsia="Times New Roman"/>
          <w:b/>
          <w:bCs/>
          <w:i/>
          <w:iCs/>
        </w:rPr>
        <w:t>Strategies of psychotherapy</w:t>
      </w:r>
      <w:r w:rsidRPr="009F493A">
        <w:rPr>
          <w:rFonts w:eastAsia="Times New Roman"/>
        </w:rPr>
        <w:t xml:space="preserve">.  New York. NY: </w:t>
      </w:r>
      <w:proofErr w:type="spellStart"/>
      <w:r w:rsidRPr="009F493A">
        <w:rPr>
          <w:rFonts w:eastAsia="Times New Roman"/>
        </w:rPr>
        <w:t>Grune</w:t>
      </w:r>
      <w:proofErr w:type="spellEnd"/>
      <w:r w:rsidRPr="009F493A">
        <w:rPr>
          <w:rFonts w:eastAsia="Times New Roman"/>
        </w:rPr>
        <w:t xml:space="preserve"> &amp; </w:t>
      </w:r>
    </w:p>
    <w:p w14:paraId="1C90C0FC" w14:textId="77777777" w:rsidR="009F493A" w:rsidRPr="009F493A" w:rsidRDefault="009F493A" w:rsidP="009F493A">
      <w:pPr>
        <w:ind w:left="720" w:firstLine="720"/>
        <w:rPr>
          <w:rFonts w:eastAsia="Times New Roman"/>
        </w:rPr>
      </w:pPr>
      <w:r w:rsidRPr="009F493A">
        <w:rPr>
          <w:rFonts w:eastAsia="Times New Roman"/>
        </w:rPr>
        <w:t>Stratton.</w:t>
      </w:r>
    </w:p>
    <w:p w14:paraId="784852E5" w14:textId="77777777" w:rsidR="009F493A" w:rsidRPr="009F493A" w:rsidRDefault="009F493A" w:rsidP="009F493A">
      <w:pPr>
        <w:ind w:left="720" w:firstLine="720"/>
        <w:rPr>
          <w:rFonts w:eastAsia="Times New Roman"/>
        </w:rPr>
      </w:pPr>
    </w:p>
    <w:p w14:paraId="09A102BF" w14:textId="77777777" w:rsidR="009F493A" w:rsidRPr="009F493A" w:rsidRDefault="009F493A" w:rsidP="009F493A">
      <w:pPr>
        <w:ind w:left="720"/>
        <w:rPr>
          <w:rFonts w:eastAsia="Times New Roman"/>
          <w:b/>
          <w:bCs/>
          <w:i/>
          <w:iCs/>
        </w:rPr>
      </w:pPr>
      <w:r w:rsidRPr="009F493A">
        <w:rPr>
          <w:rFonts w:eastAsia="Times New Roman"/>
        </w:rPr>
        <w:t xml:space="preserve">Haley, J.  (1973).  </w:t>
      </w:r>
      <w:r w:rsidRPr="009F493A">
        <w:rPr>
          <w:rFonts w:eastAsia="Times New Roman"/>
          <w:b/>
          <w:bCs/>
          <w:i/>
          <w:iCs/>
        </w:rPr>
        <w:t xml:space="preserve">Uncommon therapy: The psychiatric techniques of </w:t>
      </w:r>
    </w:p>
    <w:p w14:paraId="00F30E11" w14:textId="77777777" w:rsidR="009F493A" w:rsidRPr="009F493A" w:rsidRDefault="009F493A" w:rsidP="009F493A">
      <w:pPr>
        <w:ind w:left="720" w:firstLine="720"/>
        <w:rPr>
          <w:rFonts w:eastAsia="Times New Roman"/>
        </w:rPr>
      </w:pPr>
      <w:r w:rsidRPr="009F493A">
        <w:rPr>
          <w:rFonts w:eastAsia="Times New Roman"/>
          <w:b/>
          <w:bCs/>
          <w:i/>
          <w:iCs/>
          <w:lang w:val="de-DE"/>
        </w:rPr>
        <w:t>Milton H. Erickson, M.D.</w:t>
      </w:r>
      <w:r w:rsidRPr="009F493A">
        <w:rPr>
          <w:rFonts w:eastAsia="Times New Roman"/>
          <w:lang w:val="de-DE"/>
        </w:rPr>
        <w:t xml:space="preserve">  </w:t>
      </w:r>
      <w:r w:rsidRPr="009F493A">
        <w:rPr>
          <w:rFonts w:eastAsia="Times New Roman"/>
        </w:rPr>
        <w:t>New York, NY: Norton.</w:t>
      </w:r>
    </w:p>
    <w:p w14:paraId="076F49E4" w14:textId="77777777" w:rsidR="009F493A" w:rsidRPr="009F493A" w:rsidRDefault="009F493A" w:rsidP="009F493A">
      <w:pPr>
        <w:ind w:left="720"/>
        <w:rPr>
          <w:rFonts w:eastAsia="Times New Roman"/>
        </w:rPr>
      </w:pPr>
    </w:p>
    <w:p w14:paraId="53726DA5" w14:textId="77777777" w:rsidR="009F493A" w:rsidRPr="009F493A" w:rsidRDefault="009F493A" w:rsidP="009F493A">
      <w:pPr>
        <w:ind w:left="720"/>
        <w:rPr>
          <w:rFonts w:eastAsia="Times New Roman"/>
          <w:b/>
          <w:bCs/>
          <w:i/>
          <w:iCs/>
        </w:rPr>
      </w:pPr>
      <w:r w:rsidRPr="009F493A">
        <w:rPr>
          <w:rFonts w:eastAsia="Times New Roman"/>
        </w:rPr>
        <w:t xml:space="preserve">*Haley, J.  (1976).  </w:t>
      </w:r>
      <w:r w:rsidRPr="009F493A">
        <w:rPr>
          <w:rFonts w:eastAsia="Times New Roman"/>
          <w:b/>
          <w:bCs/>
          <w:i/>
          <w:iCs/>
        </w:rPr>
        <w:t xml:space="preserve">Problem-solving therapy: New strategies for effective </w:t>
      </w:r>
    </w:p>
    <w:p w14:paraId="67E532A9" w14:textId="77777777" w:rsidR="009F493A" w:rsidRPr="009F493A" w:rsidRDefault="009F493A" w:rsidP="009F493A">
      <w:pPr>
        <w:ind w:left="720" w:firstLine="720"/>
        <w:rPr>
          <w:rFonts w:eastAsia="Times New Roman"/>
        </w:rPr>
      </w:pPr>
      <w:r w:rsidRPr="009F493A">
        <w:rPr>
          <w:rFonts w:eastAsia="Times New Roman"/>
          <w:b/>
          <w:bCs/>
          <w:i/>
          <w:iCs/>
        </w:rPr>
        <w:t>family therapy</w:t>
      </w:r>
      <w:r w:rsidRPr="009F493A">
        <w:rPr>
          <w:rFonts w:eastAsia="Times New Roman"/>
        </w:rPr>
        <w:t>.  San Francisco, CA: Jossey-Bass.</w:t>
      </w:r>
    </w:p>
    <w:p w14:paraId="5ED56C23" w14:textId="77777777" w:rsidR="009F493A" w:rsidRPr="009F493A" w:rsidRDefault="009F493A" w:rsidP="009F493A">
      <w:pPr>
        <w:ind w:left="720" w:firstLine="720"/>
        <w:rPr>
          <w:rFonts w:eastAsia="Times New Roman"/>
        </w:rPr>
      </w:pPr>
    </w:p>
    <w:p w14:paraId="3CA26663" w14:textId="77777777" w:rsidR="009F493A" w:rsidRPr="009F493A" w:rsidRDefault="009F493A" w:rsidP="009F493A">
      <w:pPr>
        <w:ind w:left="720"/>
        <w:rPr>
          <w:rFonts w:eastAsia="Times New Roman"/>
        </w:rPr>
      </w:pPr>
      <w:r w:rsidRPr="009F493A">
        <w:rPr>
          <w:rFonts w:eastAsia="Times New Roman"/>
        </w:rPr>
        <w:t xml:space="preserve">*Haley, J.  (1984).  </w:t>
      </w:r>
      <w:r w:rsidRPr="009F493A">
        <w:rPr>
          <w:rFonts w:eastAsia="Times New Roman"/>
          <w:b/>
          <w:bCs/>
          <w:i/>
          <w:iCs/>
        </w:rPr>
        <w:t>Ordeal therapy: Unusual ways to change behavior</w:t>
      </w:r>
      <w:r w:rsidRPr="009F493A">
        <w:rPr>
          <w:rFonts w:eastAsia="Times New Roman"/>
        </w:rPr>
        <w:t xml:space="preserve">.  San </w:t>
      </w:r>
    </w:p>
    <w:p w14:paraId="3D3EBE7B" w14:textId="77777777" w:rsidR="009F493A" w:rsidRPr="009F493A" w:rsidRDefault="009F493A" w:rsidP="009F493A">
      <w:pPr>
        <w:ind w:left="720" w:firstLine="720"/>
        <w:rPr>
          <w:rFonts w:eastAsia="Times New Roman"/>
        </w:rPr>
      </w:pPr>
      <w:r w:rsidRPr="009F493A">
        <w:rPr>
          <w:rFonts w:eastAsia="Times New Roman"/>
        </w:rPr>
        <w:t>Francisco, CA: Jossey-Bass.</w:t>
      </w:r>
    </w:p>
    <w:p w14:paraId="2B1E3858" w14:textId="77777777" w:rsidR="009F493A" w:rsidRPr="009F493A" w:rsidRDefault="009F493A" w:rsidP="009F493A">
      <w:pPr>
        <w:ind w:left="720" w:firstLine="720"/>
        <w:rPr>
          <w:rFonts w:eastAsia="Times New Roman"/>
        </w:rPr>
      </w:pPr>
    </w:p>
    <w:p w14:paraId="416462A2" w14:textId="77777777" w:rsidR="009F493A" w:rsidRPr="009F493A" w:rsidRDefault="009F493A" w:rsidP="009F493A">
      <w:pPr>
        <w:ind w:left="720"/>
        <w:rPr>
          <w:rFonts w:eastAsia="Times New Roman"/>
          <w:b/>
          <w:bCs/>
          <w:i/>
          <w:iCs/>
        </w:rPr>
      </w:pPr>
      <w:r w:rsidRPr="009F493A">
        <w:rPr>
          <w:rFonts w:eastAsia="Times New Roman"/>
        </w:rPr>
        <w:t xml:space="preserve">*Hanna, S. M., &amp; Brown, J. H.  (2006).  </w:t>
      </w:r>
      <w:r w:rsidRPr="009F493A">
        <w:rPr>
          <w:rFonts w:eastAsia="Times New Roman"/>
          <w:b/>
          <w:bCs/>
          <w:i/>
          <w:iCs/>
        </w:rPr>
        <w:t xml:space="preserve">The practice of family therapy: Key </w:t>
      </w:r>
    </w:p>
    <w:p w14:paraId="4328B273" w14:textId="77777777" w:rsidR="009F493A" w:rsidRPr="009F493A" w:rsidRDefault="009F493A" w:rsidP="009F493A">
      <w:pPr>
        <w:ind w:left="1440"/>
        <w:rPr>
          <w:rFonts w:eastAsia="Times New Roman"/>
        </w:rPr>
      </w:pPr>
      <w:r w:rsidRPr="009F493A">
        <w:rPr>
          <w:rFonts w:eastAsia="Times New Roman"/>
          <w:b/>
          <w:bCs/>
          <w:i/>
          <w:iCs/>
        </w:rPr>
        <w:t>elements across models</w:t>
      </w:r>
      <w:r w:rsidRPr="009F493A">
        <w:rPr>
          <w:rFonts w:eastAsia="Times New Roman"/>
        </w:rPr>
        <w:t xml:space="preserve"> (4</w:t>
      </w:r>
      <w:proofErr w:type="gramStart"/>
      <w:r w:rsidRPr="009F493A">
        <w:rPr>
          <w:rFonts w:eastAsia="Times New Roman"/>
        </w:rPr>
        <w:t>th  ed.</w:t>
      </w:r>
      <w:proofErr w:type="gramEnd"/>
      <w:r w:rsidRPr="009F493A">
        <w:rPr>
          <w:rFonts w:eastAsia="Times New Roman"/>
        </w:rPr>
        <w:t>).  Belmont, CA: Brooks/Cole-Wadsworth.</w:t>
      </w:r>
    </w:p>
    <w:p w14:paraId="0B52B834" w14:textId="77777777" w:rsidR="009F493A" w:rsidRPr="009F493A" w:rsidRDefault="009F493A" w:rsidP="009F493A">
      <w:pPr>
        <w:ind w:left="720"/>
        <w:rPr>
          <w:rFonts w:eastAsia="Times New Roman"/>
        </w:rPr>
      </w:pPr>
    </w:p>
    <w:p w14:paraId="7F714EDF" w14:textId="77777777" w:rsidR="009F493A" w:rsidRPr="009F493A" w:rsidRDefault="009F493A" w:rsidP="009F493A">
      <w:pPr>
        <w:ind w:left="720"/>
        <w:rPr>
          <w:rFonts w:eastAsia="Times New Roman"/>
        </w:rPr>
      </w:pPr>
      <w:r w:rsidRPr="009F493A">
        <w:rPr>
          <w:rFonts w:eastAsia="Times New Roman"/>
        </w:rPr>
        <w:t xml:space="preserve">*Horne, A. M.  (2000).  </w:t>
      </w:r>
      <w:r w:rsidRPr="009F493A">
        <w:rPr>
          <w:rFonts w:eastAsia="Times New Roman"/>
          <w:b/>
          <w:bCs/>
          <w:i/>
          <w:iCs/>
        </w:rPr>
        <w:t>Family counseling and therapy</w:t>
      </w:r>
      <w:r w:rsidRPr="009F493A">
        <w:rPr>
          <w:rFonts w:eastAsia="Times New Roman"/>
        </w:rPr>
        <w:t xml:space="preserve"> (3rd ed.).  Itasca, IL: </w:t>
      </w:r>
    </w:p>
    <w:p w14:paraId="38EBB2C1" w14:textId="77777777" w:rsidR="009F493A" w:rsidRPr="009F493A" w:rsidRDefault="009F493A" w:rsidP="009F493A">
      <w:pPr>
        <w:ind w:left="720" w:firstLine="720"/>
        <w:rPr>
          <w:rFonts w:eastAsia="Times New Roman"/>
        </w:rPr>
      </w:pPr>
      <w:r w:rsidRPr="009F493A">
        <w:rPr>
          <w:rFonts w:eastAsia="Times New Roman"/>
        </w:rPr>
        <w:t>F.E. Peacock.</w:t>
      </w:r>
    </w:p>
    <w:p w14:paraId="453565C3" w14:textId="77777777" w:rsidR="009F493A" w:rsidRPr="009F493A" w:rsidRDefault="009F493A" w:rsidP="009F493A">
      <w:pPr>
        <w:ind w:left="720" w:firstLine="720"/>
        <w:rPr>
          <w:rFonts w:eastAsia="Times New Roman"/>
        </w:rPr>
      </w:pPr>
    </w:p>
    <w:p w14:paraId="2C8DC6E7" w14:textId="77777777" w:rsidR="009F493A" w:rsidRPr="009F493A" w:rsidRDefault="009F493A" w:rsidP="009F493A">
      <w:pPr>
        <w:widowControl w:val="0"/>
        <w:ind w:left="720"/>
        <w:rPr>
          <w:rFonts w:eastAsia="Arial Unicode MS"/>
          <w:snapToGrid w:val="0"/>
          <w:szCs w:val="20"/>
        </w:rPr>
      </w:pPr>
      <w:r w:rsidRPr="009F493A">
        <w:rPr>
          <w:rFonts w:eastAsia="Arial Unicode MS"/>
          <w:snapToGrid w:val="0"/>
          <w:szCs w:val="20"/>
        </w:rPr>
        <w:t xml:space="preserve">Huddleston, J. E., &amp; </w:t>
      </w:r>
      <w:proofErr w:type="spellStart"/>
      <w:r w:rsidRPr="009F493A">
        <w:rPr>
          <w:rFonts w:eastAsia="Arial Unicode MS"/>
          <w:snapToGrid w:val="0"/>
          <w:szCs w:val="20"/>
        </w:rPr>
        <w:t>Endels</w:t>
      </w:r>
      <w:proofErr w:type="spellEnd"/>
      <w:r w:rsidRPr="009F493A">
        <w:rPr>
          <w:rFonts w:eastAsia="Arial Unicode MS"/>
          <w:snapToGrid w:val="0"/>
          <w:szCs w:val="20"/>
        </w:rPr>
        <w:t xml:space="preserve">, D.W.  (1986).  Issues related to the use of </w:t>
      </w:r>
    </w:p>
    <w:p w14:paraId="56145652" w14:textId="77777777" w:rsidR="009F493A" w:rsidRPr="009F493A" w:rsidRDefault="009F493A" w:rsidP="009F493A">
      <w:pPr>
        <w:widowControl w:val="0"/>
        <w:ind w:left="1440"/>
        <w:rPr>
          <w:rFonts w:eastAsia="Arial Unicode MS"/>
        </w:rPr>
      </w:pPr>
      <w:r w:rsidRPr="009F493A">
        <w:rPr>
          <w:rFonts w:eastAsia="Arial Unicode MS"/>
          <w:snapToGrid w:val="0"/>
          <w:szCs w:val="20"/>
        </w:rPr>
        <w:t xml:space="preserve">paradoxical </w:t>
      </w:r>
      <w:r w:rsidRPr="009F493A">
        <w:rPr>
          <w:rFonts w:eastAsia="Arial Unicode MS"/>
        </w:rPr>
        <w:t xml:space="preserve">techniques in counseling.  </w:t>
      </w:r>
      <w:r w:rsidRPr="009F493A">
        <w:rPr>
          <w:rFonts w:eastAsia="Arial Unicode MS"/>
          <w:b/>
          <w:i/>
        </w:rPr>
        <w:t>Journal of Counseling and Human Service Professions</w:t>
      </w:r>
      <w:r w:rsidRPr="009F493A">
        <w:rPr>
          <w:rFonts w:eastAsia="Arial Unicode MS"/>
        </w:rPr>
        <w:t xml:space="preserve">, </w:t>
      </w:r>
      <w:r w:rsidRPr="009F493A">
        <w:rPr>
          <w:rFonts w:eastAsia="Arial Unicode MS"/>
          <w:i/>
        </w:rPr>
        <w:t>1</w:t>
      </w:r>
      <w:r w:rsidRPr="009F493A">
        <w:rPr>
          <w:rFonts w:eastAsia="Arial Unicode MS"/>
        </w:rPr>
        <w:t>(1), 127-133.</w:t>
      </w:r>
    </w:p>
    <w:p w14:paraId="65406FCA" w14:textId="77777777" w:rsidR="009F493A" w:rsidRPr="009F493A" w:rsidRDefault="009F493A" w:rsidP="009F493A">
      <w:pPr>
        <w:widowControl w:val="0"/>
        <w:ind w:left="720"/>
        <w:rPr>
          <w:rFonts w:eastAsia="Arial Unicode MS"/>
          <w:snapToGrid w:val="0"/>
          <w:szCs w:val="20"/>
        </w:rPr>
      </w:pPr>
    </w:p>
    <w:p w14:paraId="740D76B7" w14:textId="77777777" w:rsidR="009F493A" w:rsidRPr="009F493A" w:rsidRDefault="009F493A" w:rsidP="009F493A">
      <w:pPr>
        <w:ind w:left="720"/>
        <w:rPr>
          <w:rFonts w:eastAsia="Times New Roman"/>
        </w:rPr>
      </w:pPr>
      <w:r w:rsidRPr="009F493A">
        <w:rPr>
          <w:rFonts w:eastAsia="Times New Roman"/>
        </w:rPr>
        <w:t xml:space="preserve">Kefir, N.  (1981).  Impasse/priority therapy.  In R. J. </w:t>
      </w:r>
      <w:proofErr w:type="spellStart"/>
      <w:r w:rsidRPr="009F493A">
        <w:rPr>
          <w:rFonts w:eastAsia="Times New Roman"/>
        </w:rPr>
        <w:t>Corsini</w:t>
      </w:r>
      <w:proofErr w:type="spellEnd"/>
      <w:r w:rsidRPr="009F493A">
        <w:rPr>
          <w:rFonts w:eastAsia="Times New Roman"/>
        </w:rPr>
        <w:t xml:space="preserve"> (Ed.), </w:t>
      </w:r>
    </w:p>
    <w:p w14:paraId="43903E9F" w14:textId="77777777" w:rsidR="009F493A" w:rsidRPr="009F493A" w:rsidRDefault="009F493A" w:rsidP="009F493A">
      <w:pPr>
        <w:ind w:left="1440"/>
        <w:rPr>
          <w:rFonts w:eastAsia="Times New Roman"/>
        </w:rPr>
      </w:pPr>
      <w:r w:rsidRPr="009F493A">
        <w:rPr>
          <w:rFonts w:eastAsia="Times New Roman"/>
          <w:b/>
          <w:bCs/>
          <w:i/>
          <w:iCs/>
        </w:rPr>
        <w:t>Handbook of innovative psychotherapies</w:t>
      </w:r>
      <w:r w:rsidRPr="009F493A">
        <w:rPr>
          <w:rFonts w:eastAsia="Times New Roman"/>
        </w:rPr>
        <w:t xml:space="preserve"> (pp. 401-415).  New York, NY: Wiley.</w:t>
      </w:r>
    </w:p>
    <w:p w14:paraId="0FBF2238" w14:textId="77777777" w:rsidR="009F493A" w:rsidRPr="009F493A" w:rsidRDefault="009F493A" w:rsidP="009F493A">
      <w:pPr>
        <w:ind w:left="720"/>
        <w:rPr>
          <w:rFonts w:eastAsia="Times New Roman"/>
        </w:rPr>
      </w:pPr>
    </w:p>
    <w:p w14:paraId="32908A9F" w14:textId="77777777" w:rsidR="009F493A" w:rsidRPr="009F493A" w:rsidRDefault="009F493A" w:rsidP="009F493A">
      <w:pPr>
        <w:ind w:left="720"/>
        <w:rPr>
          <w:rFonts w:eastAsia="Times New Roman"/>
        </w:rPr>
      </w:pPr>
      <w:r w:rsidRPr="009F493A">
        <w:rPr>
          <w:rFonts w:eastAsia="Times New Roman"/>
        </w:rPr>
        <w:t xml:space="preserve">*Keith, D. V., &amp; Whitaker, C. A.  (1991).  Experiential/symbolic family </w:t>
      </w:r>
    </w:p>
    <w:p w14:paraId="6E22CC27" w14:textId="77777777" w:rsidR="009F493A" w:rsidRPr="00C12DCD" w:rsidRDefault="009F493A" w:rsidP="009F493A">
      <w:pPr>
        <w:ind w:left="1440"/>
        <w:rPr>
          <w:rFonts w:eastAsia="Times New Roman"/>
          <w:lang w:val="es-ES"/>
        </w:rPr>
      </w:pPr>
      <w:r w:rsidRPr="009F493A">
        <w:rPr>
          <w:rFonts w:eastAsia="Times New Roman"/>
        </w:rPr>
        <w:t xml:space="preserve">therapy.  In A. M. Horne &amp; J. Passmore (Eds.), </w:t>
      </w:r>
      <w:r w:rsidRPr="009F493A">
        <w:rPr>
          <w:rFonts w:eastAsia="Times New Roman"/>
          <w:b/>
          <w:bCs/>
          <w:i/>
          <w:iCs/>
        </w:rPr>
        <w:t>Family counseling and therapy</w:t>
      </w:r>
      <w:r w:rsidRPr="009F493A">
        <w:rPr>
          <w:rFonts w:eastAsia="Times New Roman"/>
        </w:rPr>
        <w:t xml:space="preserve"> (2nd. </w:t>
      </w:r>
      <w:r w:rsidRPr="00C12DCD">
        <w:rPr>
          <w:rFonts w:eastAsia="Times New Roman"/>
          <w:lang w:val="es-ES"/>
        </w:rPr>
        <w:t xml:space="preserve">Ed.) (pp. 107-140).  Itasca, IL: F. E. </w:t>
      </w:r>
      <w:proofErr w:type="spellStart"/>
      <w:r w:rsidRPr="00C12DCD">
        <w:rPr>
          <w:rFonts w:eastAsia="Times New Roman"/>
          <w:lang w:val="es-ES"/>
        </w:rPr>
        <w:t>Peacock</w:t>
      </w:r>
      <w:proofErr w:type="spellEnd"/>
      <w:r w:rsidRPr="00C12DCD">
        <w:rPr>
          <w:rFonts w:eastAsia="Times New Roman"/>
          <w:lang w:val="es-ES"/>
        </w:rPr>
        <w:t>.</w:t>
      </w:r>
    </w:p>
    <w:p w14:paraId="47FEDE91" w14:textId="77777777" w:rsidR="009F493A" w:rsidRPr="00C12DCD" w:rsidRDefault="009F493A" w:rsidP="009F493A">
      <w:pPr>
        <w:ind w:left="720" w:firstLine="720"/>
        <w:rPr>
          <w:rFonts w:eastAsia="Times New Roman"/>
          <w:lang w:val="es-ES"/>
        </w:rPr>
      </w:pPr>
    </w:p>
    <w:p w14:paraId="17AD37D2" w14:textId="77777777" w:rsidR="009F493A" w:rsidRPr="009F493A" w:rsidRDefault="009F493A" w:rsidP="009F493A">
      <w:pPr>
        <w:ind w:left="720"/>
        <w:rPr>
          <w:rFonts w:eastAsia="Times New Roman"/>
        </w:rPr>
      </w:pPr>
      <w:r w:rsidRPr="00C12DCD">
        <w:rPr>
          <w:rFonts w:eastAsia="Times New Roman"/>
          <w:lang w:val="es-ES"/>
        </w:rPr>
        <w:t xml:space="preserve">*Kerr, M. E., &amp; Bowen, M.  </w:t>
      </w:r>
      <w:r w:rsidRPr="009F493A">
        <w:rPr>
          <w:rFonts w:eastAsia="Times New Roman"/>
        </w:rPr>
        <w:t xml:space="preserve">(1988).  </w:t>
      </w:r>
      <w:r w:rsidRPr="009F493A">
        <w:rPr>
          <w:rFonts w:eastAsia="Times New Roman"/>
          <w:b/>
          <w:bCs/>
          <w:i/>
          <w:iCs/>
        </w:rPr>
        <w:t>Family evaluation</w:t>
      </w:r>
      <w:r w:rsidRPr="009F493A">
        <w:rPr>
          <w:rFonts w:eastAsia="Times New Roman"/>
        </w:rPr>
        <w:t xml:space="preserve">.  New York, NY: </w:t>
      </w:r>
    </w:p>
    <w:p w14:paraId="6B433047" w14:textId="77777777" w:rsidR="009F493A" w:rsidRPr="009F493A" w:rsidRDefault="009F493A" w:rsidP="009F493A">
      <w:pPr>
        <w:ind w:left="720"/>
        <w:rPr>
          <w:rFonts w:eastAsia="Times New Roman"/>
        </w:rPr>
      </w:pPr>
      <w:r w:rsidRPr="009F493A">
        <w:rPr>
          <w:rFonts w:eastAsia="Times New Roman"/>
        </w:rPr>
        <w:tab/>
        <w:t>Norton.</w:t>
      </w:r>
    </w:p>
    <w:p w14:paraId="0BA00E74" w14:textId="77777777" w:rsidR="009F493A" w:rsidRPr="009F493A" w:rsidRDefault="009F493A" w:rsidP="009F493A">
      <w:pPr>
        <w:ind w:left="720" w:firstLine="720"/>
        <w:rPr>
          <w:rFonts w:eastAsia="Times New Roman"/>
        </w:rPr>
      </w:pPr>
    </w:p>
    <w:p w14:paraId="165738F5" w14:textId="77777777" w:rsidR="009F493A" w:rsidRPr="009F493A" w:rsidRDefault="009F493A" w:rsidP="009F493A">
      <w:pPr>
        <w:ind w:left="720"/>
        <w:rPr>
          <w:rFonts w:eastAsia="Times New Roman"/>
        </w:rPr>
      </w:pPr>
      <w:r w:rsidRPr="009F493A">
        <w:rPr>
          <w:rFonts w:eastAsia="Times New Roman"/>
        </w:rPr>
        <w:t xml:space="preserve">Lawson, D. M., &amp; </w:t>
      </w:r>
      <w:proofErr w:type="spellStart"/>
      <w:r w:rsidRPr="009F493A">
        <w:rPr>
          <w:rFonts w:eastAsia="Times New Roman"/>
        </w:rPr>
        <w:t>Gaushell</w:t>
      </w:r>
      <w:proofErr w:type="spellEnd"/>
      <w:r w:rsidRPr="009F493A">
        <w:rPr>
          <w:rFonts w:eastAsia="Times New Roman"/>
        </w:rPr>
        <w:t xml:space="preserve">, H.  (1991).  Intergenerational family </w:t>
      </w:r>
    </w:p>
    <w:p w14:paraId="2B30C70D" w14:textId="77777777" w:rsidR="009F493A" w:rsidRPr="009F493A" w:rsidRDefault="009F493A" w:rsidP="009F493A">
      <w:pPr>
        <w:ind w:left="1440"/>
        <w:rPr>
          <w:rFonts w:eastAsia="Times New Roman"/>
        </w:rPr>
      </w:pPr>
      <w:r w:rsidRPr="009F493A">
        <w:rPr>
          <w:rFonts w:eastAsia="Times New Roman"/>
        </w:rPr>
        <w:t xml:space="preserve">characteristics of counselor trainees.  </w:t>
      </w:r>
      <w:r w:rsidRPr="009F493A">
        <w:rPr>
          <w:rFonts w:eastAsia="Times New Roman"/>
          <w:b/>
          <w:bCs/>
          <w:i/>
          <w:iCs/>
        </w:rPr>
        <w:t xml:space="preserve">Counselor Education and Supervision, </w:t>
      </w:r>
      <w:r w:rsidRPr="009F493A">
        <w:rPr>
          <w:rFonts w:eastAsia="Times New Roman"/>
          <w:b/>
          <w:bCs/>
          <w:i/>
          <w:iCs/>
          <w:u w:val="single"/>
        </w:rPr>
        <w:t>30</w:t>
      </w:r>
      <w:r w:rsidRPr="009F493A">
        <w:rPr>
          <w:rFonts w:eastAsia="Times New Roman"/>
        </w:rPr>
        <w:t>(4), 309-321.</w:t>
      </w:r>
    </w:p>
    <w:p w14:paraId="09511278" w14:textId="77777777" w:rsidR="009F493A" w:rsidRPr="009F493A" w:rsidRDefault="009F493A" w:rsidP="009F493A">
      <w:pPr>
        <w:ind w:left="720" w:firstLine="720"/>
        <w:rPr>
          <w:rFonts w:eastAsia="Times New Roman"/>
        </w:rPr>
      </w:pPr>
    </w:p>
    <w:p w14:paraId="063E49C8" w14:textId="77777777" w:rsidR="009F493A" w:rsidRPr="009F493A" w:rsidRDefault="009F493A" w:rsidP="009F493A">
      <w:pPr>
        <w:ind w:left="720"/>
        <w:rPr>
          <w:rFonts w:eastAsia="Times New Roman"/>
          <w:b/>
          <w:bCs/>
          <w:i/>
          <w:iCs/>
        </w:rPr>
      </w:pPr>
      <w:r w:rsidRPr="009F493A">
        <w:rPr>
          <w:rFonts w:eastAsia="Times New Roman"/>
        </w:rPr>
        <w:t xml:space="preserve">Lewis, J. M., Beaver, W. R., Gossett, J. T., &amp; Phillips, V. A.  (1976).  </w:t>
      </w:r>
      <w:r w:rsidRPr="009F493A">
        <w:rPr>
          <w:rFonts w:eastAsia="Times New Roman"/>
          <w:b/>
          <w:bCs/>
          <w:i/>
          <w:iCs/>
        </w:rPr>
        <w:t xml:space="preserve">No </w:t>
      </w:r>
    </w:p>
    <w:p w14:paraId="1EA13C60" w14:textId="77777777" w:rsidR="009F493A" w:rsidRPr="009F493A" w:rsidRDefault="009F493A" w:rsidP="009F493A">
      <w:pPr>
        <w:ind w:left="1440"/>
        <w:rPr>
          <w:rFonts w:eastAsia="Times New Roman"/>
        </w:rPr>
      </w:pPr>
      <w:r w:rsidRPr="009F493A">
        <w:rPr>
          <w:rFonts w:eastAsia="Times New Roman"/>
          <w:b/>
          <w:bCs/>
          <w:i/>
          <w:iCs/>
        </w:rPr>
        <w:t>single thread: Psychological health in family systems</w:t>
      </w:r>
      <w:r w:rsidRPr="009F493A">
        <w:rPr>
          <w:rFonts w:eastAsia="Times New Roman"/>
        </w:rPr>
        <w:t>. New York, NY: Brunner/Mazel.</w:t>
      </w:r>
    </w:p>
    <w:p w14:paraId="2A95E3A0" w14:textId="77777777" w:rsidR="009F493A" w:rsidRPr="009F493A" w:rsidRDefault="009F493A" w:rsidP="009F493A">
      <w:pPr>
        <w:ind w:left="720" w:firstLine="720"/>
        <w:rPr>
          <w:rFonts w:eastAsia="Times New Roman"/>
        </w:rPr>
      </w:pPr>
    </w:p>
    <w:p w14:paraId="534A462B" w14:textId="77777777" w:rsidR="009F493A" w:rsidRPr="009F493A" w:rsidRDefault="009F493A" w:rsidP="009F493A">
      <w:pPr>
        <w:ind w:left="720" w:firstLine="720"/>
        <w:rPr>
          <w:rFonts w:eastAsia="Times New Roman"/>
        </w:rPr>
      </w:pPr>
    </w:p>
    <w:p w14:paraId="6372BFAD" w14:textId="77777777" w:rsidR="009F493A" w:rsidRPr="009F493A" w:rsidRDefault="009F493A" w:rsidP="009F493A">
      <w:pPr>
        <w:ind w:left="720"/>
        <w:rPr>
          <w:rFonts w:eastAsia="Times New Roman"/>
          <w:b/>
          <w:bCs/>
          <w:i/>
          <w:iCs/>
        </w:rPr>
      </w:pPr>
      <w:r w:rsidRPr="009F493A">
        <w:rPr>
          <w:rFonts w:eastAsia="Times New Roman"/>
        </w:rPr>
        <w:t>*</w:t>
      </w:r>
      <w:proofErr w:type="spellStart"/>
      <w:r w:rsidRPr="009F493A">
        <w:rPr>
          <w:rFonts w:eastAsia="Times New Roman"/>
        </w:rPr>
        <w:t>Luepnitz</w:t>
      </w:r>
      <w:proofErr w:type="spellEnd"/>
      <w:r w:rsidRPr="009F493A">
        <w:rPr>
          <w:rFonts w:eastAsia="Times New Roman"/>
        </w:rPr>
        <w:t xml:space="preserve">, D. A.  </w:t>
      </w:r>
      <w:proofErr w:type="gramStart"/>
      <w:r w:rsidRPr="009F493A">
        <w:rPr>
          <w:rFonts w:eastAsia="Times New Roman"/>
        </w:rPr>
        <w:t>( 2002</w:t>
      </w:r>
      <w:proofErr w:type="gramEnd"/>
      <w:r w:rsidRPr="009F493A">
        <w:rPr>
          <w:rFonts w:eastAsia="Times New Roman"/>
        </w:rPr>
        <w:t xml:space="preserve">).  </w:t>
      </w:r>
      <w:r w:rsidRPr="009F493A">
        <w:rPr>
          <w:rFonts w:eastAsia="Times New Roman"/>
          <w:b/>
          <w:bCs/>
          <w:i/>
          <w:iCs/>
        </w:rPr>
        <w:t>The family interpreted: Psychoanalysis,</w:t>
      </w:r>
    </w:p>
    <w:p w14:paraId="44304ACE" w14:textId="77777777" w:rsidR="009F493A" w:rsidRPr="009F493A" w:rsidRDefault="009F493A" w:rsidP="009F493A">
      <w:pPr>
        <w:ind w:left="720"/>
        <w:rPr>
          <w:rFonts w:eastAsia="Times New Roman"/>
        </w:rPr>
      </w:pPr>
      <w:r w:rsidRPr="009F493A">
        <w:rPr>
          <w:rFonts w:eastAsia="Times New Roman"/>
          <w:b/>
          <w:bCs/>
          <w:i/>
          <w:iCs/>
        </w:rPr>
        <w:tab/>
        <w:t xml:space="preserve"> Feminism, and family practice</w:t>
      </w:r>
      <w:r w:rsidRPr="009F493A">
        <w:rPr>
          <w:rFonts w:eastAsia="Times New Roman"/>
        </w:rPr>
        <w:t xml:space="preserve">.  New York: Basic Books. </w:t>
      </w:r>
    </w:p>
    <w:p w14:paraId="0BB29D73" w14:textId="77777777" w:rsidR="009F493A" w:rsidRPr="009F493A" w:rsidRDefault="009F493A" w:rsidP="009F493A">
      <w:pPr>
        <w:ind w:left="720"/>
        <w:rPr>
          <w:rFonts w:eastAsia="Times New Roman"/>
        </w:rPr>
      </w:pPr>
      <w:r w:rsidRPr="009F493A">
        <w:rPr>
          <w:rFonts w:eastAsia="Times New Roman"/>
        </w:rPr>
        <w:tab/>
        <w:t>(Original work published 1988)</w:t>
      </w:r>
    </w:p>
    <w:p w14:paraId="5E4F0BBC" w14:textId="77777777" w:rsidR="009F493A" w:rsidRPr="009F493A" w:rsidRDefault="009F493A" w:rsidP="009F493A">
      <w:pPr>
        <w:ind w:left="720" w:firstLine="720"/>
        <w:rPr>
          <w:rFonts w:eastAsia="Times New Roman"/>
        </w:rPr>
      </w:pPr>
      <w:r w:rsidRPr="009F493A">
        <w:rPr>
          <w:rFonts w:eastAsia="Times New Roman"/>
        </w:rPr>
        <w:t xml:space="preserve"> </w:t>
      </w:r>
    </w:p>
    <w:p w14:paraId="198205AA" w14:textId="77777777" w:rsidR="009F493A" w:rsidRPr="009F493A" w:rsidRDefault="009F493A" w:rsidP="009F493A">
      <w:pPr>
        <w:ind w:left="720"/>
        <w:rPr>
          <w:rFonts w:eastAsia="Times New Roman"/>
        </w:rPr>
      </w:pPr>
      <w:r w:rsidRPr="009F493A">
        <w:rPr>
          <w:rFonts w:eastAsia="Times New Roman"/>
        </w:rPr>
        <w:lastRenderedPageBreak/>
        <w:t xml:space="preserve">*Madanes, C.  (1981).  </w:t>
      </w:r>
      <w:r w:rsidRPr="009F493A">
        <w:rPr>
          <w:rFonts w:eastAsia="Times New Roman"/>
          <w:b/>
          <w:bCs/>
          <w:i/>
          <w:iCs/>
        </w:rPr>
        <w:t>Strategic family therapy</w:t>
      </w:r>
      <w:r w:rsidRPr="009F493A">
        <w:rPr>
          <w:rFonts w:eastAsia="Times New Roman"/>
        </w:rPr>
        <w:t>.  San Francisco, CA: Jossey-</w:t>
      </w:r>
    </w:p>
    <w:p w14:paraId="2C20007C" w14:textId="77777777" w:rsidR="009F493A" w:rsidRPr="009F493A" w:rsidRDefault="009F493A" w:rsidP="009F493A">
      <w:pPr>
        <w:ind w:left="720" w:firstLine="720"/>
        <w:rPr>
          <w:rFonts w:eastAsia="Times New Roman"/>
        </w:rPr>
      </w:pPr>
      <w:r w:rsidRPr="009F493A">
        <w:rPr>
          <w:rFonts w:eastAsia="Times New Roman"/>
        </w:rPr>
        <w:t>Bass.</w:t>
      </w:r>
    </w:p>
    <w:p w14:paraId="62BF5196" w14:textId="77777777" w:rsidR="009F493A" w:rsidRPr="009F493A" w:rsidRDefault="009F493A" w:rsidP="009F493A">
      <w:pPr>
        <w:ind w:left="720" w:firstLine="720"/>
        <w:rPr>
          <w:rFonts w:eastAsia="Times New Roman"/>
        </w:rPr>
      </w:pPr>
    </w:p>
    <w:p w14:paraId="60A9DEB4" w14:textId="77777777" w:rsidR="009F493A" w:rsidRPr="009F493A" w:rsidRDefault="009F493A" w:rsidP="009F493A">
      <w:pPr>
        <w:ind w:left="720"/>
        <w:rPr>
          <w:rFonts w:eastAsia="Times New Roman"/>
          <w:b/>
          <w:bCs/>
          <w:i/>
          <w:iCs/>
        </w:rPr>
      </w:pPr>
      <w:r w:rsidRPr="009F493A">
        <w:rPr>
          <w:rFonts w:eastAsia="Times New Roman"/>
        </w:rPr>
        <w:t xml:space="preserve">*Madanes, C.  (1984).  </w:t>
      </w:r>
      <w:r w:rsidRPr="009F493A">
        <w:rPr>
          <w:rFonts w:eastAsia="Times New Roman"/>
          <w:b/>
          <w:bCs/>
          <w:i/>
          <w:iCs/>
        </w:rPr>
        <w:t xml:space="preserve">Behind the one-way mirror: Advances in the </w:t>
      </w:r>
    </w:p>
    <w:p w14:paraId="6FD178DA" w14:textId="77777777" w:rsidR="009F493A" w:rsidRPr="009F493A" w:rsidRDefault="009F493A" w:rsidP="009F493A">
      <w:pPr>
        <w:ind w:left="720" w:firstLine="720"/>
        <w:rPr>
          <w:rFonts w:eastAsia="Times New Roman"/>
        </w:rPr>
      </w:pPr>
      <w:r w:rsidRPr="009F493A">
        <w:rPr>
          <w:rFonts w:eastAsia="Times New Roman"/>
          <w:b/>
          <w:bCs/>
          <w:i/>
          <w:iCs/>
        </w:rPr>
        <w:t>practice of strategic therapy</w:t>
      </w:r>
      <w:r w:rsidRPr="009F493A">
        <w:rPr>
          <w:rFonts w:eastAsia="Times New Roman"/>
        </w:rPr>
        <w:t xml:space="preserve">.  San Francisco, CA: Jossey-Bass. </w:t>
      </w:r>
    </w:p>
    <w:p w14:paraId="52163EC0" w14:textId="77777777" w:rsidR="009F493A" w:rsidRPr="009F493A" w:rsidRDefault="009F493A" w:rsidP="009F493A">
      <w:pPr>
        <w:ind w:left="720" w:firstLine="720"/>
        <w:rPr>
          <w:rFonts w:eastAsia="Times New Roman"/>
        </w:rPr>
      </w:pPr>
    </w:p>
    <w:p w14:paraId="3A7239D2" w14:textId="77777777" w:rsidR="009F493A" w:rsidRPr="009F493A" w:rsidRDefault="009F493A" w:rsidP="009F493A">
      <w:pPr>
        <w:ind w:left="720"/>
        <w:rPr>
          <w:rFonts w:eastAsia="Times New Roman"/>
          <w:b/>
          <w:bCs/>
          <w:i/>
          <w:iCs/>
        </w:rPr>
      </w:pPr>
      <w:r w:rsidRPr="009F493A">
        <w:rPr>
          <w:rFonts w:eastAsia="Times New Roman"/>
        </w:rPr>
        <w:t xml:space="preserve">Madanes, C.  (1991).  </w:t>
      </w:r>
      <w:r w:rsidRPr="009F493A">
        <w:rPr>
          <w:rFonts w:eastAsia="Times New Roman"/>
          <w:b/>
          <w:bCs/>
          <w:i/>
          <w:iCs/>
        </w:rPr>
        <w:t xml:space="preserve">Sex, love, and violence: Strategies for </w:t>
      </w:r>
    </w:p>
    <w:p w14:paraId="4B21009C" w14:textId="77777777" w:rsidR="009F493A" w:rsidRPr="009F493A" w:rsidRDefault="009F493A" w:rsidP="009F493A">
      <w:pPr>
        <w:ind w:left="720" w:firstLine="720"/>
        <w:rPr>
          <w:rFonts w:eastAsia="Times New Roman"/>
        </w:rPr>
      </w:pPr>
      <w:r w:rsidRPr="009F493A">
        <w:rPr>
          <w:rFonts w:eastAsia="Times New Roman"/>
          <w:b/>
          <w:bCs/>
          <w:i/>
          <w:iCs/>
        </w:rPr>
        <w:t>transformation</w:t>
      </w:r>
      <w:r w:rsidRPr="009F493A">
        <w:rPr>
          <w:rFonts w:eastAsia="Times New Roman"/>
        </w:rPr>
        <w:t>.  New York, NY: Norton.</w:t>
      </w:r>
    </w:p>
    <w:p w14:paraId="4C2139E9" w14:textId="77777777" w:rsidR="009F493A" w:rsidRPr="009F493A" w:rsidRDefault="009F493A" w:rsidP="009F493A">
      <w:pPr>
        <w:ind w:left="720" w:firstLine="720"/>
        <w:rPr>
          <w:rFonts w:eastAsia="Times New Roman"/>
        </w:rPr>
      </w:pPr>
    </w:p>
    <w:p w14:paraId="31B7864C" w14:textId="77777777" w:rsidR="009F493A" w:rsidRPr="009F493A" w:rsidRDefault="009F493A" w:rsidP="009F493A">
      <w:pPr>
        <w:ind w:left="720"/>
        <w:rPr>
          <w:rFonts w:eastAsia="Times New Roman"/>
        </w:rPr>
      </w:pPr>
      <w:r w:rsidRPr="009F493A">
        <w:rPr>
          <w:rFonts w:eastAsia="Times New Roman"/>
        </w:rPr>
        <w:t xml:space="preserve">Main, F.  (1986).  </w:t>
      </w:r>
      <w:r w:rsidRPr="009F493A">
        <w:rPr>
          <w:rFonts w:eastAsia="Times New Roman"/>
          <w:b/>
          <w:bCs/>
          <w:i/>
          <w:iCs/>
        </w:rPr>
        <w:t>Perfect parenting &amp; other myths</w:t>
      </w:r>
      <w:r w:rsidRPr="009F493A">
        <w:rPr>
          <w:rFonts w:eastAsia="Times New Roman"/>
        </w:rPr>
        <w:t xml:space="preserve">.  Vermillion, SD: </w:t>
      </w:r>
    </w:p>
    <w:p w14:paraId="68A7E59A" w14:textId="77777777" w:rsidR="009F493A" w:rsidRPr="009F493A" w:rsidRDefault="009F493A" w:rsidP="009F493A">
      <w:pPr>
        <w:ind w:left="720" w:firstLine="720"/>
        <w:rPr>
          <w:rFonts w:eastAsia="Times New Roman"/>
        </w:rPr>
      </w:pPr>
      <w:r w:rsidRPr="009F493A">
        <w:rPr>
          <w:rFonts w:eastAsia="Times New Roman"/>
        </w:rPr>
        <w:t>The Main Press.</w:t>
      </w:r>
    </w:p>
    <w:p w14:paraId="0C20368A" w14:textId="77777777" w:rsidR="009F493A" w:rsidRPr="009F493A" w:rsidRDefault="009F493A" w:rsidP="009F493A">
      <w:pPr>
        <w:ind w:left="720" w:firstLine="720"/>
        <w:rPr>
          <w:rFonts w:eastAsia="Times New Roman"/>
        </w:rPr>
      </w:pPr>
    </w:p>
    <w:p w14:paraId="4AD90DB2" w14:textId="77777777" w:rsidR="009F493A" w:rsidRPr="009F493A" w:rsidRDefault="009F493A" w:rsidP="009F493A">
      <w:pPr>
        <w:ind w:left="720"/>
        <w:rPr>
          <w:rFonts w:eastAsia="Times New Roman"/>
          <w:b/>
          <w:bCs/>
          <w:i/>
          <w:iCs/>
        </w:rPr>
      </w:pPr>
      <w:r w:rsidRPr="009F493A">
        <w:rPr>
          <w:rFonts w:eastAsia="Times New Roman"/>
        </w:rPr>
        <w:t>*McGoldrick, M., Gerson, R.</w:t>
      </w:r>
      <w:proofErr w:type="gramStart"/>
      <w:r w:rsidRPr="009F493A">
        <w:rPr>
          <w:rFonts w:eastAsia="Times New Roman"/>
        </w:rPr>
        <w:t>,  Petry</w:t>
      </w:r>
      <w:proofErr w:type="gramEnd"/>
      <w:r w:rsidRPr="009F493A">
        <w:rPr>
          <w:rFonts w:eastAsia="Times New Roman"/>
        </w:rPr>
        <w:t xml:space="preserve">, S.  (2008).  </w:t>
      </w:r>
      <w:r w:rsidRPr="009F493A">
        <w:rPr>
          <w:rFonts w:eastAsia="Times New Roman"/>
          <w:b/>
          <w:bCs/>
          <w:i/>
          <w:iCs/>
        </w:rPr>
        <w:t xml:space="preserve">Genograms: </w:t>
      </w:r>
    </w:p>
    <w:p w14:paraId="03EF3D09" w14:textId="77777777" w:rsidR="009F493A" w:rsidRPr="009F493A" w:rsidRDefault="009F493A" w:rsidP="009F493A">
      <w:pPr>
        <w:ind w:left="720" w:firstLine="720"/>
        <w:rPr>
          <w:rFonts w:eastAsia="Times New Roman"/>
        </w:rPr>
      </w:pPr>
      <w:r w:rsidRPr="009F493A">
        <w:rPr>
          <w:rFonts w:eastAsia="Times New Roman"/>
          <w:b/>
          <w:bCs/>
          <w:i/>
          <w:iCs/>
        </w:rPr>
        <w:t>Assessment and interventions</w:t>
      </w:r>
      <w:r w:rsidRPr="009F493A">
        <w:rPr>
          <w:rFonts w:eastAsia="Times New Roman"/>
          <w:bCs/>
          <w:iCs/>
        </w:rPr>
        <w:t xml:space="preserve"> (3rd ed.)</w:t>
      </w:r>
      <w:r w:rsidRPr="009F493A">
        <w:rPr>
          <w:rFonts w:eastAsia="Times New Roman"/>
        </w:rPr>
        <w:t>.  New York, NY: Norton.</w:t>
      </w:r>
    </w:p>
    <w:p w14:paraId="0C052DCE" w14:textId="77777777" w:rsidR="009F493A" w:rsidRPr="009F493A" w:rsidRDefault="009F493A" w:rsidP="009F493A">
      <w:pPr>
        <w:ind w:left="720" w:firstLine="720"/>
        <w:rPr>
          <w:rFonts w:eastAsia="Times New Roman"/>
        </w:rPr>
      </w:pPr>
    </w:p>
    <w:p w14:paraId="3DBAFFC4" w14:textId="77777777" w:rsidR="009F493A" w:rsidRPr="009F493A" w:rsidRDefault="009F493A" w:rsidP="009F493A">
      <w:pPr>
        <w:ind w:left="720"/>
        <w:rPr>
          <w:rFonts w:eastAsia="Times New Roman"/>
        </w:rPr>
      </w:pPr>
      <w:r w:rsidRPr="009F493A">
        <w:rPr>
          <w:rFonts w:eastAsia="Times New Roman"/>
        </w:rPr>
        <w:t>*McGoldrick, M., Giordano, J., &amp; Garcia-Preto, N.  (</w:t>
      </w:r>
      <w:proofErr w:type="gramStart"/>
      <w:r w:rsidRPr="009F493A">
        <w:rPr>
          <w:rFonts w:eastAsia="Times New Roman"/>
        </w:rPr>
        <w:t>2005 )</w:t>
      </w:r>
      <w:proofErr w:type="gramEnd"/>
      <w:r w:rsidRPr="009F493A">
        <w:rPr>
          <w:rFonts w:eastAsia="Times New Roman"/>
        </w:rPr>
        <w:t xml:space="preserve">.  Overview: </w:t>
      </w:r>
    </w:p>
    <w:p w14:paraId="49F2EA6E" w14:textId="77777777" w:rsidR="009F493A" w:rsidRPr="009F493A" w:rsidRDefault="009F493A" w:rsidP="009F493A">
      <w:pPr>
        <w:ind w:left="720"/>
        <w:rPr>
          <w:rFonts w:eastAsia="Times New Roman"/>
        </w:rPr>
      </w:pPr>
      <w:r w:rsidRPr="009F493A">
        <w:rPr>
          <w:rFonts w:eastAsia="Times New Roman"/>
        </w:rPr>
        <w:tab/>
        <w:t xml:space="preserve">Ethnicity and family therapy.  In M. McGoldrick, J. </w:t>
      </w:r>
      <w:r w:rsidRPr="009F493A">
        <w:rPr>
          <w:rFonts w:eastAsia="Times New Roman"/>
        </w:rPr>
        <w:tab/>
        <w:t xml:space="preserve">Giordano, &amp; Garcia-Preto, N. (Eds.), </w:t>
      </w:r>
      <w:r w:rsidRPr="009F493A">
        <w:rPr>
          <w:rFonts w:eastAsia="Times New Roman"/>
          <w:b/>
          <w:bCs/>
          <w:i/>
          <w:iCs/>
        </w:rPr>
        <w:t>Ethnicity and family therapy</w:t>
      </w:r>
      <w:r w:rsidRPr="009F493A">
        <w:rPr>
          <w:rFonts w:eastAsia="Times New Roman"/>
        </w:rPr>
        <w:t xml:space="preserve"> (3rd </w:t>
      </w:r>
      <w:r w:rsidRPr="009F493A">
        <w:rPr>
          <w:rFonts w:eastAsia="Times New Roman"/>
        </w:rPr>
        <w:tab/>
        <w:t xml:space="preserve"> ed.) (pp. 1-40).  New York, NY: Guilford Press.</w:t>
      </w:r>
    </w:p>
    <w:p w14:paraId="07184AD7" w14:textId="77777777" w:rsidR="009F493A" w:rsidRPr="009F493A" w:rsidRDefault="009F493A" w:rsidP="009F493A">
      <w:pPr>
        <w:ind w:left="720" w:firstLine="720"/>
        <w:rPr>
          <w:rFonts w:eastAsia="Times New Roman"/>
        </w:rPr>
      </w:pPr>
    </w:p>
    <w:p w14:paraId="49FBDB85" w14:textId="77777777" w:rsidR="009F493A" w:rsidRPr="009F493A" w:rsidRDefault="009F493A" w:rsidP="009F493A">
      <w:pPr>
        <w:ind w:left="720"/>
        <w:rPr>
          <w:rFonts w:eastAsia="Times New Roman"/>
        </w:rPr>
      </w:pPr>
      <w:r w:rsidRPr="009F493A">
        <w:rPr>
          <w:rFonts w:eastAsia="Times New Roman"/>
        </w:rPr>
        <w:t>*McGoldrick, M.</w:t>
      </w:r>
      <w:proofErr w:type="gramStart"/>
      <w:r w:rsidRPr="009F493A">
        <w:rPr>
          <w:rFonts w:eastAsia="Times New Roman"/>
        </w:rPr>
        <w:t>,  Giordano</w:t>
      </w:r>
      <w:proofErr w:type="gramEnd"/>
      <w:r w:rsidRPr="009F493A">
        <w:rPr>
          <w:rFonts w:eastAsia="Times New Roman"/>
        </w:rPr>
        <w:t xml:space="preserve">, J., &amp; Garcia-Preto, N.  (Eds.).  </w:t>
      </w:r>
    </w:p>
    <w:p w14:paraId="5E2146BF" w14:textId="77777777" w:rsidR="009F493A" w:rsidRPr="009F493A" w:rsidRDefault="009F493A" w:rsidP="009F493A">
      <w:pPr>
        <w:ind w:left="720"/>
        <w:rPr>
          <w:rFonts w:eastAsia="Times New Roman"/>
        </w:rPr>
      </w:pPr>
      <w:r w:rsidRPr="009F493A">
        <w:rPr>
          <w:rFonts w:eastAsia="Times New Roman"/>
        </w:rPr>
        <w:tab/>
        <w:t>(</w:t>
      </w:r>
      <w:proofErr w:type="gramStart"/>
      <w:r w:rsidRPr="009F493A">
        <w:rPr>
          <w:rFonts w:eastAsia="Times New Roman"/>
        </w:rPr>
        <w:t>2005 )</w:t>
      </w:r>
      <w:proofErr w:type="gramEnd"/>
      <w:r w:rsidRPr="009F493A">
        <w:rPr>
          <w:rFonts w:eastAsia="Times New Roman"/>
        </w:rPr>
        <w:t xml:space="preserve">.  </w:t>
      </w:r>
      <w:r w:rsidRPr="009F493A">
        <w:rPr>
          <w:rFonts w:eastAsia="Times New Roman"/>
          <w:b/>
          <w:bCs/>
          <w:i/>
          <w:iCs/>
        </w:rPr>
        <w:t xml:space="preserve">Ethnicity and </w:t>
      </w:r>
      <w:r w:rsidRPr="009F493A">
        <w:rPr>
          <w:rFonts w:eastAsia="Times New Roman"/>
          <w:b/>
          <w:bCs/>
          <w:i/>
          <w:iCs/>
        </w:rPr>
        <w:tab/>
        <w:t>family therapy</w:t>
      </w:r>
      <w:r w:rsidRPr="009F493A">
        <w:rPr>
          <w:rFonts w:eastAsia="Times New Roman"/>
        </w:rPr>
        <w:t xml:space="preserve"> (3</w:t>
      </w:r>
      <w:r w:rsidRPr="009F493A">
        <w:rPr>
          <w:rFonts w:eastAsia="Times New Roman"/>
          <w:vertAlign w:val="superscript"/>
        </w:rPr>
        <w:t>rd</w:t>
      </w:r>
      <w:r w:rsidRPr="009F493A">
        <w:rPr>
          <w:rFonts w:eastAsia="Times New Roman"/>
        </w:rPr>
        <w:t xml:space="preserve"> ed.).  New York, NY: Guilford Press.</w:t>
      </w:r>
    </w:p>
    <w:p w14:paraId="3DA3E787" w14:textId="77777777" w:rsidR="009F493A" w:rsidRPr="009F493A" w:rsidRDefault="009F493A" w:rsidP="009F493A">
      <w:pPr>
        <w:ind w:left="720" w:firstLine="720"/>
        <w:rPr>
          <w:rFonts w:eastAsia="Times New Roman"/>
        </w:rPr>
      </w:pPr>
    </w:p>
    <w:p w14:paraId="53F5ED39" w14:textId="77777777" w:rsidR="009F493A" w:rsidRPr="009F493A" w:rsidRDefault="009F493A" w:rsidP="009F493A">
      <w:pPr>
        <w:ind w:left="720"/>
        <w:rPr>
          <w:rFonts w:eastAsia="Times New Roman"/>
          <w:b/>
          <w:bCs/>
          <w:i/>
          <w:iCs/>
        </w:rPr>
      </w:pPr>
      <w:r w:rsidRPr="009F493A">
        <w:rPr>
          <w:rFonts w:eastAsia="Times New Roman"/>
        </w:rPr>
        <w:t xml:space="preserve">*McNamee, S., &amp; </w:t>
      </w:r>
      <w:proofErr w:type="spellStart"/>
      <w:r w:rsidRPr="009F493A">
        <w:rPr>
          <w:rFonts w:eastAsia="Times New Roman"/>
        </w:rPr>
        <w:t>Gergen</w:t>
      </w:r>
      <w:proofErr w:type="spellEnd"/>
      <w:r w:rsidRPr="009F493A">
        <w:rPr>
          <w:rFonts w:eastAsia="Times New Roman"/>
        </w:rPr>
        <w:t xml:space="preserve">, K. J. (Eds.).  (1992).  </w:t>
      </w:r>
      <w:r w:rsidRPr="009F493A">
        <w:rPr>
          <w:rFonts w:eastAsia="Times New Roman"/>
          <w:b/>
          <w:bCs/>
          <w:i/>
          <w:iCs/>
        </w:rPr>
        <w:t xml:space="preserve">Therapy as social </w:t>
      </w:r>
    </w:p>
    <w:p w14:paraId="1C9A92FA" w14:textId="77777777" w:rsidR="009F493A" w:rsidRPr="009F493A" w:rsidRDefault="009F493A" w:rsidP="009F493A">
      <w:pPr>
        <w:ind w:left="720" w:firstLine="720"/>
        <w:rPr>
          <w:rFonts w:eastAsia="Times New Roman"/>
        </w:rPr>
      </w:pPr>
      <w:r w:rsidRPr="009F493A">
        <w:rPr>
          <w:rFonts w:eastAsia="Times New Roman"/>
          <w:b/>
          <w:bCs/>
          <w:i/>
          <w:iCs/>
        </w:rPr>
        <w:t>construction</w:t>
      </w:r>
      <w:r w:rsidRPr="009F493A">
        <w:rPr>
          <w:rFonts w:eastAsia="Times New Roman"/>
        </w:rPr>
        <w:t>.  Newbury Park, CA: Sage Publications.</w:t>
      </w:r>
    </w:p>
    <w:p w14:paraId="7105508B" w14:textId="77777777" w:rsidR="009F493A" w:rsidRPr="009F493A" w:rsidRDefault="009F493A" w:rsidP="009F493A">
      <w:pPr>
        <w:ind w:left="720" w:firstLine="720"/>
        <w:rPr>
          <w:rFonts w:eastAsia="Times New Roman"/>
        </w:rPr>
      </w:pPr>
    </w:p>
    <w:p w14:paraId="73EFC886" w14:textId="77777777" w:rsidR="009F493A" w:rsidRPr="009F493A" w:rsidRDefault="009F493A" w:rsidP="009F493A">
      <w:pPr>
        <w:ind w:left="720"/>
        <w:rPr>
          <w:rFonts w:eastAsia="Times New Roman"/>
        </w:rPr>
      </w:pPr>
      <w:r w:rsidRPr="009F493A">
        <w:rPr>
          <w:rFonts w:eastAsia="Times New Roman"/>
        </w:rPr>
        <w:t xml:space="preserve">*Minuchin, S.  (1974).  </w:t>
      </w:r>
      <w:r w:rsidRPr="009F493A">
        <w:rPr>
          <w:rFonts w:eastAsia="Times New Roman"/>
          <w:b/>
          <w:bCs/>
          <w:i/>
          <w:iCs/>
        </w:rPr>
        <w:t>Families and family therapy</w:t>
      </w:r>
      <w:r w:rsidRPr="009F493A">
        <w:rPr>
          <w:rFonts w:eastAsia="Times New Roman"/>
        </w:rPr>
        <w:t xml:space="preserve">.  Cambridge, MA: </w:t>
      </w:r>
    </w:p>
    <w:p w14:paraId="50ECA966" w14:textId="77777777" w:rsidR="009F493A" w:rsidRPr="009F493A" w:rsidRDefault="009F493A" w:rsidP="009F493A">
      <w:pPr>
        <w:ind w:left="720" w:firstLine="720"/>
        <w:rPr>
          <w:rFonts w:eastAsia="Times New Roman"/>
        </w:rPr>
      </w:pPr>
      <w:r w:rsidRPr="009F493A">
        <w:rPr>
          <w:rFonts w:eastAsia="Times New Roman"/>
        </w:rPr>
        <w:t>Harvard University Press.</w:t>
      </w:r>
    </w:p>
    <w:p w14:paraId="222B9D7A" w14:textId="77777777" w:rsidR="009F493A" w:rsidRPr="009F493A" w:rsidRDefault="009F493A" w:rsidP="009F493A">
      <w:pPr>
        <w:rPr>
          <w:rFonts w:eastAsia="Times New Roman"/>
        </w:rPr>
      </w:pPr>
    </w:p>
    <w:p w14:paraId="7E45089D" w14:textId="77777777" w:rsidR="009F493A" w:rsidRPr="009F493A" w:rsidRDefault="009F493A" w:rsidP="009F493A">
      <w:pPr>
        <w:ind w:left="720"/>
        <w:rPr>
          <w:rFonts w:eastAsia="Times New Roman"/>
        </w:rPr>
      </w:pPr>
      <w:r w:rsidRPr="009F493A">
        <w:rPr>
          <w:rFonts w:eastAsia="Times New Roman"/>
        </w:rPr>
        <w:t xml:space="preserve">*Minuchin, S. &amp; Fishman, H. C.  (1981).  </w:t>
      </w:r>
      <w:r w:rsidRPr="009F493A">
        <w:rPr>
          <w:rFonts w:eastAsia="Times New Roman"/>
          <w:b/>
          <w:bCs/>
          <w:i/>
          <w:iCs/>
        </w:rPr>
        <w:t>Family therapy techniques</w:t>
      </w:r>
      <w:r w:rsidRPr="009F493A">
        <w:rPr>
          <w:rFonts w:eastAsia="Times New Roman"/>
        </w:rPr>
        <w:t xml:space="preserve">.  </w:t>
      </w:r>
    </w:p>
    <w:p w14:paraId="39687130" w14:textId="77777777" w:rsidR="009F493A" w:rsidRPr="009F493A" w:rsidRDefault="009F493A" w:rsidP="009F493A">
      <w:pPr>
        <w:ind w:left="720" w:firstLine="720"/>
        <w:rPr>
          <w:rFonts w:eastAsia="Times New Roman"/>
        </w:rPr>
      </w:pPr>
      <w:r w:rsidRPr="009F493A">
        <w:rPr>
          <w:rFonts w:eastAsia="Times New Roman"/>
        </w:rPr>
        <w:t>Cambridge, MA: Harvard University Press.</w:t>
      </w:r>
    </w:p>
    <w:p w14:paraId="76CB058B" w14:textId="77777777" w:rsidR="009F493A" w:rsidRPr="009F493A" w:rsidRDefault="009F493A" w:rsidP="009F493A">
      <w:pPr>
        <w:ind w:left="720" w:firstLine="720"/>
        <w:rPr>
          <w:rFonts w:eastAsia="Times New Roman"/>
        </w:rPr>
      </w:pPr>
    </w:p>
    <w:p w14:paraId="65A08DCB" w14:textId="77777777" w:rsidR="009F493A" w:rsidRPr="009F493A" w:rsidRDefault="009F493A" w:rsidP="009F493A">
      <w:pPr>
        <w:ind w:left="720"/>
        <w:rPr>
          <w:rFonts w:eastAsia="Times New Roman"/>
        </w:rPr>
      </w:pPr>
      <w:r w:rsidRPr="009F493A">
        <w:rPr>
          <w:rFonts w:eastAsia="Times New Roman"/>
        </w:rPr>
        <w:t xml:space="preserve">*Napier, A.Y., &amp; Whitaker, C. A.  (1978).  </w:t>
      </w:r>
      <w:r w:rsidRPr="009F493A">
        <w:rPr>
          <w:rFonts w:eastAsia="Times New Roman"/>
          <w:b/>
          <w:bCs/>
          <w:i/>
          <w:iCs/>
        </w:rPr>
        <w:t>The family crucible</w:t>
      </w:r>
      <w:r w:rsidRPr="009F493A">
        <w:rPr>
          <w:rFonts w:eastAsia="Times New Roman"/>
        </w:rPr>
        <w:t xml:space="preserve">.  New York, NY: </w:t>
      </w:r>
    </w:p>
    <w:p w14:paraId="5B6C9EF4" w14:textId="77777777" w:rsidR="009F493A" w:rsidRPr="009F493A" w:rsidRDefault="009F493A" w:rsidP="009F493A">
      <w:pPr>
        <w:ind w:left="720" w:firstLine="720"/>
        <w:rPr>
          <w:rFonts w:eastAsia="Times New Roman"/>
        </w:rPr>
      </w:pPr>
      <w:r w:rsidRPr="009F493A">
        <w:rPr>
          <w:rFonts w:eastAsia="Times New Roman"/>
        </w:rPr>
        <w:t>Harper &amp; Row.</w:t>
      </w:r>
    </w:p>
    <w:p w14:paraId="711ADA4B" w14:textId="77777777" w:rsidR="009F493A" w:rsidRPr="009F493A" w:rsidRDefault="009F493A" w:rsidP="009F493A">
      <w:pPr>
        <w:ind w:left="720" w:firstLine="720"/>
        <w:rPr>
          <w:rFonts w:eastAsia="Times New Roman"/>
        </w:rPr>
      </w:pPr>
    </w:p>
    <w:p w14:paraId="2E355F6A" w14:textId="77777777" w:rsidR="009F493A" w:rsidRPr="009F493A" w:rsidRDefault="009F493A" w:rsidP="009F493A">
      <w:pPr>
        <w:ind w:left="720"/>
        <w:rPr>
          <w:rFonts w:eastAsia="Times New Roman"/>
          <w:b/>
          <w:bCs/>
          <w:i/>
          <w:iCs/>
        </w:rPr>
      </w:pPr>
      <w:r w:rsidRPr="009F493A">
        <w:rPr>
          <w:rFonts w:eastAsia="Times New Roman"/>
        </w:rPr>
        <w:t xml:space="preserve">O’Hanlon, W. H.  (1994). The third wave: The promise of narrative.  </w:t>
      </w:r>
      <w:r w:rsidRPr="009F493A">
        <w:rPr>
          <w:rFonts w:eastAsia="Times New Roman"/>
          <w:b/>
          <w:bCs/>
          <w:i/>
          <w:iCs/>
        </w:rPr>
        <w:t xml:space="preserve">The </w:t>
      </w:r>
    </w:p>
    <w:p w14:paraId="509A3C33" w14:textId="77777777" w:rsidR="009F493A" w:rsidRPr="009F493A" w:rsidRDefault="009F493A" w:rsidP="009F493A">
      <w:pPr>
        <w:ind w:left="720" w:firstLine="720"/>
        <w:rPr>
          <w:rFonts w:eastAsia="Times New Roman"/>
        </w:rPr>
      </w:pPr>
      <w:r w:rsidRPr="009F493A">
        <w:rPr>
          <w:rFonts w:eastAsia="Times New Roman"/>
          <w:b/>
          <w:bCs/>
          <w:i/>
          <w:iCs/>
        </w:rPr>
        <w:t xml:space="preserve">Family Therapy Networker, </w:t>
      </w:r>
      <w:r w:rsidRPr="009F493A">
        <w:rPr>
          <w:rFonts w:eastAsia="Times New Roman"/>
          <w:b/>
          <w:bCs/>
          <w:i/>
          <w:iCs/>
          <w:u w:val="single"/>
        </w:rPr>
        <w:t>18</w:t>
      </w:r>
      <w:r w:rsidRPr="009F493A">
        <w:rPr>
          <w:rFonts w:eastAsia="Times New Roman"/>
        </w:rPr>
        <w:t xml:space="preserve">(6), 18-29. </w:t>
      </w:r>
    </w:p>
    <w:p w14:paraId="4804506F" w14:textId="77777777" w:rsidR="009F493A" w:rsidRPr="009F493A" w:rsidRDefault="009F493A" w:rsidP="009F493A">
      <w:pPr>
        <w:ind w:left="720" w:firstLine="720"/>
        <w:rPr>
          <w:rFonts w:eastAsia="Times New Roman"/>
        </w:rPr>
      </w:pPr>
    </w:p>
    <w:p w14:paraId="688E9F58" w14:textId="77777777" w:rsidR="009F493A" w:rsidRPr="009F493A" w:rsidRDefault="009F493A" w:rsidP="009F493A">
      <w:pPr>
        <w:ind w:left="720"/>
        <w:rPr>
          <w:rFonts w:eastAsia="Times New Roman"/>
          <w:b/>
          <w:bCs/>
          <w:i/>
          <w:iCs/>
        </w:rPr>
      </w:pPr>
      <w:r w:rsidRPr="009F493A">
        <w:rPr>
          <w:rFonts w:eastAsia="Times New Roman"/>
        </w:rPr>
        <w:t xml:space="preserve">O’Hanlon, W. H., &amp; Weiner-Davis, M.  (2003).  </w:t>
      </w:r>
      <w:r w:rsidRPr="009F493A">
        <w:rPr>
          <w:rFonts w:eastAsia="Times New Roman"/>
          <w:b/>
          <w:bCs/>
          <w:i/>
          <w:iCs/>
        </w:rPr>
        <w:t xml:space="preserve">In search of solutions: A </w:t>
      </w:r>
    </w:p>
    <w:p w14:paraId="4283D7D3" w14:textId="77777777" w:rsidR="009F493A" w:rsidRPr="009F493A" w:rsidRDefault="009F493A" w:rsidP="009F493A">
      <w:pPr>
        <w:ind w:left="720" w:firstLine="720"/>
        <w:rPr>
          <w:rFonts w:eastAsia="Times New Roman"/>
        </w:rPr>
      </w:pPr>
      <w:r w:rsidRPr="009F493A">
        <w:rPr>
          <w:rFonts w:eastAsia="Times New Roman"/>
          <w:b/>
          <w:bCs/>
          <w:i/>
          <w:iCs/>
        </w:rPr>
        <w:t>new direction in psychotherapy</w:t>
      </w:r>
      <w:r w:rsidRPr="009F493A">
        <w:rPr>
          <w:rFonts w:eastAsia="Times New Roman"/>
          <w:bCs/>
          <w:iCs/>
        </w:rPr>
        <w:t xml:space="preserve"> (rev. ed.)</w:t>
      </w:r>
      <w:r w:rsidRPr="009F493A">
        <w:rPr>
          <w:rFonts w:eastAsia="Times New Roman"/>
        </w:rPr>
        <w:t>.  New York, NY: Norton.</w:t>
      </w:r>
    </w:p>
    <w:p w14:paraId="56FB7FDC" w14:textId="77777777" w:rsidR="009F493A" w:rsidRPr="009F493A" w:rsidRDefault="009F493A" w:rsidP="009F493A">
      <w:pPr>
        <w:rPr>
          <w:rFonts w:eastAsia="Times New Roman"/>
        </w:rPr>
      </w:pPr>
    </w:p>
    <w:p w14:paraId="0964FC55" w14:textId="77777777" w:rsidR="009F493A" w:rsidRPr="009F493A" w:rsidRDefault="009F493A" w:rsidP="009F493A">
      <w:pPr>
        <w:ind w:left="720"/>
        <w:rPr>
          <w:rFonts w:eastAsia="Times New Roman"/>
        </w:rPr>
      </w:pPr>
      <w:proofErr w:type="spellStart"/>
      <w:r w:rsidRPr="009F493A">
        <w:rPr>
          <w:rFonts w:eastAsia="Times New Roman"/>
        </w:rPr>
        <w:t>Papero</w:t>
      </w:r>
      <w:proofErr w:type="spellEnd"/>
      <w:r w:rsidRPr="009F493A">
        <w:rPr>
          <w:rFonts w:eastAsia="Times New Roman"/>
        </w:rPr>
        <w:t xml:space="preserve">, D. V.  (1991).  The Bowen theory.  In A. M. Horne &amp; J. L. Passmore </w:t>
      </w:r>
    </w:p>
    <w:p w14:paraId="02310174" w14:textId="77777777" w:rsidR="009F493A" w:rsidRPr="00C12DCD" w:rsidRDefault="009F493A" w:rsidP="009F493A">
      <w:pPr>
        <w:ind w:left="1440"/>
        <w:rPr>
          <w:rFonts w:eastAsia="Times New Roman"/>
          <w:lang w:val="es-ES"/>
        </w:rPr>
      </w:pPr>
      <w:r w:rsidRPr="009F493A">
        <w:rPr>
          <w:rFonts w:eastAsia="Times New Roman"/>
        </w:rPr>
        <w:t xml:space="preserve">(Eds.), </w:t>
      </w:r>
      <w:r w:rsidRPr="009F493A">
        <w:rPr>
          <w:rFonts w:eastAsia="Times New Roman"/>
          <w:b/>
          <w:bCs/>
          <w:i/>
          <w:iCs/>
        </w:rPr>
        <w:t>Family counseling and therapy</w:t>
      </w:r>
      <w:r w:rsidRPr="009F493A">
        <w:rPr>
          <w:rFonts w:eastAsia="Times New Roman"/>
        </w:rPr>
        <w:t xml:space="preserve"> (2nd ed.) (pp. 47-75).  </w:t>
      </w:r>
      <w:r w:rsidRPr="00C12DCD">
        <w:rPr>
          <w:rFonts w:eastAsia="Times New Roman"/>
          <w:lang w:val="es-ES"/>
        </w:rPr>
        <w:t xml:space="preserve">Itasca, IL: F. E. </w:t>
      </w:r>
      <w:proofErr w:type="spellStart"/>
      <w:r w:rsidRPr="00C12DCD">
        <w:rPr>
          <w:rFonts w:eastAsia="Times New Roman"/>
          <w:lang w:val="es-ES"/>
        </w:rPr>
        <w:t>Peacock</w:t>
      </w:r>
      <w:proofErr w:type="spellEnd"/>
      <w:r w:rsidRPr="00C12DCD">
        <w:rPr>
          <w:rFonts w:eastAsia="Times New Roman"/>
          <w:lang w:val="es-ES"/>
        </w:rPr>
        <w:t>.</w:t>
      </w:r>
    </w:p>
    <w:p w14:paraId="2D1177F0" w14:textId="77777777" w:rsidR="009F493A" w:rsidRPr="00C12DCD" w:rsidRDefault="009F493A" w:rsidP="009F493A">
      <w:pPr>
        <w:ind w:left="720" w:firstLine="720"/>
        <w:rPr>
          <w:rFonts w:eastAsia="Times New Roman"/>
          <w:lang w:val="es-ES"/>
        </w:rPr>
      </w:pPr>
    </w:p>
    <w:p w14:paraId="1232FFE5" w14:textId="77777777" w:rsidR="009F493A" w:rsidRPr="009F493A" w:rsidRDefault="009F493A" w:rsidP="009F493A">
      <w:pPr>
        <w:ind w:left="720"/>
        <w:rPr>
          <w:rFonts w:eastAsia="Times New Roman"/>
        </w:rPr>
      </w:pPr>
      <w:r w:rsidRPr="009F493A">
        <w:rPr>
          <w:rFonts w:eastAsia="Times New Roman"/>
        </w:rPr>
        <w:lastRenderedPageBreak/>
        <w:t xml:space="preserve">Popkin, M.  (1993).  </w:t>
      </w:r>
      <w:r w:rsidRPr="009F493A">
        <w:rPr>
          <w:rFonts w:eastAsia="Times New Roman"/>
          <w:b/>
          <w:bCs/>
          <w:i/>
          <w:iCs/>
        </w:rPr>
        <w:t>Active parenting today</w:t>
      </w:r>
      <w:r w:rsidRPr="009F493A">
        <w:rPr>
          <w:rFonts w:eastAsia="Times New Roman"/>
        </w:rPr>
        <w:t xml:space="preserve">.  Atlanta, GA: Active </w:t>
      </w:r>
    </w:p>
    <w:p w14:paraId="498FA62B" w14:textId="77777777" w:rsidR="009F493A" w:rsidRPr="009F493A" w:rsidRDefault="009F493A" w:rsidP="009F493A">
      <w:pPr>
        <w:ind w:left="720" w:firstLine="720"/>
        <w:rPr>
          <w:rFonts w:eastAsia="Times New Roman"/>
        </w:rPr>
      </w:pPr>
      <w:r w:rsidRPr="009F493A">
        <w:rPr>
          <w:rFonts w:eastAsia="Times New Roman"/>
        </w:rPr>
        <w:t>Parenting Publications.</w:t>
      </w:r>
    </w:p>
    <w:p w14:paraId="26E69F62" w14:textId="77777777" w:rsidR="009F493A" w:rsidRPr="009F493A" w:rsidRDefault="009F493A" w:rsidP="009F493A">
      <w:pPr>
        <w:ind w:left="720" w:firstLine="720"/>
        <w:rPr>
          <w:rFonts w:eastAsia="Times New Roman"/>
        </w:rPr>
      </w:pPr>
    </w:p>
    <w:p w14:paraId="787D2B52" w14:textId="77777777" w:rsidR="009F493A" w:rsidRPr="009F493A" w:rsidRDefault="009F493A" w:rsidP="009F493A">
      <w:pPr>
        <w:ind w:left="720"/>
        <w:rPr>
          <w:rFonts w:eastAsia="Times New Roman"/>
        </w:rPr>
      </w:pPr>
      <w:r w:rsidRPr="009F493A">
        <w:rPr>
          <w:rFonts w:eastAsia="Times New Roman"/>
        </w:rPr>
        <w:t xml:space="preserve">*Satir, V.  (1983).  </w:t>
      </w:r>
      <w:r w:rsidRPr="009F493A">
        <w:rPr>
          <w:rFonts w:eastAsia="Times New Roman"/>
          <w:b/>
          <w:bCs/>
          <w:i/>
          <w:iCs/>
        </w:rPr>
        <w:t>Conjoint family therapy</w:t>
      </w:r>
      <w:r w:rsidRPr="009F493A">
        <w:rPr>
          <w:rFonts w:eastAsia="Times New Roman"/>
        </w:rPr>
        <w:t xml:space="preserve"> (3rd ed.). Palo Alto, CA: </w:t>
      </w:r>
    </w:p>
    <w:p w14:paraId="74F3D5E2" w14:textId="77777777" w:rsidR="009F493A" w:rsidRPr="009F493A" w:rsidRDefault="009F493A" w:rsidP="009F493A">
      <w:pPr>
        <w:ind w:left="720" w:firstLine="720"/>
        <w:rPr>
          <w:rFonts w:eastAsia="Times New Roman"/>
        </w:rPr>
      </w:pPr>
      <w:r w:rsidRPr="009F493A">
        <w:rPr>
          <w:rFonts w:eastAsia="Times New Roman"/>
        </w:rPr>
        <w:t>Science and Behavior Books.</w:t>
      </w:r>
    </w:p>
    <w:p w14:paraId="49612AEC" w14:textId="77777777" w:rsidR="009F493A" w:rsidRPr="009F493A" w:rsidRDefault="009F493A" w:rsidP="009F493A">
      <w:pPr>
        <w:ind w:left="720" w:firstLine="720"/>
        <w:rPr>
          <w:rFonts w:eastAsia="Times New Roman"/>
        </w:rPr>
      </w:pPr>
    </w:p>
    <w:p w14:paraId="2FB88843" w14:textId="77777777" w:rsidR="009F493A" w:rsidRPr="009F493A" w:rsidRDefault="009F493A" w:rsidP="009F493A">
      <w:pPr>
        <w:ind w:left="720"/>
        <w:rPr>
          <w:rFonts w:eastAsia="Times New Roman"/>
        </w:rPr>
      </w:pPr>
      <w:r w:rsidRPr="009F493A">
        <w:rPr>
          <w:rFonts w:eastAsia="Times New Roman"/>
        </w:rPr>
        <w:t xml:space="preserve">*Satir, V.  (1988).  </w:t>
      </w:r>
      <w:r w:rsidRPr="009F493A">
        <w:rPr>
          <w:rFonts w:eastAsia="Times New Roman"/>
          <w:b/>
          <w:bCs/>
          <w:i/>
          <w:iCs/>
        </w:rPr>
        <w:t xml:space="preserve">The new </w:t>
      </w:r>
      <w:proofErr w:type="spellStart"/>
      <w:r w:rsidRPr="009F493A">
        <w:rPr>
          <w:rFonts w:eastAsia="Times New Roman"/>
          <w:b/>
          <w:bCs/>
          <w:i/>
          <w:iCs/>
        </w:rPr>
        <w:t>peoplemaking</w:t>
      </w:r>
      <w:proofErr w:type="spellEnd"/>
      <w:r w:rsidRPr="009F493A">
        <w:rPr>
          <w:rFonts w:eastAsia="Times New Roman"/>
        </w:rPr>
        <w:t xml:space="preserve">.  Palo Alto, CA: Science and </w:t>
      </w:r>
    </w:p>
    <w:p w14:paraId="555034BA" w14:textId="77777777" w:rsidR="009F493A" w:rsidRPr="009F493A" w:rsidRDefault="009F493A" w:rsidP="009F493A">
      <w:pPr>
        <w:ind w:left="720" w:firstLine="720"/>
        <w:rPr>
          <w:rFonts w:eastAsia="Times New Roman"/>
        </w:rPr>
      </w:pPr>
      <w:r w:rsidRPr="009F493A">
        <w:rPr>
          <w:rFonts w:eastAsia="Times New Roman"/>
        </w:rPr>
        <w:t>Behavior Books.</w:t>
      </w:r>
    </w:p>
    <w:p w14:paraId="01039ADE" w14:textId="77777777" w:rsidR="009F493A" w:rsidRPr="009F493A" w:rsidRDefault="009F493A" w:rsidP="009F493A">
      <w:pPr>
        <w:ind w:left="720" w:firstLine="720"/>
        <w:rPr>
          <w:rFonts w:eastAsia="Times New Roman"/>
        </w:rPr>
      </w:pPr>
    </w:p>
    <w:p w14:paraId="0258DB38" w14:textId="77777777" w:rsidR="009F493A" w:rsidRPr="009F493A" w:rsidRDefault="009F493A" w:rsidP="009F493A">
      <w:pPr>
        <w:ind w:left="720"/>
        <w:rPr>
          <w:rFonts w:eastAsia="Times New Roman"/>
        </w:rPr>
      </w:pPr>
      <w:r w:rsidRPr="009F493A">
        <w:rPr>
          <w:rFonts w:eastAsia="Times New Roman"/>
        </w:rPr>
        <w:t xml:space="preserve">Satir, V., &amp; Baldwin, M.  (1983).  </w:t>
      </w:r>
      <w:r w:rsidRPr="009F493A">
        <w:rPr>
          <w:rFonts w:eastAsia="Times New Roman"/>
          <w:b/>
          <w:bCs/>
          <w:i/>
          <w:iCs/>
        </w:rPr>
        <w:t>Satir: Step by step</w:t>
      </w:r>
      <w:r w:rsidRPr="009F493A">
        <w:rPr>
          <w:rFonts w:eastAsia="Times New Roman"/>
        </w:rPr>
        <w:t xml:space="preserve">.  Palo Alto, CA: </w:t>
      </w:r>
    </w:p>
    <w:p w14:paraId="25DE9909" w14:textId="77777777" w:rsidR="009F493A" w:rsidRPr="009F493A" w:rsidRDefault="009F493A" w:rsidP="009F493A">
      <w:pPr>
        <w:ind w:left="720" w:firstLine="720"/>
        <w:rPr>
          <w:rFonts w:eastAsia="Times New Roman"/>
        </w:rPr>
      </w:pPr>
      <w:r w:rsidRPr="009F493A">
        <w:rPr>
          <w:rFonts w:eastAsia="Times New Roman"/>
        </w:rPr>
        <w:t>Science and Behavior Books.</w:t>
      </w:r>
    </w:p>
    <w:p w14:paraId="67A1BB41" w14:textId="77777777" w:rsidR="009F493A" w:rsidRPr="009F493A" w:rsidRDefault="009F493A" w:rsidP="009F493A">
      <w:pPr>
        <w:ind w:left="720" w:firstLine="720"/>
        <w:rPr>
          <w:rFonts w:eastAsia="Times New Roman"/>
        </w:rPr>
      </w:pPr>
      <w:r w:rsidRPr="009F493A">
        <w:rPr>
          <w:rFonts w:eastAsia="Times New Roman"/>
        </w:rPr>
        <w:tab/>
        <w:t xml:space="preserve">  </w:t>
      </w:r>
    </w:p>
    <w:p w14:paraId="42999B05" w14:textId="77777777" w:rsidR="009F493A" w:rsidRPr="009F493A" w:rsidRDefault="009F493A" w:rsidP="009F493A">
      <w:pPr>
        <w:ind w:left="720"/>
        <w:rPr>
          <w:rFonts w:eastAsia="Times New Roman"/>
        </w:rPr>
      </w:pPr>
      <w:r w:rsidRPr="009F493A">
        <w:rPr>
          <w:rFonts w:eastAsia="Times New Roman"/>
          <w:lang w:val="de-DE"/>
        </w:rPr>
        <w:t xml:space="preserve">Satir, V. M., &amp; </w:t>
      </w:r>
      <w:proofErr w:type="gramStart"/>
      <w:r w:rsidRPr="009F493A">
        <w:rPr>
          <w:rFonts w:eastAsia="Times New Roman"/>
          <w:lang w:val="de-DE"/>
        </w:rPr>
        <w:t>Bitter</w:t>
      </w:r>
      <w:proofErr w:type="gramEnd"/>
      <w:r w:rsidRPr="009F493A">
        <w:rPr>
          <w:rFonts w:eastAsia="Times New Roman"/>
          <w:lang w:val="de-DE"/>
        </w:rPr>
        <w:t xml:space="preserve">, J. R.  </w:t>
      </w:r>
      <w:r w:rsidRPr="009F493A">
        <w:rPr>
          <w:rFonts w:eastAsia="Times New Roman"/>
        </w:rPr>
        <w:t xml:space="preserve">(1999).  The therapist and the family therapy: </w:t>
      </w:r>
    </w:p>
    <w:p w14:paraId="19DCEE47" w14:textId="77777777" w:rsidR="009F493A" w:rsidRPr="009F493A" w:rsidRDefault="009F493A" w:rsidP="009F493A">
      <w:pPr>
        <w:ind w:left="1440"/>
        <w:rPr>
          <w:rFonts w:eastAsia="Times New Roman"/>
          <w:lang w:val="de-DE"/>
        </w:rPr>
      </w:pPr>
      <w:r w:rsidRPr="009F493A">
        <w:rPr>
          <w:rFonts w:eastAsia="Times New Roman"/>
        </w:rPr>
        <w:t xml:space="preserve">Satir’s human validation process model.  In A. M. Horne (Ed.), </w:t>
      </w:r>
      <w:r w:rsidRPr="009F493A">
        <w:rPr>
          <w:rFonts w:eastAsia="Times New Roman"/>
          <w:b/>
          <w:bCs/>
          <w:i/>
          <w:iCs/>
        </w:rPr>
        <w:t>Family counseling and therapy</w:t>
      </w:r>
      <w:r w:rsidRPr="009F493A">
        <w:rPr>
          <w:rFonts w:eastAsia="Times New Roman"/>
        </w:rPr>
        <w:t xml:space="preserve"> (3</w:t>
      </w:r>
      <w:r w:rsidRPr="009F493A">
        <w:rPr>
          <w:rFonts w:eastAsia="Times New Roman"/>
          <w:vertAlign w:val="superscript"/>
        </w:rPr>
        <w:t>rd</w:t>
      </w:r>
      <w:r w:rsidRPr="009F493A">
        <w:rPr>
          <w:rFonts w:eastAsia="Times New Roman"/>
        </w:rPr>
        <w:t xml:space="preserve"> ed.) </w:t>
      </w:r>
      <w:r w:rsidRPr="009F493A">
        <w:rPr>
          <w:rFonts w:eastAsia="Times New Roman"/>
          <w:lang w:val="de-DE"/>
        </w:rPr>
        <w:t>(pp. 59-101). Itasca, IL: F. E. Peacock.</w:t>
      </w:r>
    </w:p>
    <w:p w14:paraId="4BADDD01" w14:textId="77777777" w:rsidR="009F493A" w:rsidRPr="009F493A" w:rsidRDefault="009F493A" w:rsidP="009F493A">
      <w:pPr>
        <w:ind w:left="720" w:firstLine="720"/>
        <w:rPr>
          <w:rFonts w:eastAsia="Times New Roman"/>
          <w:lang w:val="de-DE"/>
        </w:rPr>
      </w:pPr>
    </w:p>
    <w:p w14:paraId="68044694" w14:textId="77777777" w:rsidR="009F493A" w:rsidRPr="009F493A" w:rsidRDefault="009F493A" w:rsidP="009F493A">
      <w:pPr>
        <w:ind w:left="720"/>
        <w:rPr>
          <w:rFonts w:eastAsia="Times New Roman"/>
        </w:rPr>
      </w:pPr>
      <w:r w:rsidRPr="009F493A">
        <w:rPr>
          <w:rFonts w:eastAsia="Times New Roman"/>
          <w:lang w:val="de-DE"/>
        </w:rPr>
        <w:t xml:space="preserve">Satir, V., </w:t>
      </w:r>
      <w:proofErr w:type="gramStart"/>
      <w:r w:rsidRPr="009F493A">
        <w:rPr>
          <w:rFonts w:eastAsia="Times New Roman"/>
          <w:lang w:val="de-DE"/>
        </w:rPr>
        <w:t>Bitter</w:t>
      </w:r>
      <w:proofErr w:type="gramEnd"/>
      <w:r w:rsidRPr="009F493A">
        <w:rPr>
          <w:rFonts w:eastAsia="Times New Roman"/>
          <w:lang w:val="de-DE"/>
        </w:rPr>
        <w:t xml:space="preserve">, J. R., &amp; Krestensen, K. K.  </w:t>
      </w:r>
      <w:r w:rsidRPr="009F493A">
        <w:rPr>
          <w:rFonts w:eastAsia="Times New Roman"/>
        </w:rPr>
        <w:t xml:space="preserve">(1988).  Family reconstruction: </w:t>
      </w:r>
    </w:p>
    <w:p w14:paraId="07148618" w14:textId="77777777" w:rsidR="009F493A" w:rsidRPr="009F493A" w:rsidRDefault="009F493A" w:rsidP="009F493A">
      <w:pPr>
        <w:ind w:left="1440"/>
        <w:rPr>
          <w:rFonts w:eastAsia="Times New Roman"/>
        </w:rPr>
      </w:pPr>
      <w:r w:rsidRPr="009F493A">
        <w:rPr>
          <w:rFonts w:eastAsia="Times New Roman"/>
        </w:rPr>
        <w:t xml:space="preserve">The family within-a group experience.  </w:t>
      </w:r>
      <w:r w:rsidRPr="009F493A">
        <w:rPr>
          <w:rFonts w:eastAsia="Times New Roman"/>
          <w:b/>
          <w:bCs/>
          <w:i/>
          <w:iCs/>
        </w:rPr>
        <w:t xml:space="preserve">Journal for specialists in group work, </w:t>
      </w:r>
      <w:r w:rsidRPr="009F493A">
        <w:rPr>
          <w:rFonts w:eastAsia="Times New Roman"/>
          <w:b/>
          <w:bCs/>
          <w:i/>
          <w:iCs/>
          <w:u w:val="single"/>
        </w:rPr>
        <w:t>13</w:t>
      </w:r>
      <w:r w:rsidRPr="009F493A">
        <w:rPr>
          <w:rFonts w:eastAsia="Times New Roman"/>
        </w:rPr>
        <w:t>(4), 200-208.</w:t>
      </w:r>
    </w:p>
    <w:p w14:paraId="3968F088" w14:textId="77777777" w:rsidR="009F493A" w:rsidRPr="009F493A" w:rsidRDefault="009F493A" w:rsidP="009F493A">
      <w:pPr>
        <w:ind w:left="720" w:firstLine="720"/>
        <w:rPr>
          <w:rFonts w:eastAsia="Times New Roman"/>
        </w:rPr>
      </w:pPr>
    </w:p>
    <w:p w14:paraId="09E05286" w14:textId="77777777" w:rsidR="009F493A" w:rsidRPr="009F493A" w:rsidRDefault="009F493A" w:rsidP="009F493A">
      <w:pPr>
        <w:ind w:firstLine="720"/>
        <w:rPr>
          <w:rFonts w:eastAsia="Times New Roman"/>
        </w:rPr>
      </w:pPr>
      <w:proofErr w:type="spellStart"/>
      <w:r w:rsidRPr="009F493A">
        <w:rPr>
          <w:rFonts w:eastAsia="Times New Roman"/>
        </w:rPr>
        <w:t>Schilson</w:t>
      </w:r>
      <w:proofErr w:type="spellEnd"/>
      <w:r w:rsidRPr="009F493A">
        <w:rPr>
          <w:rFonts w:eastAsia="Times New Roman"/>
        </w:rPr>
        <w:t xml:space="preserve">, L.  (1991).  Strategic therapy.  In A. M. Horne &amp; J. L. Passmore </w:t>
      </w:r>
    </w:p>
    <w:p w14:paraId="7DCA8C3C" w14:textId="77777777" w:rsidR="009F493A" w:rsidRPr="00C12DCD" w:rsidRDefault="009F493A" w:rsidP="009F493A">
      <w:pPr>
        <w:ind w:left="1440"/>
        <w:rPr>
          <w:rFonts w:eastAsia="Times New Roman"/>
          <w:lang w:val="es-ES"/>
        </w:rPr>
      </w:pPr>
      <w:r w:rsidRPr="009F493A">
        <w:rPr>
          <w:rFonts w:eastAsia="Times New Roman"/>
        </w:rPr>
        <w:t xml:space="preserve">(Eds.), </w:t>
      </w:r>
      <w:r w:rsidRPr="009F493A">
        <w:rPr>
          <w:rFonts w:eastAsia="Times New Roman"/>
          <w:b/>
          <w:bCs/>
          <w:i/>
          <w:iCs/>
        </w:rPr>
        <w:t>Family counseling and therapy</w:t>
      </w:r>
      <w:r w:rsidRPr="009F493A">
        <w:rPr>
          <w:rFonts w:eastAsia="Times New Roman"/>
        </w:rPr>
        <w:t xml:space="preserve"> (2nd ed.) (pp. 141-178). </w:t>
      </w:r>
      <w:r w:rsidRPr="00C12DCD">
        <w:rPr>
          <w:rFonts w:eastAsia="Times New Roman"/>
          <w:lang w:val="es-ES"/>
        </w:rPr>
        <w:t xml:space="preserve">Itasca, IL: F. E. </w:t>
      </w:r>
      <w:proofErr w:type="spellStart"/>
      <w:r w:rsidRPr="00C12DCD">
        <w:rPr>
          <w:rFonts w:eastAsia="Times New Roman"/>
          <w:lang w:val="es-ES"/>
        </w:rPr>
        <w:t>Peacock</w:t>
      </w:r>
      <w:proofErr w:type="spellEnd"/>
      <w:r w:rsidRPr="00C12DCD">
        <w:rPr>
          <w:rFonts w:eastAsia="Times New Roman"/>
          <w:lang w:val="es-ES"/>
        </w:rPr>
        <w:t>.</w:t>
      </w:r>
    </w:p>
    <w:p w14:paraId="5E72C46B" w14:textId="77777777" w:rsidR="009F493A" w:rsidRPr="00C12DCD" w:rsidRDefault="009F493A" w:rsidP="009F493A">
      <w:pPr>
        <w:ind w:left="720" w:firstLine="720"/>
        <w:rPr>
          <w:rFonts w:eastAsia="Times New Roman"/>
          <w:lang w:val="es-ES"/>
        </w:rPr>
      </w:pPr>
    </w:p>
    <w:p w14:paraId="73E628FD" w14:textId="77777777" w:rsidR="009F493A" w:rsidRPr="009F493A" w:rsidRDefault="009F493A" w:rsidP="009F493A">
      <w:pPr>
        <w:ind w:left="720"/>
        <w:rPr>
          <w:rFonts w:eastAsia="Times New Roman"/>
        </w:rPr>
      </w:pPr>
      <w:r w:rsidRPr="009F493A">
        <w:rPr>
          <w:rFonts w:eastAsia="Times New Roman"/>
        </w:rPr>
        <w:t xml:space="preserve">Segal, L.  (1991).  Brief family therapy.  In A. M. Horne &amp; J. L. Passmore </w:t>
      </w:r>
    </w:p>
    <w:p w14:paraId="5FBF763B" w14:textId="77777777" w:rsidR="009F493A" w:rsidRPr="00C12DCD" w:rsidRDefault="009F493A" w:rsidP="009F493A">
      <w:pPr>
        <w:ind w:left="1440"/>
        <w:rPr>
          <w:rFonts w:eastAsia="Times New Roman"/>
          <w:lang w:val="es-ES"/>
        </w:rPr>
      </w:pPr>
      <w:r w:rsidRPr="009F493A">
        <w:rPr>
          <w:rFonts w:eastAsia="Times New Roman"/>
        </w:rPr>
        <w:t xml:space="preserve">(Eds.), </w:t>
      </w:r>
      <w:r w:rsidRPr="009F493A">
        <w:rPr>
          <w:rFonts w:eastAsia="Times New Roman"/>
          <w:b/>
          <w:bCs/>
          <w:i/>
          <w:iCs/>
        </w:rPr>
        <w:t>Family counseling and therapy</w:t>
      </w:r>
      <w:r w:rsidRPr="009F493A">
        <w:rPr>
          <w:rFonts w:eastAsia="Times New Roman"/>
        </w:rPr>
        <w:t xml:space="preserve"> (2nd ed.) (pp. 179-205). </w:t>
      </w:r>
      <w:r w:rsidRPr="00C12DCD">
        <w:rPr>
          <w:rFonts w:eastAsia="Times New Roman"/>
          <w:lang w:val="es-ES"/>
        </w:rPr>
        <w:t xml:space="preserve">Itasca, IL: F. E. </w:t>
      </w:r>
      <w:proofErr w:type="spellStart"/>
      <w:r w:rsidRPr="00C12DCD">
        <w:rPr>
          <w:rFonts w:eastAsia="Times New Roman"/>
          <w:lang w:val="es-ES"/>
        </w:rPr>
        <w:t>Peacock</w:t>
      </w:r>
      <w:proofErr w:type="spellEnd"/>
      <w:r w:rsidRPr="00C12DCD">
        <w:rPr>
          <w:rFonts w:eastAsia="Times New Roman"/>
          <w:lang w:val="es-ES"/>
        </w:rPr>
        <w:t>.</w:t>
      </w:r>
    </w:p>
    <w:p w14:paraId="4F27AD3E" w14:textId="77777777" w:rsidR="009F493A" w:rsidRPr="00C12DCD" w:rsidRDefault="009F493A" w:rsidP="009F493A">
      <w:pPr>
        <w:ind w:left="720" w:firstLine="720"/>
        <w:rPr>
          <w:rFonts w:eastAsia="Times New Roman"/>
          <w:lang w:val="es-ES"/>
        </w:rPr>
      </w:pPr>
    </w:p>
    <w:p w14:paraId="402E0E5F" w14:textId="77777777" w:rsidR="009F493A" w:rsidRPr="009F493A" w:rsidRDefault="009F493A" w:rsidP="009F493A">
      <w:pPr>
        <w:ind w:left="720"/>
        <w:rPr>
          <w:rFonts w:eastAsia="Times New Roman"/>
        </w:rPr>
      </w:pPr>
      <w:proofErr w:type="spellStart"/>
      <w:r w:rsidRPr="009F493A">
        <w:rPr>
          <w:rFonts w:eastAsia="Times New Roman"/>
        </w:rPr>
        <w:t>Selvini</w:t>
      </w:r>
      <w:proofErr w:type="spellEnd"/>
      <w:r w:rsidRPr="009F493A">
        <w:rPr>
          <w:rFonts w:eastAsia="Times New Roman"/>
        </w:rPr>
        <w:t xml:space="preserve"> </w:t>
      </w:r>
      <w:proofErr w:type="spellStart"/>
      <w:r w:rsidRPr="009F493A">
        <w:rPr>
          <w:rFonts w:eastAsia="Times New Roman"/>
        </w:rPr>
        <w:t>Palazzoli</w:t>
      </w:r>
      <w:proofErr w:type="spellEnd"/>
      <w:r w:rsidRPr="009F493A">
        <w:rPr>
          <w:rFonts w:eastAsia="Times New Roman"/>
        </w:rPr>
        <w:t xml:space="preserve">, M., </w:t>
      </w:r>
      <w:proofErr w:type="spellStart"/>
      <w:r w:rsidRPr="009F493A">
        <w:rPr>
          <w:rFonts w:eastAsia="Times New Roman"/>
        </w:rPr>
        <w:t>Boscolo</w:t>
      </w:r>
      <w:proofErr w:type="spellEnd"/>
      <w:r w:rsidRPr="009F493A">
        <w:rPr>
          <w:rFonts w:eastAsia="Times New Roman"/>
        </w:rPr>
        <w:t xml:space="preserve">, L., </w:t>
      </w:r>
      <w:proofErr w:type="spellStart"/>
      <w:r w:rsidRPr="009F493A">
        <w:rPr>
          <w:rFonts w:eastAsia="Times New Roman"/>
        </w:rPr>
        <w:t>Cecchin</w:t>
      </w:r>
      <w:proofErr w:type="spellEnd"/>
      <w:r w:rsidRPr="009F493A">
        <w:rPr>
          <w:rFonts w:eastAsia="Times New Roman"/>
        </w:rPr>
        <w:t xml:space="preserve">, F. G., </w:t>
      </w:r>
      <w:proofErr w:type="spellStart"/>
      <w:r w:rsidRPr="009F493A">
        <w:rPr>
          <w:rFonts w:eastAsia="Times New Roman"/>
        </w:rPr>
        <w:t>Prata</w:t>
      </w:r>
      <w:proofErr w:type="spellEnd"/>
      <w:r w:rsidRPr="009F493A">
        <w:rPr>
          <w:rFonts w:eastAsia="Times New Roman"/>
        </w:rPr>
        <w:t xml:space="preserve">, G.  (1980).  </w:t>
      </w:r>
    </w:p>
    <w:p w14:paraId="41EA2D1A" w14:textId="77777777" w:rsidR="009F493A" w:rsidRPr="009F493A" w:rsidRDefault="009F493A" w:rsidP="009F493A">
      <w:pPr>
        <w:ind w:left="1440"/>
        <w:rPr>
          <w:rFonts w:eastAsia="Times New Roman"/>
        </w:rPr>
      </w:pPr>
      <w:r w:rsidRPr="009F493A">
        <w:rPr>
          <w:rFonts w:eastAsia="Times New Roman"/>
        </w:rPr>
        <w:t xml:space="preserve">Hypothesizing-circularity-neutrality: Three guidelines for the conductor of the session.  </w:t>
      </w:r>
      <w:r w:rsidRPr="009F493A">
        <w:rPr>
          <w:rFonts w:eastAsia="Times New Roman"/>
          <w:b/>
          <w:bCs/>
          <w:i/>
          <w:iCs/>
        </w:rPr>
        <w:t xml:space="preserve">Family Process, </w:t>
      </w:r>
      <w:r w:rsidRPr="009F493A">
        <w:rPr>
          <w:rFonts w:eastAsia="Times New Roman"/>
          <w:b/>
          <w:bCs/>
          <w:i/>
          <w:iCs/>
          <w:u w:val="single"/>
        </w:rPr>
        <w:t>19</w:t>
      </w:r>
      <w:r w:rsidRPr="009F493A">
        <w:rPr>
          <w:rFonts w:eastAsia="Times New Roman"/>
        </w:rPr>
        <w:t>(1), 3-12.</w:t>
      </w:r>
    </w:p>
    <w:p w14:paraId="4FD10913" w14:textId="77777777" w:rsidR="009F493A" w:rsidRPr="009F493A" w:rsidRDefault="009F493A" w:rsidP="009F493A">
      <w:pPr>
        <w:ind w:left="720" w:firstLine="720"/>
        <w:rPr>
          <w:rFonts w:eastAsia="Times New Roman"/>
        </w:rPr>
      </w:pPr>
    </w:p>
    <w:p w14:paraId="2155F472" w14:textId="77777777" w:rsidR="009F493A" w:rsidRPr="009F493A" w:rsidRDefault="009F493A" w:rsidP="009F493A">
      <w:pPr>
        <w:ind w:firstLine="720"/>
        <w:rPr>
          <w:rFonts w:eastAsia="Times New Roman"/>
          <w:b/>
          <w:bCs/>
          <w:i/>
          <w:iCs/>
        </w:rPr>
      </w:pPr>
      <w:r w:rsidRPr="009F493A">
        <w:rPr>
          <w:rFonts w:eastAsia="Times New Roman"/>
        </w:rPr>
        <w:t xml:space="preserve">Sherman, R., &amp; Dinkmeyer, D. C. (Eds.).  (1987).  </w:t>
      </w:r>
      <w:r w:rsidRPr="009F493A">
        <w:rPr>
          <w:rFonts w:eastAsia="Times New Roman"/>
          <w:b/>
          <w:bCs/>
          <w:i/>
          <w:iCs/>
        </w:rPr>
        <w:t xml:space="preserve">Systems of family </w:t>
      </w:r>
    </w:p>
    <w:p w14:paraId="798F8B62" w14:textId="77777777" w:rsidR="009F493A" w:rsidRPr="009F493A" w:rsidRDefault="009F493A" w:rsidP="009F493A">
      <w:pPr>
        <w:ind w:left="720" w:firstLine="720"/>
        <w:rPr>
          <w:rFonts w:eastAsia="Times New Roman"/>
        </w:rPr>
      </w:pPr>
      <w:r w:rsidRPr="009F493A">
        <w:rPr>
          <w:rFonts w:eastAsia="Times New Roman"/>
          <w:b/>
          <w:bCs/>
          <w:i/>
          <w:iCs/>
        </w:rPr>
        <w:t>therapy:  An Adlerian integration</w:t>
      </w:r>
      <w:r w:rsidRPr="009F493A">
        <w:rPr>
          <w:rFonts w:eastAsia="Times New Roman"/>
        </w:rPr>
        <w:t>.  New York, NY:  Brunner/Mazel.</w:t>
      </w:r>
    </w:p>
    <w:p w14:paraId="12E323DE" w14:textId="77777777" w:rsidR="009F493A" w:rsidRPr="009F493A" w:rsidRDefault="009F493A" w:rsidP="009F493A">
      <w:pPr>
        <w:ind w:left="720"/>
        <w:rPr>
          <w:rFonts w:eastAsia="Times New Roman"/>
        </w:rPr>
      </w:pPr>
    </w:p>
    <w:p w14:paraId="2EE3B977" w14:textId="77777777" w:rsidR="009F493A" w:rsidRPr="009F493A" w:rsidRDefault="009F493A" w:rsidP="009F493A">
      <w:pPr>
        <w:ind w:left="720"/>
        <w:rPr>
          <w:rFonts w:eastAsia="Times New Roman"/>
        </w:rPr>
      </w:pPr>
      <w:r w:rsidRPr="009F493A">
        <w:rPr>
          <w:rFonts w:eastAsia="Times New Roman"/>
        </w:rPr>
        <w:t xml:space="preserve">Sue, D., &amp; Sue, D.W.  (1991).  Counseling strategies for Chinese </w:t>
      </w:r>
    </w:p>
    <w:p w14:paraId="714EDE72" w14:textId="77777777" w:rsidR="009F493A" w:rsidRPr="009F493A" w:rsidRDefault="009F493A" w:rsidP="009F493A">
      <w:pPr>
        <w:ind w:left="1440"/>
        <w:rPr>
          <w:rFonts w:eastAsia="Times New Roman"/>
        </w:rPr>
      </w:pPr>
      <w:r w:rsidRPr="009F493A">
        <w:rPr>
          <w:rFonts w:eastAsia="Times New Roman"/>
        </w:rPr>
        <w:t xml:space="preserve">Americans.  In C. C. Lee &amp; B. L. Richardson (Eds.), </w:t>
      </w:r>
      <w:r w:rsidRPr="009F493A">
        <w:rPr>
          <w:rFonts w:eastAsia="Times New Roman"/>
          <w:b/>
          <w:bCs/>
          <w:i/>
          <w:iCs/>
        </w:rPr>
        <w:t>Multicultural issues in counseling: New approaches to diversity</w:t>
      </w:r>
      <w:r w:rsidRPr="009F493A">
        <w:rPr>
          <w:rFonts w:eastAsia="Times New Roman"/>
        </w:rPr>
        <w:t xml:space="preserve"> (pp. 79-90).  Alexandria, VA: American Counseling Association.</w:t>
      </w:r>
    </w:p>
    <w:p w14:paraId="79B8C1E8" w14:textId="77777777" w:rsidR="009F493A" w:rsidRPr="009F493A" w:rsidRDefault="009F493A" w:rsidP="009F493A">
      <w:pPr>
        <w:ind w:left="720"/>
        <w:rPr>
          <w:rFonts w:eastAsia="Times New Roman"/>
        </w:rPr>
      </w:pPr>
    </w:p>
    <w:p w14:paraId="3FF3E348" w14:textId="77777777" w:rsidR="009F493A" w:rsidRPr="009F493A" w:rsidRDefault="009F493A" w:rsidP="009F493A">
      <w:pPr>
        <w:ind w:left="720"/>
        <w:rPr>
          <w:rFonts w:eastAsia="Times New Roman"/>
          <w:b/>
          <w:bCs/>
          <w:i/>
          <w:iCs/>
        </w:rPr>
      </w:pPr>
      <w:proofErr w:type="spellStart"/>
      <w:r w:rsidRPr="009F493A">
        <w:rPr>
          <w:rFonts w:eastAsia="Times New Roman"/>
        </w:rPr>
        <w:t>Terner</w:t>
      </w:r>
      <w:proofErr w:type="spellEnd"/>
      <w:r w:rsidRPr="009F493A">
        <w:rPr>
          <w:rFonts w:eastAsia="Times New Roman"/>
        </w:rPr>
        <w:t xml:space="preserve">, J., &amp; Pew, W. L.  (1978).  </w:t>
      </w:r>
      <w:r w:rsidRPr="009F493A">
        <w:rPr>
          <w:rFonts w:eastAsia="Times New Roman"/>
          <w:b/>
          <w:bCs/>
          <w:i/>
          <w:iCs/>
        </w:rPr>
        <w:t xml:space="preserve">The courage to be imperfect: The life and </w:t>
      </w:r>
    </w:p>
    <w:p w14:paraId="0A6320B2" w14:textId="77777777" w:rsidR="009F493A" w:rsidRPr="009F493A" w:rsidRDefault="009F493A" w:rsidP="009F493A">
      <w:pPr>
        <w:ind w:left="720" w:firstLine="720"/>
        <w:rPr>
          <w:rFonts w:eastAsia="Times New Roman"/>
        </w:rPr>
      </w:pPr>
      <w:r w:rsidRPr="009F493A">
        <w:rPr>
          <w:rFonts w:eastAsia="Times New Roman"/>
          <w:b/>
          <w:bCs/>
          <w:i/>
          <w:iCs/>
        </w:rPr>
        <w:t>work of Rudolf Dreikurs</w:t>
      </w:r>
      <w:r w:rsidRPr="009F493A">
        <w:rPr>
          <w:rFonts w:eastAsia="Times New Roman"/>
        </w:rPr>
        <w:t>.  New York, NY: Hawthorn Books.</w:t>
      </w:r>
    </w:p>
    <w:p w14:paraId="17E9F07C" w14:textId="77777777" w:rsidR="009F493A" w:rsidRPr="009F493A" w:rsidRDefault="009F493A" w:rsidP="009F493A">
      <w:pPr>
        <w:ind w:left="720"/>
        <w:rPr>
          <w:rFonts w:eastAsia="Times New Roman"/>
        </w:rPr>
      </w:pPr>
    </w:p>
    <w:p w14:paraId="04BB71C8" w14:textId="77777777" w:rsidR="009F493A" w:rsidRPr="009F493A" w:rsidRDefault="009F493A" w:rsidP="009F493A">
      <w:pPr>
        <w:ind w:left="720"/>
        <w:rPr>
          <w:rFonts w:eastAsia="Times New Roman"/>
          <w:b/>
          <w:bCs/>
          <w:i/>
          <w:iCs/>
        </w:rPr>
      </w:pPr>
      <w:r w:rsidRPr="009F493A">
        <w:rPr>
          <w:rFonts w:eastAsia="Times New Roman"/>
        </w:rPr>
        <w:t xml:space="preserve">Toman, W.  (1994).  </w:t>
      </w:r>
      <w:r w:rsidRPr="009F493A">
        <w:rPr>
          <w:rFonts w:eastAsia="Times New Roman"/>
          <w:b/>
          <w:bCs/>
          <w:i/>
          <w:iCs/>
        </w:rPr>
        <w:t xml:space="preserve">Family constellation: Its effects on personality and </w:t>
      </w:r>
    </w:p>
    <w:p w14:paraId="2608C9FE" w14:textId="77777777" w:rsidR="009F493A" w:rsidRPr="009F493A" w:rsidRDefault="009F493A" w:rsidP="009F493A">
      <w:pPr>
        <w:ind w:left="720" w:firstLine="720"/>
        <w:rPr>
          <w:rFonts w:eastAsia="Times New Roman"/>
        </w:rPr>
      </w:pPr>
      <w:r w:rsidRPr="009F493A">
        <w:rPr>
          <w:rFonts w:eastAsia="Times New Roman"/>
          <w:b/>
          <w:bCs/>
          <w:i/>
          <w:iCs/>
        </w:rPr>
        <w:t>social behavior</w:t>
      </w:r>
      <w:r w:rsidRPr="009F493A">
        <w:rPr>
          <w:rFonts w:eastAsia="Times New Roman"/>
        </w:rPr>
        <w:t xml:space="preserve"> (4th ed.).  Northvale, NJ: Aronson.</w:t>
      </w:r>
    </w:p>
    <w:p w14:paraId="3A39E1ED" w14:textId="77777777" w:rsidR="009F493A" w:rsidRPr="009F493A" w:rsidRDefault="009F493A" w:rsidP="009F493A">
      <w:pPr>
        <w:ind w:left="720" w:firstLine="720"/>
        <w:rPr>
          <w:rFonts w:eastAsia="Times New Roman"/>
        </w:rPr>
      </w:pPr>
    </w:p>
    <w:p w14:paraId="599D13F8" w14:textId="77777777" w:rsidR="009F493A" w:rsidRPr="009F493A" w:rsidRDefault="009F493A" w:rsidP="009F493A">
      <w:pPr>
        <w:ind w:left="720"/>
        <w:rPr>
          <w:rFonts w:eastAsia="Times New Roman"/>
        </w:rPr>
      </w:pPr>
      <w:r w:rsidRPr="009F493A">
        <w:rPr>
          <w:rFonts w:eastAsia="Times New Roman"/>
        </w:rPr>
        <w:lastRenderedPageBreak/>
        <w:t xml:space="preserve">Walsh, F.  (2012).  </w:t>
      </w:r>
      <w:r w:rsidRPr="009F493A">
        <w:rPr>
          <w:rFonts w:eastAsia="Times New Roman"/>
          <w:b/>
          <w:bCs/>
          <w:i/>
          <w:iCs/>
        </w:rPr>
        <w:t>Normal family processes</w:t>
      </w:r>
      <w:r w:rsidRPr="009F493A">
        <w:rPr>
          <w:rFonts w:eastAsia="Times New Roman"/>
        </w:rPr>
        <w:t xml:space="preserve"> (4th ed.).  New York, NY: </w:t>
      </w:r>
    </w:p>
    <w:p w14:paraId="7A13E6E2" w14:textId="77777777" w:rsidR="009F493A" w:rsidRPr="009F493A" w:rsidRDefault="009F493A" w:rsidP="009F493A">
      <w:pPr>
        <w:ind w:left="720"/>
        <w:rPr>
          <w:rFonts w:eastAsia="Times New Roman"/>
        </w:rPr>
      </w:pPr>
      <w:r w:rsidRPr="009F493A">
        <w:rPr>
          <w:rFonts w:eastAsia="Times New Roman"/>
        </w:rPr>
        <w:tab/>
        <w:t>Basic Books.</w:t>
      </w:r>
    </w:p>
    <w:p w14:paraId="688D6B7A" w14:textId="77777777" w:rsidR="009F493A" w:rsidRPr="009F493A" w:rsidRDefault="009F493A" w:rsidP="009F493A">
      <w:pPr>
        <w:ind w:left="720" w:firstLine="720"/>
        <w:rPr>
          <w:rFonts w:eastAsia="Times New Roman"/>
        </w:rPr>
      </w:pPr>
    </w:p>
    <w:p w14:paraId="14611F6F" w14:textId="77777777" w:rsidR="009F493A" w:rsidRPr="009F493A" w:rsidRDefault="009F493A" w:rsidP="009F493A">
      <w:pPr>
        <w:ind w:left="720"/>
        <w:rPr>
          <w:rFonts w:eastAsia="Times New Roman"/>
        </w:rPr>
      </w:pPr>
      <w:r w:rsidRPr="009F493A">
        <w:rPr>
          <w:rFonts w:eastAsia="Times New Roman"/>
        </w:rPr>
        <w:t xml:space="preserve">Watzlawick, P.  (1978).  </w:t>
      </w:r>
      <w:r w:rsidRPr="009F493A">
        <w:rPr>
          <w:rFonts w:eastAsia="Times New Roman"/>
          <w:b/>
          <w:bCs/>
          <w:i/>
          <w:iCs/>
        </w:rPr>
        <w:t>The language of change</w:t>
      </w:r>
      <w:r w:rsidRPr="009F493A">
        <w:rPr>
          <w:rFonts w:eastAsia="Times New Roman"/>
        </w:rPr>
        <w:t>.  New York, NY: Basic Books.</w:t>
      </w:r>
    </w:p>
    <w:p w14:paraId="6CFF9F51" w14:textId="77777777" w:rsidR="009F493A" w:rsidRPr="009F493A" w:rsidRDefault="009F493A" w:rsidP="009F493A">
      <w:pPr>
        <w:ind w:left="720" w:firstLine="720"/>
        <w:rPr>
          <w:rFonts w:eastAsia="Times New Roman"/>
        </w:rPr>
      </w:pPr>
    </w:p>
    <w:p w14:paraId="258FD6E5" w14:textId="77777777" w:rsidR="009F493A" w:rsidRPr="009F493A" w:rsidRDefault="009F493A" w:rsidP="009F493A">
      <w:pPr>
        <w:ind w:left="720"/>
        <w:rPr>
          <w:rFonts w:eastAsia="Times New Roman"/>
          <w:b/>
          <w:bCs/>
          <w:i/>
          <w:iCs/>
        </w:rPr>
      </w:pPr>
      <w:r w:rsidRPr="009F493A">
        <w:rPr>
          <w:rFonts w:eastAsia="Times New Roman"/>
        </w:rPr>
        <w:t xml:space="preserve">*Watzlawick, P., </w:t>
      </w:r>
      <w:proofErr w:type="spellStart"/>
      <w:r w:rsidRPr="009F493A">
        <w:rPr>
          <w:rFonts w:eastAsia="Times New Roman"/>
        </w:rPr>
        <w:t>Weakland</w:t>
      </w:r>
      <w:proofErr w:type="spellEnd"/>
      <w:r w:rsidRPr="009F493A">
        <w:rPr>
          <w:rFonts w:eastAsia="Times New Roman"/>
        </w:rPr>
        <w:t xml:space="preserve">, J. H., &amp; Fisch, R.  (1974).  </w:t>
      </w:r>
      <w:r w:rsidRPr="009F493A">
        <w:rPr>
          <w:rFonts w:eastAsia="Times New Roman"/>
          <w:b/>
          <w:bCs/>
          <w:i/>
          <w:iCs/>
        </w:rPr>
        <w:t xml:space="preserve">Change: Principles </w:t>
      </w:r>
    </w:p>
    <w:p w14:paraId="1A33DB65" w14:textId="77777777" w:rsidR="009F493A" w:rsidRPr="009F493A" w:rsidRDefault="009F493A" w:rsidP="009F493A">
      <w:pPr>
        <w:ind w:left="720" w:firstLine="720"/>
        <w:rPr>
          <w:rFonts w:eastAsia="Times New Roman"/>
        </w:rPr>
      </w:pPr>
      <w:r w:rsidRPr="009F493A">
        <w:rPr>
          <w:rFonts w:eastAsia="Times New Roman"/>
          <w:b/>
          <w:bCs/>
          <w:i/>
          <w:iCs/>
        </w:rPr>
        <w:t>of problem formation and problem resolution</w:t>
      </w:r>
      <w:r w:rsidRPr="009F493A">
        <w:rPr>
          <w:rFonts w:eastAsia="Times New Roman"/>
        </w:rPr>
        <w:t>.  New York, NY: Norton.</w:t>
      </w:r>
    </w:p>
    <w:p w14:paraId="5274811D" w14:textId="77777777" w:rsidR="009F493A" w:rsidRPr="009F493A" w:rsidRDefault="009F493A" w:rsidP="009F493A">
      <w:pPr>
        <w:ind w:left="720" w:firstLine="720"/>
        <w:rPr>
          <w:rFonts w:eastAsia="Times New Roman"/>
        </w:rPr>
      </w:pPr>
    </w:p>
    <w:p w14:paraId="5A8A240E" w14:textId="77777777" w:rsidR="009F493A" w:rsidRPr="009F493A" w:rsidRDefault="009F493A" w:rsidP="009F493A">
      <w:pPr>
        <w:ind w:left="720"/>
        <w:rPr>
          <w:rFonts w:eastAsia="Times New Roman"/>
          <w:b/>
          <w:bCs/>
          <w:i/>
          <w:iCs/>
        </w:rPr>
      </w:pPr>
      <w:r w:rsidRPr="009F493A">
        <w:rPr>
          <w:rFonts w:eastAsia="Times New Roman"/>
        </w:rPr>
        <w:t xml:space="preserve">Weeks, G. R., &amp; </w:t>
      </w:r>
      <w:proofErr w:type="spellStart"/>
      <w:r w:rsidRPr="009F493A">
        <w:rPr>
          <w:rFonts w:eastAsia="Times New Roman"/>
        </w:rPr>
        <w:t>L’Abate</w:t>
      </w:r>
      <w:proofErr w:type="spellEnd"/>
      <w:r w:rsidRPr="009F493A">
        <w:rPr>
          <w:rFonts w:eastAsia="Times New Roman"/>
        </w:rPr>
        <w:t xml:space="preserve">, L.  (1982).  </w:t>
      </w:r>
      <w:r w:rsidRPr="009F493A">
        <w:rPr>
          <w:rFonts w:eastAsia="Times New Roman"/>
          <w:b/>
          <w:bCs/>
          <w:i/>
          <w:iCs/>
        </w:rPr>
        <w:t xml:space="preserve">Paradoxical psychotherapy: Theory </w:t>
      </w:r>
    </w:p>
    <w:p w14:paraId="009603DB" w14:textId="77777777" w:rsidR="009F493A" w:rsidRPr="009F493A" w:rsidRDefault="009F493A" w:rsidP="009F493A">
      <w:pPr>
        <w:ind w:left="1440"/>
        <w:rPr>
          <w:rFonts w:eastAsia="Times New Roman"/>
        </w:rPr>
      </w:pPr>
      <w:r w:rsidRPr="009F493A">
        <w:rPr>
          <w:rFonts w:eastAsia="Times New Roman"/>
          <w:b/>
          <w:bCs/>
          <w:i/>
          <w:iCs/>
        </w:rPr>
        <w:t>and practice with individuals, couples, and families</w:t>
      </w:r>
      <w:r w:rsidRPr="009F493A">
        <w:rPr>
          <w:rFonts w:eastAsia="Times New Roman"/>
        </w:rPr>
        <w:t>.  New York, NY: Brunner/Mazel.</w:t>
      </w:r>
    </w:p>
    <w:p w14:paraId="161EA913" w14:textId="77777777" w:rsidR="009F493A" w:rsidRPr="009F493A" w:rsidRDefault="009F493A" w:rsidP="009F493A">
      <w:pPr>
        <w:ind w:left="720" w:firstLine="720"/>
        <w:rPr>
          <w:rFonts w:eastAsia="Times New Roman"/>
        </w:rPr>
      </w:pPr>
    </w:p>
    <w:p w14:paraId="31490071" w14:textId="77777777" w:rsidR="009F493A" w:rsidRPr="009F493A" w:rsidRDefault="009F493A" w:rsidP="009F493A">
      <w:pPr>
        <w:ind w:left="720"/>
        <w:rPr>
          <w:rFonts w:eastAsia="Times New Roman"/>
          <w:b/>
          <w:bCs/>
          <w:i/>
          <w:iCs/>
        </w:rPr>
      </w:pPr>
      <w:r w:rsidRPr="009F493A">
        <w:rPr>
          <w:rFonts w:eastAsia="Times New Roman"/>
        </w:rPr>
        <w:t xml:space="preserve">West, J. D., </w:t>
      </w:r>
      <w:proofErr w:type="spellStart"/>
      <w:r w:rsidRPr="009F493A">
        <w:rPr>
          <w:rFonts w:eastAsia="Times New Roman"/>
        </w:rPr>
        <w:t>Bubenzer</w:t>
      </w:r>
      <w:proofErr w:type="spellEnd"/>
      <w:r w:rsidRPr="009F493A">
        <w:rPr>
          <w:rFonts w:eastAsia="Times New Roman"/>
        </w:rPr>
        <w:t xml:space="preserve">, D. L., &amp; Bitter, J. R. (Eds.).  (1998).  </w:t>
      </w:r>
      <w:r w:rsidRPr="009F493A">
        <w:rPr>
          <w:rFonts w:eastAsia="Times New Roman"/>
          <w:b/>
          <w:bCs/>
          <w:i/>
          <w:iCs/>
        </w:rPr>
        <w:t xml:space="preserve">Social </w:t>
      </w:r>
    </w:p>
    <w:p w14:paraId="58A2B96A" w14:textId="77777777" w:rsidR="009F493A" w:rsidRPr="00C12DCD" w:rsidRDefault="009F493A" w:rsidP="009F493A">
      <w:pPr>
        <w:ind w:left="1440"/>
        <w:rPr>
          <w:rFonts w:eastAsia="Times New Roman"/>
          <w:lang w:val="es-ES"/>
        </w:rPr>
      </w:pPr>
      <w:r w:rsidRPr="009F493A">
        <w:rPr>
          <w:rFonts w:eastAsia="Times New Roman"/>
          <w:b/>
          <w:bCs/>
          <w:i/>
          <w:iCs/>
        </w:rPr>
        <w:t>construction in couple and family counseling</w:t>
      </w:r>
      <w:r w:rsidRPr="009F493A">
        <w:rPr>
          <w:rFonts w:eastAsia="Times New Roman"/>
        </w:rPr>
        <w:t xml:space="preserve">.  </w:t>
      </w:r>
      <w:r w:rsidRPr="00C12DCD">
        <w:rPr>
          <w:rFonts w:eastAsia="Times New Roman"/>
          <w:lang w:val="es-ES"/>
        </w:rPr>
        <w:t>Alexandria, VA: ACA/IAMFC.</w:t>
      </w:r>
    </w:p>
    <w:p w14:paraId="75B00F34" w14:textId="77777777" w:rsidR="009F493A" w:rsidRPr="00C12DCD" w:rsidRDefault="009F493A" w:rsidP="009F493A">
      <w:pPr>
        <w:ind w:left="720" w:firstLine="720"/>
        <w:rPr>
          <w:rFonts w:eastAsia="Times New Roman"/>
          <w:lang w:val="es-ES"/>
        </w:rPr>
      </w:pPr>
    </w:p>
    <w:p w14:paraId="7E44316D" w14:textId="77777777" w:rsidR="009F493A" w:rsidRPr="009F493A" w:rsidRDefault="009F493A" w:rsidP="009F493A">
      <w:pPr>
        <w:ind w:left="720"/>
        <w:rPr>
          <w:rFonts w:eastAsia="Times New Roman"/>
        </w:rPr>
      </w:pPr>
      <w:r w:rsidRPr="00C12DCD">
        <w:rPr>
          <w:rFonts w:eastAsia="Times New Roman"/>
          <w:lang w:val="es-ES"/>
        </w:rPr>
        <w:t xml:space="preserve">Whitaker, C. A.  </w:t>
      </w:r>
      <w:r w:rsidRPr="009F493A">
        <w:rPr>
          <w:rFonts w:eastAsia="Times New Roman"/>
        </w:rPr>
        <w:t xml:space="preserve">(1976).  The hindrance of theory in clinical work.  In P. J. </w:t>
      </w:r>
    </w:p>
    <w:p w14:paraId="19292666" w14:textId="77777777" w:rsidR="009F493A" w:rsidRPr="009F493A" w:rsidRDefault="009F493A" w:rsidP="009F493A">
      <w:pPr>
        <w:ind w:left="1440"/>
        <w:rPr>
          <w:rFonts w:eastAsia="Times New Roman"/>
        </w:rPr>
      </w:pPr>
      <w:r w:rsidRPr="009F493A">
        <w:rPr>
          <w:rFonts w:eastAsia="Times New Roman"/>
        </w:rPr>
        <w:t xml:space="preserve">Guerin, Jr. (Ed.), </w:t>
      </w:r>
      <w:r w:rsidRPr="009F493A">
        <w:rPr>
          <w:rFonts w:eastAsia="Times New Roman"/>
          <w:b/>
          <w:bCs/>
          <w:i/>
          <w:iCs/>
        </w:rPr>
        <w:t>Family therapy: Theory and practice</w:t>
      </w:r>
      <w:r w:rsidRPr="009F493A">
        <w:rPr>
          <w:rFonts w:eastAsia="Times New Roman"/>
        </w:rPr>
        <w:t>.  New York, NY: Gardner Press.</w:t>
      </w:r>
    </w:p>
    <w:p w14:paraId="5AB2DE03" w14:textId="77777777" w:rsidR="009F493A" w:rsidRPr="009F493A" w:rsidRDefault="009F493A" w:rsidP="009F493A">
      <w:pPr>
        <w:ind w:left="720" w:firstLine="720"/>
        <w:rPr>
          <w:rFonts w:eastAsia="Times New Roman"/>
        </w:rPr>
      </w:pPr>
    </w:p>
    <w:p w14:paraId="1AFBF375" w14:textId="77777777" w:rsidR="009F493A" w:rsidRPr="009F493A" w:rsidRDefault="009F493A" w:rsidP="009F493A">
      <w:pPr>
        <w:ind w:left="720"/>
        <w:rPr>
          <w:rFonts w:eastAsia="Times New Roman"/>
        </w:rPr>
      </w:pPr>
      <w:r w:rsidRPr="009F493A">
        <w:rPr>
          <w:rFonts w:eastAsia="Times New Roman"/>
        </w:rPr>
        <w:t xml:space="preserve">Whitaker, C. A., &amp; Malone, T. P.  (1981).  </w:t>
      </w:r>
      <w:r w:rsidRPr="009F493A">
        <w:rPr>
          <w:rFonts w:eastAsia="Times New Roman"/>
          <w:b/>
          <w:bCs/>
          <w:i/>
          <w:iCs/>
        </w:rPr>
        <w:t>The roots of psychotherapy</w:t>
      </w:r>
      <w:r w:rsidRPr="009F493A">
        <w:rPr>
          <w:rFonts w:eastAsia="Times New Roman"/>
        </w:rPr>
        <w:t xml:space="preserve">.  </w:t>
      </w:r>
    </w:p>
    <w:p w14:paraId="4EB7853A" w14:textId="77777777" w:rsidR="009F493A" w:rsidRPr="009F493A" w:rsidRDefault="009F493A" w:rsidP="009F493A">
      <w:pPr>
        <w:ind w:left="720" w:firstLine="720"/>
        <w:rPr>
          <w:rFonts w:eastAsia="Times New Roman"/>
        </w:rPr>
      </w:pPr>
      <w:r w:rsidRPr="009F493A">
        <w:rPr>
          <w:rFonts w:eastAsia="Times New Roman"/>
        </w:rPr>
        <w:t>New York, NY: Brunner/Mazel.</w:t>
      </w:r>
    </w:p>
    <w:p w14:paraId="717EE4F9" w14:textId="77777777" w:rsidR="009F493A" w:rsidRPr="009F493A" w:rsidRDefault="009F493A" w:rsidP="009F493A">
      <w:pPr>
        <w:ind w:left="720" w:firstLine="720"/>
        <w:rPr>
          <w:rFonts w:eastAsia="Times New Roman"/>
        </w:rPr>
      </w:pPr>
    </w:p>
    <w:p w14:paraId="2C231BAB" w14:textId="77777777" w:rsidR="009F493A" w:rsidRPr="009F493A" w:rsidRDefault="009F493A" w:rsidP="009F493A">
      <w:pPr>
        <w:ind w:left="720"/>
        <w:rPr>
          <w:rFonts w:eastAsia="Times New Roman"/>
          <w:b/>
          <w:bCs/>
          <w:i/>
          <w:iCs/>
        </w:rPr>
      </w:pPr>
      <w:r w:rsidRPr="009F493A">
        <w:rPr>
          <w:rFonts w:eastAsia="Times New Roman"/>
        </w:rPr>
        <w:t xml:space="preserve">White, M.  (1992).  Deconstruction and therapy.  In </w:t>
      </w:r>
      <w:r w:rsidRPr="009F493A">
        <w:rPr>
          <w:rFonts w:eastAsia="Times New Roman"/>
          <w:b/>
          <w:bCs/>
          <w:i/>
          <w:iCs/>
        </w:rPr>
        <w:t xml:space="preserve">Experience, </w:t>
      </w:r>
    </w:p>
    <w:p w14:paraId="59E948A9" w14:textId="77777777" w:rsidR="009F493A" w:rsidRPr="009F493A" w:rsidRDefault="009F493A" w:rsidP="009F493A">
      <w:pPr>
        <w:ind w:left="1440"/>
        <w:rPr>
          <w:rFonts w:eastAsia="Times New Roman"/>
        </w:rPr>
      </w:pPr>
      <w:r w:rsidRPr="009F493A">
        <w:rPr>
          <w:rFonts w:eastAsia="Times New Roman"/>
          <w:b/>
          <w:bCs/>
          <w:i/>
          <w:iCs/>
        </w:rPr>
        <w:t xml:space="preserve">contradiction, narrative, and imagination: Selected papers of David </w:t>
      </w:r>
      <w:proofErr w:type="spellStart"/>
      <w:r w:rsidRPr="009F493A">
        <w:rPr>
          <w:rFonts w:eastAsia="Times New Roman"/>
          <w:b/>
          <w:bCs/>
          <w:i/>
          <w:iCs/>
        </w:rPr>
        <w:t>Epston</w:t>
      </w:r>
      <w:proofErr w:type="spellEnd"/>
      <w:r w:rsidRPr="009F493A">
        <w:rPr>
          <w:rFonts w:eastAsia="Times New Roman"/>
          <w:b/>
          <w:bCs/>
          <w:i/>
          <w:iCs/>
        </w:rPr>
        <w:t xml:space="preserve"> and Michael White</w:t>
      </w:r>
      <w:r w:rsidRPr="009F493A">
        <w:rPr>
          <w:rFonts w:eastAsia="Times New Roman"/>
        </w:rPr>
        <w:t>, 1989-1991 (pp. 109-151).  Adelaide, South Australia: Dulwich Centre Publications.</w:t>
      </w:r>
    </w:p>
    <w:p w14:paraId="6595578E" w14:textId="77777777" w:rsidR="009F493A" w:rsidRPr="009F493A" w:rsidRDefault="009F493A" w:rsidP="009F493A">
      <w:pPr>
        <w:rPr>
          <w:rFonts w:eastAsia="Times New Roman"/>
          <w:b/>
          <w:bCs/>
          <w:i/>
          <w:iCs/>
        </w:rPr>
      </w:pPr>
    </w:p>
    <w:p w14:paraId="2D4CCC76" w14:textId="77777777" w:rsidR="009F493A" w:rsidRPr="009F493A" w:rsidRDefault="009F493A" w:rsidP="009F493A">
      <w:pPr>
        <w:rPr>
          <w:rFonts w:eastAsia="Times New Roman"/>
          <w:bCs/>
          <w:iCs/>
        </w:rPr>
      </w:pPr>
      <w:r w:rsidRPr="009F493A">
        <w:rPr>
          <w:rFonts w:eastAsia="Times New Roman"/>
          <w:b/>
          <w:bCs/>
          <w:i/>
          <w:iCs/>
        </w:rPr>
        <w:tab/>
      </w:r>
      <w:r w:rsidRPr="009F493A">
        <w:rPr>
          <w:rFonts w:eastAsia="Times New Roman"/>
          <w:bCs/>
          <w:iCs/>
        </w:rPr>
        <w:t xml:space="preserve">White, M.  (2007).  </w:t>
      </w:r>
      <w:r w:rsidRPr="009F493A">
        <w:rPr>
          <w:rFonts w:eastAsia="Times New Roman"/>
          <w:b/>
          <w:bCs/>
          <w:i/>
          <w:iCs/>
        </w:rPr>
        <w:t>Maps of narrative practice</w:t>
      </w:r>
      <w:r w:rsidRPr="009F493A">
        <w:rPr>
          <w:rFonts w:eastAsia="Times New Roman"/>
          <w:bCs/>
          <w:iCs/>
        </w:rPr>
        <w:t>.  New York, NY: Norton.</w:t>
      </w:r>
    </w:p>
    <w:p w14:paraId="764C9797" w14:textId="77777777" w:rsidR="009F493A" w:rsidRPr="009F493A" w:rsidRDefault="009F493A" w:rsidP="009F493A">
      <w:pPr>
        <w:rPr>
          <w:rFonts w:eastAsia="Times New Roman"/>
          <w:bCs/>
          <w:iCs/>
        </w:rPr>
      </w:pPr>
    </w:p>
    <w:p w14:paraId="73607C0E" w14:textId="77777777" w:rsidR="009F493A" w:rsidRPr="009F493A" w:rsidRDefault="009F493A" w:rsidP="009F493A">
      <w:pPr>
        <w:rPr>
          <w:rFonts w:eastAsia="Times New Roman"/>
          <w:bCs/>
          <w:iCs/>
          <w:color w:val="FF0000"/>
        </w:rPr>
      </w:pPr>
      <w:r w:rsidRPr="009F493A">
        <w:rPr>
          <w:rFonts w:eastAsia="Times New Roman"/>
          <w:bCs/>
          <w:iCs/>
        </w:rPr>
        <w:tab/>
        <w:t xml:space="preserve">White, M. (2011). </w:t>
      </w:r>
      <w:r w:rsidRPr="009F493A">
        <w:rPr>
          <w:rFonts w:eastAsia="Times New Roman"/>
          <w:b/>
          <w:bCs/>
          <w:i/>
          <w:iCs/>
        </w:rPr>
        <w:t>Narrative practice: Continuing the conversations</w:t>
      </w:r>
      <w:r w:rsidRPr="009F493A">
        <w:rPr>
          <w:rFonts w:eastAsia="Times New Roman"/>
          <w:bCs/>
          <w:iCs/>
          <w:color w:val="FF0000"/>
        </w:rPr>
        <w:t xml:space="preserve">. New York, </w:t>
      </w:r>
    </w:p>
    <w:p w14:paraId="57841D32" w14:textId="77777777" w:rsidR="009F493A" w:rsidRPr="009F493A" w:rsidRDefault="009F493A" w:rsidP="009F493A">
      <w:pPr>
        <w:rPr>
          <w:rFonts w:eastAsia="Times New Roman"/>
          <w:color w:val="FF0000"/>
        </w:rPr>
      </w:pPr>
      <w:r w:rsidRPr="009F493A">
        <w:rPr>
          <w:rFonts w:eastAsia="Times New Roman"/>
          <w:bCs/>
          <w:iCs/>
          <w:color w:val="FF0000"/>
        </w:rPr>
        <w:tab/>
      </w:r>
      <w:r w:rsidRPr="009F493A">
        <w:rPr>
          <w:rFonts w:eastAsia="Times New Roman"/>
          <w:bCs/>
          <w:iCs/>
          <w:color w:val="FF0000"/>
        </w:rPr>
        <w:tab/>
        <w:t>NY: Norton.</w:t>
      </w:r>
    </w:p>
    <w:p w14:paraId="0260E79A" w14:textId="77777777" w:rsidR="009F493A" w:rsidRPr="009F493A" w:rsidRDefault="009F493A" w:rsidP="009F493A">
      <w:pPr>
        <w:tabs>
          <w:tab w:val="left" w:pos="6990"/>
        </w:tabs>
        <w:ind w:left="720" w:firstLine="720"/>
        <w:rPr>
          <w:rFonts w:eastAsia="Times New Roman"/>
        </w:rPr>
      </w:pPr>
      <w:r w:rsidRPr="009F493A">
        <w:rPr>
          <w:rFonts w:eastAsia="Times New Roman"/>
          <w:color w:val="FF0000"/>
        </w:rPr>
        <w:tab/>
      </w:r>
    </w:p>
    <w:p w14:paraId="5AA1A9A7" w14:textId="77777777" w:rsidR="009F493A" w:rsidRPr="009F493A" w:rsidRDefault="009F493A" w:rsidP="009F493A">
      <w:pPr>
        <w:ind w:left="720"/>
        <w:rPr>
          <w:rFonts w:eastAsia="Times New Roman"/>
        </w:rPr>
      </w:pPr>
      <w:r w:rsidRPr="009F493A">
        <w:rPr>
          <w:rFonts w:eastAsia="Times New Roman"/>
        </w:rPr>
        <w:t xml:space="preserve">*White, M., &amp; </w:t>
      </w:r>
      <w:proofErr w:type="spellStart"/>
      <w:r w:rsidRPr="009F493A">
        <w:rPr>
          <w:rFonts w:eastAsia="Times New Roman"/>
        </w:rPr>
        <w:t>Epston</w:t>
      </w:r>
      <w:proofErr w:type="spellEnd"/>
      <w:r w:rsidRPr="009F493A">
        <w:rPr>
          <w:rFonts w:eastAsia="Times New Roman"/>
        </w:rPr>
        <w:t xml:space="preserve">, D.  (1990).  </w:t>
      </w:r>
      <w:r w:rsidRPr="009F493A">
        <w:rPr>
          <w:rFonts w:eastAsia="Times New Roman"/>
          <w:b/>
          <w:bCs/>
          <w:i/>
          <w:iCs/>
        </w:rPr>
        <w:t>Narrative means to therapeutic ends</w:t>
      </w:r>
      <w:r w:rsidRPr="009F493A">
        <w:rPr>
          <w:rFonts w:eastAsia="Times New Roman"/>
        </w:rPr>
        <w:t xml:space="preserve">.  </w:t>
      </w:r>
    </w:p>
    <w:p w14:paraId="06F65A0B" w14:textId="77777777" w:rsidR="009F493A" w:rsidRPr="009F493A" w:rsidRDefault="009F493A" w:rsidP="009F493A">
      <w:pPr>
        <w:ind w:left="1440"/>
        <w:rPr>
          <w:rFonts w:eastAsia="Times New Roman"/>
        </w:rPr>
      </w:pPr>
      <w:r w:rsidRPr="009F493A">
        <w:rPr>
          <w:rFonts w:eastAsia="Times New Roman"/>
        </w:rPr>
        <w:t xml:space="preserve">New York: Norton.  (Original title </w:t>
      </w:r>
      <w:r w:rsidRPr="009F493A">
        <w:rPr>
          <w:rFonts w:eastAsia="Times New Roman"/>
          <w:i/>
        </w:rPr>
        <w:t>Linguistic means to therapeutic ends</w:t>
      </w:r>
      <w:r w:rsidRPr="009F493A">
        <w:rPr>
          <w:rFonts w:eastAsia="Times New Roman"/>
        </w:rPr>
        <w:t>)</w:t>
      </w:r>
    </w:p>
    <w:p w14:paraId="33E91178" w14:textId="77777777" w:rsidR="009F493A" w:rsidRPr="009F493A" w:rsidRDefault="009F493A" w:rsidP="009F493A">
      <w:pPr>
        <w:ind w:left="720" w:firstLine="720"/>
        <w:rPr>
          <w:rFonts w:eastAsia="Times New Roman"/>
        </w:rPr>
      </w:pPr>
    </w:p>
    <w:p w14:paraId="0F4FE849" w14:textId="77777777" w:rsidR="009F493A" w:rsidRPr="00C12DCD" w:rsidRDefault="009F493A" w:rsidP="009F493A">
      <w:pPr>
        <w:ind w:left="720"/>
        <w:rPr>
          <w:rFonts w:eastAsia="Times New Roman"/>
          <w:lang w:val="fr-FR"/>
        </w:rPr>
      </w:pPr>
      <w:r w:rsidRPr="009F493A">
        <w:rPr>
          <w:rFonts w:eastAsia="Times New Roman"/>
        </w:rPr>
        <w:t xml:space="preserve">Worden, M.  (2002).  </w:t>
      </w:r>
      <w:r w:rsidRPr="009F493A">
        <w:rPr>
          <w:rFonts w:eastAsia="Times New Roman"/>
          <w:b/>
          <w:bCs/>
          <w:i/>
          <w:iCs/>
        </w:rPr>
        <w:t>Family therapy basics</w:t>
      </w:r>
      <w:r w:rsidRPr="009F493A">
        <w:rPr>
          <w:rFonts w:eastAsia="Times New Roman"/>
        </w:rPr>
        <w:t xml:space="preserve"> </w:t>
      </w:r>
      <w:proofErr w:type="gramStart"/>
      <w:r w:rsidRPr="009F493A">
        <w:rPr>
          <w:rFonts w:eastAsia="Times New Roman"/>
        </w:rPr>
        <w:t>( 3</w:t>
      </w:r>
      <w:proofErr w:type="gramEnd"/>
      <w:r w:rsidRPr="009F493A">
        <w:rPr>
          <w:rFonts w:eastAsia="Times New Roman"/>
        </w:rPr>
        <w:t xml:space="preserve">rd ed.).   </w:t>
      </w:r>
      <w:r w:rsidRPr="009F493A">
        <w:rPr>
          <w:rFonts w:eastAsia="Times New Roman"/>
        </w:rPr>
        <w:tab/>
      </w:r>
      <w:r w:rsidRPr="009F493A">
        <w:rPr>
          <w:rFonts w:eastAsia="Times New Roman"/>
        </w:rPr>
        <w:tab/>
      </w:r>
      <w:r w:rsidRPr="009F493A">
        <w:rPr>
          <w:rFonts w:eastAsia="Times New Roman"/>
        </w:rPr>
        <w:tab/>
      </w:r>
      <w:r w:rsidRPr="00C12DCD">
        <w:rPr>
          <w:rFonts w:eastAsia="Times New Roman"/>
          <w:lang w:val="fr-FR"/>
        </w:rPr>
        <w:t xml:space="preserve">Belmont, </w:t>
      </w:r>
      <w:proofErr w:type="gramStart"/>
      <w:r w:rsidRPr="00C12DCD">
        <w:rPr>
          <w:rFonts w:eastAsia="Times New Roman"/>
          <w:lang w:val="fr-FR"/>
        </w:rPr>
        <w:t>CA:</w:t>
      </w:r>
      <w:proofErr w:type="gramEnd"/>
      <w:r w:rsidRPr="00C12DCD">
        <w:rPr>
          <w:rFonts w:eastAsia="Times New Roman"/>
          <w:lang w:val="fr-FR"/>
        </w:rPr>
        <w:t xml:space="preserve">  Brooks/Cole.</w:t>
      </w:r>
    </w:p>
    <w:p w14:paraId="078EFB22" w14:textId="77777777" w:rsidR="0062273F" w:rsidRPr="00C12DCD" w:rsidRDefault="0062273F" w:rsidP="0062273F">
      <w:pPr>
        <w:ind w:left="540"/>
        <w:rPr>
          <w:b/>
          <w:bCs/>
          <w:color w:val="000000"/>
          <w:lang w:val="fr-FR"/>
        </w:rPr>
      </w:pPr>
    </w:p>
    <w:p w14:paraId="13450D30" w14:textId="77777777" w:rsidR="00611115" w:rsidRPr="00C12DCD" w:rsidRDefault="00611115" w:rsidP="00611115">
      <w:pPr>
        <w:tabs>
          <w:tab w:val="left" w:pos="6795"/>
        </w:tabs>
        <w:rPr>
          <w:lang w:val="fr-FR"/>
        </w:rPr>
      </w:pPr>
    </w:p>
    <w:p w14:paraId="5B17A900" w14:textId="77777777" w:rsidR="00590127" w:rsidRPr="00C12DCD" w:rsidRDefault="00590127" w:rsidP="00590127">
      <w:pPr>
        <w:rPr>
          <w:rFonts w:eastAsia="Times New Roman"/>
          <w:b/>
          <w:lang w:val="fr-FR"/>
        </w:rPr>
      </w:pPr>
      <w:r w:rsidRPr="00C12DCD">
        <w:rPr>
          <w:rFonts w:eastAsia="Times New Roman"/>
          <w:b/>
          <w:lang w:val="fr-FR"/>
        </w:rPr>
        <w:t xml:space="preserve">XIX   </w:t>
      </w:r>
      <w:proofErr w:type="spellStart"/>
      <w:r w:rsidRPr="00C12DCD">
        <w:rPr>
          <w:rFonts w:eastAsia="Times New Roman"/>
          <w:b/>
          <w:lang w:val="fr-FR"/>
        </w:rPr>
        <w:t>Reform</w:t>
      </w:r>
      <w:proofErr w:type="spellEnd"/>
      <w:r w:rsidRPr="00C12DCD">
        <w:rPr>
          <w:rFonts w:eastAsia="Times New Roman"/>
          <w:b/>
          <w:lang w:val="fr-FR"/>
        </w:rPr>
        <w:t xml:space="preserve"> Syllabus </w:t>
      </w:r>
      <w:proofErr w:type="spellStart"/>
      <w:r w:rsidRPr="00C12DCD">
        <w:rPr>
          <w:rFonts w:eastAsia="Times New Roman"/>
          <w:b/>
          <w:lang w:val="fr-FR"/>
        </w:rPr>
        <w:t>Supplement</w:t>
      </w:r>
      <w:proofErr w:type="spellEnd"/>
    </w:p>
    <w:p w14:paraId="35BB588A" w14:textId="77777777" w:rsidR="009F493A" w:rsidRPr="00C12DCD" w:rsidRDefault="009F493A" w:rsidP="00590127">
      <w:pPr>
        <w:rPr>
          <w:rFonts w:eastAsia="Times New Roman"/>
          <w:b/>
          <w:lang w:val="fr-FR"/>
        </w:rPr>
      </w:pPr>
    </w:p>
    <w:p w14:paraId="6F40836A" w14:textId="77777777" w:rsidR="00590127" w:rsidRPr="00873D3E" w:rsidRDefault="00590127" w:rsidP="00590127">
      <w:pPr>
        <w:rPr>
          <w:rFonts w:eastAsia="Times New Roman"/>
          <w:b/>
        </w:rPr>
      </w:pPr>
      <w:r w:rsidRPr="00873D3E">
        <w:rPr>
          <w:rFonts w:eastAsia="Times New Roman"/>
          <w:b/>
        </w:rPr>
        <w:t>Family Counseling Applied to School Settings</w:t>
      </w:r>
    </w:p>
    <w:p w14:paraId="18FE7F2F" w14:textId="77777777" w:rsidR="00590127" w:rsidRPr="00873D3E" w:rsidRDefault="00590127" w:rsidP="00590127">
      <w:pPr>
        <w:rPr>
          <w:rFonts w:eastAsia="Times New Roman"/>
          <w:b/>
        </w:rPr>
      </w:pPr>
      <w:r w:rsidRPr="00873D3E">
        <w:rPr>
          <w:rFonts w:eastAsia="Times New Roman"/>
          <w:b/>
        </w:rPr>
        <w:t>EPCE 5367</w:t>
      </w:r>
    </w:p>
    <w:p w14:paraId="7661E358" w14:textId="77777777" w:rsidR="00590127" w:rsidRPr="00873D3E" w:rsidRDefault="00590127" w:rsidP="00590127">
      <w:pPr>
        <w:rPr>
          <w:rFonts w:eastAsia="Times New Roman"/>
          <w:b/>
        </w:rPr>
      </w:pPr>
      <w:r w:rsidRPr="00873D3E">
        <w:rPr>
          <w:rFonts w:eastAsia="Times New Roman"/>
          <w:b/>
        </w:rPr>
        <w:t>Phase 1</w:t>
      </w:r>
    </w:p>
    <w:p w14:paraId="245BACCB" w14:textId="77777777" w:rsidR="00590127" w:rsidRPr="00873D3E" w:rsidRDefault="00590127" w:rsidP="00590127">
      <w:pPr>
        <w:jc w:val="center"/>
        <w:rPr>
          <w:rFonts w:eastAsia="Times New Roman"/>
        </w:rPr>
      </w:pPr>
    </w:p>
    <w:p w14:paraId="6C00AB1B" w14:textId="77777777" w:rsidR="00590127" w:rsidRPr="00873D3E" w:rsidRDefault="00590127" w:rsidP="00590127">
      <w:pPr>
        <w:rPr>
          <w:rFonts w:eastAsia="Times New Roman"/>
          <w:b/>
        </w:rPr>
      </w:pPr>
      <w:r w:rsidRPr="00873D3E">
        <w:rPr>
          <w:rFonts w:eastAsia="Times New Roman"/>
          <w:b/>
        </w:rPr>
        <w:t>A.  Conceptual Framework</w:t>
      </w:r>
    </w:p>
    <w:p w14:paraId="70B10FF6" w14:textId="77777777" w:rsidR="00590127" w:rsidRPr="00873D3E" w:rsidRDefault="00590127" w:rsidP="00590127">
      <w:pPr>
        <w:rPr>
          <w:rFonts w:eastAsia="Times New Roman"/>
        </w:rPr>
      </w:pPr>
      <w:r w:rsidRPr="00873D3E">
        <w:rPr>
          <w:rFonts w:eastAsia="Times New Roman"/>
        </w:rPr>
        <w:lastRenderedPageBreak/>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14:paraId="53BE3299" w14:textId="77777777" w:rsidR="00590127" w:rsidRPr="00873D3E" w:rsidRDefault="00590127" w:rsidP="00590127">
      <w:pPr>
        <w:rPr>
          <w:rFonts w:eastAsia="Times New Roman"/>
        </w:rPr>
      </w:pPr>
    </w:p>
    <w:p w14:paraId="42A7F684" w14:textId="77777777" w:rsidR="00590127" w:rsidRPr="00873D3E" w:rsidRDefault="00590127" w:rsidP="00590127">
      <w:pPr>
        <w:rPr>
          <w:rFonts w:eastAsia="Times New Roman"/>
          <w:b/>
        </w:rPr>
      </w:pPr>
      <w:r w:rsidRPr="00873D3E">
        <w:rPr>
          <w:rFonts w:eastAsia="Times New Roman"/>
          <w:b/>
        </w:rPr>
        <w:t>B.  Course Phase</w:t>
      </w:r>
    </w:p>
    <w:p w14:paraId="40A9051D" w14:textId="77777777" w:rsidR="00590127" w:rsidRPr="00873D3E" w:rsidRDefault="00590127" w:rsidP="00590127">
      <w:pPr>
        <w:rPr>
          <w:rFonts w:eastAsia="Times New Roman"/>
        </w:rPr>
      </w:pPr>
      <w:r w:rsidRPr="00873D3E">
        <w:rPr>
          <w:rFonts w:eastAsia="Times New Roman"/>
        </w:rPr>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2F35F73D" w14:textId="77777777" w:rsidR="00590127" w:rsidRPr="00873D3E" w:rsidRDefault="00590127" w:rsidP="00590127">
      <w:pPr>
        <w:rPr>
          <w:rFonts w:eastAsia="Times New Roman"/>
        </w:rPr>
      </w:pPr>
    </w:p>
    <w:p w14:paraId="445AA07F" w14:textId="77777777" w:rsidR="00590127" w:rsidRPr="00873D3E" w:rsidRDefault="00590127" w:rsidP="00590127">
      <w:pPr>
        <w:rPr>
          <w:rFonts w:eastAsia="Times New Roman"/>
        </w:rPr>
      </w:pPr>
      <w:r w:rsidRPr="00873D3E">
        <w:rPr>
          <w:rFonts w:eastAsia="Times New Roman"/>
        </w:rPr>
        <w:t>Family Counseling Applied to School Settings is a Phase 1 class.  Accordingly, students in this class will successfully:</w:t>
      </w:r>
    </w:p>
    <w:p w14:paraId="63CC10F6" w14:textId="77777777" w:rsidR="00590127" w:rsidRPr="00873D3E" w:rsidRDefault="00590127" w:rsidP="00590127">
      <w:pPr>
        <w:numPr>
          <w:ilvl w:val="0"/>
          <w:numId w:val="36"/>
        </w:numPr>
        <w:contextualSpacing/>
        <w:rPr>
          <w:rFonts w:eastAsia="Times New Roman"/>
        </w:rPr>
      </w:pPr>
      <w:r w:rsidRPr="00873D3E">
        <w:rPr>
          <w:rFonts w:eastAsia="Times New Roman"/>
        </w:rPr>
        <w:t>Identify characteristics and dynamics of families and couples and will articulate how this knowledge informs intervention and treatment planning</w:t>
      </w:r>
    </w:p>
    <w:p w14:paraId="26B38BA1" w14:textId="77777777" w:rsidR="00590127" w:rsidRPr="00873D3E" w:rsidRDefault="00590127" w:rsidP="00590127">
      <w:pPr>
        <w:rPr>
          <w:rFonts w:eastAsia="Times New Roman"/>
        </w:rPr>
      </w:pPr>
    </w:p>
    <w:p w14:paraId="5100664B" w14:textId="77777777" w:rsidR="00590127" w:rsidRPr="00873D3E" w:rsidRDefault="00590127" w:rsidP="00590127">
      <w:pPr>
        <w:rPr>
          <w:rFonts w:eastAsia="Times New Roman"/>
          <w:b/>
        </w:rPr>
      </w:pPr>
      <w:r w:rsidRPr="00873D3E">
        <w:rPr>
          <w:rFonts w:eastAsia="Times New Roman"/>
          <w:b/>
        </w:rPr>
        <w:t>C.  Trademark Outcomes &amp; Distinctive Skills</w:t>
      </w:r>
    </w:p>
    <w:p w14:paraId="17613E0A" w14:textId="77777777" w:rsidR="00590127" w:rsidRPr="00873D3E" w:rsidRDefault="00590127" w:rsidP="00590127">
      <w:pPr>
        <w:rPr>
          <w:rFonts w:eastAsia="Times New Roman"/>
          <w:b/>
        </w:rPr>
      </w:pPr>
    </w:p>
    <w:p w14:paraId="0895C39A" w14:textId="77777777" w:rsidR="00590127" w:rsidRPr="00873D3E" w:rsidRDefault="00590127" w:rsidP="00590127">
      <w:pPr>
        <w:rPr>
          <w:rFonts w:eastAsia="Times New Roman"/>
        </w:rPr>
      </w:pPr>
      <w:r w:rsidRPr="00873D3E">
        <w:rPr>
          <w:rFonts w:eastAsia="Times New Roman"/>
        </w:rPr>
        <w:t>This course serves both the Community Counseling program and the School Counseling program and will contribute to students’ achievement of program goals in the following manner.</w:t>
      </w:r>
    </w:p>
    <w:p w14:paraId="747DA6BC" w14:textId="77777777" w:rsidR="00590127" w:rsidRPr="00873D3E" w:rsidRDefault="00590127" w:rsidP="00590127">
      <w:pPr>
        <w:rPr>
          <w:rFonts w:eastAsia="Times New Roman"/>
          <w:b/>
        </w:rPr>
      </w:pPr>
    </w:p>
    <w:p w14:paraId="1372788E" w14:textId="77777777" w:rsidR="00590127" w:rsidRPr="00873D3E" w:rsidRDefault="00590127" w:rsidP="00590127">
      <w:pPr>
        <w:rPr>
          <w:rFonts w:eastAsia="Times New Roman"/>
          <w:b/>
          <w:i/>
        </w:rPr>
      </w:pPr>
      <w:r w:rsidRPr="00873D3E">
        <w:rPr>
          <w:rFonts w:eastAsia="Times New Roman"/>
          <w:b/>
          <w:i/>
        </w:rPr>
        <w:t>Trademark Outcomes for Community Counseling</w:t>
      </w:r>
    </w:p>
    <w:p w14:paraId="2987959C" w14:textId="77777777" w:rsidR="00590127" w:rsidRPr="00873D3E" w:rsidRDefault="00590127" w:rsidP="00590127">
      <w:pPr>
        <w:rPr>
          <w:rFonts w:eastAsia="Times New Roman"/>
        </w:rPr>
      </w:pPr>
      <w:r w:rsidRPr="00873D3E">
        <w:rPr>
          <w:rFonts w:eastAsia="Times New Roman"/>
        </w:rPr>
        <w:t xml:space="preserve">The Trademark Outcomes (TOs) for the Community Counseling program are: </w:t>
      </w:r>
    </w:p>
    <w:p w14:paraId="51835A16" w14:textId="77777777" w:rsidR="00590127" w:rsidRPr="00873D3E" w:rsidRDefault="00590127" w:rsidP="00590127">
      <w:pPr>
        <w:rPr>
          <w:rFonts w:eastAsia="Times New Roman"/>
        </w:rPr>
      </w:pPr>
    </w:p>
    <w:p w14:paraId="3723E4B8" w14:textId="77777777" w:rsidR="00590127" w:rsidRPr="00873D3E" w:rsidRDefault="00590127" w:rsidP="00590127">
      <w:pPr>
        <w:ind w:left="720"/>
        <w:rPr>
          <w:rFonts w:eastAsia="Times New Roman"/>
        </w:rPr>
      </w:pPr>
      <w:r w:rsidRPr="00873D3E">
        <w:rPr>
          <w:rFonts w:eastAsia="Times New Roman"/>
        </w:rPr>
        <w:t>Students will create and implement treatment plans and programs to serve the needs of clients, communities, and agencies.</w:t>
      </w:r>
    </w:p>
    <w:p w14:paraId="770A41CE" w14:textId="77777777" w:rsidR="00590127" w:rsidRPr="00873D3E" w:rsidRDefault="00590127" w:rsidP="00590127">
      <w:pPr>
        <w:rPr>
          <w:rFonts w:eastAsia="Times New Roman"/>
        </w:rPr>
      </w:pPr>
    </w:p>
    <w:p w14:paraId="5F8B694E" w14:textId="77777777" w:rsidR="00590127" w:rsidRPr="00873D3E" w:rsidRDefault="00590127" w:rsidP="00590127">
      <w:pPr>
        <w:rPr>
          <w:rFonts w:eastAsia="Times New Roman"/>
          <w:i/>
        </w:rPr>
      </w:pPr>
      <w:r w:rsidRPr="00873D3E">
        <w:rPr>
          <w:rFonts w:eastAsia="Times New Roman"/>
          <w:i/>
        </w:rPr>
        <w:t>Distinctive Skills</w:t>
      </w:r>
    </w:p>
    <w:p w14:paraId="0253BDB7" w14:textId="77777777" w:rsidR="00590127" w:rsidRPr="00873D3E" w:rsidRDefault="00590127" w:rsidP="00590127">
      <w:pPr>
        <w:rPr>
          <w:rFonts w:eastAsia="Times New Roman"/>
        </w:rPr>
      </w:pPr>
      <w:r w:rsidRPr="00873D3E">
        <w:rPr>
          <w:rFonts w:eastAsia="Times New Roman"/>
        </w:rPr>
        <w:t>The distinctive skills for the Community Counseling program are:</w:t>
      </w:r>
    </w:p>
    <w:p w14:paraId="61A1C9EE" w14:textId="77777777" w:rsidR="00590127" w:rsidRPr="00873D3E" w:rsidRDefault="00590127" w:rsidP="00590127">
      <w:pPr>
        <w:numPr>
          <w:ilvl w:val="0"/>
          <w:numId w:val="37"/>
        </w:numPr>
        <w:contextualSpacing/>
        <w:rPr>
          <w:rFonts w:eastAsia="Times New Roman"/>
        </w:rPr>
      </w:pPr>
      <w:r w:rsidRPr="00873D3E">
        <w:rPr>
          <w:rFonts w:eastAsia="Times New Roman"/>
        </w:rPr>
        <w:t>Students will develop and conduct a needs assessment (pre and post measures of mental health gains) to identify programs needed for their work settings.</w:t>
      </w:r>
    </w:p>
    <w:p w14:paraId="16CC8F00" w14:textId="77777777" w:rsidR="00590127" w:rsidRPr="00873D3E" w:rsidRDefault="00590127" w:rsidP="00590127">
      <w:pPr>
        <w:numPr>
          <w:ilvl w:val="0"/>
          <w:numId w:val="37"/>
        </w:numPr>
        <w:contextualSpacing/>
        <w:rPr>
          <w:rFonts w:eastAsia="Times New Roman"/>
        </w:rPr>
      </w:pPr>
      <w:r w:rsidRPr="00873D3E">
        <w:rPr>
          <w:rFonts w:eastAsia="Times New Roman"/>
        </w:rPr>
        <w:t>Students will develop and deliver treatment plans that address clients’ individual needs.</w:t>
      </w:r>
    </w:p>
    <w:p w14:paraId="4096ADD2" w14:textId="77777777" w:rsidR="00590127" w:rsidRPr="00873D3E" w:rsidRDefault="00590127" w:rsidP="00590127">
      <w:pPr>
        <w:numPr>
          <w:ilvl w:val="0"/>
          <w:numId w:val="37"/>
        </w:numPr>
        <w:contextualSpacing/>
        <w:rPr>
          <w:rFonts w:eastAsia="Times New Roman"/>
        </w:rPr>
      </w:pPr>
      <w:r w:rsidRPr="00873D3E">
        <w:rPr>
          <w:rFonts w:eastAsia="Times New Roman"/>
        </w:rPr>
        <w:t>Students will apply effective use of appropriate counseling techniques in congruence with client needs.</w:t>
      </w:r>
    </w:p>
    <w:p w14:paraId="6F971B51" w14:textId="77777777" w:rsidR="00590127" w:rsidRPr="00873D3E" w:rsidRDefault="00590127" w:rsidP="00590127">
      <w:pPr>
        <w:rPr>
          <w:rFonts w:eastAsia="Times New Roman"/>
        </w:rPr>
      </w:pPr>
    </w:p>
    <w:p w14:paraId="12FFDDF3" w14:textId="77777777" w:rsidR="00590127" w:rsidRPr="00873D3E" w:rsidRDefault="00590127" w:rsidP="00590127">
      <w:pPr>
        <w:rPr>
          <w:rFonts w:eastAsia="Times New Roman"/>
          <w:i/>
        </w:rPr>
      </w:pPr>
      <w:r w:rsidRPr="00873D3E">
        <w:rPr>
          <w:rFonts w:eastAsia="Times New Roman"/>
          <w:i/>
        </w:rPr>
        <w:t>Course Alignment with Skills &amp; Outcome</w:t>
      </w:r>
    </w:p>
    <w:p w14:paraId="7CF27FED" w14:textId="77777777" w:rsidR="00590127" w:rsidRPr="00873D3E" w:rsidRDefault="00590127" w:rsidP="00590127">
      <w:pPr>
        <w:rPr>
          <w:rFonts w:eastAsia="Times New Roman"/>
        </w:rPr>
      </w:pPr>
      <w:r w:rsidRPr="00873D3E">
        <w:rPr>
          <w:rFonts w:eastAsia="Times New Roman"/>
        </w:rPr>
        <w:t>The Community Counseling program has been designed to accomplish the above three interrelated skills.  Accordingly, the following distinctive skills are incorporated into this course:</w:t>
      </w:r>
    </w:p>
    <w:p w14:paraId="7E22A054" w14:textId="77777777" w:rsidR="00590127" w:rsidRPr="00873D3E" w:rsidRDefault="00590127" w:rsidP="00590127">
      <w:pPr>
        <w:numPr>
          <w:ilvl w:val="0"/>
          <w:numId w:val="38"/>
        </w:numPr>
        <w:contextualSpacing/>
        <w:rPr>
          <w:rFonts w:eastAsia="Times New Roman"/>
        </w:rPr>
      </w:pPr>
      <w:r w:rsidRPr="00873D3E">
        <w:rPr>
          <w:rFonts w:eastAsia="Times New Roman"/>
        </w:rPr>
        <w:t>Students will write a case study wherein the characteristics and dynamics of a family/couple will be identified</w:t>
      </w:r>
    </w:p>
    <w:p w14:paraId="116DB2D3" w14:textId="77777777" w:rsidR="00590127" w:rsidRPr="00873D3E" w:rsidRDefault="00590127" w:rsidP="00590127">
      <w:pPr>
        <w:numPr>
          <w:ilvl w:val="0"/>
          <w:numId w:val="38"/>
        </w:numPr>
        <w:contextualSpacing/>
        <w:rPr>
          <w:rFonts w:eastAsia="Times New Roman"/>
        </w:rPr>
      </w:pPr>
      <w:r w:rsidRPr="00873D3E">
        <w:rPr>
          <w:rFonts w:eastAsia="Times New Roman"/>
        </w:rPr>
        <w:t>Students will articulate in their case study a treatment plan for this family/couple</w:t>
      </w:r>
    </w:p>
    <w:p w14:paraId="38720951" w14:textId="77777777" w:rsidR="00590127" w:rsidRPr="00873D3E" w:rsidRDefault="00590127" w:rsidP="00590127">
      <w:pPr>
        <w:numPr>
          <w:ilvl w:val="0"/>
          <w:numId w:val="38"/>
        </w:numPr>
        <w:contextualSpacing/>
        <w:rPr>
          <w:rFonts w:eastAsia="Times New Roman"/>
        </w:rPr>
      </w:pPr>
      <w:r w:rsidRPr="00873D3E">
        <w:rPr>
          <w:rFonts w:eastAsia="Times New Roman"/>
        </w:rPr>
        <w:lastRenderedPageBreak/>
        <w:t>Students will articulate in their case study what techniques/interventions with this family/couple would be relevant and effective</w:t>
      </w:r>
    </w:p>
    <w:p w14:paraId="09DC38E7" w14:textId="77777777" w:rsidR="00590127" w:rsidRPr="00873D3E" w:rsidRDefault="00590127" w:rsidP="00590127">
      <w:pPr>
        <w:rPr>
          <w:rFonts w:eastAsia="Times New Roman"/>
        </w:rPr>
      </w:pPr>
    </w:p>
    <w:p w14:paraId="607FAC8A" w14:textId="77777777" w:rsidR="00590127" w:rsidRPr="00873D3E" w:rsidRDefault="00590127" w:rsidP="00590127">
      <w:pPr>
        <w:rPr>
          <w:rFonts w:eastAsia="Times New Roman"/>
          <w:b/>
          <w:i/>
        </w:rPr>
      </w:pPr>
      <w:r w:rsidRPr="00873D3E">
        <w:rPr>
          <w:rFonts w:eastAsia="Times New Roman"/>
          <w:b/>
          <w:i/>
        </w:rPr>
        <w:t>Trademark Outcome for School Counseling</w:t>
      </w:r>
    </w:p>
    <w:p w14:paraId="1D0B13EF" w14:textId="77777777" w:rsidR="00590127" w:rsidRPr="00873D3E" w:rsidRDefault="00590127" w:rsidP="00590127">
      <w:pPr>
        <w:rPr>
          <w:rFonts w:eastAsia="Times New Roman"/>
        </w:rPr>
      </w:pPr>
      <w:r w:rsidRPr="00873D3E">
        <w:rPr>
          <w:rFonts w:eastAsia="Times New Roman"/>
        </w:rPr>
        <w:t xml:space="preserve">The Trademark </w:t>
      </w:r>
      <w:proofErr w:type="gramStart"/>
      <w:r w:rsidRPr="00873D3E">
        <w:rPr>
          <w:rFonts w:eastAsia="Times New Roman"/>
        </w:rPr>
        <w:t>Outcome  (</w:t>
      </w:r>
      <w:proofErr w:type="gramEnd"/>
      <w:r w:rsidRPr="00873D3E">
        <w:rPr>
          <w:rFonts w:eastAsia="Times New Roman"/>
        </w:rPr>
        <w:t>TO) for the School Counseling program is: students will implement the American School Counselor Association (ASCA) National Model.</w:t>
      </w:r>
    </w:p>
    <w:p w14:paraId="4D087D95" w14:textId="77777777" w:rsidR="00590127" w:rsidRPr="00873D3E" w:rsidRDefault="00590127" w:rsidP="00590127">
      <w:pPr>
        <w:rPr>
          <w:rFonts w:eastAsia="Times New Roman"/>
        </w:rPr>
      </w:pPr>
    </w:p>
    <w:p w14:paraId="59C69B16" w14:textId="77777777" w:rsidR="00590127" w:rsidRPr="00873D3E" w:rsidRDefault="00590127" w:rsidP="00590127">
      <w:pPr>
        <w:rPr>
          <w:rFonts w:eastAsia="Times New Roman"/>
          <w:i/>
        </w:rPr>
      </w:pPr>
      <w:r w:rsidRPr="00873D3E">
        <w:rPr>
          <w:rFonts w:eastAsia="Times New Roman"/>
          <w:i/>
        </w:rPr>
        <w:t>Distinctive Skills</w:t>
      </w:r>
    </w:p>
    <w:p w14:paraId="333892A7" w14:textId="77777777" w:rsidR="00590127" w:rsidRPr="00873D3E" w:rsidRDefault="00590127" w:rsidP="00590127">
      <w:pPr>
        <w:rPr>
          <w:rFonts w:eastAsia="Times New Roman"/>
        </w:rPr>
      </w:pPr>
      <w:r w:rsidRPr="00873D3E">
        <w:rPr>
          <w:rFonts w:eastAsia="Times New Roman"/>
        </w:rPr>
        <w:t>The distinctive skills are:</w:t>
      </w:r>
    </w:p>
    <w:p w14:paraId="1C5EED95" w14:textId="77777777" w:rsidR="00590127" w:rsidRPr="00873D3E" w:rsidRDefault="00590127" w:rsidP="00590127">
      <w:pPr>
        <w:numPr>
          <w:ilvl w:val="0"/>
          <w:numId w:val="39"/>
        </w:numPr>
        <w:contextualSpacing/>
        <w:rPr>
          <w:rFonts w:eastAsia="Times New Roman"/>
        </w:rPr>
      </w:pPr>
      <w:r w:rsidRPr="00873D3E">
        <w:rPr>
          <w:rFonts w:eastAsia="Times New Roman"/>
        </w:rPr>
        <w:t>Students apply effective use of counseling techniques per the “Responsive Services” component of the ASCA National Model.</w:t>
      </w:r>
    </w:p>
    <w:p w14:paraId="00CD299A" w14:textId="77777777" w:rsidR="00590127" w:rsidRPr="00873D3E" w:rsidRDefault="00590127" w:rsidP="00590127">
      <w:pPr>
        <w:numPr>
          <w:ilvl w:val="0"/>
          <w:numId w:val="39"/>
        </w:numPr>
        <w:contextualSpacing/>
        <w:rPr>
          <w:rFonts w:eastAsia="Times New Roman"/>
        </w:rPr>
      </w:pPr>
      <w:r w:rsidRPr="00873D3E">
        <w:rPr>
          <w:rFonts w:eastAsia="Times New Roman"/>
        </w:rPr>
        <w:t>Students demonstrate effective interaction skills to stakeholders in schools and disseminate information to stakeholders in schools while implementing components of the ASCA National Model.</w:t>
      </w:r>
    </w:p>
    <w:p w14:paraId="59C19C76" w14:textId="77777777" w:rsidR="00590127" w:rsidRPr="00873D3E" w:rsidRDefault="00590127" w:rsidP="00590127">
      <w:pPr>
        <w:rPr>
          <w:rFonts w:eastAsia="Times New Roman"/>
        </w:rPr>
      </w:pPr>
    </w:p>
    <w:p w14:paraId="739C3873" w14:textId="77777777" w:rsidR="00590127" w:rsidRPr="00873D3E" w:rsidRDefault="00590127" w:rsidP="00590127">
      <w:pPr>
        <w:rPr>
          <w:rFonts w:eastAsia="Times New Roman"/>
          <w:i/>
        </w:rPr>
      </w:pPr>
      <w:r w:rsidRPr="00873D3E">
        <w:rPr>
          <w:rFonts w:eastAsia="Times New Roman"/>
          <w:i/>
        </w:rPr>
        <w:t>Course Alignment with Skills &amp; Outcome</w:t>
      </w:r>
    </w:p>
    <w:p w14:paraId="4B2E9A6C" w14:textId="77777777" w:rsidR="00590127" w:rsidRPr="00873D3E" w:rsidRDefault="00590127" w:rsidP="00590127">
      <w:pPr>
        <w:rPr>
          <w:rFonts w:eastAsia="Times New Roman"/>
        </w:rPr>
      </w:pPr>
      <w:r w:rsidRPr="00873D3E">
        <w:rPr>
          <w:rFonts w:eastAsia="Times New Roman"/>
        </w:rPr>
        <w:t xml:space="preserve">The School Counseling program has been designed to accomplish the above two interrelated skills.  Accordingly, the following distinctive skills are incorporated into this course: </w:t>
      </w:r>
    </w:p>
    <w:p w14:paraId="55E70ACF" w14:textId="77777777" w:rsidR="00590127" w:rsidRPr="00873D3E" w:rsidRDefault="00590127" w:rsidP="00590127">
      <w:pPr>
        <w:numPr>
          <w:ilvl w:val="0"/>
          <w:numId w:val="40"/>
        </w:numPr>
        <w:contextualSpacing/>
        <w:rPr>
          <w:rFonts w:eastAsia="Times New Roman"/>
        </w:rPr>
      </w:pPr>
      <w:r w:rsidRPr="00873D3E">
        <w:rPr>
          <w:rFonts w:eastAsia="Times New Roman"/>
        </w:rPr>
        <w:t>Students will write a case study wherein the characteristics and dynamics of a family/couple/children will be identified</w:t>
      </w:r>
    </w:p>
    <w:p w14:paraId="1B967E6B" w14:textId="77777777" w:rsidR="00590127" w:rsidRPr="00873D3E" w:rsidRDefault="00590127" w:rsidP="00590127">
      <w:pPr>
        <w:numPr>
          <w:ilvl w:val="0"/>
          <w:numId w:val="40"/>
        </w:numPr>
        <w:contextualSpacing/>
        <w:rPr>
          <w:rFonts w:eastAsia="Times New Roman"/>
        </w:rPr>
      </w:pPr>
      <w:r w:rsidRPr="00873D3E">
        <w:rPr>
          <w:rFonts w:eastAsia="Times New Roman"/>
        </w:rPr>
        <w:t>Students will address in their case study how counselors could intervene with effective techniques to collaborate with families to help children be successful in school</w:t>
      </w:r>
    </w:p>
    <w:p w14:paraId="777C92D4" w14:textId="77777777" w:rsidR="00590127" w:rsidRPr="00873D3E" w:rsidRDefault="00590127" w:rsidP="00590127">
      <w:pPr>
        <w:rPr>
          <w:rFonts w:eastAsia="Times New Roman"/>
          <w:b/>
        </w:rPr>
      </w:pPr>
    </w:p>
    <w:p w14:paraId="0119C58E" w14:textId="77777777" w:rsidR="00590127" w:rsidRPr="00873D3E" w:rsidRDefault="00590127" w:rsidP="00590127">
      <w:pPr>
        <w:rPr>
          <w:rFonts w:eastAsia="Times New Roman"/>
          <w:b/>
        </w:rPr>
      </w:pPr>
      <w:r w:rsidRPr="00873D3E">
        <w:rPr>
          <w:rFonts w:eastAsia="Times New Roman"/>
          <w:b/>
        </w:rPr>
        <w:t>D.  Alignment of Course Assessment with End-of-Phase Assessment</w:t>
      </w:r>
    </w:p>
    <w:p w14:paraId="54BC99D9" w14:textId="77777777" w:rsidR="00590127" w:rsidRPr="00873D3E" w:rsidRDefault="00590127" w:rsidP="00590127">
      <w:pPr>
        <w:rPr>
          <w:rFonts w:eastAsia="Times New Roman"/>
        </w:rPr>
      </w:pPr>
      <w:r w:rsidRPr="00873D3E">
        <w:rPr>
          <w:rFonts w:eastAsia="Times New Roman"/>
        </w:rPr>
        <w:t xml:space="preserve">This course’s assessment is based on use of the approved rubric to assess case studies. </w:t>
      </w:r>
    </w:p>
    <w:p w14:paraId="6266FBB0" w14:textId="77777777" w:rsidR="00590127" w:rsidRPr="00873D3E" w:rsidRDefault="00590127" w:rsidP="00590127">
      <w:pPr>
        <w:rPr>
          <w:rFonts w:eastAsia="Times New Roman"/>
        </w:rPr>
      </w:pPr>
    </w:p>
    <w:p w14:paraId="23D27CC9" w14:textId="77777777" w:rsidR="00590127" w:rsidRPr="00873D3E" w:rsidRDefault="00590127" w:rsidP="00590127">
      <w:pPr>
        <w:rPr>
          <w:rFonts w:eastAsia="Times New Roman"/>
          <w:b/>
        </w:rPr>
      </w:pPr>
      <w:r w:rsidRPr="00873D3E">
        <w:rPr>
          <w:rFonts w:eastAsia="Times New Roman"/>
          <w:b/>
        </w:rPr>
        <w:t>E. Activity and Evaluation (A &amp; E)</w:t>
      </w:r>
    </w:p>
    <w:p w14:paraId="5D09E96F" w14:textId="77777777" w:rsidR="00611115" w:rsidRPr="00DF58CD" w:rsidRDefault="00590127" w:rsidP="00DF58CD">
      <w:pPr>
        <w:spacing w:after="200" w:line="276" w:lineRule="auto"/>
        <w:rPr>
          <w:rFonts w:eastAsia="Calibri"/>
        </w:rPr>
      </w:pPr>
      <w:r w:rsidRPr="00873D3E">
        <w:rPr>
          <w:rFonts w:eastAsia="Calibri"/>
        </w:rPr>
        <w:t xml:space="preserve">The case study assignment requires students to identify, discuss, and draw inferences regarding salient dimensions of families and couples as those impact intervention strategies. This aligns with the MEd – School Counseling Product whereby school counselors must use counseling techniques per the “responsive services” component of the </w:t>
      </w:r>
      <w:r w:rsidRPr="00873D3E">
        <w:rPr>
          <w:rFonts w:eastAsia="Calibri"/>
          <w:i/>
        </w:rPr>
        <w:t>ASCA National Model</w:t>
      </w:r>
      <w:r w:rsidRPr="00873D3E">
        <w:rPr>
          <w:rFonts w:eastAsia="Calibri"/>
        </w:rPr>
        <w:t xml:space="preserve">.  Given the dependence of school children on their caretakers, working with their caretakers is often needed for services to be truly responsive. Inasmuch as family/couples counseling is often a critical component in a client’s treatment plan, this A &amp; E also aligns with the MEd- Mental Health Counseling Product.  Evaluation of this activity will be use of the Family </w:t>
      </w:r>
      <w:r w:rsidR="00DF58CD">
        <w:rPr>
          <w:rFonts w:eastAsia="Calibri"/>
        </w:rPr>
        <w:t>Counseling Competencies rubric.</w:t>
      </w:r>
    </w:p>
    <w:p w14:paraId="604D2CED" w14:textId="77777777" w:rsidR="0062273F" w:rsidRDefault="0062273F"/>
    <w:p w14:paraId="0BC165A1" w14:textId="77777777" w:rsidR="0062273F" w:rsidRPr="00A724DD" w:rsidRDefault="0062273F" w:rsidP="0062273F">
      <w:pPr>
        <w:pStyle w:val="MediumGrid21"/>
        <w:jc w:val="center"/>
        <w:rPr>
          <w:rFonts w:ascii="Calibri Light" w:hAnsi="Calibri Light"/>
          <w:b/>
          <w:sz w:val="16"/>
          <w:szCs w:val="16"/>
        </w:rPr>
      </w:pPr>
      <w:r w:rsidRPr="00A724DD">
        <w:rPr>
          <w:rFonts w:ascii="Calibri Light" w:hAnsi="Calibri Light"/>
          <w:b/>
          <w:sz w:val="16"/>
          <w:szCs w:val="16"/>
        </w:rPr>
        <w:t>Texas Tech University</w:t>
      </w:r>
    </w:p>
    <w:p w14:paraId="156489B0" w14:textId="77777777" w:rsidR="0062273F" w:rsidRPr="00A724DD" w:rsidRDefault="0062273F" w:rsidP="0062273F">
      <w:pPr>
        <w:jc w:val="center"/>
        <w:rPr>
          <w:rFonts w:ascii="Calibri Light" w:eastAsia="Times New Roman" w:hAnsi="Calibri Light"/>
          <w:b/>
          <w:sz w:val="16"/>
          <w:szCs w:val="16"/>
        </w:rPr>
      </w:pPr>
      <w:r w:rsidRPr="00A724DD">
        <w:rPr>
          <w:rFonts w:ascii="Calibri Light" w:eastAsia="Times New Roman" w:hAnsi="Calibri Light"/>
          <w:b/>
          <w:sz w:val="16"/>
          <w:szCs w:val="16"/>
        </w:rPr>
        <w:t>College of Education/Counselor Education</w:t>
      </w:r>
    </w:p>
    <w:p w14:paraId="4D02E141" w14:textId="77777777" w:rsidR="0062273F" w:rsidRPr="00A724DD" w:rsidRDefault="0062273F" w:rsidP="0062273F">
      <w:pPr>
        <w:jc w:val="center"/>
        <w:rPr>
          <w:rFonts w:ascii="Calibri Light" w:eastAsia="Times New Roman" w:hAnsi="Calibri Light"/>
          <w:b/>
          <w:bCs/>
          <w:sz w:val="16"/>
          <w:szCs w:val="16"/>
        </w:rPr>
      </w:pPr>
      <w:r w:rsidRPr="00A724DD">
        <w:rPr>
          <w:rFonts w:ascii="Calibri Light" w:eastAsia="Times New Roman" w:hAnsi="Calibri Light"/>
          <w:b/>
          <w:bCs/>
          <w:sz w:val="16"/>
          <w:szCs w:val="16"/>
        </w:rPr>
        <w:t>Family Counseling (EPCE 5367) Case Study Evaluation</w:t>
      </w:r>
    </w:p>
    <w:p w14:paraId="02885CEC" w14:textId="77777777" w:rsidR="0062273F" w:rsidRPr="00A724DD" w:rsidRDefault="0062273F" w:rsidP="0062273F">
      <w:pPr>
        <w:jc w:val="center"/>
        <w:rPr>
          <w:rFonts w:ascii="Calibri Light" w:eastAsia="Times New Roman" w:hAnsi="Calibri Light"/>
          <w:b/>
          <w:bCs/>
          <w:sz w:val="16"/>
          <w:szCs w:val="16"/>
        </w:rPr>
      </w:pPr>
      <w:r w:rsidRPr="00A724DD">
        <w:rPr>
          <w:rFonts w:ascii="Calibri Light" w:eastAsia="Times New Roman" w:hAnsi="Calibri Light"/>
          <w:b/>
          <w:bCs/>
          <w:sz w:val="16"/>
          <w:szCs w:val="16"/>
        </w:rPr>
        <w:t>Phase 1</w:t>
      </w:r>
    </w:p>
    <w:p w14:paraId="44618933" w14:textId="77777777" w:rsidR="0062273F" w:rsidRPr="003A1E6D" w:rsidRDefault="0062273F" w:rsidP="0062273F">
      <w:pPr>
        <w:pStyle w:val="MediumGrid21"/>
      </w:pPr>
      <w:r w:rsidRPr="003A1E6D">
        <w:t>Stu</w:t>
      </w:r>
      <w:r w:rsidR="009F493A">
        <w:t xml:space="preserve">dent Name: </w:t>
      </w:r>
      <w:r w:rsidR="009F493A">
        <w:tab/>
      </w:r>
      <w:r w:rsidR="009F493A">
        <w:tab/>
      </w:r>
      <w:r w:rsidR="009F493A">
        <w:tab/>
      </w:r>
      <w:r w:rsidR="009F493A">
        <w:tab/>
      </w:r>
      <w:r w:rsidR="009F493A">
        <w:tab/>
      </w:r>
      <w:r w:rsidR="009F493A">
        <w:tab/>
      </w:r>
      <w:r w:rsidR="009F493A">
        <w:tab/>
        <w:t xml:space="preserve">Rater: </w:t>
      </w:r>
    </w:p>
    <w:p w14:paraId="6CD93D99" w14:textId="77777777" w:rsidR="0062273F" w:rsidRPr="00A724DD" w:rsidRDefault="0062273F" w:rsidP="0062273F">
      <w:pPr>
        <w:rPr>
          <w:rFonts w:ascii="Calibri Light" w:eastAsia="Times New Roman" w:hAnsi="Calibri Light"/>
          <w:sz w:val="16"/>
          <w:szCs w:val="16"/>
        </w:rPr>
      </w:pPr>
      <w:r w:rsidRPr="00A724DD">
        <w:rPr>
          <w:rFonts w:ascii="Calibri Light" w:eastAsia="Times New Roman" w:hAnsi="Calibri Light"/>
          <w:sz w:val="16"/>
          <w:szCs w:val="16"/>
        </w:rPr>
        <w:t xml:space="preserve">This form is designed to help students enrolled in Family Counseling, EPCE 5367, receive feedback on their knowledge about family counseling.  It is based on a paper they write regarding a family they study as a course requirement. This form will become a part of the student’s record and may be considered in assigning grades. Please use the scale below and enter the number corresponding to your rating of each item on the </w:t>
      </w:r>
      <w:proofErr w:type="gramStart"/>
      <w:r w:rsidRPr="00A724DD">
        <w:rPr>
          <w:rFonts w:ascii="Calibri Light" w:eastAsia="Times New Roman" w:hAnsi="Calibri Light"/>
          <w:sz w:val="16"/>
          <w:szCs w:val="16"/>
        </w:rPr>
        <w:t>far right</w:t>
      </w:r>
      <w:proofErr w:type="gramEnd"/>
      <w:r w:rsidRPr="00A724DD">
        <w:rPr>
          <w:rFonts w:ascii="Calibri Light" w:eastAsia="Times New Roman" w:hAnsi="Calibri Light"/>
          <w:sz w:val="16"/>
          <w:szCs w:val="16"/>
        </w:rPr>
        <w:t xml:space="preserve"> column. </w:t>
      </w:r>
    </w:p>
    <w:p w14:paraId="651CFFC8" w14:textId="77777777" w:rsidR="0062273F" w:rsidRDefault="0062273F" w:rsidP="0062273F">
      <w:pPr>
        <w:pStyle w:val="MediumGrid21"/>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290"/>
        <w:gridCol w:w="1289"/>
        <w:gridCol w:w="1289"/>
        <w:gridCol w:w="1289"/>
        <w:gridCol w:w="1289"/>
        <w:gridCol w:w="1289"/>
      </w:tblGrid>
      <w:tr w:rsidR="0062273F" w:rsidRPr="003A1E6D" w14:paraId="170B13B4" w14:textId="77777777">
        <w:tc>
          <w:tcPr>
            <w:tcW w:w="968" w:type="pct"/>
            <w:shd w:val="clear" w:color="auto" w:fill="auto"/>
          </w:tcPr>
          <w:p w14:paraId="248D7665" w14:textId="77777777" w:rsidR="0062273F" w:rsidRPr="00820493" w:rsidRDefault="0062273F" w:rsidP="0062273F">
            <w:pPr>
              <w:spacing w:line="360" w:lineRule="auto"/>
              <w:jc w:val="center"/>
              <w:rPr>
                <w:rFonts w:ascii="Calibri Light" w:eastAsia="Times New Roman" w:hAnsi="Calibri Light"/>
                <w:b/>
                <w:sz w:val="16"/>
                <w:szCs w:val="16"/>
              </w:rPr>
            </w:pPr>
            <w:r w:rsidRPr="00820493">
              <w:rPr>
                <w:rFonts w:ascii="Calibri Light" w:eastAsia="Times New Roman" w:hAnsi="Calibri Light"/>
                <w:b/>
                <w:sz w:val="16"/>
                <w:szCs w:val="16"/>
              </w:rPr>
              <w:t>Areas</w:t>
            </w:r>
          </w:p>
        </w:tc>
        <w:tc>
          <w:tcPr>
            <w:tcW w:w="672" w:type="pct"/>
            <w:shd w:val="clear" w:color="auto" w:fill="auto"/>
          </w:tcPr>
          <w:p w14:paraId="6203D941"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Beginning</w:t>
            </w:r>
          </w:p>
          <w:p w14:paraId="48B28747"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1</w:t>
            </w:r>
          </w:p>
        </w:tc>
        <w:tc>
          <w:tcPr>
            <w:tcW w:w="672" w:type="pct"/>
            <w:shd w:val="clear" w:color="auto" w:fill="auto"/>
          </w:tcPr>
          <w:p w14:paraId="03FC8185"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Basic</w:t>
            </w:r>
          </w:p>
          <w:p w14:paraId="09016CD0"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2</w:t>
            </w:r>
          </w:p>
        </w:tc>
        <w:tc>
          <w:tcPr>
            <w:tcW w:w="672" w:type="pct"/>
            <w:shd w:val="clear" w:color="auto" w:fill="auto"/>
          </w:tcPr>
          <w:p w14:paraId="16B82276"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Proficient</w:t>
            </w:r>
          </w:p>
          <w:p w14:paraId="310EB381"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3</w:t>
            </w:r>
          </w:p>
        </w:tc>
        <w:tc>
          <w:tcPr>
            <w:tcW w:w="672" w:type="pct"/>
            <w:shd w:val="clear" w:color="auto" w:fill="auto"/>
          </w:tcPr>
          <w:p w14:paraId="1C091CE7"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Advanced</w:t>
            </w:r>
          </w:p>
          <w:p w14:paraId="24A696DF"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4</w:t>
            </w:r>
          </w:p>
        </w:tc>
        <w:tc>
          <w:tcPr>
            <w:tcW w:w="672" w:type="pct"/>
            <w:shd w:val="clear" w:color="auto" w:fill="auto"/>
          </w:tcPr>
          <w:p w14:paraId="25F6B165"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Exceptional</w:t>
            </w:r>
          </w:p>
          <w:p w14:paraId="04003501"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5</w:t>
            </w:r>
          </w:p>
        </w:tc>
        <w:tc>
          <w:tcPr>
            <w:tcW w:w="672" w:type="pct"/>
            <w:shd w:val="clear" w:color="auto" w:fill="auto"/>
          </w:tcPr>
          <w:p w14:paraId="16FE1B84"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Rating</w:t>
            </w:r>
          </w:p>
          <w:p w14:paraId="2D725A9D" w14:textId="77777777" w:rsidR="0062273F" w:rsidRPr="00820493" w:rsidRDefault="0062273F" w:rsidP="0062273F">
            <w:pPr>
              <w:spacing w:line="360" w:lineRule="auto"/>
              <w:jc w:val="center"/>
              <w:rPr>
                <w:rFonts w:ascii="Calibri Light" w:eastAsia="Times New Roman" w:hAnsi="Calibri Light"/>
                <w:sz w:val="16"/>
                <w:szCs w:val="16"/>
              </w:rPr>
            </w:pPr>
            <w:r w:rsidRPr="00820493">
              <w:rPr>
                <w:rFonts w:ascii="Calibri Light" w:eastAsia="Times New Roman" w:hAnsi="Calibri Light"/>
                <w:sz w:val="16"/>
                <w:szCs w:val="16"/>
              </w:rPr>
              <w:t>1,2,3,4 or 5</w:t>
            </w:r>
          </w:p>
        </w:tc>
      </w:tr>
      <w:tr w:rsidR="0062273F" w:rsidRPr="003A1E6D" w14:paraId="1AFE6EDE" w14:textId="77777777">
        <w:tc>
          <w:tcPr>
            <w:tcW w:w="968" w:type="pct"/>
            <w:shd w:val="clear" w:color="auto" w:fill="auto"/>
          </w:tcPr>
          <w:p w14:paraId="1EFF8BA0"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Family Life Cycles</w:t>
            </w:r>
          </w:p>
        </w:tc>
        <w:tc>
          <w:tcPr>
            <w:tcW w:w="672" w:type="pct"/>
            <w:shd w:val="clear" w:color="auto" w:fill="auto"/>
          </w:tcPr>
          <w:p w14:paraId="4C9C4B8C"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address the family life cycle.</w:t>
            </w:r>
          </w:p>
        </w:tc>
        <w:tc>
          <w:tcPr>
            <w:tcW w:w="672" w:type="pct"/>
            <w:shd w:val="clear" w:color="auto" w:fill="auto"/>
          </w:tcPr>
          <w:p w14:paraId="230B0C35"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indirectly alluded to the family life cycle.</w:t>
            </w:r>
          </w:p>
        </w:tc>
        <w:tc>
          <w:tcPr>
            <w:tcW w:w="672" w:type="pct"/>
            <w:shd w:val="clear" w:color="auto" w:fill="auto"/>
          </w:tcPr>
          <w:p w14:paraId="79E018A1"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and describes the family life cycle.</w:t>
            </w:r>
          </w:p>
        </w:tc>
        <w:tc>
          <w:tcPr>
            <w:tcW w:w="672" w:type="pct"/>
            <w:shd w:val="clear" w:color="auto" w:fill="auto"/>
          </w:tcPr>
          <w:p w14:paraId="251DCE5A" w14:textId="77777777" w:rsidR="0062273F" w:rsidRPr="00820493" w:rsidRDefault="0062273F" w:rsidP="0062273F">
            <w:pPr>
              <w:rPr>
                <w:rFonts w:ascii="Calibri Light" w:eastAsia="Times New Roman" w:hAnsi="Calibri Light"/>
                <w:sz w:val="16"/>
                <w:szCs w:val="16"/>
              </w:rPr>
            </w:pPr>
            <w:proofErr w:type="gramStart"/>
            <w:r w:rsidRPr="00820493">
              <w:rPr>
                <w:rFonts w:ascii="Calibri Light" w:eastAsia="Times New Roman" w:hAnsi="Calibri Light"/>
                <w:sz w:val="16"/>
                <w:szCs w:val="16"/>
              </w:rPr>
              <w:t>Paper  accurately</w:t>
            </w:r>
            <w:proofErr w:type="gramEnd"/>
            <w:r w:rsidRPr="00820493">
              <w:rPr>
                <w:rFonts w:ascii="Calibri Light" w:eastAsia="Times New Roman" w:hAnsi="Calibri Light"/>
                <w:sz w:val="16"/>
                <w:szCs w:val="16"/>
              </w:rPr>
              <w:t xml:space="preserve"> identifies and describes  the  family life cycle.</w:t>
            </w:r>
          </w:p>
        </w:tc>
        <w:tc>
          <w:tcPr>
            <w:tcW w:w="672" w:type="pct"/>
            <w:shd w:val="clear" w:color="auto" w:fill="auto"/>
          </w:tcPr>
          <w:p w14:paraId="038221E6" w14:textId="77777777" w:rsidR="0062273F" w:rsidRPr="00820493" w:rsidRDefault="0062273F" w:rsidP="0062273F">
            <w:pPr>
              <w:rPr>
                <w:rFonts w:ascii="Calibri Light" w:eastAsia="Times New Roman" w:hAnsi="Calibri Light"/>
                <w:sz w:val="16"/>
                <w:szCs w:val="16"/>
              </w:rPr>
            </w:pPr>
            <w:proofErr w:type="gramStart"/>
            <w:r w:rsidRPr="00820493">
              <w:rPr>
                <w:rFonts w:ascii="Calibri Light" w:eastAsia="Times New Roman" w:hAnsi="Calibri Light"/>
                <w:sz w:val="16"/>
                <w:szCs w:val="16"/>
              </w:rPr>
              <w:t>Paper  richly</w:t>
            </w:r>
            <w:proofErr w:type="gramEnd"/>
            <w:r w:rsidRPr="00820493">
              <w:rPr>
                <w:rFonts w:ascii="Calibri Light" w:eastAsia="Times New Roman" w:hAnsi="Calibri Light"/>
                <w:sz w:val="16"/>
                <w:szCs w:val="16"/>
              </w:rPr>
              <w:t xml:space="preserve"> addresses</w:t>
            </w:r>
          </w:p>
          <w:p w14:paraId="325B27CF"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family life cycle and its</w:t>
            </w:r>
          </w:p>
          <w:p w14:paraId="6E12ECF7"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implications on the</w:t>
            </w:r>
          </w:p>
          <w:p w14:paraId="6719A57B"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 xml:space="preserve">dynamics and health </w:t>
            </w:r>
            <w:proofErr w:type="gramStart"/>
            <w:r w:rsidRPr="00820493">
              <w:rPr>
                <w:rFonts w:ascii="Calibri Light" w:eastAsia="Times New Roman" w:hAnsi="Calibri Light"/>
                <w:sz w:val="16"/>
                <w:szCs w:val="16"/>
              </w:rPr>
              <w:t>of  the</w:t>
            </w:r>
            <w:proofErr w:type="gramEnd"/>
            <w:r w:rsidRPr="00820493">
              <w:rPr>
                <w:rFonts w:ascii="Calibri Light" w:eastAsia="Times New Roman" w:hAnsi="Calibri Light"/>
                <w:sz w:val="16"/>
                <w:szCs w:val="16"/>
              </w:rPr>
              <w:t xml:space="preserve"> family.</w:t>
            </w:r>
          </w:p>
        </w:tc>
        <w:tc>
          <w:tcPr>
            <w:tcW w:w="672" w:type="pct"/>
            <w:shd w:val="clear" w:color="auto" w:fill="auto"/>
          </w:tcPr>
          <w:p w14:paraId="5DEE534C" w14:textId="77777777" w:rsidR="0062273F" w:rsidRPr="00820493" w:rsidRDefault="0062273F" w:rsidP="0062273F">
            <w:pPr>
              <w:spacing w:line="360" w:lineRule="auto"/>
              <w:rPr>
                <w:rFonts w:ascii="Calibri Light" w:eastAsia="Times New Roman" w:hAnsi="Calibri Light"/>
                <w:sz w:val="16"/>
                <w:szCs w:val="16"/>
              </w:rPr>
            </w:pPr>
          </w:p>
        </w:tc>
      </w:tr>
      <w:tr w:rsidR="0062273F" w:rsidRPr="003A1E6D" w14:paraId="2282AF10" w14:textId="77777777">
        <w:tc>
          <w:tcPr>
            <w:tcW w:w="968" w:type="pct"/>
            <w:shd w:val="clear" w:color="auto" w:fill="auto"/>
          </w:tcPr>
          <w:p w14:paraId="2DEFEF79"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Family type (nuclear, single parent, blended, etc.)</w:t>
            </w:r>
          </w:p>
        </w:tc>
        <w:tc>
          <w:tcPr>
            <w:tcW w:w="672" w:type="pct"/>
            <w:shd w:val="clear" w:color="auto" w:fill="auto"/>
          </w:tcPr>
          <w:p w14:paraId="68C2D0F8"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address the specific family type.</w:t>
            </w:r>
          </w:p>
          <w:p w14:paraId="14D79609"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2DA385E0"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indirectly alludes to the specific family type.</w:t>
            </w:r>
          </w:p>
        </w:tc>
        <w:tc>
          <w:tcPr>
            <w:tcW w:w="672" w:type="pct"/>
            <w:shd w:val="clear" w:color="auto" w:fill="auto"/>
          </w:tcPr>
          <w:p w14:paraId="7553BB76"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and describes the specific family type.</w:t>
            </w:r>
          </w:p>
        </w:tc>
        <w:tc>
          <w:tcPr>
            <w:tcW w:w="672" w:type="pct"/>
            <w:shd w:val="clear" w:color="auto" w:fill="auto"/>
          </w:tcPr>
          <w:p w14:paraId="284B9CF3"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identifies and describes the family type.</w:t>
            </w:r>
          </w:p>
        </w:tc>
        <w:tc>
          <w:tcPr>
            <w:tcW w:w="672" w:type="pct"/>
            <w:shd w:val="clear" w:color="auto" w:fill="auto"/>
          </w:tcPr>
          <w:p w14:paraId="77D0CC26" w14:textId="77777777" w:rsidR="0062273F" w:rsidRPr="00820493" w:rsidRDefault="0062273F" w:rsidP="0062273F">
            <w:pPr>
              <w:rPr>
                <w:rFonts w:ascii="Calibri Light" w:eastAsia="Times New Roman" w:hAnsi="Calibri Light"/>
                <w:sz w:val="16"/>
                <w:szCs w:val="16"/>
              </w:rPr>
            </w:pPr>
            <w:proofErr w:type="gramStart"/>
            <w:r w:rsidRPr="00820493">
              <w:rPr>
                <w:rFonts w:ascii="Calibri Light" w:eastAsia="Times New Roman" w:hAnsi="Calibri Light"/>
                <w:sz w:val="16"/>
                <w:szCs w:val="16"/>
              </w:rPr>
              <w:t>Paper  accurately</w:t>
            </w:r>
            <w:proofErr w:type="gramEnd"/>
            <w:r w:rsidRPr="00820493">
              <w:rPr>
                <w:rFonts w:ascii="Calibri Light" w:eastAsia="Times New Roman" w:hAnsi="Calibri Light"/>
                <w:sz w:val="16"/>
                <w:szCs w:val="16"/>
              </w:rPr>
              <w:t xml:space="preserve"> and richly addresses the family type describing it in specific detail. </w:t>
            </w:r>
          </w:p>
        </w:tc>
        <w:tc>
          <w:tcPr>
            <w:tcW w:w="672" w:type="pct"/>
            <w:shd w:val="clear" w:color="auto" w:fill="auto"/>
          </w:tcPr>
          <w:p w14:paraId="2034BEA6" w14:textId="77777777" w:rsidR="0062273F" w:rsidRPr="00820493" w:rsidRDefault="0062273F" w:rsidP="0062273F">
            <w:pPr>
              <w:rPr>
                <w:rFonts w:ascii="Calibri Light" w:eastAsia="Times New Roman" w:hAnsi="Calibri Light"/>
                <w:sz w:val="16"/>
                <w:szCs w:val="16"/>
              </w:rPr>
            </w:pPr>
          </w:p>
        </w:tc>
      </w:tr>
      <w:tr w:rsidR="0062273F" w:rsidRPr="003A1E6D" w14:paraId="098529CB" w14:textId="77777777">
        <w:tc>
          <w:tcPr>
            <w:tcW w:w="968" w:type="pct"/>
            <w:shd w:val="clear" w:color="auto" w:fill="auto"/>
          </w:tcPr>
          <w:p w14:paraId="0A82BA9A"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Cultural diversity</w:t>
            </w:r>
          </w:p>
        </w:tc>
        <w:tc>
          <w:tcPr>
            <w:tcW w:w="672" w:type="pct"/>
            <w:shd w:val="clear" w:color="auto" w:fill="auto"/>
          </w:tcPr>
          <w:p w14:paraId="543D6BDA"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address cultural diversity.</w:t>
            </w:r>
          </w:p>
        </w:tc>
        <w:tc>
          <w:tcPr>
            <w:tcW w:w="672" w:type="pct"/>
            <w:shd w:val="clear" w:color="auto" w:fill="auto"/>
          </w:tcPr>
          <w:p w14:paraId="535F7617"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indirectly alludes to cultural diversity.</w:t>
            </w:r>
          </w:p>
        </w:tc>
        <w:tc>
          <w:tcPr>
            <w:tcW w:w="672" w:type="pct"/>
            <w:shd w:val="clear" w:color="auto" w:fill="auto"/>
          </w:tcPr>
          <w:p w14:paraId="10423FC7"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addresses cultural diversity.</w:t>
            </w:r>
          </w:p>
        </w:tc>
        <w:tc>
          <w:tcPr>
            <w:tcW w:w="672" w:type="pct"/>
            <w:shd w:val="clear" w:color="auto" w:fill="auto"/>
          </w:tcPr>
          <w:p w14:paraId="58956C97"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identifies and discusses cultural diversity.</w:t>
            </w:r>
          </w:p>
        </w:tc>
        <w:tc>
          <w:tcPr>
            <w:tcW w:w="672" w:type="pct"/>
            <w:shd w:val="clear" w:color="auto" w:fill="auto"/>
          </w:tcPr>
          <w:p w14:paraId="7773B8A4"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 xml:space="preserve">Paper accurately and richly discusses cultural diversity and </w:t>
            </w:r>
            <w:proofErr w:type="gramStart"/>
            <w:r w:rsidRPr="00820493">
              <w:rPr>
                <w:rFonts w:ascii="Calibri Light" w:eastAsia="Times New Roman" w:hAnsi="Calibri Light"/>
                <w:sz w:val="16"/>
                <w:szCs w:val="16"/>
              </w:rPr>
              <w:t>it</w:t>
            </w:r>
            <w:proofErr w:type="gramEnd"/>
            <w:r w:rsidRPr="00820493">
              <w:rPr>
                <w:rFonts w:ascii="Calibri Light" w:eastAsia="Times New Roman" w:hAnsi="Calibri Light"/>
                <w:sz w:val="16"/>
                <w:szCs w:val="16"/>
              </w:rPr>
              <w:t xml:space="preserve"> implication in and upon the family.</w:t>
            </w:r>
          </w:p>
        </w:tc>
        <w:tc>
          <w:tcPr>
            <w:tcW w:w="672" w:type="pct"/>
            <w:shd w:val="clear" w:color="auto" w:fill="auto"/>
          </w:tcPr>
          <w:p w14:paraId="2D7F58FA" w14:textId="77777777" w:rsidR="0062273F" w:rsidRPr="00820493" w:rsidRDefault="0062273F" w:rsidP="0062273F">
            <w:pPr>
              <w:rPr>
                <w:rFonts w:ascii="Calibri Light" w:eastAsia="Times New Roman" w:hAnsi="Calibri Light"/>
                <w:sz w:val="16"/>
                <w:szCs w:val="16"/>
              </w:rPr>
            </w:pPr>
          </w:p>
        </w:tc>
      </w:tr>
      <w:tr w:rsidR="0062273F" w:rsidRPr="003A1E6D" w14:paraId="646B3A01" w14:textId="77777777">
        <w:tc>
          <w:tcPr>
            <w:tcW w:w="968" w:type="pct"/>
            <w:shd w:val="clear" w:color="auto" w:fill="auto"/>
          </w:tcPr>
          <w:p w14:paraId="54A10259"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Theoretical base</w:t>
            </w:r>
          </w:p>
        </w:tc>
        <w:tc>
          <w:tcPr>
            <w:tcW w:w="672" w:type="pct"/>
            <w:shd w:val="clear" w:color="auto" w:fill="auto"/>
          </w:tcPr>
          <w:p w14:paraId="3FE3F39D"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identify any theoretical base.</w:t>
            </w:r>
          </w:p>
        </w:tc>
        <w:tc>
          <w:tcPr>
            <w:tcW w:w="672" w:type="pct"/>
            <w:shd w:val="clear" w:color="auto" w:fill="auto"/>
          </w:tcPr>
          <w:p w14:paraId="27059B5D"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indirectly alludes to a theoretical base.</w:t>
            </w:r>
          </w:p>
        </w:tc>
        <w:tc>
          <w:tcPr>
            <w:tcW w:w="672" w:type="pct"/>
            <w:shd w:val="clear" w:color="auto" w:fill="auto"/>
          </w:tcPr>
          <w:p w14:paraId="1D2603A6"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a theoretical base.</w:t>
            </w:r>
          </w:p>
        </w:tc>
        <w:tc>
          <w:tcPr>
            <w:tcW w:w="672" w:type="pct"/>
            <w:shd w:val="clear" w:color="auto" w:fill="auto"/>
          </w:tcPr>
          <w:p w14:paraId="5666A802"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identifies and discusses a theoretical base.</w:t>
            </w:r>
          </w:p>
        </w:tc>
        <w:tc>
          <w:tcPr>
            <w:tcW w:w="672" w:type="pct"/>
            <w:shd w:val="clear" w:color="auto" w:fill="auto"/>
          </w:tcPr>
          <w:p w14:paraId="3B48311D"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and richly discusses a theoretical base applying it correctly to the family’s situation.</w:t>
            </w:r>
          </w:p>
        </w:tc>
        <w:tc>
          <w:tcPr>
            <w:tcW w:w="672" w:type="pct"/>
            <w:shd w:val="clear" w:color="auto" w:fill="auto"/>
          </w:tcPr>
          <w:p w14:paraId="5B90FDF3" w14:textId="77777777" w:rsidR="0062273F" w:rsidRPr="00820493" w:rsidRDefault="0062273F" w:rsidP="0062273F">
            <w:pPr>
              <w:rPr>
                <w:rFonts w:ascii="Calibri Light" w:eastAsia="Times New Roman" w:hAnsi="Calibri Light"/>
                <w:sz w:val="16"/>
                <w:szCs w:val="16"/>
              </w:rPr>
            </w:pPr>
          </w:p>
        </w:tc>
      </w:tr>
      <w:tr w:rsidR="0062273F" w:rsidRPr="003A1E6D" w14:paraId="4F2CBCA3" w14:textId="77777777">
        <w:tc>
          <w:tcPr>
            <w:tcW w:w="968" w:type="pct"/>
            <w:shd w:val="clear" w:color="auto" w:fill="auto"/>
          </w:tcPr>
          <w:p w14:paraId="009D1355"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Healthy qualities of</w:t>
            </w:r>
          </w:p>
          <w:p w14:paraId="24FB44A0"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the family</w:t>
            </w:r>
          </w:p>
        </w:tc>
        <w:tc>
          <w:tcPr>
            <w:tcW w:w="672" w:type="pct"/>
            <w:shd w:val="clear" w:color="auto" w:fill="auto"/>
          </w:tcPr>
          <w:p w14:paraId="56847010"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identify and discuss the healthy qualities of the family.</w:t>
            </w:r>
          </w:p>
        </w:tc>
        <w:tc>
          <w:tcPr>
            <w:tcW w:w="672" w:type="pct"/>
            <w:shd w:val="clear" w:color="auto" w:fill="auto"/>
          </w:tcPr>
          <w:p w14:paraId="31CBF529"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indirectly alludes to healthy qualities within the family.</w:t>
            </w:r>
          </w:p>
        </w:tc>
        <w:tc>
          <w:tcPr>
            <w:tcW w:w="672" w:type="pct"/>
            <w:shd w:val="clear" w:color="auto" w:fill="auto"/>
          </w:tcPr>
          <w:p w14:paraId="7888F1DE"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the healthy qualities of the family.</w:t>
            </w:r>
          </w:p>
        </w:tc>
        <w:tc>
          <w:tcPr>
            <w:tcW w:w="672" w:type="pct"/>
            <w:shd w:val="clear" w:color="auto" w:fill="auto"/>
          </w:tcPr>
          <w:p w14:paraId="38B3D8E5"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identifies and discusses the healthy qualities of the family.</w:t>
            </w:r>
          </w:p>
        </w:tc>
        <w:tc>
          <w:tcPr>
            <w:tcW w:w="672" w:type="pct"/>
            <w:shd w:val="clear" w:color="auto" w:fill="auto"/>
          </w:tcPr>
          <w:p w14:paraId="66949DC9"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and richly describes and discusses all of the healthy qualities present in the family.</w:t>
            </w:r>
          </w:p>
        </w:tc>
        <w:tc>
          <w:tcPr>
            <w:tcW w:w="672" w:type="pct"/>
            <w:shd w:val="clear" w:color="auto" w:fill="auto"/>
          </w:tcPr>
          <w:p w14:paraId="6E7604A1" w14:textId="77777777" w:rsidR="0062273F" w:rsidRPr="00820493" w:rsidRDefault="0062273F" w:rsidP="0062273F">
            <w:pPr>
              <w:rPr>
                <w:rFonts w:ascii="Calibri Light" w:eastAsia="Times New Roman" w:hAnsi="Calibri Light"/>
                <w:sz w:val="16"/>
                <w:szCs w:val="16"/>
              </w:rPr>
            </w:pPr>
          </w:p>
          <w:p w14:paraId="409C81CF"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 xml:space="preserve"> </w:t>
            </w:r>
          </w:p>
        </w:tc>
      </w:tr>
      <w:tr w:rsidR="0062273F" w:rsidRPr="003A1E6D" w14:paraId="7D0F58B0" w14:textId="77777777">
        <w:tc>
          <w:tcPr>
            <w:tcW w:w="968" w:type="pct"/>
            <w:shd w:val="clear" w:color="auto" w:fill="auto"/>
          </w:tcPr>
          <w:p w14:paraId="024D9C46"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Dysfunctional aspects</w:t>
            </w:r>
          </w:p>
          <w:p w14:paraId="7670E1D9"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of the family</w:t>
            </w:r>
          </w:p>
        </w:tc>
        <w:tc>
          <w:tcPr>
            <w:tcW w:w="672" w:type="pct"/>
            <w:shd w:val="clear" w:color="auto" w:fill="auto"/>
          </w:tcPr>
          <w:p w14:paraId="6395396B"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identify and discuss the dysfunctional aspects of the family.</w:t>
            </w:r>
          </w:p>
        </w:tc>
        <w:tc>
          <w:tcPr>
            <w:tcW w:w="672" w:type="pct"/>
            <w:shd w:val="clear" w:color="auto" w:fill="auto"/>
          </w:tcPr>
          <w:p w14:paraId="6EC8AAE4"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indirectly alludes to the dysfunctional aspects of the family.</w:t>
            </w:r>
          </w:p>
        </w:tc>
        <w:tc>
          <w:tcPr>
            <w:tcW w:w="672" w:type="pct"/>
            <w:shd w:val="clear" w:color="auto" w:fill="auto"/>
          </w:tcPr>
          <w:p w14:paraId="2350D1AF"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the dysfunctional aspects of the family.</w:t>
            </w:r>
          </w:p>
        </w:tc>
        <w:tc>
          <w:tcPr>
            <w:tcW w:w="672" w:type="pct"/>
            <w:shd w:val="clear" w:color="auto" w:fill="auto"/>
          </w:tcPr>
          <w:p w14:paraId="6E88ECEE"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identifies and discusses the dysfunctional aspects of the family.</w:t>
            </w:r>
          </w:p>
        </w:tc>
        <w:tc>
          <w:tcPr>
            <w:tcW w:w="672" w:type="pct"/>
            <w:shd w:val="clear" w:color="auto" w:fill="auto"/>
          </w:tcPr>
          <w:p w14:paraId="15F655CF"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and richly describes and discusses all of the dysfunctional aspects the family.</w:t>
            </w:r>
          </w:p>
        </w:tc>
        <w:tc>
          <w:tcPr>
            <w:tcW w:w="672" w:type="pct"/>
            <w:shd w:val="clear" w:color="auto" w:fill="auto"/>
          </w:tcPr>
          <w:p w14:paraId="264696AE" w14:textId="77777777" w:rsidR="0062273F" w:rsidRPr="00820493" w:rsidRDefault="0062273F" w:rsidP="0062273F">
            <w:pPr>
              <w:rPr>
                <w:rFonts w:ascii="Calibri Light" w:eastAsia="Times New Roman" w:hAnsi="Calibri Light"/>
                <w:sz w:val="16"/>
                <w:szCs w:val="16"/>
              </w:rPr>
            </w:pPr>
          </w:p>
        </w:tc>
      </w:tr>
      <w:tr w:rsidR="0062273F" w:rsidRPr="003A1E6D" w14:paraId="4A32DFB8" w14:textId="77777777">
        <w:tc>
          <w:tcPr>
            <w:tcW w:w="968" w:type="pct"/>
            <w:shd w:val="clear" w:color="auto" w:fill="auto"/>
          </w:tcPr>
          <w:p w14:paraId="50CA6314"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Stressors on the family</w:t>
            </w:r>
          </w:p>
        </w:tc>
        <w:tc>
          <w:tcPr>
            <w:tcW w:w="672" w:type="pct"/>
            <w:shd w:val="clear" w:color="auto" w:fill="auto"/>
          </w:tcPr>
          <w:p w14:paraId="7F47DBF1"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identify the stressors on the family.</w:t>
            </w:r>
          </w:p>
        </w:tc>
        <w:tc>
          <w:tcPr>
            <w:tcW w:w="672" w:type="pct"/>
            <w:shd w:val="clear" w:color="auto" w:fill="auto"/>
          </w:tcPr>
          <w:p w14:paraId="02CD990D"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indirectly alludes to the stressors on the family.</w:t>
            </w:r>
          </w:p>
        </w:tc>
        <w:tc>
          <w:tcPr>
            <w:tcW w:w="672" w:type="pct"/>
            <w:shd w:val="clear" w:color="auto" w:fill="auto"/>
          </w:tcPr>
          <w:p w14:paraId="24753BCD"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the stressors on the family.</w:t>
            </w:r>
          </w:p>
        </w:tc>
        <w:tc>
          <w:tcPr>
            <w:tcW w:w="672" w:type="pct"/>
            <w:shd w:val="clear" w:color="auto" w:fill="auto"/>
          </w:tcPr>
          <w:p w14:paraId="4083E42B"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describes and discusses the various stressors on the family.</w:t>
            </w:r>
          </w:p>
        </w:tc>
        <w:tc>
          <w:tcPr>
            <w:tcW w:w="672" w:type="pct"/>
            <w:shd w:val="clear" w:color="auto" w:fill="auto"/>
          </w:tcPr>
          <w:p w14:paraId="1ED5150C"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richly and in great detail describes and discusses all of the various stressors on the family and how they each affect the family.</w:t>
            </w:r>
          </w:p>
        </w:tc>
        <w:tc>
          <w:tcPr>
            <w:tcW w:w="672" w:type="pct"/>
            <w:shd w:val="clear" w:color="auto" w:fill="auto"/>
          </w:tcPr>
          <w:p w14:paraId="6F953583" w14:textId="77777777" w:rsidR="0062273F" w:rsidRPr="00820493" w:rsidRDefault="0062273F" w:rsidP="0062273F">
            <w:pPr>
              <w:rPr>
                <w:rFonts w:ascii="Calibri Light" w:eastAsia="Times New Roman" w:hAnsi="Calibri Light"/>
                <w:sz w:val="16"/>
                <w:szCs w:val="16"/>
              </w:rPr>
            </w:pPr>
          </w:p>
        </w:tc>
      </w:tr>
      <w:tr w:rsidR="0062273F" w:rsidRPr="003A1E6D" w14:paraId="127EA41F" w14:textId="77777777">
        <w:tc>
          <w:tcPr>
            <w:tcW w:w="968" w:type="pct"/>
            <w:shd w:val="clear" w:color="auto" w:fill="auto"/>
          </w:tcPr>
          <w:p w14:paraId="1CBD7CDF"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Family dynamics</w:t>
            </w:r>
          </w:p>
        </w:tc>
        <w:tc>
          <w:tcPr>
            <w:tcW w:w="672" w:type="pct"/>
            <w:shd w:val="clear" w:color="auto" w:fill="auto"/>
          </w:tcPr>
          <w:p w14:paraId="2C6C477C"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identify the family dynamics</w:t>
            </w:r>
          </w:p>
        </w:tc>
        <w:tc>
          <w:tcPr>
            <w:tcW w:w="672" w:type="pct"/>
            <w:shd w:val="clear" w:color="auto" w:fill="auto"/>
          </w:tcPr>
          <w:p w14:paraId="50FF3D08"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 xml:space="preserve">Paper indirectly alludes to the family </w:t>
            </w:r>
            <w:proofErr w:type="gramStart"/>
            <w:r w:rsidRPr="00820493">
              <w:rPr>
                <w:rFonts w:ascii="Calibri Light" w:eastAsia="Times New Roman" w:hAnsi="Calibri Light"/>
                <w:sz w:val="16"/>
                <w:szCs w:val="16"/>
              </w:rPr>
              <w:t>dynamics..</w:t>
            </w:r>
            <w:proofErr w:type="gramEnd"/>
          </w:p>
        </w:tc>
        <w:tc>
          <w:tcPr>
            <w:tcW w:w="672" w:type="pct"/>
            <w:shd w:val="clear" w:color="auto" w:fill="auto"/>
          </w:tcPr>
          <w:p w14:paraId="6AD545B4"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the family dynamics.</w:t>
            </w:r>
          </w:p>
        </w:tc>
        <w:tc>
          <w:tcPr>
            <w:tcW w:w="672" w:type="pct"/>
            <w:shd w:val="clear" w:color="auto" w:fill="auto"/>
          </w:tcPr>
          <w:p w14:paraId="12DFF684"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describes and discusses the dynamics of the family.</w:t>
            </w:r>
          </w:p>
        </w:tc>
        <w:tc>
          <w:tcPr>
            <w:tcW w:w="672" w:type="pct"/>
            <w:shd w:val="clear" w:color="auto" w:fill="auto"/>
          </w:tcPr>
          <w:p w14:paraId="3500DDA0"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 xml:space="preserve">Paper richly and in great detail describes and discusses the various aspects of the family </w:t>
            </w:r>
            <w:r w:rsidRPr="00820493">
              <w:rPr>
                <w:rFonts w:ascii="Calibri Light" w:eastAsia="Times New Roman" w:hAnsi="Calibri Light"/>
                <w:sz w:val="16"/>
                <w:szCs w:val="16"/>
              </w:rPr>
              <w:lastRenderedPageBreak/>
              <w:t>dynamics and how they affect the family.</w:t>
            </w:r>
          </w:p>
        </w:tc>
        <w:tc>
          <w:tcPr>
            <w:tcW w:w="672" w:type="pct"/>
            <w:shd w:val="clear" w:color="auto" w:fill="auto"/>
          </w:tcPr>
          <w:p w14:paraId="7D431B63" w14:textId="77777777" w:rsidR="0062273F" w:rsidRPr="00820493" w:rsidRDefault="0062273F" w:rsidP="0062273F">
            <w:pPr>
              <w:rPr>
                <w:rFonts w:ascii="Calibri Light" w:eastAsia="Times New Roman" w:hAnsi="Calibri Light"/>
                <w:sz w:val="16"/>
                <w:szCs w:val="16"/>
              </w:rPr>
            </w:pPr>
          </w:p>
        </w:tc>
      </w:tr>
      <w:tr w:rsidR="0062273F" w:rsidRPr="003A1E6D" w14:paraId="01FB083A" w14:textId="77777777">
        <w:tc>
          <w:tcPr>
            <w:tcW w:w="968" w:type="pct"/>
            <w:shd w:val="clear" w:color="auto" w:fill="auto"/>
          </w:tcPr>
          <w:p w14:paraId="1F6AF62E"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 xml:space="preserve">Interventions to </w:t>
            </w:r>
            <w:proofErr w:type="gramStart"/>
            <w:r w:rsidRPr="00820493">
              <w:rPr>
                <w:rFonts w:ascii="Calibri Light" w:eastAsia="Times New Roman" w:hAnsi="Calibri Light"/>
                <w:b/>
                <w:sz w:val="16"/>
                <w:szCs w:val="16"/>
              </w:rPr>
              <w:t>help  family</w:t>
            </w:r>
            <w:proofErr w:type="gramEnd"/>
          </w:p>
        </w:tc>
        <w:tc>
          <w:tcPr>
            <w:tcW w:w="672" w:type="pct"/>
            <w:shd w:val="clear" w:color="auto" w:fill="auto"/>
          </w:tcPr>
          <w:p w14:paraId="65731009"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discuss interventions to help the family.</w:t>
            </w:r>
          </w:p>
        </w:tc>
        <w:tc>
          <w:tcPr>
            <w:tcW w:w="672" w:type="pct"/>
            <w:shd w:val="clear" w:color="auto" w:fill="auto"/>
          </w:tcPr>
          <w:p w14:paraId="0A3B147F"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indirectly alludes to interventions that would help the family.</w:t>
            </w:r>
          </w:p>
        </w:tc>
        <w:tc>
          <w:tcPr>
            <w:tcW w:w="672" w:type="pct"/>
            <w:shd w:val="clear" w:color="auto" w:fill="auto"/>
          </w:tcPr>
          <w:p w14:paraId="178DFCD8"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an intervention to help the family.</w:t>
            </w:r>
          </w:p>
        </w:tc>
        <w:tc>
          <w:tcPr>
            <w:tcW w:w="672" w:type="pct"/>
            <w:shd w:val="clear" w:color="auto" w:fill="auto"/>
          </w:tcPr>
          <w:p w14:paraId="3D29A07E"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describes and discusses interventions to help the family.</w:t>
            </w:r>
          </w:p>
        </w:tc>
        <w:tc>
          <w:tcPr>
            <w:tcW w:w="672" w:type="pct"/>
            <w:shd w:val="clear" w:color="auto" w:fill="auto"/>
          </w:tcPr>
          <w:p w14:paraId="00FEDA31"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and richly describes and discusses interventions and how specifically they will help the family.</w:t>
            </w:r>
          </w:p>
        </w:tc>
        <w:tc>
          <w:tcPr>
            <w:tcW w:w="672" w:type="pct"/>
            <w:shd w:val="clear" w:color="auto" w:fill="auto"/>
          </w:tcPr>
          <w:p w14:paraId="4C054A2A" w14:textId="77777777" w:rsidR="0062273F" w:rsidRPr="00820493" w:rsidRDefault="0062273F" w:rsidP="0062273F">
            <w:pPr>
              <w:rPr>
                <w:rFonts w:ascii="Calibri Light" w:eastAsia="Times New Roman" w:hAnsi="Calibri Light"/>
                <w:sz w:val="16"/>
                <w:szCs w:val="16"/>
              </w:rPr>
            </w:pPr>
          </w:p>
        </w:tc>
      </w:tr>
      <w:tr w:rsidR="0062273F" w:rsidRPr="003A1E6D" w14:paraId="6F69A87B" w14:textId="77777777">
        <w:tc>
          <w:tcPr>
            <w:tcW w:w="968" w:type="pct"/>
            <w:shd w:val="clear" w:color="auto" w:fill="auto"/>
          </w:tcPr>
          <w:p w14:paraId="16774548"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Ethical issues when working</w:t>
            </w:r>
          </w:p>
          <w:p w14:paraId="78A99513"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with the family</w:t>
            </w:r>
          </w:p>
        </w:tc>
        <w:tc>
          <w:tcPr>
            <w:tcW w:w="672" w:type="pct"/>
            <w:shd w:val="clear" w:color="auto" w:fill="auto"/>
          </w:tcPr>
          <w:p w14:paraId="1CC8FA68"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identify and discuss ethical issues when working with the family.</w:t>
            </w:r>
          </w:p>
        </w:tc>
        <w:tc>
          <w:tcPr>
            <w:tcW w:w="672" w:type="pct"/>
            <w:shd w:val="clear" w:color="auto" w:fill="auto"/>
          </w:tcPr>
          <w:p w14:paraId="653B2F09"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indirectly alludes to ethical issues when working with the family.</w:t>
            </w:r>
          </w:p>
        </w:tc>
        <w:tc>
          <w:tcPr>
            <w:tcW w:w="672" w:type="pct"/>
            <w:shd w:val="clear" w:color="auto" w:fill="auto"/>
          </w:tcPr>
          <w:p w14:paraId="2A886282"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ethical issues when working with the family.</w:t>
            </w:r>
          </w:p>
        </w:tc>
        <w:tc>
          <w:tcPr>
            <w:tcW w:w="672" w:type="pct"/>
            <w:shd w:val="clear" w:color="auto" w:fill="auto"/>
          </w:tcPr>
          <w:p w14:paraId="4D37E0D4"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describes and discusses ethical issues when working with the family.</w:t>
            </w:r>
          </w:p>
        </w:tc>
        <w:tc>
          <w:tcPr>
            <w:tcW w:w="672" w:type="pct"/>
            <w:shd w:val="clear" w:color="auto" w:fill="auto"/>
          </w:tcPr>
          <w:p w14:paraId="73B9096B"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richly describes and discusses in detail ethical issues when working with the family.</w:t>
            </w:r>
          </w:p>
        </w:tc>
        <w:tc>
          <w:tcPr>
            <w:tcW w:w="672" w:type="pct"/>
            <w:shd w:val="clear" w:color="auto" w:fill="auto"/>
          </w:tcPr>
          <w:p w14:paraId="1CAB36FF" w14:textId="77777777" w:rsidR="0062273F" w:rsidRPr="00820493" w:rsidRDefault="0062273F" w:rsidP="0062273F">
            <w:pPr>
              <w:rPr>
                <w:rFonts w:ascii="Calibri Light" w:eastAsia="Times New Roman" w:hAnsi="Calibri Light"/>
                <w:sz w:val="16"/>
                <w:szCs w:val="16"/>
              </w:rPr>
            </w:pPr>
          </w:p>
        </w:tc>
      </w:tr>
      <w:tr w:rsidR="0062273F" w:rsidRPr="003A1E6D" w14:paraId="7F85CE5E" w14:textId="77777777">
        <w:tc>
          <w:tcPr>
            <w:tcW w:w="968" w:type="pct"/>
            <w:shd w:val="clear" w:color="auto" w:fill="auto"/>
          </w:tcPr>
          <w:p w14:paraId="43715A57"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Genogram/assessment</w:t>
            </w:r>
          </w:p>
        </w:tc>
        <w:tc>
          <w:tcPr>
            <w:tcW w:w="672" w:type="pct"/>
            <w:shd w:val="clear" w:color="auto" w:fill="auto"/>
          </w:tcPr>
          <w:p w14:paraId="6EA3858F"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does not include a Genogram and/or fails to discuss assessments to be given to the family.</w:t>
            </w:r>
          </w:p>
        </w:tc>
        <w:tc>
          <w:tcPr>
            <w:tcW w:w="672" w:type="pct"/>
            <w:shd w:val="clear" w:color="auto" w:fill="auto"/>
          </w:tcPr>
          <w:p w14:paraId="1247A382"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alludes to a Genogram and/or assessments that are given to the family.</w:t>
            </w:r>
          </w:p>
        </w:tc>
        <w:tc>
          <w:tcPr>
            <w:tcW w:w="672" w:type="pct"/>
            <w:shd w:val="clear" w:color="auto" w:fill="auto"/>
          </w:tcPr>
          <w:p w14:paraId="61585CB6"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 xml:space="preserve">Paper includes a minimal Genogram and/or identifies assessments that are given to the family. </w:t>
            </w:r>
          </w:p>
        </w:tc>
        <w:tc>
          <w:tcPr>
            <w:tcW w:w="672" w:type="pct"/>
            <w:shd w:val="clear" w:color="auto" w:fill="auto"/>
          </w:tcPr>
          <w:p w14:paraId="15E98B96"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includes a Genogram and describes and discusses assessments given to the family.</w:t>
            </w:r>
          </w:p>
        </w:tc>
        <w:tc>
          <w:tcPr>
            <w:tcW w:w="672" w:type="pct"/>
            <w:shd w:val="clear" w:color="auto" w:fill="auto"/>
          </w:tcPr>
          <w:p w14:paraId="3B9CA853"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includes a full, rich Genogram and richly describes and discusses in detail assessments given to the family.</w:t>
            </w:r>
          </w:p>
        </w:tc>
        <w:tc>
          <w:tcPr>
            <w:tcW w:w="672" w:type="pct"/>
            <w:shd w:val="clear" w:color="auto" w:fill="auto"/>
          </w:tcPr>
          <w:p w14:paraId="03F23FCA" w14:textId="77777777" w:rsidR="0062273F" w:rsidRPr="00820493" w:rsidRDefault="0062273F" w:rsidP="0062273F">
            <w:pPr>
              <w:rPr>
                <w:rFonts w:ascii="Calibri Light" w:eastAsia="Times New Roman" w:hAnsi="Calibri Light"/>
                <w:sz w:val="16"/>
                <w:szCs w:val="16"/>
              </w:rPr>
            </w:pPr>
          </w:p>
        </w:tc>
      </w:tr>
      <w:tr w:rsidR="0062273F" w:rsidRPr="003A1E6D" w14:paraId="7B0F96A1" w14:textId="77777777">
        <w:tc>
          <w:tcPr>
            <w:tcW w:w="968" w:type="pct"/>
            <w:shd w:val="clear" w:color="auto" w:fill="auto"/>
          </w:tcPr>
          <w:p w14:paraId="4B4AEFDF"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Relevant research</w:t>
            </w:r>
          </w:p>
        </w:tc>
        <w:tc>
          <w:tcPr>
            <w:tcW w:w="672" w:type="pct"/>
            <w:shd w:val="clear" w:color="auto" w:fill="auto"/>
          </w:tcPr>
          <w:p w14:paraId="14E12471"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address relevant research.</w:t>
            </w:r>
          </w:p>
        </w:tc>
        <w:tc>
          <w:tcPr>
            <w:tcW w:w="672" w:type="pct"/>
            <w:shd w:val="clear" w:color="auto" w:fill="auto"/>
          </w:tcPr>
          <w:p w14:paraId="1C3FC225"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alludes to relevant research without citing the research.</w:t>
            </w:r>
          </w:p>
        </w:tc>
        <w:tc>
          <w:tcPr>
            <w:tcW w:w="672" w:type="pct"/>
            <w:shd w:val="clear" w:color="auto" w:fill="auto"/>
          </w:tcPr>
          <w:p w14:paraId="5507B6AB"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relevant research without citing the research.</w:t>
            </w:r>
          </w:p>
        </w:tc>
        <w:tc>
          <w:tcPr>
            <w:tcW w:w="672" w:type="pct"/>
            <w:shd w:val="clear" w:color="auto" w:fill="auto"/>
          </w:tcPr>
          <w:p w14:paraId="23F7A4ED"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includes relevant research with appropriate citations.</w:t>
            </w:r>
          </w:p>
        </w:tc>
        <w:tc>
          <w:tcPr>
            <w:tcW w:w="672" w:type="pct"/>
            <w:shd w:val="clear" w:color="auto" w:fill="auto"/>
          </w:tcPr>
          <w:p w14:paraId="6E7ED3AA"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includes a thorough discussion of relevant research as it applies to the family situation.  Research is appropriately cited.</w:t>
            </w:r>
          </w:p>
        </w:tc>
        <w:tc>
          <w:tcPr>
            <w:tcW w:w="672" w:type="pct"/>
            <w:shd w:val="clear" w:color="auto" w:fill="auto"/>
          </w:tcPr>
          <w:p w14:paraId="128B0A1C" w14:textId="77777777" w:rsidR="0062273F" w:rsidRPr="00820493" w:rsidRDefault="0062273F" w:rsidP="0062273F">
            <w:pPr>
              <w:rPr>
                <w:rFonts w:ascii="Calibri Light" w:eastAsia="Times New Roman" w:hAnsi="Calibri Light"/>
                <w:sz w:val="16"/>
                <w:szCs w:val="16"/>
              </w:rPr>
            </w:pPr>
          </w:p>
        </w:tc>
      </w:tr>
      <w:tr w:rsidR="0062273F" w:rsidRPr="003A1E6D" w14:paraId="192BD4C0" w14:textId="77777777">
        <w:tc>
          <w:tcPr>
            <w:tcW w:w="968" w:type="pct"/>
            <w:shd w:val="clear" w:color="auto" w:fill="auto"/>
          </w:tcPr>
          <w:p w14:paraId="2012A31D"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Special problems (substance</w:t>
            </w:r>
          </w:p>
          <w:p w14:paraId="0608567F"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abuse, domestic violence,</w:t>
            </w:r>
          </w:p>
          <w:p w14:paraId="08EAFA24"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etc.)</w:t>
            </w:r>
          </w:p>
        </w:tc>
        <w:tc>
          <w:tcPr>
            <w:tcW w:w="672" w:type="pct"/>
            <w:shd w:val="clear" w:color="auto" w:fill="auto"/>
          </w:tcPr>
          <w:p w14:paraId="398AECCD"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fails to address special problems that might exist within the family.</w:t>
            </w:r>
          </w:p>
        </w:tc>
        <w:tc>
          <w:tcPr>
            <w:tcW w:w="672" w:type="pct"/>
            <w:shd w:val="clear" w:color="auto" w:fill="auto"/>
          </w:tcPr>
          <w:p w14:paraId="21AB5761"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alludes to special problems that exist within the family.</w:t>
            </w:r>
          </w:p>
        </w:tc>
        <w:tc>
          <w:tcPr>
            <w:tcW w:w="672" w:type="pct"/>
            <w:shd w:val="clear" w:color="auto" w:fill="auto"/>
          </w:tcPr>
          <w:p w14:paraId="4543F516"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identifies special problems that exist within the family.</w:t>
            </w:r>
          </w:p>
        </w:tc>
        <w:tc>
          <w:tcPr>
            <w:tcW w:w="672" w:type="pct"/>
            <w:shd w:val="clear" w:color="auto" w:fill="auto"/>
          </w:tcPr>
          <w:p w14:paraId="5B1E2675"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accurately describes and discusses special problems that exist within the family.</w:t>
            </w:r>
          </w:p>
        </w:tc>
        <w:tc>
          <w:tcPr>
            <w:tcW w:w="672" w:type="pct"/>
            <w:shd w:val="clear" w:color="auto" w:fill="auto"/>
          </w:tcPr>
          <w:p w14:paraId="2EB62BB3" w14:textId="77777777" w:rsidR="0062273F" w:rsidRPr="00820493" w:rsidRDefault="0062273F" w:rsidP="0062273F">
            <w:pPr>
              <w:rPr>
                <w:rFonts w:ascii="Calibri Light" w:eastAsia="Times New Roman" w:hAnsi="Calibri Light"/>
                <w:sz w:val="16"/>
                <w:szCs w:val="16"/>
              </w:rPr>
            </w:pPr>
            <w:r w:rsidRPr="00820493">
              <w:rPr>
                <w:rFonts w:ascii="Calibri Light" w:eastAsia="Times New Roman" w:hAnsi="Calibri Light"/>
                <w:sz w:val="16"/>
                <w:szCs w:val="16"/>
              </w:rPr>
              <w:t>Paper richly and in great detail describes and discusses all of the special problems that exist within the family.</w:t>
            </w:r>
          </w:p>
        </w:tc>
        <w:tc>
          <w:tcPr>
            <w:tcW w:w="672" w:type="pct"/>
            <w:shd w:val="clear" w:color="auto" w:fill="auto"/>
          </w:tcPr>
          <w:p w14:paraId="1DB739A9" w14:textId="77777777" w:rsidR="0062273F" w:rsidRPr="00820493" w:rsidRDefault="0062273F" w:rsidP="0062273F">
            <w:pPr>
              <w:rPr>
                <w:rFonts w:ascii="Calibri Light" w:eastAsia="Times New Roman" w:hAnsi="Calibri Light"/>
                <w:sz w:val="16"/>
                <w:szCs w:val="16"/>
              </w:rPr>
            </w:pPr>
          </w:p>
        </w:tc>
      </w:tr>
      <w:tr w:rsidR="0062273F" w:rsidRPr="003A1E6D" w14:paraId="1313F86C" w14:textId="77777777">
        <w:tc>
          <w:tcPr>
            <w:tcW w:w="968" w:type="pct"/>
            <w:shd w:val="clear" w:color="auto" w:fill="auto"/>
            <w:vAlign w:val="center"/>
          </w:tcPr>
          <w:p w14:paraId="418D80BF"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Total Score</w:t>
            </w:r>
          </w:p>
        </w:tc>
        <w:tc>
          <w:tcPr>
            <w:tcW w:w="672" w:type="pct"/>
            <w:shd w:val="clear" w:color="auto" w:fill="auto"/>
          </w:tcPr>
          <w:p w14:paraId="6C9105A9"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12932247"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3196B744"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7E016B64"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1781C44E"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6854AA3E" w14:textId="77777777" w:rsidR="0062273F" w:rsidRPr="00820493" w:rsidRDefault="0062273F" w:rsidP="0062273F">
            <w:pPr>
              <w:rPr>
                <w:rFonts w:ascii="Calibri Light" w:eastAsia="Times New Roman" w:hAnsi="Calibri Light"/>
                <w:sz w:val="16"/>
                <w:szCs w:val="16"/>
              </w:rPr>
            </w:pPr>
          </w:p>
        </w:tc>
      </w:tr>
      <w:tr w:rsidR="0062273F" w:rsidRPr="003A1E6D" w14:paraId="746AA9D3" w14:textId="77777777">
        <w:tc>
          <w:tcPr>
            <w:tcW w:w="968" w:type="pct"/>
            <w:shd w:val="clear" w:color="auto" w:fill="auto"/>
            <w:vAlign w:val="center"/>
          </w:tcPr>
          <w:p w14:paraId="002E104B" w14:textId="77777777" w:rsidR="0062273F" w:rsidRPr="00820493" w:rsidRDefault="0062273F" w:rsidP="0062273F">
            <w:pPr>
              <w:rPr>
                <w:rFonts w:ascii="Calibri Light" w:eastAsia="Times New Roman" w:hAnsi="Calibri Light"/>
                <w:b/>
                <w:sz w:val="16"/>
                <w:szCs w:val="16"/>
              </w:rPr>
            </w:pPr>
            <w:r w:rsidRPr="00820493">
              <w:rPr>
                <w:rFonts w:ascii="Calibri Light" w:eastAsia="Times New Roman" w:hAnsi="Calibri Light"/>
                <w:b/>
                <w:sz w:val="16"/>
                <w:szCs w:val="16"/>
              </w:rPr>
              <w:t>Mean Score</w:t>
            </w:r>
          </w:p>
        </w:tc>
        <w:tc>
          <w:tcPr>
            <w:tcW w:w="672" w:type="pct"/>
            <w:shd w:val="clear" w:color="auto" w:fill="auto"/>
          </w:tcPr>
          <w:p w14:paraId="0233C48C"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1707E44A"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24CD99EE"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7E96F5BE"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005E7E04" w14:textId="77777777" w:rsidR="0062273F" w:rsidRPr="00820493" w:rsidRDefault="0062273F" w:rsidP="0062273F">
            <w:pPr>
              <w:rPr>
                <w:rFonts w:ascii="Calibri Light" w:eastAsia="Times New Roman" w:hAnsi="Calibri Light"/>
                <w:sz w:val="16"/>
                <w:szCs w:val="16"/>
              </w:rPr>
            </w:pPr>
          </w:p>
        </w:tc>
        <w:tc>
          <w:tcPr>
            <w:tcW w:w="672" w:type="pct"/>
            <w:shd w:val="clear" w:color="auto" w:fill="auto"/>
          </w:tcPr>
          <w:p w14:paraId="4414FE40" w14:textId="77777777" w:rsidR="0062273F" w:rsidRPr="00820493" w:rsidRDefault="0062273F" w:rsidP="0062273F">
            <w:pPr>
              <w:rPr>
                <w:rFonts w:ascii="Calibri Light" w:eastAsia="Times New Roman" w:hAnsi="Calibri Light"/>
                <w:sz w:val="16"/>
                <w:szCs w:val="16"/>
              </w:rPr>
            </w:pPr>
          </w:p>
        </w:tc>
      </w:tr>
    </w:tbl>
    <w:p w14:paraId="3B02044E" w14:textId="77777777" w:rsidR="00590127" w:rsidRDefault="00590127" w:rsidP="009F493A">
      <w:pPr>
        <w:pStyle w:val="NoSpacing"/>
        <w:rPr>
          <w:rFonts w:ascii="Times New Roman" w:hAnsi="Times New Roman"/>
          <w:sz w:val="18"/>
          <w:szCs w:val="18"/>
        </w:rPr>
      </w:pPr>
    </w:p>
    <w:sectPr w:rsidR="00590127" w:rsidSect="005B42A9">
      <w:footerReference w:type="default" r:id="rId17"/>
      <w:pgSz w:w="12240" w:h="15840"/>
      <w:pgMar w:top="1440" w:right="1125"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4216" w14:textId="77777777" w:rsidR="00094C49" w:rsidRDefault="00094C49" w:rsidP="0062273F">
      <w:r>
        <w:separator/>
      </w:r>
    </w:p>
  </w:endnote>
  <w:endnote w:type="continuationSeparator" w:id="0">
    <w:p w14:paraId="6CAE3D26" w14:textId="77777777" w:rsidR="00094C49" w:rsidRDefault="00094C49" w:rsidP="0062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EF42" w14:textId="77777777" w:rsidR="0062273F" w:rsidRDefault="0062273F">
    <w:pPr>
      <w:pStyle w:val="Footer"/>
      <w:jc w:val="center"/>
    </w:pPr>
    <w:r>
      <w:fldChar w:fldCharType="begin"/>
    </w:r>
    <w:r>
      <w:instrText xml:space="preserve"> PAGE   \* MERGEFORMAT </w:instrText>
    </w:r>
    <w:r>
      <w:fldChar w:fldCharType="separate"/>
    </w:r>
    <w:r w:rsidR="008E0C97">
      <w:rPr>
        <w:noProof/>
      </w:rPr>
      <w:t>9</w:t>
    </w:r>
    <w:r>
      <w:rPr>
        <w:noProof/>
      </w:rPr>
      <w:fldChar w:fldCharType="end"/>
    </w:r>
  </w:p>
  <w:p w14:paraId="6037A33F" w14:textId="77777777" w:rsidR="0062273F" w:rsidRDefault="0062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7A69B" w14:textId="77777777" w:rsidR="00094C49" w:rsidRDefault="00094C49" w:rsidP="0062273F">
      <w:r>
        <w:separator/>
      </w:r>
    </w:p>
  </w:footnote>
  <w:footnote w:type="continuationSeparator" w:id="0">
    <w:p w14:paraId="0D88C032" w14:textId="77777777" w:rsidR="00094C49" w:rsidRDefault="00094C49" w:rsidP="00622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D69"/>
    <w:multiLevelType w:val="hybridMultilevel"/>
    <w:tmpl w:val="F7AADC58"/>
    <w:lvl w:ilvl="0" w:tplc="7952B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86452"/>
    <w:multiLevelType w:val="hybridMultilevel"/>
    <w:tmpl w:val="4984DD5C"/>
    <w:lvl w:ilvl="0" w:tplc="648A6B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E7E"/>
    <w:multiLevelType w:val="hybridMultilevel"/>
    <w:tmpl w:val="D58AA272"/>
    <w:lvl w:ilvl="0" w:tplc="78782AF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53AE1"/>
    <w:multiLevelType w:val="hybridMultilevel"/>
    <w:tmpl w:val="0756B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022868"/>
    <w:multiLevelType w:val="hybridMultilevel"/>
    <w:tmpl w:val="1BA266D6"/>
    <w:lvl w:ilvl="0" w:tplc="F1A018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02C3C"/>
    <w:multiLevelType w:val="hybridMultilevel"/>
    <w:tmpl w:val="40B6FC5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4F3E7A"/>
    <w:multiLevelType w:val="hybridMultilevel"/>
    <w:tmpl w:val="C628778A"/>
    <w:lvl w:ilvl="0" w:tplc="C4207FF2">
      <w:start w:val="6"/>
      <w:numFmt w:val="lowerLetter"/>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9" w15:restartNumberingAfterBreak="0">
    <w:nsid w:val="21BA038A"/>
    <w:multiLevelType w:val="hybridMultilevel"/>
    <w:tmpl w:val="7F7065CE"/>
    <w:lvl w:ilvl="0" w:tplc="F99C8A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72738"/>
    <w:multiLevelType w:val="hybridMultilevel"/>
    <w:tmpl w:val="94644CF8"/>
    <w:lvl w:ilvl="0" w:tplc="9AB69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B1D49"/>
    <w:multiLevelType w:val="hybridMultilevel"/>
    <w:tmpl w:val="48D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E1015"/>
    <w:multiLevelType w:val="hybridMultilevel"/>
    <w:tmpl w:val="519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E6914"/>
    <w:multiLevelType w:val="hybridMultilevel"/>
    <w:tmpl w:val="EABE2C1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0FA26A6"/>
    <w:multiLevelType w:val="hybridMultilevel"/>
    <w:tmpl w:val="4CA60980"/>
    <w:lvl w:ilvl="0" w:tplc="621C5270">
      <w:start w:val="1"/>
      <w:numFmt w:val="upperRoman"/>
      <w:lvlText w:val="%1."/>
      <w:lvlJc w:val="left"/>
      <w:pPr>
        <w:tabs>
          <w:tab w:val="num" w:pos="720"/>
        </w:tabs>
        <w:ind w:left="720" w:hanging="720"/>
      </w:pPr>
      <w:rPr>
        <w:rFonts w:hint="default"/>
        <w:b/>
      </w:rPr>
    </w:lvl>
    <w:lvl w:ilvl="1" w:tplc="DCA8C774">
      <w:start w:val="1"/>
      <w:numFmt w:val="decimal"/>
      <w:lvlText w:val="%2."/>
      <w:lvlJc w:val="left"/>
      <w:pPr>
        <w:tabs>
          <w:tab w:val="num" w:pos="1479"/>
        </w:tabs>
        <w:ind w:left="1479" w:hanging="360"/>
      </w:pPr>
      <w:rPr>
        <w:rFonts w:ascii="Times New Roman" w:eastAsia="PMingLiU" w:hAnsi="Times New Roman" w:cs="Times New Roman"/>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5"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A71"/>
    <w:multiLevelType w:val="hybridMultilevel"/>
    <w:tmpl w:val="7BFC12F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2D019CD"/>
    <w:multiLevelType w:val="hybridMultilevel"/>
    <w:tmpl w:val="03508A68"/>
    <w:lvl w:ilvl="0" w:tplc="04090019">
      <w:start w:val="1"/>
      <w:numFmt w:val="lowerLetter"/>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8" w15:restartNumberingAfterBreak="0">
    <w:nsid w:val="33C12CA0"/>
    <w:multiLevelType w:val="hybridMultilevel"/>
    <w:tmpl w:val="FA6E091E"/>
    <w:lvl w:ilvl="0" w:tplc="12F6AC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A6708A"/>
    <w:multiLevelType w:val="hybridMultilevel"/>
    <w:tmpl w:val="CF521CA4"/>
    <w:lvl w:ilvl="0" w:tplc="621C5270">
      <w:start w:val="1"/>
      <w:numFmt w:val="upperRoman"/>
      <w:pStyle w:val="Heading1"/>
      <w:lvlText w:val="%1."/>
      <w:lvlJc w:val="left"/>
      <w:pPr>
        <w:tabs>
          <w:tab w:val="num" w:pos="720"/>
        </w:tabs>
        <w:ind w:left="720" w:hanging="720"/>
      </w:pPr>
      <w:rPr>
        <w:rFonts w:hint="default"/>
        <w:b/>
      </w:rPr>
    </w:lvl>
    <w:lvl w:ilvl="1" w:tplc="1924F2BA">
      <w:start w:val="1"/>
      <w:numFmt w:val="decimal"/>
      <w:lvlText w:val="%2."/>
      <w:lvlJc w:val="left"/>
      <w:pPr>
        <w:tabs>
          <w:tab w:val="num" w:pos="1479"/>
        </w:tabs>
        <w:ind w:left="1479" w:hanging="360"/>
      </w:pPr>
      <w:rPr>
        <w:rFonts w:ascii="Times New Roman" w:eastAsia="PMingLiU" w:hAnsi="Times New Roman" w:cs="Times New Roman"/>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20" w15:restartNumberingAfterBreak="0">
    <w:nsid w:val="39F53A0F"/>
    <w:multiLevelType w:val="hybridMultilevel"/>
    <w:tmpl w:val="0D80394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B2E2043"/>
    <w:multiLevelType w:val="hybridMultilevel"/>
    <w:tmpl w:val="BEC2CBB0"/>
    <w:lvl w:ilvl="0" w:tplc="FFFFFFFF">
      <w:start w:val="1"/>
      <w:numFmt w:val="decimal"/>
      <w:lvlText w:val="%1."/>
      <w:lvlJc w:val="left"/>
      <w:pPr>
        <w:tabs>
          <w:tab w:val="num" w:pos="1479"/>
        </w:tabs>
        <w:ind w:left="1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E478B"/>
    <w:multiLevelType w:val="hybridMultilevel"/>
    <w:tmpl w:val="C4A80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54454"/>
    <w:multiLevelType w:val="hybridMultilevel"/>
    <w:tmpl w:val="BB44C18A"/>
    <w:lvl w:ilvl="0" w:tplc="FFC82C16">
      <w:start w:val="1"/>
      <w:numFmt w:val="decimal"/>
      <w:lvlText w:val="%1)"/>
      <w:lvlJc w:val="left"/>
      <w:pPr>
        <w:ind w:left="720" w:hanging="360"/>
      </w:pPr>
      <w:rPr>
        <w:rFonts w:eastAsia="PMingLiU"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C2960"/>
    <w:multiLevelType w:val="hybridMultilevel"/>
    <w:tmpl w:val="BF0A71C2"/>
    <w:lvl w:ilvl="0" w:tplc="7FB4BCC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14729"/>
    <w:multiLevelType w:val="hybridMultilevel"/>
    <w:tmpl w:val="1BA266D6"/>
    <w:lvl w:ilvl="0" w:tplc="F1A018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D3E052E"/>
    <w:multiLevelType w:val="hybridMultilevel"/>
    <w:tmpl w:val="3A0412C2"/>
    <w:lvl w:ilvl="0" w:tplc="368C0D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454532"/>
    <w:multiLevelType w:val="hybridMultilevel"/>
    <w:tmpl w:val="B11635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1257E"/>
    <w:multiLevelType w:val="hybridMultilevel"/>
    <w:tmpl w:val="4AAABEE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15:restartNumberingAfterBreak="0">
    <w:nsid w:val="5051783F"/>
    <w:multiLevelType w:val="hybridMultilevel"/>
    <w:tmpl w:val="9E9A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01C82"/>
    <w:multiLevelType w:val="hybridMultilevel"/>
    <w:tmpl w:val="FC40AAC0"/>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4" w15:restartNumberingAfterBreak="0">
    <w:nsid w:val="5A6063B3"/>
    <w:multiLevelType w:val="hybridMultilevel"/>
    <w:tmpl w:val="505E9F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F9C2D1D"/>
    <w:multiLevelType w:val="hybridMultilevel"/>
    <w:tmpl w:val="C9D81D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4D76825"/>
    <w:multiLevelType w:val="hybridMultilevel"/>
    <w:tmpl w:val="36E44BEE"/>
    <w:lvl w:ilvl="0" w:tplc="C284D6BE">
      <w:start w:val="1"/>
      <w:numFmt w:val="upperLetter"/>
      <w:lvlText w:val="%1."/>
      <w:lvlJc w:val="left"/>
      <w:pPr>
        <w:tabs>
          <w:tab w:val="num" w:pos="1440"/>
        </w:tabs>
        <w:ind w:left="1440" w:hanging="360"/>
      </w:pPr>
      <w:rPr>
        <w:rFonts w:hint="default"/>
      </w:rPr>
    </w:lvl>
    <w:lvl w:ilvl="1" w:tplc="7CFE8A16">
      <w:start w:val="3"/>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7D060F3"/>
    <w:multiLevelType w:val="hybridMultilevel"/>
    <w:tmpl w:val="47E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203141"/>
    <w:multiLevelType w:val="hybridMultilevel"/>
    <w:tmpl w:val="7D6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7372F"/>
    <w:multiLevelType w:val="hybridMultilevel"/>
    <w:tmpl w:val="916C4524"/>
    <w:lvl w:ilvl="0" w:tplc="04090019">
      <w:start w:val="1"/>
      <w:numFmt w:val="lowerLetter"/>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0"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33"/>
  </w:num>
  <w:num w:numId="3">
    <w:abstractNumId w:val="29"/>
  </w:num>
  <w:num w:numId="4">
    <w:abstractNumId w:val="9"/>
  </w:num>
  <w:num w:numId="5">
    <w:abstractNumId w:val="3"/>
  </w:num>
  <w:num w:numId="6">
    <w:abstractNumId w:val="28"/>
  </w:num>
  <w:num w:numId="7">
    <w:abstractNumId w:val="36"/>
  </w:num>
  <w:num w:numId="8">
    <w:abstractNumId w:val="2"/>
  </w:num>
  <w:num w:numId="9">
    <w:abstractNumId w:val="15"/>
  </w:num>
  <w:num w:numId="10">
    <w:abstractNumId w:val="4"/>
  </w:num>
  <w:num w:numId="11">
    <w:abstractNumId w:val="0"/>
  </w:num>
  <w:num w:numId="12">
    <w:abstractNumId w:val="21"/>
  </w:num>
  <w:num w:numId="13">
    <w:abstractNumId w:val="27"/>
  </w:num>
  <w:num w:numId="14">
    <w:abstractNumId w:val="22"/>
  </w:num>
  <w:num w:numId="15">
    <w:abstractNumId w:val="19"/>
    <w:lvlOverride w:ilvl="0">
      <w:startOverride w:val="1"/>
    </w:lvlOverride>
  </w:num>
  <w:num w:numId="16">
    <w:abstractNumId w:val="37"/>
  </w:num>
  <w:num w:numId="17">
    <w:abstractNumId w:val="12"/>
  </w:num>
  <w:num w:numId="18">
    <w:abstractNumId w:val="19"/>
    <w:lvlOverride w:ilvl="0">
      <w:startOverride w:val="1"/>
    </w:lvlOverride>
  </w:num>
  <w:num w:numId="19">
    <w:abstractNumId w:val="19"/>
    <w:lvlOverride w:ilvl="0">
      <w:startOverride w:val="1"/>
    </w:lvlOverride>
  </w:num>
  <w:num w:numId="20">
    <w:abstractNumId w:val="5"/>
  </w:num>
  <w:num w:numId="21">
    <w:abstractNumId w:val="25"/>
  </w:num>
  <w:num w:numId="22">
    <w:abstractNumId w:val="31"/>
  </w:num>
  <w:num w:numId="23">
    <w:abstractNumId w:val="39"/>
  </w:num>
  <w:num w:numId="24">
    <w:abstractNumId w:val="17"/>
  </w:num>
  <w:num w:numId="25">
    <w:abstractNumId w:val="8"/>
  </w:num>
  <w:num w:numId="26">
    <w:abstractNumId w:val="34"/>
  </w:num>
  <w:num w:numId="27">
    <w:abstractNumId w:val="35"/>
  </w:num>
  <w:num w:numId="28">
    <w:abstractNumId w:val="16"/>
  </w:num>
  <w:num w:numId="29">
    <w:abstractNumId w:val="7"/>
  </w:num>
  <w:num w:numId="30">
    <w:abstractNumId w:val="20"/>
  </w:num>
  <w:num w:numId="31">
    <w:abstractNumId w:val="13"/>
  </w:num>
  <w:num w:numId="32">
    <w:abstractNumId w:val="18"/>
  </w:num>
  <w:num w:numId="33">
    <w:abstractNumId w:val="10"/>
  </w:num>
  <w:num w:numId="34">
    <w:abstractNumId w:val="6"/>
  </w:num>
  <w:num w:numId="35">
    <w:abstractNumId w:val="26"/>
  </w:num>
  <w:num w:numId="36">
    <w:abstractNumId w:val="32"/>
  </w:num>
  <w:num w:numId="37">
    <w:abstractNumId w:val="24"/>
  </w:num>
  <w:num w:numId="38">
    <w:abstractNumId w:val="30"/>
  </w:num>
  <w:num w:numId="39">
    <w:abstractNumId w:val="11"/>
  </w:num>
  <w:num w:numId="40">
    <w:abstractNumId w:val="3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4"/>
  </w:num>
  <w:num w:numId="44">
    <w:abstractNumId w:val="2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C4"/>
    <w:rsid w:val="000171B5"/>
    <w:rsid w:val="000753CC"/>
    <w:rsid w:val="00094C49"/>
    <w:rsid w:val="000A128B"/>
    <w:rsid w:val="001024A6"/>
    <w:rsid w:val="00151DF7"/>
    <w:rsid w:val="001A3CD7"/>
    <w:rsid w:val="00235BF9"/>
    <w:rsid w:val="002415E0"/>
    <w:rsid w:val="002602EB"/>
    <w:rsid w:val="00283065"/>
    <w:rsid w:val="002F1206"/>
    <w:rsid w:val="003160B6"/>
    <w:rsid w:val="00324AFF"/>
    <w:rsid w:val="003B00B2"/>
    <w:rsid w:val="00401860"/>
    <w:rsid w:val="004153D3"/>
    <w:rsid w:val="004365B3"/>
    <w:rsid w:val="00452FDB"/>
    <w:rsid w:val="004A7FF7"/>
    <w:rsid w:val="004B148F"/>
    <w:rsid w:val="004C42B0"/>
    <w:rsid w:val="004D5F45"/>
    <w:rsid w:val="004E48B5"/>
    <w:rsid w:val="00552B92"/>
    <w:rsid w:val="00580A9B"/>
    <w:rsid w:val="00590127"/>
    <w:rsid w:val="005B42A9"/>
    <w:rsid w:val="005F4A7F"/>
    <w:rsid w:val="00611115"/>
    <w:rsid w:val="0062273F"/>
    <w:rsid w:val="00630827"/>
    <w:rsid w:val="006346F2"/>
    <w:rsid w:val="006B5437"/>
    <w:rsid w:val="007473C4"/>
    <w:rsid w:val="00776993"/>
    <w:rsid w:val="0078318A"/>
    <w:rsid w:val="007A5421"/>
    <w:rsid w:val="007A6383"/>
    <w:rsid w:val="00821C1E"/>
    <w:rsid w:val="00835724"/>
    <w:rsid w:val="00892A20"/>
    <w:rsid w:val="0089727C"/>
    <w:rsid w:val="008D6F0D"/>
    <w:rsid w:val="008E0C97"/>
    <w:rsid w:val="009D2E1E"/>
    <w:rsid w:val="009E04EC"/>
    <w:rsid w:val="009F493A"/>
    <w:rsid w:val="00A10105"/>
    <w:rsid w:val="00A24387"/>
    <w:rsid w:val="00A53D1D"/>
    <w:rsid w:val="00AB5DE7"/>
    <w:rsid w:val="00B57ABF"/>
    <w:rsid w:val="00B63D48"/>
    <w:rsid w:val="00B707A9"/>
    <w:rsid w:val="00BC3FE5"/>
    <w:rsid w:val="00C036FC"/>
    <w:rsid w:val="00C12DCD"/>
    <w:rsid w:val="00C5603B"/>
    <w:rsid w:val="00C8192F"/>
    <w:rsid w:val="00C85DB8"/>
    <w:rsid w:val="00CC7E72"/>
    <w:rsid w:val="00CE3BC2"/>
    <w:rsid w:val="00D449FF"/>
    <w:rsid w:val="00D46290"/>
    <w:rsid w:val="00D63BBB"/>
    <w:rsid w:val="00D8471F"/>
    <w:rsid w:val="00DF58CD"/>
    <w:rsid w:val="00E11DC0"/>
    <w:rsid w:val="00E30A9A"/>
    <w:rsid w:val="00E32203"/>
    <w:rsid w:val="00EB5E04"/>
    <w:rsid w:val="00FA2C0A"/>
    <w:rsid w:val="00FB3196"/>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0E562"/>
  <w15:chartTrackingRefBased/>
  <w15:docId w15:val="{7C458C78-8E7C-4AB7-9402-9881EA97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C4"/>
    <w:rPr>
      <w:sz w:val="24"/>
      <w:szCs w:val="24"/>
    </w:rPr>
  </w:style>
  <w:style w:type="paragraph" w:styleId="Heading1">
    <w:name w:val="heading 1"/>
    <w:basedOn w:val="Normal"/>
    <w:next w:val="Normal"/>
    <w:qFormat/>
    <w:rsid w:val="007473C4"/>
    <w:pPr>
      <w:keepNext/>
      <w:numPr>
        <w:numId w:val="1"/>
      </w:numPr>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3C4"/>
    <w:pPr>
      <w:spacing w:before="100" w:beforeAutospacing="1" w:after="100" w:afterAutospacing="1"/>
    </w:pPr>
    <w:rPr>
      <w:szCs w:val="20"/>
    </w:rPr>
  </w:style>
  <w:style w:type="paragraph" w:styleId="BodyTextIndent2">
    <w:name w:val="Body Text Indent 2"/>
    <w:basedOn w:val="Normal"/>
    <w:rsid w:val="007473C4"/>
    <w:pPr>
      <w:ind w:left="720"/>
    </w:pPr>
    <w:rPr>
      <w:szCs w:val="20"/>
    </w:rPr>
  </w:style>
  <w:style w:type="character" w:styleId="Hyperlink">
    <w:name w:val="Hyperlink"/>
    <w:rsid w:val="007473C4"/>
    <w:rPr>
      <w:color w:val="2169BD"/>
      <w:u w:val="single"/>
    </w:rPr>
  </w:style>
  <w:style w:type="table" w:styleId="TableGrid">
    <w:name w:val="Table Grid"/>
    <w:basedOn w:val="TableNormal"/>
    <w:rsid w:val="0003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18BF"/>
    <w:rPr>
      <w:color w:val="800080"/>
      <w:u w:val="single"/>
    </w:rPr>
  </w:style>
  <w:style w:type="paragraph" w:customStyle="1" w:styleId="MediumGrid21">
    <w:name w:val="Medium Grid 21"/>
    <w:link w:val="MediumGrid2Char"/>
    <w:uiPriority w:val="1"/>
    <w:qFormat/>
    <w:rsid w:val="00C45ABE"/>
    <w:rPr>
      <w:rFonts w:ascii="Calibri" w:eastAsia="Calibri" w:hAnsi="Calibri"/>
      <w:sz w:val="24"/>
      <w:szCs w:val="22"/>
    </w:rPr>
  </w:style>
  <w:style w:type="paragraph" w:customStyle="1" w:styleId="ColorfulList-Accent11">
    <w:name w:val="Colorful List - Accent 11"/>
    <w:basedOn w:val="Normal"/>
    <w:uiPriority w:val="34"/>
    <w:qFormat/>
    <w:rsid w:val="00C45ABE"/>
    <w:pPr>
      <w:spacing w:after="200" w:line="276" w:lineRule="auto"/>
      <w:ind w:left="720"/>
      <w:contextualSpacing/>
    </w:pPr>
    <w:rPr>
      <w:rFonts w:ascii="Calibri" w:eastAsia="Calibri" w:hAnsi="Calibri"/>
      <w:szCs w:val="22"/>
    </w:rPr>
  </w:style>
  <w:style w:type="character" w:customStyle="1" w:styleId="MediumGrid2Char">
    <w:name w:val="Medium Grid 2 Char"/>
    <w:link w:val="MediumGrid21"/>
    <w:uiPriority w:val="1"/>
    <w:rsid w:val="00C45ABE"/>
    <w:rPr>
      <w:rFonts w:ascii="Calibri" w:eastAsia="Calibri" w:hAnsi="Calibri"/>
      <w:sz w:val="24"/>
      <w:szCs w:val="22"/>
      <w:lang w:val="en-US" w:eastAsia="en-US" w:bidi="ar-SA"/>
    </w:rPr>
  </w:style>
  <w:style w:type="paragraph" w:styleId="BalloonText">
    <w:name w:val="Balloon Text"/>
    <w:basedOn w:val="Normal"/>
    <w:link w:val="BalloonTextChar"/>
    <w:uiPriority w:val="99"/>
    <w:semiHidden/>
    <w:unhideWhenUsed/>
    <w:rsid w:val="00A55A81"/>
    <w:rPr>
      <w:rFonts w:ascii="Tahoma" w:hAnsi="Tahoma"/>
      <w:sz w:val="16"/>
      <w:szCs w:val="16"/>
      <w:lang w:val="x-none" w:eastAsia="x-none"/>
    </w:rPr>
  </w:style>
  <w:style w:type="character" w:customStyle="1" w:styleId="BalloonTextChar">
    <w:name w:val="Balloon Text Char"/>
    <w:link w:val="BalloonText"/>
    <w:uiPriority w:val="99"/>
    <w:semiHidden/>
    <w:rsid w:val="00A55A81"/>
    <w:rPr>
      <w:rFonts w:ascii="Tahoma" w:hAnsi="Tahoma" w:cs="Tahoma"/>
      <w:sz w:val="16"/>
      <w:szCs w:val="16"/>
    </w:rPr>
  </w:style>
  <w:style w:type="paragraph" w:styleId="Header">
    <w:name w:val="header"/>
    <w:basedOn w:val="Normal"/>
    <w:link w:val="HeaderChar"/>
    <w:uiPriority w:val="99"/>
    <w:unhideWhenUsed/>
    <w:rsid w:val="00BA13F3"/>
    <w:pPr>
      <w:tabs>
        <w:tab w:val="center" w:pos="4153"/>
        <w:tab w:val="right" w:pos="8306"/>
      </w:tabs>
      <w:snapToGrid w:val="0"/>
    </w:pPr>
    <w:rPr>
      <w:sz w:val="20"/>
      <w:szCs w:val="20"/>
      <w:lang w:val="x-none"/>
    </w:rPr>
  </w:style>
  <w:style w:type="character" w:customStyle="1" w:styleId="HeaderChar">
    <w:name w:val="Header Char"/>
    <w:link w:val="Header"/>
    <w:uiPriority w:val="99"/>
    <w:rsid w:val="00BA13F3"/>
    <w:rPr>
      <w:lang w:eastAsia="en-US"/>
    </w:rPr>
  </w:style>
  <w:style w:type="paragraph" w:styleId="Footer">
    <w:name w:val="footer"/>
    <w:basedOn w:val="Normal"/>
    <w:link w:val="FooterChar"/>
    <w:uiPriority w:val="99"/>
    <w:unhideWhenUsed/>
    <w:rsid w:val="00BA13F3"/>
    <w:pPr>
      <w:tabs>
        <w:tab w:val="center" w:pos="4153"/>
        <w:tab w:val="right" w:pos="8306"/>
      </w:tabs>
      <w:snapToGrid w:val="0"/>
    </w:pPr>
    <w:rPr>
      <w:sz w:val="20"/>
      <w:szCs w:val="20"/>
      <w:lang w:val="x-none"/>
    </w:rPr>
  </w:style>
  <w:style w:type="character" w:customStyle="1" w:styleId="FooterChar">
    <w:name w:val="Footer Char"/>
    <w:link w:val="Footer"/>
    <w:uiPriority w:val="99"/>
    <w:rsid w:val="00BA13F3"/>
    <w:rPr>
      <w:lang w:eastAsia="en-US"/>
    </w:rPr>
  </w:style>
  <w:style w:type="paragraph" w:styleId="BodyTextIndent">
    <w:name w:val="Body Text Indent"/>
    <w:basedOn w:val="Normal"/>
    <w:link w:val="BodyTextIndentChar"/>
    <w:uiPriority w:val="99"/>
    <w:semiHidden/>
    <w:unhideWhenUsed/>
    <w:rsid w:val="00891002"/>
    <w:pPr>
      <w:spacing w:after="120"/>
      <w:ind w:leftChars="200" w:left="480"/>
    </w:pPr>
    <w:rPr>
      <w:lang w:val="x-none"/>
    </w:rPr>
  </w:style>
  <w:style w:type="character" w:customStyle="1" w:styleId="BodyTextIndentChar">
    <w:name w:val="Body Text Indent Char"/>
    <w:link w:val="BodyTextIndent"/>
    <w:uiPriority w:val="99"/>
    <w:semiHidden/>
    <w:rsid w:val="00891002"/>
    <w:rPr>
      <w:sz w:val="24"/>
      <w:szCs w:val="24"/>
      <w:lang w:eastAsia="en-US"/>
    </w:rPr>
  </w:style>
  <w:style w:type="table" w:customStyle="1" w:styleId="TableGrid1">
    <w:name w:val="Table Grid1"/>
    <w:basedOn w:val="TableNormal"/>
    <w:next w:val="TableGrid"/>
    <w:uiPriority w:val="59"/>
    <w:rsid w:val="00A724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105"/>
    <w:pPr>
      <w:ind w:left="720"/>
      <w:contextualSpacing/>
    </w:pPr>
    <w:rPr>
      <w:rFonts w:eastAsia="Calibri"/>
      <w:szCs w:val="22"/>
    </w:rPr>
  </w:style>
  <w:style w:type="paragraph" w:customStyle="1" w:styleId="Default">
    <w:name w:val="Default"/>
    <w:rsid w:val="00A10105"/>
    <w:pPr>
      <w:autoSpaceDE w:val="0"/>
      <w:autoSpaceDN w:val="0"/>
      <w:adjustRightInd w:val="0"/>
    </w:pPr>
    <w:rPr>
      <w:rFonts w:eastAsia="Calibri"/>
      <w:color w:val="000000"/>
      <w:sz w:val="24"/>
      <w:szCs w:val="24"/>
    </w:rPr>
  </w:style>
  <w:style w:type="paragraph" w:styleId="NoSpacing">
    <w:name w:val="No Spacing"/>
    <w:uiPriority w:val="1"/>
    <w:qFormat/>
    <w:rsid w:val="00D8471F"/>
    <w:rPr>
      <w:rFonts w:ascii="Calibri" w:eastAsia="Calibri" w:hAnsi="Calibri"/>
      <w:sz w:val="22"/>
      <w:szCs w:val="22"/>
    </w:rPr>
  </w:style>
  <w:style w:type="character" w:styleId="Strong">
    <w:name w:val="Strong"/>
    <w:uiPriority w:val="22"/>
    <w:qFormat/>
    <w:rsid w:val="0078318A"/>
    <w:rPr>
      <w:b/>
      <w:bCs/>
    </w:rPr>
  </w:style>
  <w:style w:type="character" w:styleId="UnresolvedMention">
    <w:name w:val="Unresolved Mention"/>
    <w:basedOn w:val="DefaultParagraphFont"/>
    <w:uiPriority w:val="99"/>
    <w:semiHidden/>
    <w:unhideWhenUsed/>
    <w:rsid w:val="0063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2457">
      <w:bodyDiv w:val="1"/>
      <w:marLeft w:val="0"/>
      <w:marRight w:val="0"/>
      <w:marTop w:val="0"/>
      <w:marBottom w:val="0"/>
      <w:divBdr>
        <w:top w:val="none" w:sz="0" w:space="0" w:color="auto"/>
        <w:left w:val="none" w:sz="0" w:space="0" w:color="auto"/>
        <w:bottom w:val="none" w:sz="0" w:space="0" w:color="auto"/>
        <w:right w:val="none" w:sz="0" w:space="0" w:color="auto"/>
      </w:divBdr>
    </w:div>
    <w:div w:id="928125560">
      <w:bodyDiv w:val="1"/>
      <w:marLeft w:val="0"/>
      <w:marRight w:val="0"/>
      <w:marTop w:val="0"/>
      <w:marBottom w:val="0"/>
      <w:divBdr>
        <w:top w:val="none" w:sz="0" w:space="0" w:color="auto"/>
        <w:left w:val="none" w:sz="0" w:space="0" w:color="auto"/>
        <w:bottom w:val="none" w:sz="0" w:space="0" w:color="auto"/>
        <w:right w:val="none" w:sz="0" w:space="0" w:color="auto"/>
      </w:divBdr>
      <w:divsChild>
        <w:div w:id="874729914">
          <w:marLeft w:val="1296"/>
          <w:marRight w:val="0"/>
          <w:marTop w:val="96"/>
          <w:marBottom w:val="0"/>
          <w:divBdr>
            <w:top w:val="none" w:sz="0" w:space="0" w:color="auto"/>
            <w:left w:val="none" w:sz="0" w:space="0" w:color="auto"/>
            <w:bottom w:val="none" w:sz="0" w:space="0" w:color="auto"/>
            <w:right w:val="none" w:sz="0" w:space="0" w:color="auto"/>
          </w:divBdr>
        </w:div>
        <w:div w:id="1444686218">
          <w:marLeft w:val="706"/>
          <w:marRight w:val="0"/>
          <w:marTop w:val="96"/>
          <w:marBottom w:val="0"/>
          <w:divBdr>
            <w:top w:val="none" w:sz="0" w:space="0" w:color="auto"/>
            <w:left w:val="none" w:sz="0" w:space="0" w:color="auto"/>
            <w:bottom w:val="none" w:sz="0" w:space="0" w:color="auto"/>
            <w:right w:val="none" w:sz="0" w:space="0" w:color="auto"/>
          </w:divBdr>
        </w:div>
        <w:div w:id="1688408834">
          <w:marLeft w:val="1296"/>
          <w:marRight w:val="0"/>
          <w:marTop w:val="96"/>
          <w:marBottom w:val="0"/>
          <w:divBdr>
            <w:top w:val="none" w:sz="0" w:space="0" w:color="auto"/>
            <w:left w:val="none" w:sz="0" w:space="0" w:color="auto"/>
            <w:bottom w:val="none" w:sz="0" w:space="0" w:color="auto"/>
            <w:right w:val="none" w:sz="0" w:space="0" w:color="auto"/>
          </w:divBdr>
        </w:div>
        <w:div w:id="1769304465">
          <w:marLeft w:val="706"/>
          <w:marRight w:val="0"/>
          <w:marTop w:val="96"/>
          <w:marBottom w:val="0"/>
          <w:divBdr>
            <w:top w:val="none" w:sz="0" w:space="0" w:color="auto"/>
            <w:left w:val="none" w:sz="0" w:space="0" w:color="auto"/>
            <w:bottom w:val="none" w:sz="0" w:space="0" w:color="auto"/>
            <w:right w:val="none" w:sz="0" w:space="0" w:color="auto"/>
          </w:divBdr>
        </w:div>
      </w:divsChild>
    </w:div>
    <w:div w:id="949513163">
      <w:bodyDiv w:val="1"/>
      <w:marLeft w:val="0"/>
      <w:marRight w:val="0"/>
      <w:marTop w:val="0"/>
      <w:marBottom w:val="0"/>
      <w:divBdr>
        <w:top w:val="none" w:sz="0" w:space="0" w:color="auto"/>
        <w:left w:val="none" w:sz="0" w:space="0" w:color="auto"/>
        <w:bottom w:val="none" w:sz="0" w:space="0" w:color="auto"/>
        <w:right w:val="none" w:sz="0" w:space="0" w:color="auto"/>
      </w:divBdr>
      <w:divsChild>
        <w:div w:id="422534142">
          <w:marLeft w:val="0"/>
          <w:marRight w:val="0"/>
          <w:marTop w:val="0"/>
          <w:marBottom w:val="0"/>
          <w:divBdr>
            <w:top w:val="none" w:sz="0" w:space="0" w:color="auto"/>
            <w:left w:val="none" w:sz="0" w:space="0" w:color="auto"/>
            <w:bottom w:val="none" w:sz="0" w:space="0" w:color="auto"/>
            <w:right w:val="none" w:sz="0" w:space="0" w:color="auto"/>
          </w:divBdr>
        </w:div>
      </w:divsChild>
    </w:div>
    <w:div w:id="1045912087">
      <w:bodyDiv w:val="1"/>
      <w:marLeft w:val="0"/>
      <w:marRight w:val="0"/>
      <w:marTop w:val="0"/>
      <w:marBottom w:val="0"/>
      <w:divBdr>
        <w:top w:val="none" w:sz="0" w:space="0" w:color="auto"/>
        <w:left w:val="none" w:sz="0" w:space="0" w:color="auto"/>
        <w:bottom w:val="none" w:sz="0" w:space="0" w:color="auto"/>
        <w:right w:val="none" w:sz="0" w:space="0" w:color="auto"/>
      </w:divBdr>
    </w:div>
    <w:div w:id="10683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rep.org/wp-content/uploads/2017/08/2016-Standards-with-citations.pdf" TargetMode="External"/><Relationship Id="rId13" Type="http://schemas.openxmlformats.org/officeDocument/2006/relationships/hyperlink" Target="file:///E:\classes\5367\redir.aspx%3fREF=8dmhkaR7KbIzWT8TofivOVB25oxnQOXuQn6xzz7yDwhVCwpPK0nTCAFodHRwOi8vdm9pY2VvZmhvcGVsdWJib2NrLm9yZy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repoint2010.itts.ttu.edu/EDUC/Education%20Archives/Big%20Nine%20Initiatives/Big%209%20Overview/Hovey%20wordsmithing%20of%20Ridley's%20022312%20revisions.docx" TargetMode="External"/><Relationship Id="rId12" Type="http://schemas.openxmlformats.org/officeDocument/2006/relationships/hyperlink" Target="file:///E:\classes\5367\redir.aspx%3fREF=FDlqup5LQd9CICYAHkyU9YyD-1we7mbqQFoA55qFEUjlqQdPK0nTCAFodHRwczovL3d3dy5kZXB0cy50dHUuZWR1L3NjYy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epts.ttu.edu/dos/bit/available-resource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classes\5367\redir.aspx%3fREF=2rfq2eOK4Z9BU8eB3jA30G8lPLWGdXOXF0QKDoqldLDlqQdPK0nTCAFodHRwOi8vdGl0bGVpeC50dHUuZWR1L3N0dWRlbnRz" TargetMode="External"/><Relationship Id="rId5" Type="http://schemas.openxmlformats.org/officeDocument/2006/relationships/footnotes" Target="footnotes.xml"/><Relationship Id="rId15" Type="http://schemas.openxmlformats.org/officeDocument/2006/relationships/hyperlink" Target="file:///E:\classes\5367\redir.aspx%3fREF=fwsbQfodctJCW00CCZo8FICU7j3DexyhuAaD30X0bbdVCwpPK0nTCAFodHRwOi8vd3d3LmRlcHRzLnR0dS5lZHUvdHRwZC8" TargetMode="External"/><Relationship Id="rId10" Type="http://schemas.openxmlformats.org/officeDocument/2006/relationships/hyperlink" Target="file:///E:\classes\5367\redir.aspx%3fREF=bTp_9LJr7xFeGNTnfbZsiFLD62XhyUk4mHi9lFflE-jlqQdPK0nTCAFodHRwOi8vdGl0bGVpeC50dHUuZWR1L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an.lertora@ttu.edu" TargetMode="External"/><Relationship Id="rId14" Type="http://schemas.openxmlformats.org/officeDocument/2006/relationships/hyperlink" Target="file:///E:\classes\5367\redir.aspx%3fREF=ZYpG27hiA3XvsOzoTF9BgGbs4VXOK51sFCofa-fN8t1VCwpPK0nTCAFodHRwczovL3d3dy5kZXB0cy50dHUuZWR1L3Jpc2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7945</Words>
  <Characters>45288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Introduction to Career Counseling</vt:lpstr>
    </vt:vector>
  </TitlesOfParts>
  <Company>Texas Tech University</Company>
  <LinksUpToDate>false</LinksUpToDate>
  <CharactersWithSpaces>53127</CharactersWithSpaces>
  <SharedDoc>false</SharedDoc>
  <HLinks>
    <vt:vector size="54" baseType="variant">
      <vt:variant>
        <vt:i4>5439516</vt:i4>
      </vt:variant>
      <vt:variant>
        <vt:i4>24</vt:i4>
      </vt:variant>
      <vt:variant>
        <vt:i4>0</vt:i4>
      </vt:variant>
      <vt:variant>
        <vt:i4>5</vt:i4>
      </vt:variant>
      <vt:variant>
        <vt:lpwstr>http://www.depts.ttu.edu/dos/bit/available-resources.php</vt:lpwstr>
      </vt:variant>
      <vt:variant>
        <vt:lpwstr/>
      </vt:variant>
      <vt:variant>
        <vt:i4>1966198</vt:i4>
      </vt:variant>
      <vt:variant>
        <vt:i4>21</vt:i4>
      </vt:variant>
      <vt:variant>
        <vt:i4>0</vt:i4>
      </vt:variant>
      <vt:variant>
        <vt:i4>5</vt:i4>
      </vt:variant>
      <vt:variant>
        <vt:lpwstr>E:\classes\5367\redir.aspx?REF=fwsbQfodctJCW00CCZo8FICU7j3DexyhuAaD30X0bbdVCwpPK0nTCAFodHRwOi8vd3d3LmRlcHRzLnR0dS5lZHUvdHRwZC8</vt:lpwstr>
      </vt:variant>
      <vt:variant>
        <vt:lpwstr/>
      </vt:variant>
      <vt:variant>
        <vt:i4>5505120</vt:i4>
      </vt:variant>
      <vt:variant>
        <vt:i4>18</vt:i4>
      </vt:variant>
      <vt:variant>
        <vt:i4>0</vt:i4>
      </vt:variant>
      <vt:variant>
        <vt:i4>5</vt:i4>
      </vt:variant>
      <vt:variant>
        <vt:lpwstr>E:\classes\5367\redir.aspx?REF=ZYpG27hiA3XvsOzoTF9BgGbs4VXOK51sFCofa-fN8t1VCwpPK0nTCAFodHRwczovL3d3dy5kZXB0cy50dHUuZWR1L3Jpc2Uv</vt:lpwstr>
      </vt:variant>
      <vt:variant>
        <vt:lpwstr/>
      </vt:variant>
      <vt:variant>
        <vt:i4>56</vt:i4>
      </vt:variant>
      <vt:variant>
        <vt:i4>15</vt:i4>
      </vt:variant>
      <vt:variant>
        <vt:i4>0</vt:i4>
      </vt:variant>
      <vt:variant>
        <vt:i4>5</vt:i4>
      </vt:variant>
      <vt:variant>
        <vt:lpwstr>E:\classes\5367\redir.aspx?REF=8dmhkaR7KbIzWT8TofivOVB25oxnQOXuQn6xzz7yDwhVCwpPK0nTCAFodHRwOi8vdm9pY2VvZmhvcGVsdWJib2NrLm9yZy8</vt:lpwstr>
      </vt:variant>
      <vt:variant>
        <vt:lpwstr/>
      </vt:variant>
      <vt:variant>
        <vt:i4>65587</vt:i4>
      </vt:variant>
      <vt:variant>
        <vt:i4>12</vt:i4>
      </vt:variant>
      <vt:variant>
        <vt:i4>0</vt:i4>
      </vt:variant>
      <vt:variant>
        <vt:i4>5</vt:i4>
      </vt:variant>
      <vt:variant>
        <vt:lpwstr>E:\classes\5367\redir.aspx?REF=FDlqup5LQd9CICYAHkyU9YyD-1we7mbqQFoA55qFEUjlqQdPK0nTCAFodHRwczovL3d3dy5kZXB0cy50dHUuZWR1L3NjYy8</vt:lpwstr>
      </vt:variant>
      <vt:variant>
        <vt:lpwstr/>
      </vt:variant>
      <vt:variant>
        <vt:i4>2031666</vt:i4>
      </vt:variant>
      <vt:variant>
        <vt:i4>9</vt:i4>
      </vt:variant>
      <vt:variant>
        <vt:i4>0</vt:i4>
      </vt:variant>
      <vt:variant>
        <vt:i4>5</vt:i4>
      </vt:variant>
      <vt:variant>
        <vt:lpwstr>E:\classes\5367\redir.aspx?REF=2rfq2eOK4Z9BU8eB3jA30G8lPLWGdXOXF0QKDoqldLDlqQdPK0nTCAFodHRwOi8vdGl0bGVpeC50dHUuZWR1L3N0dWRlbnRz</vt:lpwstr>
      </vt:variant>
      <vt:variant>
        <vt:lpwstr/>
      </vt:variant>
      <vt:variant>
        <vt:i4>7340080</vt:i4>
      </vt:variant>
      <vt:variant>
        <vt:i4>6</vt:i4>
      </vt:variant>
      <vt:variant>
        <vt:i4>0</vt:i4>
      </vt:variant>
      <vt:variant>
        <vt:i4>5</vt:i4>
      </vt:variant>
      <vt:variant>
        <vt:lpwstr>E:\classes\5367\redir.aspx?REF=bTp_9LJr7xFeGNTnfbZsiFLD62XhyUk4mHi9lFflE-jlqQdPK0nTCAFodHRwOi8vdGl0bGVpeC50dHUuZWR1Lw</vt:lpwstr>
      </vt:variant>
      <vt:variant>
        <vt:lpwstr/>
      </vt:variant>
      <vt:variant>
        <vt:i4>6553624</vt:i4>
      </vt:variant>
      <vt:variant>
        <vt:i4>3</vt:i4>
      </vt:variant>
      <vt:variant>
        <vt:i4>0</vt:i4>
      </vt:variant>
      <vt:variant>
        <vt:i4>5</vt:i4>
      </vt:variant>
      <vt:variant>
        <vt:lpwstr>mailto:ian.lertora@ttu.edu</vt:lpwstr>
      </vt:variant>
      <vt:variant>
        <vt:lpwstr/>
      </vt:variant>
      <vt:variant>
        <vt:i4>6750324</vt:i4>
      </vt:variant>
      <vt:variant>
        <vt:i4>0</vt:i4>
      </vt:variant>
      <vt:variant>
        <vt:i4>0</vt:i4>
      </vt:variant>
      <vt:variant>
        <vt:i4>5</vt:i4>
      </vt:variant>
      <vt:variant>
        <vt:lpwstr>http://sharepoint2010.itts.ttu.edu/EDUC/Education Archives/Big Nine Initiatives/Big 9 Overview/Hovey wordsmithing of Ridley's 022312 revisions.docx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Career Counseling</dc:title>
  <dc:subject/>
  <dc:creator>joe</dc:creator>
  <cp:keywords/>
  <cp:lastModifiedBy>Noble, Nicole</cp:lastModifiedBy>
  <cp:revision>4</cp:revision>
  <cp:lastPrinted>2014-12-17T14:33:00Z</cp:lastPrinted>
  <dcterms:created xsi:type="dcterms:W3CDTF">2020-10-15T18:50:00Z</dcterms:created>
  <dcterms:modified xsi:type="dcterms:W3CDTF">2020-11-17T20:13:00Z</dcterms:modified>
</cp:coreProperties>
</file>