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EE" w:rsidRDefault="007A13EE" w:rsidP="007A13EE">
      <w:pPr>
        <w:pStyle w:val="Heading1"/>
      </w:pPr>
      <w:r w:rsidRPr="0075215F">
        <w:t>Syllabus Recommendations</w:t>
      </w:r>
    </w:p>
    <w:p w:rsidR="008B0365" w:rsidRPr="008B0365" w:rsidRDefault="008B0365" w:rsidP="008B0365">
      <w:pPr>
        <w:pStyle w:val="Subtitle"/>
      </w:pPr>
      <w:proofErr w:type="gramStart"/>
      <w:r>
        <w:t>by</w:t>
      </w:r>
      <w:proofErr w:type="gramEnd"/>
      <w:r>
        <w:t xml:space="preserve"> Karissa Greathouse, Anita </w:t>
      </w:r>
      <w:proofErr w:type="spellStart"/>
      <w:r>
        <w:t>Nuñez</w:t>
      </w:r>
      <w:proofErr w:type="spellEnd"/>
      <w:r>
        <w:t>, and Veronica Sanchez</w:t>
      </w:r>
    </w:p>
    <w:p w:rsidR="0070568C" w:rsidRPr="0070568C" w:rsidRDefault="0070568C" w:rsidP="0070568C">
      <w:r w:rsidRPr="0070568C">
        <w:rPr>
          <w:b/>
        </w:rPr>
        <w:t>Key:</w:t>
      </w:r>
      <w:r w:rsidRPr="0070568C">
        <w:t xml:space="preserve"> </w:t>
      </w:r>
      <w:r w:rsidRPr="0070568C">
        <w:rPr>
          <w:highlight w:val="yellow"/>
        </w:rPr>
        <w:t>[*denotes text to be replaced by your choice of wording</w:t>
      </w:r>
      <w:r>
        <w:rPr>
          <w:highlight w:val="yellow"/>
        </w:rPr>
        <w:t>,</w:t>
      </w:r>
      <w:r w:rsidRPr="0070568C">
        <w:rPr>
          <w:highlight w:val="yellow"/>
        </w:rPr>
        <w:t xml:space="preserve"> respectively]</w:t>
      </w:r>
    </w:p>
    <w:p w:rsidR="00546A82" w:rsidRPr="0075215F" w:rsidRDefault="004E6BD8" w:rsidP="007A13EE">
      <w:pPr>
        <w:pStyle w:val="Heading2"/>
      </w:pPr>
      <w:r>
        <w:t>Faculty</w:t>
      </w:r>
      <w:r w:rsidR="00546A82" w:rsidRPr="0075215F">
        <w:t xml:space="preserve"> Information</w:t>
      </w:r>
    </w:p>
    <w:p w:rsidR="0075215F" w:rsidRPr="0075215F" w:rsidRDefault="0075215F" w:rsidP="0075215F">
      <w:r w:rsidRPr="0075215F">
        <w:t>Name</w:t>
      </w:r>
      <w:r w:rsidR="004E6BD8">
        <w:t xml:space="preserve"> </w:t>
      </w:r>
    </w:p>
    <w:p w:rsidR="0075215F" w:rsidRPr="0075215F" w:rsidRDefault="0075215F" w:rsidP="0075215F">
      <w:r w:rsidRPr="0075215F">
        <w:t>Preferred Communication Method</w:t>
      </w:r>
    </w:p>
    <w:p w:rsidR="0075215F" w:rsidRDefault="0075215F" w:rsidP="0075215F">
      <w:r w:rsidRPr="0075215F">
        <w:t>Virtual Office Hours</w:t>
      </w:r>
    </w:p>
    <w:p w:rsidR="004E6BD8" w:rsidRDefault="004E6BD8" w:rsidP="004E6BD8">
      <w:pPr>
        <w:pStyle w:val="Heading2"/>
      </w:pPr>
      <w:r>
        <w:t>Course Information</w:t>
      </w:r>
    </w:p>
    <w:p w:rsidR="004E6BD8" w:rsidRDefault="004E6BD8" w:rsidP="004E6BD8">
      <w:r>
        <w:t>Course Number</w:t>
      </w:r>
    </w:p>
    <w:p w:rsidR="004E6BD8" w:rsidRPr="004E6BD8" w:rsidRDefault="004E6BD8" w:rsidP="004E6BD8">
      <w:r>
        <w:t>Course Title</w:t>
      </w:r>
    </w:p>
    <w:p w:rsidR="00546A82" w:rsidRDefault="00546A82" w:rsidP="004E6BD8">
      <w:pPr>
        <w:pStyle w:val="Heading3"/>
      </w:pPr>
      <w:r w:rsidRPr="0075215F">
        <w:t>Course Description</w:t>
      </w:r>
    </w:p>
    <w:p w:rsidR="00DD4E1B" w:rsidRDefault="002F7739" w:rsidP="00DD4E1B">
      <w:r>
        <w:t xml:space="preserve">TTU has a required course description that is entered to the registrar’s course catalog. </w:t>
      </w:r>
    </w:p>
    <w:p w:rsidR="002F7739" w:rsidRDefault="002F7739" w:rsidP="00DD4E1B">
      <w:r>
        <w:t>An additional customized description can accompany the previous official description entailing how this course varies on the specified topic. Especially helpful to students when there are multiple sections of a course.</w:t>
      </w:r>
    </w:p>
    <w:p w:rsidR="00FC40D2" w:rsidRPr="0075215F" w:rsidRDefault="00FC40D2" w:rsidP="007A13EE">
      <w:pPr>
        <w:pStyle w:val="Heading2"/>
      </w:pPr>
      <w:r w:rsidRPr="0075215F">
        <w:t>Learning Outcomes and Assessments</w:t>
      </w:r>
    </w:p>
    <w:p w:rsidR="00FC40D2" w:rsidRPr="0075215F" w:rsidRDefault="00FC40D2" w:rsidP="00FC40D2">
      <w:pPr>
        <w:pStyle w:val="ListParagraph"/>
        <w:numPr>
          <w:ilvl w:val="0"/>
          <w:numId w:val="13"/>
        </w:numPr>
      </w:pPr>
      <w:r w:rsidRPr="0075215F">
        <w:t xml:space="preserve">Explain theories and history of this topic. </w:t>
      </w:r>
    </w:p>
    <w:p w:rsidR="00FC40D2" w:rsidRPr="0075215F" w:rsidRDefault="00FC40D2" w:rsidP="00FC40D2">
      <w:pPr>
        <w:pStyle w:val="ListParagraph"/>
        <w:numPr>
          <w:ilvl w:val="1"/>
          <w:numId w:val="13"/>
        </w:numPr>
      </w:pPr>
      <w:r w:rsidRPr="0075215F">
        <w:t xml:space="preserve">Assessed by </w:t>
      </w:r>
      <w:r w:rsidR="00DF01F2">
        <w:t>M</w:t>
      </w:r>
      <w:r w:rsidRPr="0075215F">
        <w:t>odul</w:t>
      </w:r>
      <w:r w:rsidR="00DF01F2">
        <w:t>e 2 Assignment</w:t>
      </w:r>
      <w:r w:rsidRPr="0075215F">
        <w:t>.</w:t>
      </w:r>
    </w:p>
    <w:p w:rsidR="00FC40D2" w:rsidRPr="0075215F" w:rsidRDefault="00FC40D2" w:rsidP="00FC40D2">
      <w:pPr>
        <w:pStyle w:val="ListParagraph"/>
        <w:numPr>
          <w:ilvl w:val="0"/>
          <w:numId w:val="13"/>
        </w:numPr>
      </w:pPr>
      <w:r w:rsidRPr="0075215F">
        <w:t xml:space="preserve">Apply Topic 1 to all areas in the field. </w:t>
      </w:r>
    </w:p>
    <w:p w:rsidR="00FC40D2" w:rsidRPr="0075215F" w:rsidRDefault="00DF01F2" w:rsidP="00FC40D2">
      <w:pPr>
        <w:pStyle w:val="ListParagraph"/>
        <w:numPr>
          <w:ilvl w:val="1"/>
          <w:numId w:val="13"/>
        </w:numPr>
      </w:pPr>
      <w:r>
        <w:t xml:space="preserve">Assessed by Module 4 Discussion </w:t>
      </w:r>
      <w:r w:rsidR="00FC40D2" w:rsidRPr="0075215F">
        <w:t>and Exam</w:t>
      </w:r>
      <w:r w:rsidR="00546A82" w:rsidRPr="0075215F">
        <w:t xml:space="preserve"> 1</w:t>
      </w:r>
      <w:r w:rsidR="00FC40D2" w:rsidRPr="0075215F">
        <w:t>.</w:t>
      </w:r>
    </w:p>
    <w:p w:rsidR="00FC40D2" w:rsidRPr="0075215F" w:rsidRDefault="00FC40D2" w:rsidP="00FC40D2">
      <w:pPr>
        <w:pStyle w:val="ListParagraph"/>
        <w:numPr>
          <w:ilvl w:val="0"/>
          <w:numId w:val="13"/>
        </w:numPr>
      </w:pPr>
      <w:r w:rsidRPr="0075215F">
        <w:t xml:space="preserve">Appraise a portfolio in the field. </w:t>
      </w:r>
    </w:p>
    <w:p w:rsidR="00FC40D2" w:rsidRDefault="00FC40D2" w:rsidP="00FC40D2">
      <w:pPr>
        <w:pStyle w:val="ListParagraph"/>
        <w:numPr>
          <w:ilvl w:val="1"/>
          <w:numId w:val="13"/>
        </w:numPr>
      </w:pPr>
      <w:r w:rsidRPr="0075215F">
        <w:t xml:space="preserve">Assessed </w:t>
      </w:r>
      <w:r w:rsidR="00546A82" w:rsidRPr="0075215F">
        <w:t>by Exams</w:t>
      </w:r>
      <w:r w:rsidR="00DF01F2">
        <w:t xml:space="preserve"> 1 &amp; 2</w:t>
      </w:r>
      <w:r w:rsidRPr="0075215F">
        <w:t xml:space="preserve"> and Portfolio </w:t>
      </w:r>
      <w:r w:rsidR="00DF01F2">
        <w:t>P</w:t>
      </w:r>
      <w:r w:rsidRPr="0075215F">
        <w:t>roject.</w:t>
      </w:r>
    </w:p>
    <w:p w:rsidR="0022302A" w:rsidRDefault="0022302A" w:rsidP="0022302A">
      <w:pPr>
        <w:pStyle w:val="Heading2"/>
      </w:pPr>
      <w:r>
        <w:t>Course Materials</w:t>
      </w:r>
    </w:p>
    <w:p w:rsidR="0022302A" w:rsidRDefault="0022302A" w:rsidP="0022302A">
      <w:pPr>
        <w:pStyle w:val="Heading3"/>
      </w:pPr>
      <w:r>
        <w:tab/>
        <w:t>Required</w:t>
      </w:r>
    </w:p>
    <w:p w:rsidR="0022302A" w:rsidRPr="0075215F" w:rsidRDefault="0022302A" w:rsidP="0022302A">
      <w:pPr>
        <w:pStyle w:val="Heading3"/>
      </w:pPr>
      <w:r>
        <w:tab/>
        <w:t xml:space="preserve">Optional </w:t>
      </w:r>
    </w:p>
    <w:p w:rsidR="00546A82" w:rsidRPr="0075215F" w:rsidRDefault="00546A82" w:rsidP="00546A82">
      <w:pPr>
        <w:pStyle w:val="Heading2"/>
      </w:pPr>
      <w:r w:rsidRPr="0075215F">
        <w:t>Technical Requirements:</w:t>
      </w:r>
    </w:p>
    <w:p w:rsidR="00546A82" w:rsidRPr="0075215F" w:rsidRDefault="00546A82" w:rsidP="00546A82">
      <w:pPr>
        <w:pStyle w:val="ListParagraph"/>
        <w:numPr>
          <w:ilvl w:val="0"/>
          <w:numId w:val="15"/>
        </w:numPr>
      </w:pPr>
      <w:r w:rsidRPr="0075215F">
        <w:t>Internet access (preferably high speed)</w:t>
      </w:r>
    </w:p>
    <w:p w:rsidR="00DD4E1B" w:rsidRPr="0075215F" w:rsidRDefault="00DD4E1B" w:rsidP="00DD4E1B">
      <w:pPr>
        <w:pStyle w:val="ListParagraph"/>
        <w:numPr>
          <w:ilvl w:val="0"/>
          <w:numId w:val="15"/>
        </w:numPr>
      </w:pPr>
      <w:r w:rsidRPr="0075215F">
        <w:t>E-mail</w:t>
      </w:r>
    </w:p>
    <w:p w:rsidR="00546A82" w:rsidRPr="0075215F" w:rsidRDefault="00546A82" w:rsidP="00546A82">
      <w:pPr>
        <w:pStyle w:val="ListParagraph"/>
        <w:numPr>
          <w:ilvl w:val="0"/>
          <w:numId w:val="15"/>
        </w:numPr>
      </w:pPr>
      <w:r w:rsidRPr="0075215F">
        <w:t xml:space="preserve">Microsoft Office (download from </w:t>
      </w:r>
      <w:hyperlink r:id="rId5" w:history="1">
        <w:r w:rsidRPr="0075215F">
          <w:rPr>
            <w:rStyle w:val="Hyperlink"/>
            <w:rFonts w:cs="Arial"/>
            <w:szCs w:val="24"/>
          </w:rPr>
          <w:t>TTU eRaider</w:t>
        </w:r>
      </w:hyperlink>
      <w:r w:rsidRPr="0075215F">
        <w:t>)</w:t>
      </w:r>
    </w:p>
    <w:p w:rsidR="00546A82" w:rsidRPr="0075215F" w:rsidRDefault="00546A82" w:rsidP="00546A82">
      <w:pPr>
        <w:pStyle w:val="ListParagraph"/>
        <w:numPr>
          <w:ilvl w:val="0"/>
          <w:numId w:val="15"/>
        </w:numPr>
      </w:pPr>
      <w:r w:rsidRPr="0075215F">
        <w:t xml:space="preserve">Microsoft </w:t>
      </w:r>
      <w:r w:rsidR="00F8669C">
        <w:t>Skype for Business</w:t>
      </w:r>
      <w:r w:rsidRPr="0075215F">
        <w:t xml:space="preserve"> (download from </w:t>
      </w:r>
      <w:hyperlink r:id="rId6" w:history="1">
        <w:r w:rsidRPr="0075215F">
          <w:rPr>
            <w:rStyle w:val="Hyperlink"/>
            <w:rFonts w:cs="Arial"/>
            <w:szCs w:val="24"/>
          </w:rPr>
          <w:t>TTU eRaider</w:t>
        </w:r>
      </w:hyperlink>
      <w:r w:rsidRPr="0075215F">
        <w:t>)</w:t>
      </w:r>
    </w:p>
    <w:p w:rsidR="00546A82" w:rsidRPr="0075215F" w:rsidRDefault="00546A82" w:rsidP="00546A82">
      <w:pPr>
        <w:pStyle w:val="ListParagraph"/>
        <w:numPr>
          <w:ilvl w:val="0"/>
          <w:numId w:val="15"/>
        </w:numPr>
      </w:pPr>
      <w:r w:rsidRPr="0075215F">
        <w:t xml:space="preserve">Adobe Reader (download from </w:t>
      </w:r>
      <w:hyperlink r:id="rId7" w:history="1">
        <w:r w:rsidRPr="0075215F">
          <w:rPr>
            <w:rStyle w:val="Hyperlink"/>
            <w:rFonts w:cs="Arial"/>
            <w:szCs w:val="24"/>
          </w:rPr>
          <w:t>Adobe.com</w:t>
        </w:r>
      </w:hyperlink>
      <w:r w:rsidRPr="0075215F">
        <w:t xml:space="preserve"> )</w:t>
      </w:r>
    </w:p>
    <w:p w:rsidR="00546A82" w:rsidRPr="0075215F" w:rsidRDefault="00546A82" w:rsidP="00546A82">
      <w:pPr>
        <w:pStyle w:val="ListParagraph"/>
        <w:numPr>
          <w:ilvl w:val="0"/>
          <w:numId w:val="15"/>
        </w:numPr>
      </w:pPr>
      <w:r w:rsidRPr="0075215F">
        <w:t xml:space="preserve">Flash Player (download from </w:t>
      </w:r>
      <w:hyperlink r:id="rId8" w:history="1">
        <w:r w:rsidRPr="0075215F">
          <w:rPr>
            <w:rStyle w:val="Hyperlink"/>
            <w:rFonts w:cs="Arial"/>
            <w:szCs w:val="24"/>
          </w:rPr>
          <w:t xml:space="preserve">Adobe </w:t>
        </w:r>
        <w:proofErr w:type="spellStart"/>
        <w:r w:rsidRPr="0075215F">
          <w:rPr>
            <w:rStyle w:val="Hyperlink"/>
            <w:rFonts w:cs="Arial"/>
            <w:szCs w:val="24"/>
          </w:rPr>
          <w:t>Flashplayer</w:t>
        </w:r>
        <w:proofErr w:type="spellEnd"/>
      </w:hyperlink>
      <w:r w:rsidRPr="0075215F">
        <w:t xml:space="preserve"> )</w:t>
      </w:r>
    </w:p>
    <w:p w:rsidR="00DD4E1B" w:rsidRDefault="00DD4E1B" w:rsidP="00DD4E1B">
      <w:pPr>
        <w:pStyle w:val="ListParagraph"/>
        <w:numPr>
          <w:ilvl w:val="0"/>
          <w:numId w:val="15"/>
        </w:numPr>
      </w:pPr>
      <w:r w:rsidRPr="0075215F">
        <w:t xml:space="preserve">Silverlight Player (for </w:t>
      </w:r>
      <w:proofErr w:type="spellStart"/>
      <w:r w:rsidRPr="0075215F">
        <w:t>MediaSite</w:t>
      </w:r>
      <w:proofErr w:type="spellEnd"/>
      <w:r w:rsidRPr="0075215F">
        <w:t xml:space="preserve"> videos)</w:t>
      </w:r>
    </w:p>
    <w:p w:rsidR="00546A82" w:rsidRPr="0075215F" w:rsidRDefault="00546A82" w:rsidP="00546A82">
      <w:pPr>
        <w:pStyle w:val="ListParagraph"/>
        <w:numPr>
          <w:ilvl w:val="0"/>
          <w:numId w:val="15"/>
        </w:numPr>
      </w:pPr>
      <w:r w:rsidRPr="0075215F">
        <w:lastRenderedPageBreak/>
        <w:t xml:space="preserve">Audio and Video capabilities </w:t>
      </w:r>
      <w:r w:rsidR="00DD4E1B">
        <w:t>(for watching/listening to course content)</w:t>
      </w:r>
    </w:p>
    <w:p w:rsidR="00DD4E1B" w:rsidRDefault="00DD4E1B" w:rsidP="00546A82">
      <w:pPr>
        <w:pStyle w:val="ListParagraph"/>
        <w:numPr>
          <w:ilvl w:val="0"/>
          <w:numId w:val="15"/>
        </w:numPr>
      </w:pPr>
      <w:r>
        <w:t>Web camera and microphone (for synchronous virtual meetings)</w:t>
      </w:r>
    </w:p>
    <w:p w:rsidR="00DD4E1B" w:rsidRPr="0075215F" w:rsidRDefault="00DD4E1B" w:rsidP="00546A82">
      <w:pPr>
        <w:pStyle w:val="ListParagraph"/>
        <w:numPr>
          <w:ilvl w:val="0"/>
          <w:numId w:val="15"/>
        </w:numPr>
      </w:pPr>
      <w:r>
        <w:t>PDF app (scanning of hand written documentation</w:t>
      </w:r>
      <w:r w:rsidR="00F8669C">
        <w:t xml:space="preserve"> for graded assignments)</w:t>
      </w:r>
    </w:p>
    <w:p w:rsidR="00546A82" w:rsidRPr="0075215F" w:rsidRDefault="00546A82" w:rsidP="00546A82">
      <w:pPr>
        <w:pStyle w:val="Heading2"/>
      </w:pPr>
      <w:r w:rsidRPr="0075215F">
        <w:t>Technical Skill Requirements:</w:t>
      </w:r>
    </w:p>
    <w:p w:rsidR="00546A82" w:rsidRPr="00DD4E1B" w:rsidRDefault="00546A82" w:rsidP="00DD4E1B">
      <w:pPr>
        <w:autoSpaceDE w:val="0"/>
        <w:autoSpaceDN w:val="0"/>
        <w:adjustRightInd w:val="0"/>
        <w:spacing w:before="120" w:after="0" w:line="240" w:lineRule="auto"/>
        <w:rPr>
          <w:rFonts w:cs="Arial"/>
          <w:color w:val="000000"/>
          <w:szCs w:val="24"/>
        </w:rPr>
      </w:pPr>
      <w:r w:rsidRPr="00DD4E1B">
        <w:rPr>
          <w:rFonts w:cs="Arial"/>
          <w:color w:val="000000"/>
          <w:szCs w:val="24"/>
        </w:rPr>
        <w:t>Be comfortable with the following:</w:t>
      </w:r>
    </w:p>
    <w:p w:rsidR="00546A82" w:rsidRPr="00DD4E1B" w:rsidRDefault="00546A82" w:rsidP="00DD4E1B">
      <w:pPr>
        <w:pStyle w:val="ListParagraph"/>
        <w:numPr>
          <w:ilvl w:val="0"/>
          <w:numId w:val="16"/>
        </w:numPr>
        <w:autoSpaceDE w:val="0"/>
        <w:autoSpaceDN w:val="0"/>
        <w:adjustRightInd w:val="0"/>
        <w:spacing w:before="120" w:after="0" w:line="240" w:lineRule="auto"/>
        <w:rPr>
          <w:rFonts w:cs="Arial"/>
          <w:color w:val="000000"/>
          <w:szCs w:val="24"/>
        </w:rPr>
      </w:pPr>
      <w:r w:rsidRPr="00DD4E1B">
        <w:rPr>
          <w:rFonts w:cs="Arial"/>
          <w:color w:val="000000"/>
          <w:szCs w:val="24"/>
        </w:rPr>
        <w:t>Using a word processor</w:t>
      </w:r>
    </w:p>
    <w:p w:rsidR="00546A82" w:rsidRDefault="00546A82" w:rsidP="00DD4E1B">
      <w:pPr>
        <w:pStyle w:val="ListParagraph"/>
        <w:numPr>
          <w:ilvl w:val="0"/>
          <w:numId w:val="16"/>
        </w:numPr>
        <w:autoSpaceDE w:val="0"/>
        <w:autoSpaceDN w:val="0"/>
        <w:adjustRightInd w:val="0"/>
        <w:spacing w:before="120" w:after="0" w:line="240" w:lineRule="auto"/>
        <w:rPr>
          <w:rFonts w:cs="Arial"/>
          <w:color w:val="000000"/>
          <w:szCs w:val="24"/>
        </w:rPr>
      </w:pPr>
      <w:r w:rsidRPr="00DD4E1B">
        <w:rPr>
          <w:rFonts w:cs="Arial"/>
          <w:color w:val="000000"/>
          <w:szCs w:val="24"/>
        </w:rPr>
        <w:t>Using email for communication, attaching documents in email</w:t>
      </w:r>
    </w:p>
    <w:p w:rsidR="00DD4E1B" w:rsidRPr="00DD4E1B" w:rsidRDefault="00546A82" w:rsidP="00DD4E1B">
      <w:pPr>
        <w:pStyle w:val="ListParagraph"/>
        <w:numPr>
          <w:ilvl w:val="0"/>
          <w:numId w:val="16"/>
        </w:numPr>
        <w:autoSpaceDE w:val="0"/>
        <w:autoSpaceDN w:val="0"/>
        <w:adjustRightInd w:val="0"/>
        <w:spacing w:before="120" w:after="0" w:line="240" w:lineRule="auto"/>
      </w:pPr>
      <w:r w:rsidRPr="00DD4E1B">
        <w:rPr>
          <w:rFonts w:cs="Arial"/>
          <w:color w:val="000000"/>
          <w:szCs w:val="24"/>
        </w:rPr>
        <w:t>Internet search engines and browsers</w:t>
      </w:r>
    </w:p>
    <w:p w:rsidR="0075215F" w:rsidRPr="0075215F" w:rsidRDefault="0075215F" w:rsidP="0075215F">
      <w:pPr>
        <w:pStyle w:val="Heading2"/>
      </w:pPr>
      <w:r w:rsidRPr="0075215F">
        <w:t>Course Organization</w:t>
      </w:r>
    </w:p>
    <w:p w:rsidR="0075215F" w:rsidRPr="0075215F" w:rsidRDefault="0075215F" w:rsidP="0075215F">
      <w:pPr>
        <w:pStyle w:val="ListParagraph"/>
        <w:tabs>
          <w:tab w:val="left" w:pos="720"/>
          <w:tab w:val="left" w:pos="1440"/>
          <w:tab w:val="center" w:pos="4320"/>
        </w:tabs>
        <w:ind w:left="0"/>
        <w:rPr>
          <w:rFonts w:cs="Arial"/>
          <w:szCs w:val="24"/>
        </w:rPr>
      </w:pPr>
      <w:r w:rsidRPr="0075215F">
        <w:rPr>
          <w:rFonts w:cs="Arial"/>
          <w:szCs w:val="24"/>
        </w:rPr>
        <w:t xml:space="preserve">This course is organized into </w:t>
      </w:r>
      <w:r w:rsidRPr="0075215F">
        <w:rPr>
          <w:rFonts w:cs="Arial"/>
          <w:szCs w:val="24"/>
          <w:highlight w:val="yellow"/>
        </w:rPr>
        <w:t>[*number of]</w:t>
      </w:r>
      <w:r w:rsidRPr="0075215F">
        <w:rPr>
          <w:rFonts w:cs="Arial"/>
          <w:szCs w:val="24"/>
        </w:rPr>
        <w:t xml:space="preserve"> learning modules</w:t>
      </w:r>
      <w:r w:rsidR="00D75B89">
        <w:rPr>
          <w:rFonts w:cs="Arial"/>
          <w:szCs w:val="24"/>
        </w:rPr>
        <w:t xml:space="preserve">, found on the course menu under the section </w:t>
      </w:r>
      <w:r w:rsidR="00D75B89" w:rsidRPr="00D75B89">
        <w:rPr>
          <w:rFonts w:cs="Arial"/>
          <w:szCs w:val="24"/>
          <w:highlight w:val="yellow"/>
        </w:rPr>
        <w:t>[</w:t>
      </w:r>
      <w:r w:rsidR="00D75B89">
        <w:rPr>
          <w:rFonts w:cs="Arial"/>
          <w:szCs w:val="24"/>
          <w:highlight w:val="yellow"/>
        </w:rPr>
        <w:t>*</w:t>
      </w:r>
      <w:r w:rsidR="00D75B89" w:rsidRPr="00D75B89">
        <w:rPr>
          <w:rFonts w:cs="Arial"/>
          <w:i/>
          <w:szCs w:val="24"/>
          <w:highlight w:val="yellow"/>
        </w:rPr>
        <w:t>Learning Modules</w:t>
      </w:r>
      <w:r w:rsidR="0070568C">
        <w:rPr>
          <w:rFonts w:cs="Arial"/>
          <w:i/>
          <w:szCs w:val="24"/>
          <w:highlight w:val="yellow"/>
        </w:rPr>
        <w:t>/Units/Weekly Folders</w:t>
      </w:r>
      <w:r w:rsidR="00D75B89" w:rsidRPr="00D75B89">
        <w:rPr>
          <w:rFonts w:cs="Arial"/>
          <w:i/>
          <w:szCs w:val="24"/>
          <w:highlight w:val="yellow"/>
        </w:rPr>
        <w:t>]</w:t>
      </w:r>
      <w:r w:rsidRPr="0075215F">
        <w:rPr>
          <w:rFonts w:cs="Arial"/>
          <w:szCs w:val="24"/>
        </w:rPr>
        <w:t>. The first one is a required course orientation, including some activities. The remaining modules are topic-based. You will follow the course schedule found in the course menu. It includes all due dates.</w:t>
      </w:r>
      <w:r w:rsidR="0022302A">
        <w:rPr>
          <w:rFonts w:cs="Arial"/>
          <w:szCs w:val="24"/>
        </w:rPr>
        <w:t xml:space="preserve">  In general we will cover 2 modules per week and due dates typically are </w:t>
      </w:r>
      <w:r w:rsidR="00D75B89" w:rsidRPr="00D75B89">
        <w:rPr>
          <w:rFonts w:cs="Arial"/>
          <w:szCs w:val="24"/>
          <w:highlight w:val="yellow"/>
        </w:rPr>
        <w:t>[*</w:t>
      </w:r>
      <w:r w:rsidR="0022302A" w:rsidRPr="00D75B89">
        <w:rPr>
          <w:rFonts w:cs="Arial"/>
          <w:szCs w:val="24"/>
          <w:highlight w:val="yellow"/>
        </w:rPr>
        <w:t>Mondays at 2pm CST</w:t>
      </w:r>
      <w:r w:rsidR="00D75B89" w:rsidRPr="00D75B89">
        <w:rPr>
          <w:rFonts w:cs="Arial"/>
          <w:szCs w:val="24"/>
          <w:highlight w:val="yellow"/>
        </w:rPr>
        <w:t>]</w:t>
      </w:r>
      <w:r w:rsidR="0022302A" w:rsidRPr="00D75B89">
        <w:rPr>
          <w:rFonts w:cs="Arial"/>
          <w:szCs w:val="24"/>
          <w:highlight w:val="yellow"/>
        </w:rPr>
        <w:t>.</w:t>
      </w:r>
    </w:p>
    <w:p w:rsidR="0075215F" w:rsidRDefault="0075215F" w:rsidP="0075215F">
      <w:pPr>
        <w:pStyle w:val="Heading2"/>
      </w:pPr>
      <w:r w:rsidRPr="0075215F">
        <w:t>Course Outline</w:t>
      </w:r>
    </w:p>
    <w:p w:rsidR="00413A82" w:rsidRPr="00413A82" w:rsidRDefault="00413A82" w:rsidP="00413A82">
      <w:r w:rsidRPr="00413A82">
        <w:rPr>
          <w:b/>
        </w:rPr>
        <w:t>Please Note:</w:t>
      </w:r>
      <w:r>
        <w:t xml:space="preserve">  As a best practice for online delivery the Instructional Design Team suggests this section </w:t>
      </w:r>
      <w:r w:rsidRPr="00413A82">
        <w:rPr>
          <w:b/>
        </w:rPr>
        <w:t>not</w:t>
      </w:r>
      <w:r>
        <w:t xml:space="preserve"> be your course schedule/calendar but an outline of the content you plan to cover in your course. This lends for the syllabus to be a permanent document and being able to reuse your syllabus semester to semester while allowing flexibility to modify your course schedule separately. </w:t>
      </w:r>
    </w:p>
    <w:p w:rsidR="00DF01F2" w:rsidRPr="0075215F" w:rsidRDefault="00413A82" w:rsidP="00413A82">
      <w:pPr>
        <w:ind w:left="720"/>
      </w:pPr>
      <w:r>
        <w:t>Module 1 Topic 1</w:t>
      </w:r>
    </w:p>
    <w:p w:rsidR="00DF01F2" w:rsidRDefault="0075215F" w:rsidP="00413A82">
      <w:pPr>
        <w:ind w:left="720"/>
      </w:pPr>
      <w:r w:rsidRPr="0075215F">
        <w:t>Module 2 Topic 2</w:t>
      </w:r>
    </w:p>
    <w:p w:rsidR="0075215F" w:rsidRDefault="00DF01F2" w:rsidP="0075215F">
      <w:pPr>
        <w:ind w:left="720"/>
      </w:pPr>
      <w:r>
        <w:t>Module 3</w:t>
      </w:r>
      <w:r w:rsidR="0075215F" w:rsidRPr="0075215F">
        <w:t xml:space="preserve"> Topic 3</w:t>
      </w:r>
      <w:r w:rsidR="00413A82">
        <w:t xml:space="preserve"> Part 1</w:t>
      </w:r>
    </w:p>
    <w:p w:rsidR="00DF01F2" w:rsidRDefault="00DF01F2" w:rsidP="0075215F">
      <w:pPr>
        <w:ind w:left="720"/>
      </w:pPr>
      <w:r>
        <w:t xml:space="preserve">Module 4 Topic 3 </w:t>
      </w:r>
      <w:r w:rsidR="00413A82">
        <w:t>Part 2</w:t>
      </w:r>
    </w:p>
    <w:p w:rsidR="00DF01F2" w:rsidRDefault="00DF01F2" w:rsidP="00DF01F2">
      <w:pPr>
        <w:ind w:left="720"/>
      </w:pPr>
      <w:r>
        <w:t>Module 5 Topic 4</w:t>
      </w:r>
    </w:p>
    <w:p w:rsidR="0075215F" w:rsidRPr="0075215F" w:rsidRDefault="0075215F" w:rsidP="0075215F">
      <w:pPr>
        <w:ind w:left="720"/>
      </w:pPr>
      <w:r w:rsidRPr="0075215F">
        <w:t>Portfolio</w:t>
      </w:r>
    </w:p>
    <w:p w:rsidR="00FC40D2" w:rsidRPr="0075215F" w:rsidRDefault="00FC40D2" w:rsidP="007A13EE">
      <w:pPr>
        <w:pStyle w:val="Heading2"/>
      </w:pPr>
      <w:r w:rsidRPr="0075215F">
        <w:t xml:space="preserve">TTU </w:t>
      </w:r>
      <w:r w:rsidR="0075215F" w:rsidRPr="0075215F">
        <w:t xml:space="preserve">&amp; Course </w:t>
      </w:r>
      <w:r w:rsidRPr="0075215F">
        <w:t>Policies</w:t>
      </w:r>
    </w:p>
    <w:p w:rsidR="00CC14AE" w:rsidRPr="0075215F" w:rsidRDefault="00C13033" w:rsidP="00CC14AE">
      <w:pPr>
        <w:pStyle w:val="Heading3"/>
      </w:pPr>
      <w:hyperlink r:id="rId9" w:history="1">
        <w:r w:rsidR="00CC14AE" w:rsidRPr="0075215F">
          <w:rPr>
            <w:rStyle w:val="Hyperlink"/>
            <w:rFonts w:cstheme="majorBidi"/>
          </w:rPr>
          <w:t>TTU OP 34.12 Grading Procedures</w:t>
        </w:r>
      </w:hyperlink>
    </w:p>
    <w:p w:rsidR="00CC14AE" w:rsidRPr="0075215F" w:rsidRDefault="00CC14AE" w:rsidP="00CC14AE">
      <w:pPr>
        <w:rPr>
          <w:i/>
        </w:rPr>
      </w:pPr>
      <w:r w:rsidRPr="0075215F">
        <w:rPr>
          <w:i/>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CC14AE" w:rsidRPr="0075215F" w:rsidRDefault="00DD4E1B" w:rsidP="00CC14AE">
      <w:pPr>
        <w:rPr>
          <w:i/>
        </w:rPr>
      </w:pPr>
      <w:r>
        <w:rPr>
          <w:i/>
        </w:rPr>
        <w:t>‘</w:t>
      </w:r>
      <w:r w:rsidR="00CC14AE" w:rsidRPr="0075215F">
        <w:rPr>
          <w:i/>
        </w:rPr>
        <w:t>Scholastic dishonesty</w:t>
      </w:r>
      <w:r>
        <w:rPr>
          <w:i/>
        </w:rPr>
        <w:t>’</w:t>
      </w:r>
      <w:r w:rsidR="00CC14AE" w:rsidRPr="0075215F">
        <w:rPr>
          <w:i/>
        </w:rPr>
        <w:t xml:space="preserve"> includes, but it not limited to, cheating, plagiarism, collusion, falsifying academic records, misrepresenting facts, and any act designed to give unfair academic </w:t>
      </w:r>
      <w:r w:rsidR="00CC14AE" w:rsidRPr="0075215F">
        <w:rPr>
          <w:i/>
        </w:rPr>
        <w:lastRenderedPageBreak/>
        <w:t xml:space="preserve">advantage to the student (such as, but not limited to, submission of essentially the same written assignment for two courses without the prior permission of the instructor) or the attempt to commit such an act. </w:t>
      </w:r>
    </w:p>
    <w:p w:rsidR="00CC14AE" w:rsidRPr="0075215F" w:rsidRDefault="00C13033" w:rsidP="00CC14AE">
      <w:pPr>
        <w:pStyle w:val="Heading3"/>
      </w:pPr>
      <w:hyperlink r:id="rId10" w:history="1">
        <w:r w:rsidR="00FC40D2" w:rsidRPr="0075215F">
          <w:rPr>
            <w:rStyle w:val="Hyperlink"/>
            <w:rFonts w:cstheme="minorBidi"/>
          </w:rPr>
          <w:t>TTU</w:t>
        </w:r>
        <w:r w:rsidR="00CC14AE" w:rsidRPr="0075215F">
          <w:rPr>
            <w:rStyle w:val="Hyperlink"/>
            <w:rFonts w:cstheme="minorBidi"/>
          </w:rPr>
          <w:t xml:space="preserve"> OP 34.19 Student Absence for Observance of Religious Holy Day</w:t>
        </w:r>
      </w:hyperlink>
    </w:p>
    <w:p w:rsidR="00CC14AE" w:rsidRPr="0075215F" w:rsidRDefault="00FC40D2" w:rsidP="00CC14AE">
      <w:pPr>
        <w:rPr>
          <w:i/>
        </w:rPr>
      </w:pPr>
      <w:r w:rsidRPr="0075215F">
        <w:rPr>
          <w:i/>
        </w:rPr>
        <w:t xml:space="preserve"> </w:t>
      </w:r>
      <w:r w:rsidR="00CC14AE" w:rsidRPr="0075215F">
        <w:rPr>
          <w:i/>
        </w:rPr>
        <w:t>"Religious holy day" means a holy day observed by a religion whose places of worship are exempt from property taxation under Texas Tax Code §11.20.2.</w:t>
      </w:r>
    </w:p>
    <w:p w:rsidR="00FC40D2" w:rsidRPr="0075215F" w:rsidRDefault="00CC14AE" w:rsidP="00CC14AE">
      <w:pPr>
        <w:rPr>
          <w:i/>
        </w:rPr>
      </w:pPr>
      <w:r w:rsidRPr="0075215F">
        <w:rPr>
          <w:i/>
        </w:rPr>
        <w:t>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w:t>
      </w:r>
    </w:p>
    <w:p w:rsidR="00CC14AE" w:rsidRPr="0075215F" w:rsidRDefault="00C13033" w:rsidP="00CC14AE">
      <w:pPr>
        <w:pStyle w:val="Heading3"/>
      </w:pPr>
      <w:hyperlink r:id="rId11" w:history="1">
        <w:r w:rsidR="00CC14AE" w:rsidRPr="0075215F">
          <w:rPr>
            <w:rStyle w:val="Hyperlink"/>
            <w:rFonts w:cstheme="minorBidi"/>
          </w:rPr>
          <w:t>TTU OP 34.22 Establishing Reasonable Accommodation for Students with Disabilities</w:t>
        </w:r>
      </w:hyperlink>
    </w:p>
    <w:p w:rsidR="00CC14AE" w:rsidRPr="0075215F" w:rsidRDefault="00CC14AE" w:rsidP="00CC14AE">
      <w:pPr>
        <w:rPr>
          <w:i/>
        </w:rPr>
      </w:pPr>
      <w:r w:rsidRPr="0075215F">
        <w:rPr>
          <w:i/>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D25D13" w:rsidRPr="0075215F" w:rsidRDefault="00411729" w:rsidP="007A13EE">
      <w:pPr>
        <w:pStyle w:val="Heading2"/>
      </w:pPr>
      <w:r w:rsidRPr="0075215F">
        <w:t>Instructo</w:t>
      </w:r>
      <w:r w:rsidR="00546A82" w:rsidRPr="0075215F">
        <w:t>r’s expectations of the student</w:t>
      </w:r>
    </w:p>
    <w:p w:rsidR="00411729" w:rsidRPr="00016F38" w:rsidRDefault="00411729" w:rsidP="00637988">
      <w:pPr>
        <w:pStyle w:val="ListParagraph"/>
        <w:numPr>
          <w:ilvl w:val="0"/>
          <w:numId w:val="21"/>
        </w:numPr>
        <w:spacing w:after="0" w:line="240" w:lineRule="auto"/>
        <w:rPr>
          <w:rFonts w:cs="Arial"/>
          <w:szCs w:val="24"/>
        </w:rPr>
      </w:pPr>
      <w:r w:rsidRPr="00016F38">
        <w:rPr>
          <w:rFonts w:cs="Arial"/>
          <w:szCs w:val="24"/>
        </w:rPr>
        <w:t xml:space="preserve">You will be expected to log into the Blackboard course </w:t>
      </w:r>
      <w:r w:rsidRPr="00016F38">
        <w:rPr>
          <w:rFonts w:cs="Arial"/>
          <w:szCs w:val="24"/>
          <w:highlight w:val="yellow"/>
        </w:rPr>
        <w:t>[</w:t>
      </w:r>
      <w:r w:rsidR="007A13EE" w:rsidRPr="00016F38">
        <w:rPr>
          <w:rFonts w:cs="Arial"/>
          <w:szCs w:val="24"/>
          <w:highlight w:val="yellow"/>
        </w:rPr>
        <w:t>*</w:t>
      </w:r>
      <w:r w:rsidRPr="00016F38">
        <w:rPr>
          <w:rFonts w:cs="Arial"/>
          <w:szCs w:val="24"/>
          <w:highlight w:val="yellow"/>
        </w:rPr>
        <w:t>daily/twice a week/etc.]</w:t>
      </w:r>
      <w:r w:rsidRPr="00016F38">
        <w:rPr>
          <w:rFonts w:cs="Arial"/>
          <w:szCs w:val="24"/>
        </w:rPr>
        <w:t xml:space="preserve"> to be aware of possible announcements/reminders and to pace your progress in the course.</w:t>
      </w:r>
    </w:p>
    <w:p w:rsidR="006A4A58" w:rsidRPr="00637988" w:rsidRDefault="006A4A58" w:rsidP="00637988">
      <w:pPr>
        <w:pStyle w:val="ListParagraph"/>
        <w:numPr>
          <w:ilvl w:val="0"/>
          <w:numId w:val="21"/>
        </w:numPr>
        <w:spacing w:after="0" w:line="240" w:lineRule="auto"/>
        <w:rPr>
          <w:rFonts w:cs="Arial"/>
          <w:szCs w:val="24"/>
        </w:rPr>
      </w:pPr>
      <w:r w:rsidRPr="00016F38">
        <w:rPr>
          <w:rFonts w:eastAsia="Times New Roman" w:cs="Arial"/>
          <w:color w:val="000000"/>
          <w:szCs w:val="24"/>
        </w:rPr>
        <w:t xml:space="preserve">TTU recommends that students plan to spend 2 hours of outside study for every 1 hour of in class time. </w:t>
      </w:r>
      <w:r w:rsidR="00016F38" w:rsidRPr="00016F38">
        <w:rPr>
          <w:rFonts w:eastAsia="Times New Roman" w:cs="Arial"/>
          <w:color w:val="000000"/>
          <w:szCs w:val="24"/>
        </w:rPr>
        <w:t xml:space="preserve">This guideline is illustrated for a full-time TTU student at </w:t>
      </w:r>
      <w:hyperlink r:id="rId12" w:tgtFrame="_blank" w:history="1">
        <w:r w:rsidR="00016F38" w:rsidRPr="00016F38">
          <w:rPr>
            <w:rStyle w:val="Hyperlink"/>
            <w:rFonts w:eastAsia="Times New Roman" w:cs="Arial"/>
            <w:color w:val="800080"/>
            <w:szCs w:val="24"/>
          </w:rPr>
          <w:t>College is your full time job</w:t>
        </w:r>
        <w:proofErr w:type="gramStart"/>
        <w:r w:rsidR="00016F38" w:rsidRPr="00016F38">
          <w:rPr>
            <w:rStyle w:val="Hyperlink"/>
            <w:rFonts w:eastAsia="Times New Roman" w:cs="Arial"/>
            <w:color w:val="800080"/>
            <w:szCs w:val="24"/>
          </w:rPr>
          <w:t>!</w:t>
        </w:r>
      </w:hyperlink>
      <w:r w:rsidR="00016F38" w:rsidRPr="00016F38">
        <w:rPr>
          <w:rFonts w:eastAsia="Times New Roman" w:cs="Arial"/>
          <w:color w:val="000000"/>
          <w:szCs w:val="24"/>
        </w:rPr>
        <w:t>.</w:t>
      </w:r>
      <w:proofErr w:type="gramEnd"/>
      <w:r w:rsidR="00016F38">
        <w:rPr>
          <w:rFonts w:eastAsia="Times New Roman" w:cs="Arial"/>
          <w:color w:val="000000"/>
          <w:szCs w:val="24"/>
        </w:rPr>
        <w:t xml:space="preserve"> </w:t>
      </w:r>
      <w:r w:rsidRPr="00016F38">
        <w:rPr>
          <w:rFonts w:eastAsia="Times New Roman" w:cs="Arial"/>
          <w:color w:val="000000"/>
          <w:szCs w:val="24"/>
        </w:rPr>
        <w:t xml:space="preserve">For a 3 credit-hour, face-to-face course that means a total time investment of nine hours per week, or 135 hours per semester, in a 15-week course. Expectations for time investment are no less rigorous for online courses at TTU. According to this guideline, you should expect to invest 9 hours per week in this course, during </w:t>
      </w:r>
      <w:r w:rsidRPr="00016F38">
        <w:rPr>
          <w:rFonts w:eastAsia="Times New Roman" w:cs="Arial"/>
          <w:color w:val="000000"/>
          <w:szCs w:val="24"/>
          <w:highlight w:val="yellow"/>
        </w:rPr>
        <w:t>a spring or fall semester; more in a summer course</w:t>
      </w:r>
      <w:r w:rsidRPr="00016F38">
        <w:rPr>
          <w:rFonts w:eastAsia="Times New Roman" w:cs="Arial"/>
          <w:color w:val="000000"/>
          <w:szCs w:val="24"/>
        </w:rPr>
        <w:t xml:space="preserve">. </w:t>
      </w:r>
    </w:p>
    <w:p w:rsidR="00637988" w:rsidRPr="00637988" w:rsidRDefault="00637988" w:rsidP="00637988">
      <w:pPr>
        <w:pStyle w:val="ListBullet"/>
        <w:numPr>
          <w:ilvl w:val="0"/>
          <w:numId w:val="21"/>
        </w:numPr>
        <w:rPr>
          <w:rFonts w:ascii="Century Gothic" w:hAnsi="Century Gothic" w:cs="Arial"/>
          <w:sz w:val="24"/>
          <w:szCs w:val="24"/>
        </w:rPr>
      </w:pPr>
      <w:r w:rsidRPr="00016F38">
        <w:rPr>
          <w:rFonts w:ascii="Century Gothic" w:hAnsi="Century Gothic" w:cs="Arial"/>
          <w:sz w:val="24"/>
          <w:szCs w:val="24"/>
        </w:rPr>
        <w:t xml:space="preserve">Online course activities promote learning and the creation of a learning community, so they are encouraged and expected.  </w:t>
      </w:r>
    </w:p>
    <w:p w:rsidR="0075215F" w:rsidRDefault="00A51F67" w:rsidP="00637988">
      <w:pPr>
        <w:pStyle w:val="ListBullet"/>
        <w:numPr>
          <w:ilvl w:val="0"/>
          <w:numId w:val="21"/>
        </w:numPr>
        <w:rPr>
          <w:rFonts w:ascii="Century Gothic" w:hAnsi="Century Gothic" w:cs="Arial"/>
          <w:sz w:val="24"/>
          <w:szCs w:val="24"/>
        </w:rPr>
      </w:pPr>
      <w:r w:rsidRPr="0075215F">
        <w:rPr>
          <w:rFonts w:ascii="Century Gothic" w:hAnsi="Century Gothic" w:cs="Arial"/>
          <w:sz w:val="24"/>
          <w:szCs w:val="24"/>
        </w:rPr>
        <w:t xml:space="preserve">Students are expected to maintain an online environment conducive to learning, which includes “netiquette” (Internet etiquette). </w:t>
      </w:r>
      <w:r w:rsidR="00016F38">
        <w:rPr>
          <w:rFonts w:ascii="Century Gothic" w:hAnsi="Century Gothic" w:cs="Arial"/>
          <w:sz w:val="24"/>
          <w:szCs w:val="24"/>
        </w:rPr>
        <w:t>T</w:t>
      </w:r>
      <w:r w:rsidR="00016F38" w:rsidRPr="00016F38">
        <w:rPr>
          <w:rFonts w:ascii="Century Gothic" w:hAnsi="Century Gothic" w:cs="Arial"/>
          <w:sz w:val="24"/>
          <w:szCs w:val="24"/>
        </w:rPr>
        <w:t xml:space="preserve">he following </w:t>
      </w:r>
      <w:r w:rsidR="00016F38">
        <w:rPr>
          <w:rFonts w:ascii="Century Gothic" w:hAnsi="Century Gothic" w:cs="Arial"/>
          <w:sz w:val="24"/>
          <w:szCs w:val="24"/>
        </w:rPr>
        <w:t>site includes</w:t>
      </w:r>
      <w:r w:rsidR="00016F38" w:rsidRPr="00016F38">
        <w:rPr>
          <w:rFonts w:ascii="Century Gothic" w:hAnsi="Century Gothic" w:cs="Arial"/>
          <w:sz w:val="24"/>
          <w:szCs w:val="24"/>
        </w:rPr>
        <w:t xml:space="preserve"> </w:t>
      </w:r>
      <w:r w:rsidR="00016F38">
        <w:rPr>
          <w:rFonts w:ascii="Century Gothic" w:hAnsi="Century Gothic" w:cs="Arial"/>
          <w:sz w:val="24"/>
          <w:szCs w:val="24"/>
        </w:rPr>
        <w:t>basic rules for</w:t>
      </w:r>
      <w:r w:rsidR="00016F38" w:rsidRPr="00016F38">
        <w:rPr>
          <w:rFonts w:ascii="Century Gothic" w:hAnsi="Century Gothic" w:cs="Arial"/>
          <w:sz w:val="24"/>
          <w:szCs w:val="24"/>
        </w:rPr>
        <w:t xml:space="preserve"> </w:t>
      </w:r>
      <w:hyperlink r:id="rId13" w:history="1">
        <w:r w:rsidR="00016F38" w:rsidRPr="00016F38">
          <w:rPr>
            <w:rStyle w:val="Hyperlink"/>
            <w:rFonts w:ascii="Century Gothic" w:hAnsi="Century Gothic" w:cs="Arial"/>
            <w:sz w:val="24"/>
            <w:szCs w:val="24"/>
          </w:rPr>
          <w:t>Online Discussion Netiquette</w:t>
        </w:r>
      </w:hyperlink>
      <w:r w:rsidR="00016F38" w:rsidRPr="00016F38">
        <w:rPr>
          <w:rFonts w:ascii="Century Gothic" w:hAnsi="Century Gothic" w:cs="Arial"/>
          <w:sz w:val="24"/>
          <w:szCs w:val="24"/>
        </w:rPr>
        <w:t>.</w:t>
      </w:r>
      <w:r w:rsidR="00016F38">
        <w:rPr>
          <w:rFonts w:ascii="Century Gothic" w:hAnsi="Century Gothic" w:cs="Arial"/>
          <w:sz w:val="24"/>
          <w:szCs w:val="24"/>
        </w:rPr>
        <w:t xml:space="preserve"> More importantly</w:t>
      </w:r>
      <w:r w:rsidRPr="0075215F">
        <w:rPr>
          <w:rFonts w:ascii="Century Gothic" w:hAnsi="Century Gothic" w:cs="Arial"/>
          <w:sz w:val="24"/>
          <w:szCs w:val="24"/>
        </w:rPr>
        <w:t xml:space="preserve"> ensure that your e-mail messages, discussion board postings, and other electronic </w:t>
      </w:r>
      <w:r w:rsidR="00016F38">
        <w:rPr>
          <w:rFonts w:ascii="Century Gothic" w:hAnsi="Century Gothic" w:cs="Arial"/>
          <w:sz w:val="24"/>
          <w:szCs w:val="24"/>
        </w:rPr>
        <w:t>c</w:t>
      </w:r>
      <w:r w:rsidRPr="0075215F">
        <w:rPr>
          <w:rFonts w:ascii="Century Gothic" w:hAnsi="Century Gothic" w:cs="Arial"/>
          <w:sz w:val="24"/>
          <w:szCs w:val="24"/>
        </w:rPr>
        <w:t xml:space="preserve">ommunications are thoughtful.  We will welcome diverse opinions in this course, and you are expected to demonstrate an open mind and courtesy when responding to the thoughts and ideas of others. </w:t>
      </w:r>
      <w:r w:rsidR="006A4A58" w:rsidRPr="0075215F">
        <w:rPr>
          <w:rFonts w:ascii="Century Gothic" w:hAnsi="Century Gothic" w:cs="Arial"/>
          <w:sz w:val="24"/>
          <w:szCs w:val="24"/>
        </w:rPr>
        <w:t>Ci</w:t>
      </w:r>
      <w:r w:rsidR="00016F38">
        <w:rPr>
          <w:rFonts w:ascii="Century Gothic" w:hAnsi="Century Gothic" w:cs="Arial"/>
          <w:sz w:val="24"/>
          <w:szCs w:val="24"/>
        </w:rPr>
        <w:t>vility in the Online Classroom (</w:t>
      </w:r>
      <w:r w:rsidR="006A4A58" w:rsidRPr="00016F38">
        <w:rPr>
          <w:rStyle w:val="Strong"/>
          <w:rFonts w:ascii="Century Gothic" w:hAnsi="Century Gothic" w:cs="Arial"/>
          <w:sz w:val="24"/>
          <w:szCs w:val="24"/>
        </w:rPr>
        <w:t>the following are prohibited</w:t>
      </w:r>
      <w:r w:rsidR="00016F38">
        <w:rPr>
          <w:rStyle w:val="Strong"/>
          <w:rFonts w:ascii="Century Gothic" w:hAnsi="Century Gothic" w:cs="Arial"/>
          <w:b w:val="0"/>
          <w:sz w:val="24"/>
          <w:szCs w:val="24"/>
        </w:rPr>
        <w:t>)</w:t>
      </w:r>
      <w:r w:rsidR="006A4A58" w:rsidRPr="0075215F">
        <w:rPr>
          <w:rStyle w:val="Strong"/>
          <w:rFonts w:ascii="Century Gothic" w:hAnsi="Century Gothic" w:cs="Arial"/>
          <w:b w:val="0"/>
          <w:sz w:val="24"/>
          <w:szCs w:val="24"/>
        </w:rPr>
        <w:t xml:space="preserve">: </w:t>
      </w:r>
      <w:r w:rsidR="006A4A58" w:rsidRPr="0075215F">
        <w:rPr>
          <w:rFonts w:ascii="Century Gothic" w:hAnsi="Century Gothic" w:cs="Arial"/>
          <w:sz w:val="24"/>
          <w:szCs w:val="24"/>
        </w:rPr>
        <w:t xml:space="preserve"> </w:t>
      </w:r>
    </w:p>
    <w:p w:rsidR="0075215F" w:rsidRDefault="006A4A58" w:rsidP="00637988">
      <w:pPr>
        <w:pStyle w:val="ListBullet"/>
        <w:numPr>
          <w:ilvl w:val="1"/>
          <w:numId w:val="21"/>
        </w:numPr>
        <w:rPr>
          <w:rFonts w:ascii="Century Gothic" w:hAnsi="Century Gothic" w:cs="Arial"/>
          <w:sz w:val="24"/>
          <w:szCs w:val="24"/>
        </w:rPr>
      </w:pPr>
      <w:r w:rsidRPr="0075215F">
        <w:rPr>
          <w:rFonts w:ascii="Century Gothic" w:hAnsi="Century Gothic" w:cs="Arial"/>
          <w:sz w:val="24"/>
          <w:szCs w:val="24"/>
        </w:rPr>
        <w:t xml:space="preserve">making offensive remarks in e-mail or the discussion board, </w:t>
      </w:r>
    </w:p>
    <w:p w:rsidR="0075215F" w:rsidRPr="0075215F" w:rsidRDefault="006A4A58" w:rsidP="00637988">
      <w:pPr>
        <w:pStyle w:val="ListBullet"/>
        <w:numPr>
          <w:ilvl w:val="1"/>
          <w:numId w:val="21"/>
        </w:numPr>
        <w:rPr>
          <w:rFonts w:ascii="Century Gothic" w:hAnsi="Century Gothic" w:cs="Arial"/>
          <w:sz w:val="24"/>
          <w:szCs w:val="24"/>
        </w:rPr>
      </w:pPr>
      <w:r w:rsidRPr="0075215F">
        <w:rPr>
          <w:rFonts w:ascii="Century Gothic" w:hAnsi="Century Gothic" w:cs="Arial"/>
          <w:sz w:val="24"/>
          <w:szCs w:val="24"/>
        </w:rPr>
        <w:t xml:space="preserve">using inappropriate language or discussing inappropriate topics online, </w:t>
      </w:r>
    </w:p>
    <w:p w:rsidR="0075215F" w:rsidRDefault="006A4A58" w:rsidP="00637988">
      <w:pPr>
        <w:pStyle w:val="ListBullet"/>
        <w:numPr>
          <w:ilvl w:val="1"/>
          <w:numId w:val="21"/>
        </w:numPr>
        <w:rPr>
          <w:rFonts w:ascii="Century Gothic" w:hAnsi="Century Gothic" w:cs="Arial"/>
          <w:sz w:val="24"/>
          <w:szCs w:val="24"/>
        </w:rPr>
      </w:pPr>
      <w:r w:rsidRPr="0075215F">
        <w:rPr>
          <w:rFonts w:ascii="Century Gothic" w:hAnsi="Century Gothic" w:cs="Arial"/>
          <w:sz w:val="24"/>
          <w:szCs w:val="24"/>
        </w:rPr>
        <w:t xml:space="preserve">spamming, </w:t>
      </w:r>
    </w:p>
    <w:p w:rsidR="0075215F" w:rsidRDefault="006A4A58" w:rsidP="00637988">
      <w:pPr>
        <w:pStyle w:val="ListBullet"/>
        <w:numPr>
          <w:ilvl w:val="1"/>
          <w:numId w:val="21"/>
        </w:numPr>
        <w:rPr>
          <w:rFonts w:ascii="Century Gothic" w:hAnsi="Century Gothic" w:cs="Arial"/>
          <w:sz w:val="24"/>
          <w:szCs w:val="24"/>
        </w:rPr>
      </w:pPr>
      <w:r w:rsidRPr="0075215F">
        <w:rPr>
          <w:rFonts w:ascii="Century Gothic" w:hAnsi="Century Gothic" w:cs="Arial"/>
          <w:sz w:val="24"/>
          <w:szCs w:val="24"/>
        </w:rPr>
        <w:t xml:space="preserve">hacking, </w:t>
      </w:r>
    </w:p>
    <w:p w:rsidR="0075215F" w:rsidRDefault="006A4A58" w:rsidP="00637988">
      <w:pPr>
        <w:pStyle w:val="ListBullet"/>
        <w:numPr>
          <w:ilvl w:val="1"/>
          <w:numId w:val="21"/>
        </w:numPr>
        <w:rPr>
          <w:rFonts w:ascii="Century Gothic" w:hAnsi="Century Gothic" w:cs="Arial"/>
          <w:sz w:val="24"/>
          <w:szCs w:val="24"/>
        </w:rPr>
      </w:pPr>
      <w:r w:rsidRPr="0075215F">
        <w:rPr>
          <w:rFonts w:ascii="Century Gothic" w:hAnsi="Century Gothic" w:cs="Arial"/>
          <w:sz w:val="24"/>
          <w:szCs w:val="24"/>
        </w:rPr>
        <w:t xml:space="preserve">using TTU or Blackboard e-mail or discussion board for commercial purposes, </w:t>
      </w:r>
    </w:p>
    <w:p w:rsidR="0075215F" w:rsidRDefault="006A4A58" w:rsidP="00637988">
      <w:pPr>
        <w:pStyle w:val="ListBullet"/>
        <w:numPr>
          <w:ilvl w:val="1"/>
          <w:numId w:val="21"/>
        </w:numPr>
        <w:rPr>
          <w:rFonts w:ascii="Century Gothic" w:hAnsi="Century Gothic" w:cs="Arial"/>
          <w:sz w:val="24"/>
          <w:szCs w:val="24"/>
        </w:rPr>
      </w:pPr>
      <w:r w:rsidRPr="0075215F">
        <w:rPr>
          <w:rFonts w:ascii="Century Gothic" w:hAnsi="Century Gothic" w:cs="Arial"/>
          <w:sz w:val="24"/>
          <w:szCs w:val="24"/>
        </w:rPr>
        <w:lastRenderedPageBreak/>
        <w:t>using all caps (considered shouting in online communications), or</w:t>
      </w:r>
    </w:p>
    <w:p w:rsidR="00016F38" w:rsidRDefault="006A4A58" w:rsidP="00637988">
      <w:pPr>
        <w:pStyle w:val="ListBullet"/>
        <w:numPr>
          <w:ilvl w:val="1"/>
          <w:numId w:val="21"/>
        </w:numPr>
        <w:rPr>
          <w:rFonts w:ascii="Century Gothic" w:hAnsi="Century Gothic" w:cs="Arial"/>
          <w:sz w:val="24"/>
          <w:szCs w:val="24"/>
        </w:rPr>
      </w:pPr>
      <w:proofErr w:type="gramStart"/>
      <w:r w:rsidRPr="0075215F">
        <w:rPr>
          <w:rFonts w:ascii="Century Gothic" w:hAnsi="Century Gothic" w:cs="Arial"/>
          <w:sz w:val="24"/>
          <w:szCs w:val="24"/>
        </w:rPr>
        <w:t>cyber-bullying</w:t>
      </w:r>
      <w:proofErr w:type="gramEnd"/>
      <w:r w:rsidRPr="0075215F">
        <w:rPr>
          <w:rFonts w:ascii="Century Gothic" w:hAnsi="Century Gothic" w:cs="Arial"/>
          <w:sz w:val="24"/>
          <w:szCs w:val="24"/>
        </w:rPr>
        <w:t xml:space="preserve"> or online harassment of any type. </w:t>
      </w:r>
    </w:p>
    <w:p w:rsidR="00016F38" w:rsidRDefault="006A4A58" w:rsidP="00637988">
      <w:pPr>
        <w:pStyle w:val="ListBullet"/>
        <w:numPr>
          <w:ilvl w:val="0"/>
          <w:numId w:val="21"/>
        </w:numPr>
        <w:rPr>
          <w:rFonts w:ascii="Century Gothic" w:hAnsi="Century Gothic" w:cs="Arial"/>
          <w:sz w:val="24"/>
          <w:szCs w:val="24"/>
        </w:rPr>
      </w:pPr>
      <w:r w:rsidRPr="00016F38">
        <w:rPr>
          <w:rFonts w:ascii="Century Gothic" w:hAnsi="Century Gothic" w:cs="Arial"/>
          <w:sz w:val="24"/>
          <w:szCs w:val="24"/>
        </w:rPr>
        <w:t xml:space="preserve">Inappropriate behavior shall result in consequences ranging from a request to correct the problem, to removal from the course or even the university, depending on the severity of the behavior. Disciplinary actions will be taken according to the </w:t>
      </w:r>
      <w:hyperlink r:id="rId14" w:history="1">
        <w:r w:rsidRPr="00637988">
          <w:rPr>
            <w:rStyle w:val="Hyperlink"/>
            <w:rFonts w:ascii="Century Gothic" w:hAnsi="Century Gothic" w:cs="Arial"/>
            <w:sz w:val="24"/>
            <w:szCs w:val="24"/>
          </w:rPr>
          <w:t xml:space="preserve">TTU Code of Student </w:t>
        </w:r>
        <w:r w:rsidR="00637988" w:rsidRPr="00637988">
          <w:rPr>
            <w:rStyle w:val="Hyperlink"/>
            <w:rFonts w:ascii="Century Gothic" w:hAnsi="Century Gothic" w:cs="Arial"/>
            <w:sz w:val="24"/>
            <w:szCs w:val="24"/>
          </w:rPr>
          <w:t>C</w:t>
        </w:r>
        <w:r w:rsidRPr="00637988">
          <w:rPr>
            <w:rStyle w:val="Hyperlink"/>
            <w:rFonts w:ascii="Century Gothic" w:hAnsi="Century Gothic" w:cs="Arial"/>
            <w:sz w:val="24"/>
            <w:szCs w:val="24"/>
          </w:rPr>
          <w:t>onduct</w:t>
        </w:r>
      </w:hyperlink>
      <w:r w:rsidRPr="00016F38">
        <w:rPr>
          <w:rFonts w:ascii="Century Gothic" w:hAnsi="Century Gothic" w:cs="Arial"/>
          <w:sz w:val="24"/>
          <w:szCs w:val="24"/>
        </w:rPr>
        <w:t xml:space="preserve">. </w:t>
      </w:r>
    </w:p>
    <w:p w:rsidR="0075215F" w:rsidRPr="0075215F" w:rsidRDefault="0075215F" w:rsidP="0075215F">
      <w:pPr>
        <w:pStyle w:val="Heading2"/>
      </w:pPr>
      <w:r w:rsidRPr="0075215F">
        <w:t>Communication Plan</w:t>
      </w:r>
    </w:p>
    <w:p w:rsidR="0075215F" w:rsidRPr="0075215F" w:rsidRDefault="0075215F" w:rsidP="0075215F">
      <w:pPr>
        <w:pStyle w:val="ListParagraph"/>
        <w:numPr>
          <w:ilvl w:val="0"/>
          <w:numId w:val="11"/>
        </w:numPr>
        <w:tabs>
          <w:tab w:val="left" w:pos="450"/>
          <w:tab w:val="left" w:pos="1440"/>
          <w:tab w:val="center" w:pos="4320"/>
        </w:tabs>
        <w:spacing w:after="0" w:line="240" w:lineRule="auto"/>
        <w:rPr>
          <w:rFonts w:cs="Arial"/>
          <w:szCs w:val="24"/>
        </w:rPr>
      </w:pPr>
      <w:r w:rsidRPr="0075215F">
        <w:rPr>
          <w:rFonts w:cs="Arial"/>
          <w:szCs w:val="24"/>
        </w:rPr>
        <w:t>You can expect a reply from me within 24 hours on weekdays, and within 48 hours on weekends.</w:t>
      </w:r>
    </w:p>
    <w:p w:rsidR="0075215F" w:rsidRPr="0075215F" w:rsidRDefault="0075215F" w:rsidP="0075215F">
      <w:pPr>
        <w:pStyle w:val="ListParagraph"/>
        <w:numPr>
          <w:ilvl w:val="0"/>
          <w:numId w:val="11"/>
        </w:numPr>
        <w:tabs>
          <w:tab w:val="left" w:pos="450"/>
          <w:tab w:val="left" w:pos="1440"/>
          <w:tab w:val="center" w:pos="4320"/>
        </w:tabs>
        <w:spacing w:after="0" w:line="240" w:lineRule="auto"/>
        <w:rPr>
          <w:rFonts w:cs="Arial"/>
          <w:szCs w:val="24"/>
        </w:rPr>
      </w:pPr>
      <w:r w:rsidRPr="0075215F">
        <w:rPr>
          <w:rFonts w:cs="Arial"/>
          <w:szCs w:val="24"/>
        </w:rPr>
        <w:t xml:space="preserve">Please use only the </w:t>
      </w:r>
      <w:r w:rsidRPr="0075215F">
        <w:rPr>
          <w:rFonts w:cs="Arial"/>
          <w:szCs w:val="24"/>
          <w:highlight w:val="yellow"/>
        </w:rPr>
        <w:t>[*Blackboard Course Messages tool or TTU e-mail system]</w:t>
      </w:r>
      <w:r w:rsidRPr="0075215F">
        <w:rPr>
          <w:rFonts w:cs="Arial"/>
          <w:szCs w:val="24"/>
        </w:rPr>
        <w:t xml:space="preserve"> for sending e-mail messages to me.</w:t>
      </w:r>
    </w:p>
    <w:p w:rsidR="00411729" w:rsidRPr="0075215F" w:rsidRDefault="00016F38" w:rsidP="007A13EE">
      <w:pPr>
        <w:pStyle w:val="Heading2"/>
      </w:pPr>
      <w:r>
        <w:t>Online Participation</w:t>
      </w:r>
    </w:p>
    <w:p w:rsidR="003774CB" w:rsidRPr="0075215F" w:rsidRDefault="00DF01F2" w:rsidP="007A13EE">
      <w:pPr>
        <w:pStyle w:val="Heading2"/>
      </w:pPr>
      <w:r>
        <w:t>Assignments</w:t>
      </w:r>
    </w:p>
    <w:p w:rsidR="003774CB" w:rsidRDefault="003774CB" w:rsidP="007A13EE">
      <w:pPr>
        <w:pStyle w:val="ListParagraph"/>
        <w:tabs>
          <w:tab w:val="left" w:pos="720"/>
          <w:tab w:val="left" w:pos="1440"/>
          <w:tab w:val="center" w:pos="4320"/>
        </w:tabs>
        <w:ind w:left="0"/>
        <w:rPr>
          <w:rFonts w:cs="Arial"/>
          <w:szCs w:val="24"/>
        </w:rPr>
      </w:pPr>
      <w:r w:rsidRPr="0075215F">
        <w:rPr>
          <w:rFonts w:cs="Arial"/>
          <w:szCs w:val="24"/>
        </w:rPr>
        <w:t xml:space="preserve">You will submit all assignments through the </w:t>
      </w:r>
      <w:r w:rsidR="006C22EC" w:rsidRPr="0075215F">
        <w:rPr>
          <w:rFonts w:cs="Arial"/>
          <w:szCs w:val="24"/>
          <w:highlight w:val="yellow"/>
        </w:rPr>
        <w:t>[*</w:t>
      </w:r>
      <w:r w:rsidRPr="0075215F">
        <w:rPr>
          <w:rFonts w:cs="Arial"/>
          <w:szCs w:val="24"/>
          <w:highlight w:val="yellow"/>
        </w:rPr>
        <w:t>Blackboard Assignment Tool, rather than by e-mail</w:t>
      </w:r>
      <w:r w:rsidR="006C22EC" w:rsidRPr="0075215F">
        <w:rPr>
          <w:rFonts w:cs="Arial"/>
          <w:szCs w:val="24"/>
          <w:highlight w:val="yellow"/>
        </w:rPr>
        <w:t>]</w:t>
      </w:r>
      <w:r w:rsidRPr="0075215F">
        <w:rPr>
          <w:rFonts w:cs="Arial"/>
          <w:szCs w:val="24"/>
        </w:rPr>
        <w:t xml:space="preserve">. </w:t>
      </w:r>
      <w:r w:rsidR="0075215F">
        <w:rPr>
          <w:rFonts w:cs="Arial"/>
          <w:szCs w:val="24"/>
        </w:rPr>
        <w:t>You are required</w:t>
      </w:r>
      <w:r w:rsidRPr="0075215F">
        <w:rPr>
          <w:rFonts w:cs="Arial"/>
          <w:szCs w:val="24"/>
        </w:rPr>
        <w:t xml:space="preserve"> title your assignment files “lastname_firstname_assignmentname.doc”. </w:t>
      </w:r>
    </w:p>
    <w:p w:rsidR="003774CB" w:rsidRPr="0075215F" w:rsidRDefault="00FC40D2" w:rsidP="007A13EE">
      <w:pPr>
        <w:pStyle w:val="Heading2"/>
      </w:pPr>
      <w:r w:rsidRPr="0075215F">
        <w:t>Grading</w:t>
      </w:r>
      <w:r w:rsidR="003774CB" w:rsidRPr="0075215F">
        <w:t>:</w:t>
      </w:r>
    </w:p>
    <w:p w:rsidR="00FC40D2" w:rsidRPr="0075215F" w:rsidRDefault="003774CB" w:rsidP="007A13EE">
      <w:pPr>
        <w:tabs>
          <w:tab w:val="left" w:pos="720"/>
          <w:tab w:val="left" w:pos="1440"/>
          <w:tab w:val="center" w:pos="4320"/>
        </w:tabs>
        <w:rPr>
          <w:rFonts w:cs="Arial"/>
          <w:szCs w:val="24"/>
        </w:rPr>
      </w:pPr>
      <w:r w:rsidRPr="0075215F">
        <w:rPr>
          <w:rFonts w:cs="Arial"/>
          <w:szCs w:val="24"/>
        </w:rPr>
        <w:t>You can access your grades on the Blackboard menu (My Grades). Grades will be posted after the due date and after all assignments have been graded.</w:t>
      </w:r>
      <w:r w:rsidR="00FC40D2" w:rsidRPr="0075215F">
        <w:rPr>
          <w:rFonts w:cs="Arial"/>
          <w:szCs w:val="24"/>
        </w:rPr>
        <w:t xml:space="preserve"> Grades for graduating candidates will be posted on Blackboard 2 days before the </w:t>
      </w:r>
      <w:r w:rsidR="00DD4E1B">
        <w:rPr>
          <w:rFonts w:cs="Arial"/>
          <w:szCs w:val="24"/>
        </w:rPr>
        <w:t>Registrar’s</w:t>
      </w:r>
      <w:r w:rsidR="00FC40D2" w:rsidRPr="0075215F">
        <w:rPr>
          <w:rFonts w:cs="Arial"/>
          <w:szCs w:val="24"/>
        </w:rPr>
        <w:t xml:space="preserve"> deadline.  Final grades will be calculated per the following grading schema:</w:t>
      </w:r>
    </w:p>
    <w:p w:rsidR="00FC40D2" w:rsidRPr="0075215F" w:rsidRDefault="00FC40D2" w:rsidP="00DD4E1B">
      <w:pPr>
        <w:tabs>
          <w:tab w:val="left" w:pos="720"/>
          <w:tab w:val="left" w:pos="1440"/>
          <w:tab w:val="center" w:pos="4320"/>
        </w:tabs>
        <w:ind w:left="720"/>
        <w:rPr>
          <w:rFonts w:cs="Arial"/>
          <w:szCs w:val="24"/>
        </w:rPr>
      </w:pPr>
      <w:r w:rsidRPr="0075215F">
        <w:rPr>
          <w:rFonts w:cs="Arial"/>
          <w:szCs w:val="24"/>
        </w:rPr>
        <w:t>Journal Entries 5%</w:t>
      </w:r>
    </w:p>
    <w:p w:rsidR="00FC40D2" w:rsidRPr="0075215F" w:rsidRDefault="00FC40D2" w:rsidP="00DD4E1B">
      <w:pPr>
        <w:tabs>
          <w:tab w:val="left" w:pos="720"/>
          <w:tab w:val="left" w:pos="1440"/>
          <w:tab w:val="center" w:pos="4320"/>
        </w:tabs>
        <w:ind w:left="720"/>
        <w:rPr>
          <w:rFonts w:cs="Arial"/>
          <w:szCs w:val="24"/>
        </w:rPr>
      </w:pPr>
      <w:r w:rsidRPr="0075215F">
        <w:rPr>
          <w:rFonts w:cs="Arial"/>
          <w:szCs w:val="24"/>
        </w:rPr>
        <w:t>Module Tasks 10%</w:t>
      </w:r>
    </w:p>
    <w:p w:rsidR="00FC40D2" w:rsidRPr="0075215F" w:rsidRDefault="00FC40D2" w:rsidP="00DD4E1B">
      <w:pPr>
        <w:tabs>
          <w:tab w:val="left" w:pos="720"/>
          <w:tab w:val="left" w:pos="1440"/>
          <w:tab w:val="center" w:pos="4320"/>
        </w:tabs>
        <w:ind w:left="720"/>
        <w:rPr>
          <w:rFonts w:cs="Arial"/>
          <w:szCs w:val="24"/>
        </w:rPr>
      </w:pPr>
      <w:r w:rsidRPr="0075215F">
        <w:rPr>
          <w:rFonts w:cs="Arial"/>
          <w:szCs w:val="24"/>
        </w:rPr>
        <w:t>Exams 40%</w:t>
      </w:r>
    </w:p>
    <w:p w:rsidR="00FC40D2" w:rsidRPr="0075215F" w:rsidRDefault="00FC40D2" w:rsidP="00DD4E1B">
      <w:pPr>
        <w:tabs>
          <w:tab w:val="left" w:pos="720"/>
          <w:tab w:val="left" w:pos="1440"/>
          <w:tab w:val="center" w:pos="4320"/>
        </w:tabs>
        <w:ind w:left="720"/>
        <w:rPr>
          <w:rFonts w:cs="Arial"/>
          <w:szCs w:val="24"/>
        </w:rPr>
      </w:pPr>
      <w:r w:rsidRPr="0075215F">
        <w:rPr>
          <w:rFonts w:cs="Arial"/>
          <w:szCs w:val="24"/>
        </w:rPr>
        <w:t>Portfolio 45%</w:t>
      </w:r>
    </w:p>
    <w:p w:rsidR="00DF01F2" w:rsidRDefault="00DF01F2" w:rsidP="00DF01F2">
      <w:pPr>
        <w:pStyle w:val="Heading3"/>
      </w:pPr>
      <w:r>
        <w:t xml:space="preserve">Late Policy </w:t>
      </w:r>
    </w:p>
    <w:p w:rsidR="00637988" w:rsidRPr="00637988" w:rsidRDefault="00637988" w:rsidP="00637988">
      <w:r>
        <w:t xml:space="preserve">Do you accept late </w:t>
      </w:r>
      <w:r w:rsidR="00C13033">
        <w:t xml:space="preserve">assignment </w:t>
      </w:r>
      <w:r>
        <w:t>submissions?</w:t>
      </w:r>
    </w:p>
    <w:p w:rsidR="00546A82" w:rsidRDefault="00546A82" w:rsidP="00546A82">
      <w:pPr>
        <w:pStyle w:val="Heading2"/>
      </w:pPr>
      <w:r w:rsidRPr="0075215F">
        <w:t xml:space="preserve">Technical </w:t>
      </w:r>
      <w:r w:rsidR="00DD4E1B">
        <w:t>Difficulties</w:t>
      </w:r>
    </w:p>
    <w:p w:rsidR="00DD4E1B" w:rsidRPr="00DD4E1B" w:rsidRDefault="00DD4E1B" w:rsidP="00DD4E1B">
      <w:pPr>
        <w:pStyle w:val="Heading3"/>
      </w:pPr>
      <w:r>
        <w:t>Get</w:t>
      </w:r>
      <w:r w:rsidR="00C13033">
        <w:t>ting</w:t>
      </w:r>
      <w:r>
        <w:t xml:space="preserve"> Help</w:t>
      </w:r>
    </w:p>
    <w:p w:rsidR="00546A82" w:rsidRPr="0075215F" w:rsidRDefault="00546A82" w:rsidP="00546A82">
      <w:pPr>
        <w:pStyle w:val="ListParagraph"/>
        <w:numPr>
          <w:ilvl w:val="0"/>
          <w:numId w:val="3"/>
        </w:numPr>
        <w:spacing w:before="107" w:after="107" w:line="240" w:lineRule="auto"/>
        <w:ind w:right="107"/>
        <w:rPr>
          <w:rFonts w:eastAsia="Times New Roman" w:cs="Arial"/>
          <w:szCs w:val="24"/>
        </w:rPr>
      </w:pPr>
      <w:r w:rsidRPr="0075215F">
        <w:rPr>
          <w:rFonts w:eastAsia="Times New Roman" w:cs="Arial"/>
          <w:szCs w:val="24"/>
        </w:rPr>
        <w:t xml:space="preserve">IT Help Central is available to assist with eRaider sign-in problems, browser errors, and other technical difficulties you may encounter.  For technical assistance, please contact IT Help Central at (806) 742-HELP, email them at </w:t>
      </w:r>
      <w:hyperlink r:id="rId15" w:history="1">
        <w:r w:rsidRPr="0075215F">
          <w:rPr>
            <w:rStyle w:val="Hyperlink"/>
            <w:rFonts w:cs="Arial"/>
            <w:szCs w:val="24"/>
          </w:rPr>
          <w:t>ithelpcentral@ttu.edu</w:t>
        </w:r>
      </w:hyperlink>
      <w:r w:rsidRPr="0075215F">
        <w:rPr>
          <w:rFonts w:eastAsia="Times New Roman" w:cs="Arial"/>
          <w:szCs w:val="24"/>
        </w:rPr>
        <w:t xml:space="preserve">, or visit the </w:t>
      </w:r>
      <w:hyperlink r:id="rId16" w:tgtFrame="_blank" w:history="1">
        <w:r w:rsidRPr="0075215F">
          <w:rPr>
            <w:rStyle w:val="Hyperlink"/>
            <w:rFonts w:cs="Arial"/>
            <w:szCs w:val="24"/>
          </w:rPr>
          <w:t>IT Help Central website</w:t>
        </w:r>
      </w:hyperlink>
      <w:r w:rsidRPr="0075215F">
        <w:rPr>
          <w:rFonts w:eastAsia="Times New Roman" w:cs="Arial"/>
          <w:szCs w:val="24"/>
        </w:rPr>
        <w:t>.</w:t>
      </w:r>
    </w:p>
    <w:p w:rsidR="00546A82" w:rsidRPr="0075215F" w:rsidRDefault="00546A82" w:rsidP="00546A82">
      <w:pPr>
        <w:pStyle w:val="ListParagraph"/>
        <w:numPr>
          <w:ilvl w:val="0"/>
          <w:numId w:val="3"/>
        </w:numPr>
        <w:tabs>
          <w:tab w:val="left" w:pos="720"/>
          <w:tab w:val="left" w:pos="1440"/>
          <w:tab w:val="center" w:pos="4320"/>
        </w:tabs>
        <w:spacing w:after="0" w:line="240" w:lineRule="auto"/>
        <w:rPr>
          <w:rFonts w:cs="Arial"/>
          <w:szCs w:val="24"/>
        </w:rPr>
      </w:pPr>
      <w:r w:rsidRPr="0075215F">
        <w:rPr>
          <w:rFonts w:cs="Arial"/>
          <w:szCs w:val="24"/>
        </w:rPr>
        <w:t xml:space="preserve">For student assistance with Blackboard, visit </w:t>
      </w:r>
      <w:hyperlink r:id="rId17" w:history="1">
        <w:r w:rsidRPr="0075215F">
          <w:rPr>
            <w:rStyle w:val="Hyperlink"/>
            <w:rFonts w:cs="Arial"/>
            <w:szCs w:val="24"/>
          </w:rPr>
          <w:t>Blackboard Student Support</w:t>
        </w:r>
      </w:hyperlink>
      <w:r w:rsidRPr="0075215F">
        <w:rPr>
          <w:rFonts w:cs="Arial"/>
          <w:szCs w:val="24"/>
        </w:rPr>
        <w:t xml:space="preserve"> </w:t>
      </w:r>
    </w:p>
    <w:p w:rsidR="00103FFA" w:rsidRPr="0075215F" w:rsidRDefault="00103FFA" w:rsidP="007A13EE">
      <w:pPr>
        <w:pStyle w:val="Heading3"/>
      </w:pPr>
      <w:r w:rsidRPr="0075215F">
        <w:lastRenderedPageBreak/>
        <w:t>Computer Crash</w:t>
      </w:r>
    </w:p>
    <w:p w:rsidR="00103FFA" w:rsidRPr="0075215F" w:rsidRDefault="00103FFA" w:rsidP="007A13EE">
      <w:pPr>
        <w:rPr>
          <w:rFonts w:cs="Arial"/>
          <w:szCs w:val="24"/>
        </w:rPr>
      </w:pPr>
      <w:r w:rsidRPr="0075215F">
        <w:rPr>
          <w:rFonts w:cs="Arial"/>
          <w:szCs w:val="24"/>
        </w:rPr>
        <w:t>Not having a working computer or a crashed computer during the semester will not be considered as an acceptable reason for not completing course activities at a scheduled time.  Note:  Identify a second computer before the semester begins, that you can use when/if your personal computer crashes.</w:t>
      </w:r>
    </w:p>
    <w:p w:rsidR="00103FFA" w:rsidRPr="0075215F" w:rsidRDefault="00103FFA" w:rsidP="007A13EE">
      <w:pPr>
        <w:pStyle w:val="Heading3"/>
      </w:pPr>
      <w:r w:rsidRPr="0075215F">
        <w:t>Server Problems</w:t>
      </w:r>
    </w:p>
    <w:p w:rsidR="00103FFA" w:rsidRPr="0075215F" w:rsidRDefault="00103FFA" w:rsidP="007A13EE">
      <w:pPr>
        <w:rPr>
          <w:rFonts w:cs="Arial"/>
          <w:szCs w:val="24"/>
        </w:rPr>
      </w:pPr>
      <w:r w:rsidRPr="0075215F">
        <w:rPr>
          <w:rFonts w:cs="Arial"/>
          <w:szCs w:val="24"/>
        </w:rPr>
        <w:t xml:space="preserve">When the Blackboard server needs downtime for maintenance, the Blackboard administrator will post an announcement in your course informing the time and </w:t>
      </w:r>
      <w:bookmarkStart w:id="0" w:name="_GoBack"/>
      <w:bookmarkEnd w:id="0"/>
      <w:r w:rsidRPr="0075215F">
        <w:rPr>
          <w:rFonts w:cs="Arial"/>
          <w:szCs w:val="24"/>
        </w:rPr>
        <w:t>date. If the server experiences unforeseen problems your course instructor will send an email.</w:t>
      </w:r>
    </w:p>
    <w:p w:rsidR="00103FFA" w:rsidRPr="0075215F" w:rsidRDefault="00103FFA" w:rsidP="007A13EE">
      <w:pPr>
        <w:pStyle w:val="Heading3"/>
      </w:pPr>
      <w:r w:rsidRPr="0075215F">
        <w:t>Lost/Corrupt/Disappeared Files</w:t>
      </w:r>
    </w:p>
    <w:p w:rsidR="003774CB" w:rsidRPr="0075215F" w:rsidRDefault="00103FFA" w:rsidP="007A13EE">
      <w:pPr>
        <w:rPr>
          <w:rFonts w:cs="Arial"/>
          <w:szCs w:val="24"/>
        </w:rPr>
      </w:pPr>
      <w:r w:rsidRPr="0075215F">
        <w:rPr>
          <w:rFonts w:cs="Arial"/>
          <w:szCs w:val="24"/>
        </w:rPr>
        <w:t>You must keep/save a copy of every project/assignment on an external disk or personal computer. In the event of any kind of failure (e.g., Blackboard server crash or virus infection, students own computer crashes, loss of files in cyberspace, etc) or any contradictions/problems, I may/will request you to resubmit the files.  In other words, if you submit a document to me, and I either do not receive it (lost in cyberspace) or it is corrupted when I open it, it is incumbent upon you to resend it to me, corrected, with little or no “downtime” in regard to the timeline for submission.</w:t>
      </w:r>
    </w:p>
    <w:sectPr w:rsidR="003774CB" w:rsidRPr="0075215F" w:rsidSect="007A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866"/>
    <w:multiLevelType w:val="hybridMultilevel"/>
    <w:tmpl w:val="206E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966C9"/>
    <w:multiLevelType w:val="hybridMultilevel"/>
    <w:tmpl w:val="2F96E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1DE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D2F01CE"/>
    <w:multiLevelType w:val="hybridMultilevel"/>
    <w:tmpl w:val="5D9ED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70A55"/>
    <w:multiLevelType w:val="hybridMultilevel"/>
    <w:tmpl w:val="1F1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02F1F"/>
    <w:multiLevelType w:val="hybridMultilevel"/>
    <w:tmpl w:val="80B41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7002D"/>
    <w:multiLevelType w:val="hybridMultilevel"/>
    <w:tmpl w:val="D8F4A4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90BCB"/>
    <w:multiLevelType w:val="hybridMultilevel"/>
    <w:tmpl w:val="36E6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1333F"/>
    <w:multiLevelType w:val="hybridMultilevel"/>
    <w:tmpl w:val="2EBC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F610F"/>
    <w:multiLevelType w:val="hybridMultilevel"/>
    <w:tmpl w:val="8F6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87D10"/>
    <w:multiLevelType w:val="hybridMultilevel"/>
    <w:tmpl w:val="2380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06468"/>
    <w:multiLevelType w:val="hybridMultilevel"/>
    <w:tmpl w:val="59429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164E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58BE3BCE"/>
    <w:multiLevelType w:val="hybridMultilevel"/>
    <w:tmpl w:val="24C60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7512E4"/>
    <w:multiLevelType w:val="hybridMultilevel"/>
    <w:tmpl w:val="EAA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96027"/>
    <w:multiLevelType w:val="hybridMultilevel"/>
    <w:tmpl w:val="091CB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6041C8"/>
    <w:multiLevelType w:val="hybridMultilevel"/>
    <w:tmpl w:val="A15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05DFC"/>
    <w:multiLevelType w:val="hybridMultilevel"/>
    <w:tmpl w:val="A8E2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321B1"/>
    <w:multiLevelType w:val="hybridMultilevel"/>
    <w:tmpl w:val="6D327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B6A59"/>
    <w:multiLevelType w:val="hybridMultilevel"/>
    <w:tmpl w:val="2C20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12576"/>
    <w:multiLevelType w:val="hybridMultilevel"/>
    <w:tmpl w:val="9ED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1"/>
  </w:num>
  <w:num w:numId="5">
    <w:abstractNumId w:val="2"/>
  </w:num>
  <w:num w:numId="6">
    <w:abstractNumId w:val="12"/>
  </w:num>
  <w:num w:numId="7">
    <w:abstractNumId w:val="8"/>
  </w:num>
  <w:num w:numId="8">
    <w:abstractNumId w:val="9"/>
  </w:num>
  <w:num w:numId="9">
    <w:abstractNumId w:val="17"/>
  </w:num>
  <w:num w:numId="10">
    <w:abstractNumId w:val="5"/>
  </w:num>
  <w:num w:numId="11">
    <w:abstractNumId w:val="7"/>
  </w:num>
  <w:num w:numId="12">
    <w:abstractNumId w:val="20"/>
  </w:num>
  <w:num w:numId="13">
    <w:abstractNumId w:val="6"/>
  </w:num>
  <w:num w:numId="14">
    <w:abstractNumId w:val="18"/>
  </w:num>
  <w:num w:numId="15">
    <w:abstractNumId w:val="14"/>
  </w:num>
  <w:num w:numId="16">
    <w:abstractNumId w:val="16"/>
  </w:num>
  <w:num w:numId="17">
    <w:abstractNumId w:val="15"/>
  </w:num>
  <w:num w:numId="18">
    <w:abstractNumId w:val="3"/>
  </w:num>
  <w:num w:numId="19">
    <w:abstractNumId w:val="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7"/>
    <w:rsid w:val="00016F38"/>
    <w:rsid w:val="000D1F62"/>
    <w:rsid w:val="000E0AB3"/>
    <w:rsid w:val="00103FFA"/>
    <w:rsid w:val="0022302A"/>
    <w:rsid w:val="002F7739"/>
    <w:rsid w:val="00304538"/>
    <w:rsid w:val="003369BE"/>
    <w:rsid w:val="003774CB"/>
    <w:rsid w:val="00385DF4"/>
    <w:rsid w:val="00411729"/>
    <w:rsid w:val="00413A82"/>
    <w:rsid w:val="004142FB"/>
    <w:rsid w:val="004B631D"/>
    <w:rsid w:val="004E6BD8"/>
    <w:rsid w:val="00546A82"/>
    <w:rsid w:val="005F0ED2"/>
    <w:rsid w:val="00637988"/>
    <w:rsid w:val="0066767D"/>
    <w:rsid w:val="006A4A58"/>
    <w:rsid w:val="006C22EC"/>
    <w:rsid w:val="0070568C"/>
    <w:rsid w:val="0075215F"/>
    <w:rsid w:val="00764B15"/>
    <w:rsid w:val="007A13EE"/>
    <w:rsid w:val="0082054C"/>
    <w:rsid w:val="008B0365"/>
    <w:rsid w:val="0097328C"/>
    <w:rsid w:val="00A51F67"/>
    <w:rsid w:val="00AE034F"/>
    <w:rsid w:val="00B35164"/>
    <w:rsid w:val="00B74867"/>
    <w:rsid w:val="00B8460B"/>
    <w:rsid w:val="00BD22F7"/>
    <w:rsid w:val="00C13033"/>
    <w:rsid w:val="00C3700B"/>
    <w:rsid w:val="00CC14AE"/>
    <w:rsid w:val="00CD2AE1"/>
    <w:rsid w:val="00D25D13"/>
    <w:rsid w:val="00D75B89"/>
    <w:rsid w:val="00DD2FF7"/>
    <w:rsid w:val="00DD4E1B"/>
    <w:rsid w:val="00DF01F2"/>
    <w:rsid w:val="00F8669C"/>
    <w:rsid w:val="00FC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BFE8"/>
  <w15:docId w15:val="{E8D282C7-A983-4316-8DF5-6E798383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82"/>
    <w:rPr>
      <w:rFonts w:ascii="Century Gothic" w:hAnsi="Century Gothic"/>
      <w:sz w:val="24"/>
    </w:rPr>
  </w:style>
  <w:style w:type="paragraph" w:styleId="Heading1">
    <w:name w:val="heading 1"/>
    <w:basedOn w:val="Normal"/>
    <w:next w:val="Normal"/>
    <w:link w:val="Heading1Char"/>
    <w:uiPriority w:val="9"/>
    <w:qFormat/>
    <w:rsid w:val="00546A82"/>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46A82"/>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D4E1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46A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0ED2"/>
    <w:pPr>
      <w:ind w:left="720"/>
      <w:contextualSpacing/>
    </w:pPr>
  </w:style>
  <w:style w:type="paragraph" w:styleId="ListBullet">
    <w:name w:val="List Bullet"/>
    <w:basedOn w:val="Normal"/>
    <w:uiPriority w:val="99"/>
    <w:rsid w:val="003774CB"/>
    <w:pPr>
      <w:spacing w:after="0"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uiPriority w:val="99"/>
    <w:rsid w:val="003774CB"/>
    <w:rPr>
      <w:rFonts w:cs="Times New Roman"/>
      <w:color w:val="0000FF"/>
      <w:u w:val="single"/>
    </w:rPr>
  </w:style>
  <w:style w:type="character" w:styleId="Strong">
    <w:name w:val="Strong"/>
    <w:basedOn w:val="DefaultParagraphFont"/>
    <w:uiPriority w:val="22"/>
    <w:qFormat/>
    <w:rsid w:val="003774CB"/>
    <w:rPr>
      <w:rFonts w:cs="Times New Roman"/>
      <w:b/>
    </w:rPr>
  </w:style>
  <w:style w:type="table" w:styleId="TableGrid">
    <w:name w:val="Table Grid"/>
    <w:basedOn w:val="TableNormal"/>
    <w:uiPriority w:val="59"/>
    <w:rsid w:val="00377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1F62"/>
    <w:rPr>
      <w:color w:val="800080" w:themeColor="followedHyperlink"/>
      <w:u w:val="single"/>
    </w:rPr>
  </w:style>
  <w:style w:type="character" w:customStyle="1" w:styleId="Heading2Char">
    <w:name w:val="Heading 2 Char"/>
    <w:basedOn w:val="DefaultParagraphFont"/>
    <w:link w:val="Heading2"/>
    <w:uiPriority w:val="9"/>
    <w:rsid w:val="00546A82"/>
    <w:rPr>
      <w:rFonts w:ascii="Century Gothic" w:eastAsiaTheme="majorEastAsia" w:hAnsi="Century Gothic" w:cstheme="majorBidi"/>
      <w:b/>
      <w:bCs/>
      <w:sz w:val="28"/>
      <w:szCs w:val="26"/>
    </w:rPr>
  </w:style>
  <w:style w:type="character" w:customStyle="1" w:styleId="Heading3Char">
    <w:name w:val="Heading 3 Char"/>
    <w:basedOn w:val="DefaultParagraphFont"/>
    <w:link w:val="Heading3"/>
    <w:uiPriority w:val="9"/>
    <w:rsid w:val="00DD4E1B"/>
    <w:rPr>
      <w:rFonts w:ascii="Century Gothic" w:eastAsiaTheme="majorEastAsia" w:hAnsi="Century Gothic" w:cstheme="majorBidi"/>
      <w:b/>
      <w:bCs/>
      <w:sz w:val="24"/>
    </w:rPr>
  </w:style>
  <w:style w:type="character" w:customStyle="1" w:styleId="Heading1Char">
    <w:name w:val="Heading 1 Char"/>
    <w:basedOn w:val="DefaultParagraphFont"/>
    <w:link w:val="Heading1"/>
    <w:uiPriority w:val="9"/>
    <w:rsid w:val="00546A82"/>
    <w:rPr>
      <w:rFonts w:ascii="Century Gothic" w:eastAsiaTheme="majorEastAsia" w:hAnsi="Century Gothic" w:cstheme="majorBidi"/>
      <w:b/>
      <w:sz w:val="32"/>
      <w:szCs w:val="32"/>
    </w:rPr>
  </w:style>
  <w:style w:type="character" w:customStyle="1" w:styleId="Heading4Char">
    <w:name w:val="Heading 4 Char"/>
    <w:basedOn w:val="DefaultParagraphFont"/>
    <w:link w:val="Heading4"/>
    <w:uiPriority w:val="9"/>
    <w:semiHidden/>
    <w:rsid w:val="00546A82"/>
    <w:rPr>
      <w:rFonts w:ascii="Century Gothic" w:eastAsiaTheme="majorEastAsia" w:hAnsi="Century Gothic" w:cstheme="majorBidi"/>
      <w:i/>
      <w:iCs/>
      <w:sz w:val="24"/>
    </w:rPr>
  </w:style>
  <w:style w:type="paragraph" w:styleId="Subtitle">
    <w:name w:val="Subtitle"/>
    <w:basedOn w:val="Normal"/>
    <w:next w:val="Normal"/>
    <w:link w:val="SubtitleChar"/>
    <w:uiPriority w:val="11"/>
    <w:qFormat/>
    <w:rsid w:val="008B0365"/>
    <w:pPr>
      <w:numPr>
        <w:ilvl w:val="1"/>
      </w:numPr>
      <w:spacing w:after="160"/>
      <w:jc w:val="center"/>
    </w:pPr>
    <w:rPr>
      <w:i/>
      <w:color w:val="5A5A5A" w:themeColor="text1" w:themeTint="A5"/>
      <w:spacing w:val="15"/>
      <w:sz w:val="22"/>
    </w:rPr>
  </w:style>
  <w:style w:type="character" w:customStyle="1" w:styleId="SubtitleChar">
    <w:name w:val="Subtitle Char"/>
    <w:basedOn w:val="DefaultParagraphFont"/>
    <w:link w:val="Subtitle"/>
    <w:uiPriority w:val="11"/>
    <w:rsid w:val="008B0365"/>
    <w:rPr>
      <w:rFonts w:ascii="Century Gothic" w:hAnsi="Century Gothic"/>
      <w: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6689">
      <w:bodyDiv w:val="1"/>
      <w:marLeft w:val="0"/>
      <w:marRight w:val="0"/>
      <w:marTop w:val="0"/>
      <w:marBottom w:val="0"/>
      <w:divBdr>
        <w:top w:val="none" w:sz="0" w:space="0" w:color="auto"/>
        <w:left w:val="none" w:sz="0" w:space="0" w:color="auto"/>
        <w:bottom w:val="none" w:sz="0" w:space="0" w:color="auto"/>
        <w:right w:val="none" w:sz="0" w:space="0" w:color="auto"/>
      </w:divBdr>
      <w:divsChild>
        <w:div w:id="1408070557">
          <w:marLeft w:val="0"/>
          <w:marRight w:val="0"/>
          <w:marTop w:val="0"/>
          <w:marBottom w:val="0"/>
          <w:divBdr>
            <w:top w:val="none" w:sz="0" w:space="0" w:color="auto"/>
            <w:left w:val="none" w:sz="0" w:space="0" w:color="auto"/>
            <w:bottom w:val="none" w:sz="0" w:space="0" w:color="auto"/>
            <w:right w:val="none" w:sz="0" w:space="0" w:color="auto"/>
          </w:divBdr>
        </w:div>
        <w:div w:id="17237648">
          <w:marLeft w:val="0"/>
          <w:marRight w:val="0"/>
          <w:marTop w:val="0"/>
          <w:marBottom w:val="0"/>
          <w:divBdr>
            <w:top w:val="none" w:sz="0" w:space="0" w:color="auto"/>
            <w:left w:val="none" w:sz="0" w:space="0" w:color="auto"/>
            <w:bottom w:val="none" w:sz="0" w:space="0" w:color="auto"/>
            <w:right w:val="none" w:sz="0" w:space="0" w:color="auto"/>
          </w:divBdr>
        </w:div>
        <w:div w:id="1179807623">
          <w:marLeft w:val="0"/>
          <w:marRight w:val="0"/>
          <w:marTop w:val="0"/>
          <w:marBottom w:val="0"/>
          <w:divBdr>
            <w:top w:val="none" w:sz="0" w:space="0" w:color="auto"/>
            <w:left w:val="none" w:sz="0" w:space="0" w:color="auto"/>
            <w:bottom w:val="none" w:sz="0" w:space="0" w:color="auto"/>
            <w:right w:val="none" w:sz="0" w:space="0" w:color="auto"/>
          </w:divBdr>
        </w:div>
        <w:div w:id="1100293743">
          <w:marLeft w:val="0"/>
          <w:marRight w:val="0"/>
          <w:marTop w:val="0"/>
          <w:marBottom w:val="0"/>
          <w:divBdr>
            <w:top w:val="none" w:sz="0" w:space="0" w:color="auto"/>
            <w:left w:val="none" w:sz="0" w:space="0" w:color="auto"/>
            <w:bottom w:val="none" w:sz="0" w:space="0" w:color="auto"/>
            <w:right w:val="none" w:sz="0" w:space="0" w:color="auto"/>
          </w:divBdr>
        </w:div>
        <w:div w:id="57434992">
          <w:marLeft w:val="0"/>
          <w:marRight w:val="0"/>
          <w:marTop w:val="0"/>
          <w:marBottom w:val="0"/>
          <w:divBdr>
            <w:top w:val="none" w:sz="0" w:space="0" w:color="auto"/>
            <w:left w:val="none" w:sz="0" w:space="0" w:color="auto"/>
            <w:bottom w:val="none" w:sz="0" w:space="0" w:color="auto"/>
            <w:right w:val="none" w:sz="0" w:space="0" w:color="auto"/>
          </w:divBdr>
        </w:div>
        <w:div w:id="2016150824">
          <w:marLeft w:val="0"/>
          <w:marRight w:val="0"/>
          <w:marTop w:val="0"/>
          <w:marBottom w:val="0"/>
          <w:divBdr>
            <w:top w:val="none" w:sz="0" w:space="0" w:color="auto"/>
            <w:left w:val="none" w:sz="0" w:space="0" w:color="auto"/>
            <w:bottom w:val="none" w:sz="0" w:space="0" w:color="auto"/>
            <w:right w:val="none" w:sz="0" w:space="0" w:color="auto"/>
          </w:divBdr>
        </w:div>
        <w:div w:id="1465198704">
          <w:marLeft w:val="0"/>
          <w:marRight w:val="0"/>
          <w:marTop w:val="0"/>
          <w:marBottom w:val="0"/>
          <w:divBdr>
            <w:top w:val="none" w:sz="0" w:space="0" w:color="auto"/>
            <w:left w:val="none" w:sz="0" w:space="0" w:color="auto"/>
            <w:bottom w:val="none" w:sz="0" w:space="0" w:color="auto"/>
            <w:right w:val="none" w:sz="0" w:space="0" w:color="auto"/>
          </w:divBdr>
        </w:div>
        <w:div w:id="1428114026">
          <w:marLeft w:val="0"/>
          <w:marRight w:val="0"/>
          <w:marTop w:val="0"/>
          <w:marBottom w:val="0"/>
          <w:divBdr>
            <w:top w:val="none" w:sz="0" w:space="0" w:color="auto"/>
            <w:left w:val="none" w:sz="0" w:space="0" w:color="auto"/>
            <w:bottom w:val="none" w:sz="0" w:space="0" w:color="auto"/>
            <w:right w:val="none" w:sz="0" w:space="0" w:color="auto"/>
          </w:divBdr>
        </w:div>
        <w:div w:id="1941989209">
          <w:marLeft w:val="0"/>
          <w:marRight w:val="0"/>
          <w:marTop w:val="0"/>
          <w:marBottom w:val="0"/>
          <w:divBdr>
            <w:top w:val="none" w:sz="0" w:space="0" w:color="auto"/>
            <w:left w:val="none" w:sz="0" w:space="0" w:color="auto"/>
            <w:bottom w:val="none" w:sz="0" w:space="0" w:color="auto"/>
            <w:right w:val="none" w:sz="0" w:space="0" w:color="auto"/>
          </w:divBdr>
        </w:div>
        <w:div w:id="1603956592">
          <w:marLeft w:val="0"/>
          <w:marRight w:val="0"/>
          <w:marTop w:val="0"/>
          <w:marBottom w:val="0"/>
          <w:divBdr>
            <w:top w:val="none" w:sz="0" w:space="0" w:color="auto"/>
            <w:left w:val="none" w:sz="0" w:space="0" w:color="auto"/>
            <w:bottom w:val="none" w:sz="0" w:space="0" w:color="auto"/>
            <w:right w:val="none" w:sz="0" w:space="0" w:color="auto"/>
          </w:divBdr>
        </w:div>
        <w:div w:id="1000935602">
          <w:marLeft w:val="0"/>
          <w:marRight w:val="0"/>
          <w:marTop w:val="0"/>
          <w:marBottom w:val="0"/>
          <w:divBdr>
            <w:top w:val="none" w:sz="0" w:space="0" w:color="auto"/>
            <w:left w:val="none" w:sz="0" w:space="0" w:color="auto"/>
            <w:bottom w:val="none" w:sz="0" w:space="0" w:color="auto"/>
            <w:right w:val="none" w:sz="0" w:space="0" w:color="auto"/>
          </w:divBdr>
        </w:div>
        <w:div w:id="271283550">
          <w:marLeft w:val="0"/>
          <w:marRight w:val="0"/>
          <w:marTop w:val="0"/>
          <w:marBottom w:val="0"/>
          <w:divBdr>
            <w:top w:val="none" w:sz="0" w:space="0" w:color="auto"/>
            <w:left w:val="none" w:sz="0" w:space="0" w:color="auto"/>
            <w:bottom w:val="none" w:sz="0" w:space="0" w:color="auto"/>
            <w:right w:val="none" w:sz="0" w:space="0" w:color="auto"/>
          </w:divBdr>
        </w:div>
        <w:div w:id="1163744688">
          <w:marLeft w:val="0"/>
          <w:marRight w:val="0"/>
          <w:marTop w:val="0"/>
          <w:marBottom w:val="0"/>
          <w:divBdr>
            <w:top w:val="none" w:sz="0" w:space="0" w:color="auto"/>
            <w:left w:val="none" w:sz="0" w:space="0" w:color="auto"/>
            <w:bottom w:val="none" w:sz="0" w:space="0" w:color="auto"/>
            <w:right w:val="none" w:sz="0" w:space="0" w:color="auto"/>
          </w:divBdr>
        </w:div>
        <w:div w:id="1802377623">
          <w:marLeft w:val="0"/>
          <w:marRight w:val="0"/>
          <w:marTop w:val="0"/>
          <w:marBottom w:val="0"/>
          <w:divBdr>
            <w:top w:val="none" w:sz="0" w:space="0" w:color="auto"/>
            <w:left w:val="none" w:sz="0" w:space="0" w:color="auto"/>
            <w:bottom w:val="none" w:sz="0" w:space="0" w:color="auto"/>
            <w:right w:val="none" w:sz="0" w:space="0" w:color="auto"/>
          </w:divBdr>
        </w:div>
        <w:div w:id="1214274284">
          <w:marLeft w:val="0"/>
          <w:marRight w:val="0"/>
          <w:marTop w:val="0"/>
          <w:marBottom w:val="0"/>
          <w:divBdr>
            <w:top w:val="none" w:sz="0" w:space="0" w:color="auto"/>
            <w:left w:val="none" w:sz="0" w:space="0" w:color="auto"/>
            <w:bottom w:val="none" w:sz="0" w:space="0" w:color="auto"/>
            <w:right w:val="none" w:sz="0" w:space="0" w:color="auto"/>
          </w:divBdr>
        </w:div>
        <w:div w:id="751467483">
          <w:marLeft w:val="0"/>
          <w:marRight w:val="0"/>
          <w:marTop w:val="0"/>
          <w:marBottom w:val="0"/>
          <w:divBdr>
            <w:top w:val="none" w:sz="0" w:space="0" w:color="auto"/>
            <w:left w:val="none" w:sz="0" w:space="0" w:color="auto"/>
            <w:bottom w:val="none" w:sz="0" w:space="0" w:color="auto"/>
            <w:right w:val="none" w:sz="0" w:space="0" w:color="auto"/>
          </w:divBdr>
        </w:div>
        <w:div w:id="954559266">
          <w:marLeft w:val="0"/>
          <w:marRight w:val="0"/>
          <w:marTop w:val="0"/>
          <w:marBottom w:val="0"/>
          <w:divBdr>
            <w:top w:val="none" w:sz="0" w:space="0" w:color="auto"/>
            <w:left w:val="none" w:sz="0" w:space="0" w:color="auto"/>
            <w:bottom w:val="none" w:sz="0" w:space="0" w:color="auto"/>
            <w:right w:val="none" w:sz="0" w:space="0" w:color="auto"/>
          </w:divBdr>
        </w:div>
        <w:div w:id="840655166">
          <w:marLeft w:val="0"/>
          <w:marRight w:val="0"/>
          <w:marTop w:val="0"/>
          <w:marBottom w:val="0"/>
          <w:divBdr>
            <w:top w:val="none" w:sz="0" w:space="0" w:color="auto"/>
            <w:left w:val="none" w:sz="0" w:space="0" w:color="auto"/>
            <w:bottom w:val="none" w:sz="0" w:space="0" w:color="auto"/>
            <w:right w:val="none" w:sz="0" w:space="0" w:color="auto"/>
          </w:divBdr>
        </w:div>
        <w:div w:id="948659773">
          <w:marLeft w:val="0"/>
          <w:marRight w:val="0"/>
          <w:marTop w:val="0"/>
          <w:marBottom w:val="0"/>
          <w:divBdr>
            <w:top w:val="none" w:sz="0" w:space="0" w:color="auto"/>
            <w:left w:val="none" w:sz="0" w:space="0" w:color="auto"/>
            <w:bottom w:val="none" w:sz="0" w:space="0" w:color="auto"/>
            <w:right w:val="none" w:sz="0" w:space="0" w:color="auto"/>
          </w:divBdr>
        </w:div>
        <w:div w:id="1204832675">
          <w:marLeft w:val="0"/>
          <w:marRight w:val="0"/>
          <w:marTop w:val="0"/>
          <w:marBottom w:val="0"/>
          <w:divBdr>
            <w:top w:val="none" w:sz="0" w:space="0" w:color="auto"/>
            <w:left w:val="none" w:sz="0" w:space="0" w:color="auto"/>
            <w:bottom w:val="none" w:sz="0" w:space="0" w:color="auto"/>
            <w:right w:val="none" w:sz="0" w:space="0" w:color="auto"/>
          </w:divBdr>
        </w:div>
        <w:div w:id="89276226">
          <w:marLeft w:val="0"/>
          <w:marRight w:val="0"/>
          <w:marTop w:val="0"/>
          <w:marBottom w:val="0"/>
          <w:divBdr>
            <w:top w:val="none" w:sz="0" w:space="0" w:color="auto"/>
            <w:left w:val="none" w:sz="0" w:space="0" w:color="auto"/>
            <w:bottom w:val="none" w:sz="0" w:space="0" w:color="auto"/>
            <w:right w:val="none" w:sz="0" w:space="0" w:color="auto"/>
          </w:divBdr>
        </w:div>
        <w:div w:id="1637223523">
          <w:marLeft w:val="0"/>
          <w:marRight w:val="0"/>
          <w:marTop w:val="0"/>
          <w:marBottom w:val="0"/>
          <w:divBdr>
            <w:top w:val="none" w:sz="0" w:space="0" w:color="auto"/>
            <w:left w:val="none" w:sz="0" w:space="0" w:color="auto"/>
            <w:bottom w:val="none" w:sz="0" w:space="0" w:color="auto"/>
            <w:right w:val="none" w:sz="0" w:space="0" w:color="auto"/>
          </w:divBdr>
        </w:div>
        <w:div w:id="1242449011">
          <w:marLeft w:val="0"/>
          <w:marRight w:val="0"/>
          <w:marTop w:val="0"/>
          <w:marBottom w:val="0"/>
          <w:divBdr>
            <w:top w:val="none" w:sz="0" w:space="0" w:color="auto"/>
            <w:left w:val="none" w:sz="0" w:space="0" w:color="auto"/>
            <w:bottom w:val="none" w:sz="0" w:space="0" w:color="auto"/>
            <w:right w:val="none" w:sz="0" w:space="0" w:color="auto"/>
          </w:divBdr>
        </w:div>
        <w:div w:id="476806358">
          <w:marLeft w:val="0"/>
          <w:marRight w:val="0"/>
          <w:marTop w:val="0"/>
          <w:marBottom w:val="0"/>
          <w:divBdr>
            <w:top w:val="none" w:sz="0" w:space="0" w:color="auto"/>
            <w:left w:val="none" w:sz="0" w:space="0" w:color="auto"/>
            <w:bottom w:val="none" w:sz="0" w:space="0" w:color="auto"/>
            <w:right w:val="none" w:sz="0" w:space="0" w:color="auto"/>
          </w:divBdr>
        </w:div>
        <w:div w:id="1474177414">
          <w:marLeft w:val="0"/>
          <w:marRight w:val="0"/>
          <w:marTop w:val="0"/>
          <w:marBottom w:val="0"/>
          <w:divBdr>
            <w:top w:val="none" w:sz="0" w:space="0" w:color="auto"/>
            <w:left w:val="none" w:sz="0" w:space="0" w:color="auto"/>
            <w:bottom w:val="none" w:sz="0" w:space="0" w:color="auto"/>
            <w:right w:val="none" w:sz="0" w:space="0" w:color="auto"/>
          </w:divBdr>
        </w:div>
        <w:div w:id="2069912777">
          <w:marLeft w:val="0"/>
          <w:marRight w:val="0"/>
          <w:marTop w:val="0"/>
          <w:marBottom w:val="0"/>
          <w:divBdr>
            <w:top w:val="none" w:sz="0" w:space="0" w:color="auto"/>
            <w:left w:val="none" w:sz="0" w:space="0" w:color="auto"/>
            <w:bottom w:val="none" w:sz="0" w:space="0" w:color="auto"/>
            <w:right w:val="none" w:sz="0" w:space="0" w:color="auto"/>
          </w:divBdr>
        </w:div>
        <w:div w:id="973482273">
          <w:marLeft w:val="0"/>
          <w:marRight w:val="0"/>
          <w:marTop w:val="0"/>
          <w:marBottom w:val="0"/>
          <w:divBdr>
            <w:top w:val="none" w:sz="0" w:space="0" w:color="auto"/>
            <w:left w:val="none" w:sz="0" w:space="0" w:color="auto"/>
            <w:bottom w:val="none" w:sz="0" w:space="0" w:color="auto"/>
            <w:right w:val="none" w:sz="0" w:space="0" w:color="auto"/>
          </w:divBdr>
        </w:div>
        <w:div w:id="1587304617">
          <w:marLeft w:val="0"/>
          <w:marRight w:val="0"/>
          <w:marTop w:val="0"/>
          <w:marBottom w:val="0"/>
          <w:divBdr>
            <w:top w:val="none" w:sz="0" w:space="0" w:color="auto"/>
            <w:left w:val="none" w:sz="0" w:space="0" w:color="auto"/>
            <w:bottom w:val="none" w:sz="0" w:space="0" w:color="auto"/>
            <w:right w:val="none" w:sz="0" w:space="0" w:color="auto"/>
          </w:divBdr>
        </w:div>
        <w:div w:id="1874343797">
          <w:marLeft w:val="0"/>
          <w:marRight w:val="0"/>
          <w:marTop w:val="0"/>
          <w:marBottom w:val="0"/>
          <w:divBdr>
            <w:top w:val="none" w:sz="0" w:space="0" w:color="auto"/>
            <w:left w:val="none" w:sz="0" w:space="0" w:color="auto"/>
            <w:bottom w:val="none" w:sz="0" w:space="0" w:color="auto"/>
            <w:right w:val="none" w:sz="0" w:space="0" w:color="auto"/>
          </w:divBdr>
        </w:div>
        <w:div w:id="766923088">
          <w:marLeft w:val="0"/>
          <w:marRight w:val="0"/>
          <w:marTop w:val="0"/>
          <w:marBottom w:val="0"/>
          <w:divBdr>
            <w:top w:val="none" w:sz="0" w:space="0" w:color="auto"/>
            <w:left w:val="none" w:sz="0" w:space="0" w:color="auto"/>
            <w:bottom w:val="none" w:sz="0" w:space="0" w:color="auto"/>
            <w:right w:val="none" w:sz="0" w:space="0" w:color="auto"/>
          </w:divBdr>
        </w:div>
        <w:div w:id="220754772">
          <w:marLeft w:val="0"/>
          <w:marRight w:val="0"/>
          <w:marTop w:val="0"/>
          <w:marBottom w:val="0"/>
          <w:divBdr>
            <w:top w:val="none" w:sz="0" w:space="0" w:color="auto"/>
            <w:left w:val="none" w:sz="0" w:space="0" w:color="auto"/>
            <w:bottom w:val="none" w:sz="0" w:space="0" w:color="auto"/>
            <w:right w:val="none" w:sz="0" w:space="0" w:color="auto"/>
          </w:divBdr>
        </w:div>
        <w:div w:id="239023329">
          <w:marLeft w:val="0"/>
          <w:marRight w:val="0"/>
          <w:marTop w:val="0"/>
          <w:marBottom w:val="0"/>
          <w:divBdr>
            <w:top w:val="none" w:sz="0" w:space="0" w:color="auto"/>
            <w:left w:val="none" w:sz="0" w:space="0" w:color="auto"/>
            <w:bottom w:val="none" w:sz="0" w:space="0" w:color="auto"/>
            <w:right w:val="none" w:sz="0" w:space="0" w:color="auto"/>
          </w:divBdr>
        </w:div>
        <w:div w:id="589045002">
          <w:marLeft w:val="0"/>
          <w:marRight w:val="0"/>
          <w:marTop w:val="0"/>
          <w:marBottom w:val="0"/>
          <w:divBdr>
            <w:top w:val="none" w:sz="0" w:space="0" w:color="auto"/>
            <w:left w:val="none" w:sz="0" w:space="0" w:color="auto"/>
            <w:bottom w:val="none" w:sz="0" w:space="0" w:color="auto"/>
            <w:right w:val="none" w:sz="0" w:space="0" w:color="auto"/>
          </w:divBdr>
        </w:div>
        <w:div w:id="718171527">
          <w:marLeft w:val="0"/>
          <w:marRight w:val="0"/>
          <w:marTop w:val="0"/>
          <w:marBottom w:val="0"/>
          <w:divBdr>
            <w:top w:val="none" w:sz="0" w:space="0" w:color="auto"/>
            <w:left w:val="none" w:sz="0" w:space="0" w:color="auto"/>
            <w:bottom w:val="none" w:sz="0" w:space="0" w:color="auto"/>
            <w:right w:val="none" w:sz="0" w:space="0" w:color="auto"/>
          </w:divBdr>
        </w:div>
        <w:div w:id="208686321">
          <w:marLeft w:val="0"/>
          <w:marRight w:val="0"/>
          <w:marTop w:val="0"/>
          <w:marBottom w:val="0"/>
          <w:divBdr>
            <w:top w:val="none" w:sz="0" w:space="0" w:color="auto"/>
            <w:left w:val="none" w:sz="0" w:space="0" w:color="auto"/>
            <w:bottom w:val="none" w:sz="0" w:space="0" w:color="auto"/>
            <w:right w:val="none" w:sz="0" w:space="0" w:color="auto"/>
          </w:divBdr>
        </w:div>
        <w:div w:id="1398478632">
          <w:marLeft w:val="0"/>
          <w:marRight w:val="0"/>
          <w:marTop w:val="0"/>
          <w:marBottom w:val="0"/>
          <w:divBdr>
            <w:top w:val="none" w:sz="0" w:space="0" w:color="auto"/>
            <w:left w:val="none" w:sz="0" w:space="0" w:color="auto"/>
            <w:bottom w:val="none" w:sz="0" w:space="0" w:color="auto"/>
            <w:right w:val="none" w:sz="0" w:space="0" w:color="auto"/>
          </w:divBdr>
        </w:div>
        <w:div w:id="2006545547">
          <w:marLeft w:val="0"/>
          <w:marRight w:val="0"/>
          <w:marTop w:val="0"/>
          <w:marBottom w:val="0"/>
          <w:divBdr>
            <w:top w:val="none" w:sz="0" w:space="0" w:color="auto"/>
            <w:left w:val="none" w:sz="0" w:space="0" w:color="auto"/>
            <w:bottom w:val="none" w:sz="0" w:space="0" w:color="auto"/>
            <w:right w:val="none" w:sz="0" w:space="0" w:color="auto"/>
          </w:divBdr>
        </w:div>
        <w:div w:id="854926054">
          <w:marLeft w:val="0"/>
          <w:marRight w:val="0"/>
          <w:marTop w:val="0"/>
          <w:marBottom w:val="0"/>
          <w:divBdr>
            <w:top w:val="none" w:sz="0" w:space="0" w:color="auto"/>
            <w:left w:val="none" w:sz="0" w:space="0" w:color="auto"/>
            <w:bottom w:val="none" w:sz="0" w:space="0" w:color="auto"/>
            <w:right w:val="none" w:sz="0" w:space="0" w:color="auto"/>
          </w:divBdr>
        </w:div>
        <w:div w:id="1588610331">
          <w:marLeft w:val="0"/>
          <w:marRight w:val="0"/>
          <w:marTop w:val="0"/>
          <w:marBottom w:val="0"/>
          <w:divBdr>
            <w:top w:val="none" w:sz="0" w:space="0" w:color="auto"/>
            <w:left w:val="none" w:sz="0" w:space="0" w:color="auto"/>
            <w:bottom w:val="none" w:sz="0" w:space="0" w:color="auto"/>
            <w:right w:val="none" w:sz="0" w:space="0" w:color="auto"/>
          </w:divBdr>
        </w:div>
        <w:div w:id="1152215863">
          <w:marLeft w:val="0"/>
          <w:marRight w:val="0"/>
          <w:marTop w:val="0"/>
          <w:marBottom w:val="0"/>
          <w:divBdr>
            <w:top w:val="none" w:sz="0" w:space="0" w:color="auto"/>
            <w:left w:val="none" w:sz="0" w:space="0" w:color="auto"/>
            <w:bottom w:val="none" w:sz="0" w:space="0" w:color="auto"/>
            <w:right w:val="none" w:sz="0" w:space="0" w:color="auto"/>
          </w:divBdr>
        </w:div>
        <w:div w:id="855316059">
          <w:marLeft w:val="0"/>
          <w:marRight w:val="0"/>
          <w:marTop w:val="0"/>
          <w:marBottom w:val="0"/>
          <w:divBdr>
            <w:top w:val="none" w:sz="0" w:space="0" w:color="auto"/>
            <w:left w:val="none" w:sz="0" w:space="0" w:color="auto"/>
            <w:bottom w:val="none" w:sz="0" w:space="0" w:color="auto"/>
            <w:right w:val="none" w:sz="0" w:space="0" w:color="auto"/>
          </w:divBdr>
        </w:div>
        <w:div w:id="1076249973">
          <w:marLeft w:val="0"/>
          <w:marRight w:val="0"/>
          <w:marTop w:val="0"/>
          <w:marBottom w:val="0"/>
          <w:divBdr>
            <w:top w:val="none" w:sz="0" w:space="0" w:color="auto"/>
            <w:left w:val="none" w:sz="0" w:space="0" w:color="auto"/>
            <w:bottom w:val="none" w:sz="0" w:space="0" w:color="auto"/>
            <w:right w:val="none" w:sz="0" w:space="0" w:color="auto"/>
          </w:divBdr>
        </w:div>
        <w:div w:id="889533840">
          <w:marLeft w:val="0"/>
          <w:marRight w:val="0"/>
          <w:marTop w:val="0"/>
          <w:marBottom w:val="0"/>
          <w:divBdr>
            <w:top w:val="none" w:sz="0" w:space="0" w:color="auto"/>
            <w:left w:val="none" w:sz="0" w:space="0" w:color="auto"/>
            <w:bottom w:val="none" w:sz="0" w:space="0" w:color="auto"/>
            <w:right w:val="none" w:sz="0" w:space="0" w:color="auto"/>
          </w:divBdr>
        </w:div>
        <w:div w:id="1523668977">
          <w:marLeft w:val="0"/>
          <w:marRight w:val="0"/>
          <w:marTop w:val="0"/>
          <w:marBottom w:val="0"/>
          <w:divBdr>
            <w:top w:val="none" w:sz="0" w:space="0" w:color="auto"/>
            <w:left w:val="none" w:sz="0" w:space="0" w:color="auto"/>
            <w:bottom w:val="none" w:sz="0" w:space="0" w:color="auto"/>
            <w:right w:val="none" w:sz="0" w:space="0" w:color="auto"/>
          </w:divBdr>
        </w:div>
        <w:div w:id="1251428167">
          <w:marLeft w:val="0"/>
          <w:marRight w:val="0"/>
          <w:marTop w:val="0"/>
          <w:marBottom w:val="0"/>
          <w:divBdr>
            <w:top w:val="none" w:sz="0" w:space="0" w:color="auto"/>
            <w:left w:val="none" w:sz="0" w:space="0" w:color="auto"/>
            <w:bottom w:val="none" w:sz="0" w:space="0" w:color="auto"/>
            <w:right w:val="none" w:sz="0" w:space="0" w:color="auto"/>
          </w:divBdr>
        </w:div>
        <w:div w:id="485438507">
          <w:marLeft w:val="0"/>
          <w:marRight w:val="0"/>
          <w:marTop w:val="0"/>
          <w:marBottom w:val="0"/>
          <w:divBdr>
            <w:top w:val="none" w:sz="0" w:space="0" w:color="auto"/>
            <w:left w:val="none" w:sz="0" w:space="0" w:color="auto"/>
            <w:bottom w:val="none" w:sz="0" w:space="0" w:color="auto"/>
            <w:right w:val="none" w:sz="0" w:space="0" w:color="auto"/>
          </w:divBdr>
        </w:div>
        <w:div w:id="1906909001">
          <w:marLeft w:val="0"/>
          <w:marRight w:val="0"/>
          <w:marTop w:val="0"/>
          <w:marBottom w:val="0"/>
          <w:divBdr>
            <w:top w:val="none" w:sz="0" w:space="0" w:color="auto"/>
            <w:left w:val="none" w:sz="0" w:space="0" w:color="auto"/>
            <w:bottom w:val="none" w:sz="0" w:space="0" w:color="auto"/>
            <w:right w:val="none" w:sz="0" w:space="0" w:color="auto"/>
          </w:divBdr>
        </w:div>
        <w:div w:id="1124226765">
          <w:marLeft w:val="0"/>
          <w:marRight w:val="0"/>
          <w:marTop w:val="0"/>
          <w:marBottom w:val="0"/>
          <w:divBdr>
            <w:top w:val="none" w:sz="0" w:space="0" w:color="auto"/>
            <w:left w:val="none" w:sz="0" w:space="0" w:color="auto"/>
            <w:bottom w:val="none" w:sz="0" w:space="0" w:color="auto"/>
            <w:right w:val="none" w:sz="0" w:space="0" w:color="auto"/>
          </w:divBdr>
        </w:div>
        <w:div w:id="601687324">
          <w:marLeft w:val="0"/>
          <w:marRight w:val="0"/>
          <w:marTop w:val="0"/>
          <w:marBottom w:val="0"/>
          <w:divBdr>
            <w:top w:val="none" w:sz="0" w:space="0" w:color="auto"/>
            <w:left w:val="none" w:sz="0" w:space="0" w:color="auto"/>
            <w:bottom w:val="none" w:sz="0" w:space="0" w:color="auto"/>
            <w:right w:val="none" w:sz="0" w:space="0" w:color="auto"/>
          </w:divBdr>
        </w:div>
        <w:div w:id="430005765">
          <w:marLeft w:val="0"/>
          <w:marRight w:val="0"/>
          <w:marTop w:val="0"/>
          <w:marBottom w:val="0"/>
          <w:divBdr>
            <w:top w:val="none" w:sz="0" w:space="0" w:color="auto"/>
            <w:left w:val="none" w:sz="0" w:space="0" w:color="auto"/>
            <w:bottom w:val="none" w:sz="0" w:space="0" w:color="auto"/>
            <w:right w:val="none" w:sz="0" w:space="0" w:color="auto"/>
          </w:divBdr>
        </w:div>
        <w:div w:id="192696247">
          <w:marLeft w:val="0"/>
          <w:marRight w:val="0"/>
          <w:marTop w:val="0"/>
          <w:marBottom w:val="0"/>
          <w:divBdr>
            <w:top w:val="none" w:sz="0" w:space="0" w:color="auto"/>
            <w:left w:val="none" w:sz="0" w:space="0" w:color="auto"/>
            <w:bottom w:val="none" w:sz="0" w:space="0" w:color="auto"/>
            <w:right w:val="none" w:sz="0" w:space="0" w:color="auto"/>
          </w:divBdr>
        </w:div>
        <w:div w:id="1072122223">
          <w:marLeft w:val="0"/>
          <w:marRight w:val="0"/>
          <w:marTop w:val="0"/>
          <w:marBottom w:val="0"/>
          <w:divBdr>
            <w:top w:val="none" w:sz="0" w:space="0" w:color="auto"/>
            <w:left w:val="none" w:sz="0" w:space="0" w:color="auto"/>
            <w:bottom w:val="none" w:sz="0" w:space="0" w:color="auto"/>
            <w:right w:val="none" w:sz="0" w:space="0" w:color="auto"/>
          </w:divBdr>
        </w:div>
        <w:div w:id="1321958461">
          <w:marLeft w:val="0"/>
          <w:marRight w:val="0"/>
          <w:marTop w:val="0"/>
          <w:marBottom w:val="0"/>
          <w:divBdr>
            <w:top w:val="none" w:sz="0" w:space="0" w:color="auto"/>
            <w:left w:val="none" w:sz="0" w:space="0" w:color="auto"/>
            <w:bottom w:val="none" w:sz="0" w:space="0" w:color="auto"/>
            <w:right w:val="none" w:sz="0" w:space="0" w:color="auto"/>
          </w:divBdr>
        </w:div>
        <w:div w:id="1267695380">
          <w:marLeft w:val="0"/>
          <w:marRight w:val="0"/>
          <w:marTop w:val="0"/>
          <w:marBottom w:val="0"/>
          <w:divBdr>
            <w:top w:val="none" w:sz="0" w:space="0" w:color="auto"/>
            <w:left w:val="none" w:sz="0" w:space="0" w:color="auto"/>
            <w:bottom w:val="none" w:sz="0" w:space="0" w:color="auto"/>
            <w:right w:val="none" w:sz="0" w:space="0" w:color="auto"/>
          </w:divBdr>
        </w:div>
        <w:div w:id="1042558487">
          <w:marLeft w:val="0"/>
          <w:marRight w:val="0"/>
          <w:marTop w:val="0"/>
          <w:marBottom w:val="0"/>
          <w:divBdr>
            <w:top w:val="none" w:sz="0" w:space="0" w:color="auto"/>
            <w:left w:val="none" w:sz="0" w:space="0" w:color="auto"/>
            <w:bottom w:val="none" w:sz="0" w:space="0" w:color="auto"/>
            <w:right w:val="none" w:sz="0" w:space="0" w:color="auto"/>
          </w:divBdr>
        </w:div>
        <w:div w:id="1295327663">
          <w:marLeft w:val="0"/>
          <w:marRight w:val="0"/>
          <w:marTop w:val="0"/>
          <w:marBottom w:val="0"/>
          <w:divBdr>
            <w:top w:val="none" w:sz="0" w:space="0" w:color="auto"/>
            <w:left w:val="none" w:sz="0" w:space="0" w:color="auto"/>
            <w:bottom w:val="none" w:sz="0" w:space="0" w:color="auto"/>
            <w:right w:val="none" w:sz="0" w:space="0" w:color="auto"/>
          </w:divBdr>
        </w:div>
        <w:div w:id="1329989975">
          <w:marLeft w:val="0"/>
          <w:marRight w:val="0"/>
          <w:marTop w:val="0"/>
          <w:marBottom w:val="0"/>
          <w:divBdr>
            <w:top w:val="none" w:sz="0" w:space="0" w:color="auto"/>
            <w:left w:val="none" w:sz="0" w:space="0" w:color="auto"/>
            <w:bottom w:val="none" w:sz="0" w:space="0" w:color="auto"/>
            <w:right w:val="none" w:sz="0" w:space="0" w:color="auto"/>
          </w:divBdr>
        </w:div>
        <w:div w:id="1614243362">
          <w:marLeft w:val="0"/>
          <w:marRight w:val="0"/>
          <w:marTop w:val="0"/>
          <w:marBottom w:val="0"/>
          <w:divBdr>
            <w:top w:val="none" w:sz="0" w:space="0" w:color="auto"/>
            <w:left w:val="none" w:sz="0" w:space="0" w:color="auto"/>
            <w:bottom w:val="none" w:sz="0" w:space="0" w:color="auto"/>
            <w:right w:val="none" w:sz="0" w:space="0" w:color="auto"/>
          </w:divBdr>
        </w:div>
        <w:div w:id="1058210338">
          <w:marLeft w:val="0"/>
          <w:marRight w:val="0"/>
          <w:marTop w:val="0"/>
          <w:marBottom w:val="0"/>
          <w:divBdr>
            <w:top w:val="none" w:sz="0" w:space="0" w:color="auto"/>
            <w:left w:val="none" w:sz="0" w:space="0" w:color="auto"/>
            <w:bottom w:val="none" w:sz="0" w:space="0" w:color="auto"/>
            <w:right w:val="none" w:sz="0" w:space="0" w:color="auto"/>
          </w:divBdr>
        </w:div>
        <w:div w:id="1667053570">
          <w:marLeft w:val="0"/>
          <w:marRight w:val="0"/>
          <w:marTop w:val="0"/>
          <w:marBottom w:val="0"/>
          <w:divBdr>
            <w:top w:val="none" w:sz="0" w:space="0" w:color="auto"/>
            <w:left w:val="none" w:sz="0" w:space="0" w:color="auto"/>
            <w:bottom w:val="none" w:sz="0" w:space="0" w:color="auto"/>
            <w:right w:val="none" w:sz="0" w:space="0" w:color="auto"/>
          </w:divBdr>
        </w:div>
        <w:div w:id="1139878146">
          <w:marLeft w:val="0"/>
          <w:marRight w:val="0"/>
          <w:marTop w:val="0"/>
          <w:marBottom w:val="0"/>
          <w:divBdr>
            <w:top w:val="none" w:sz="0" w:space="0" w:color="auto"/>
            <w:left w:val="none" w:sz="0" w:space="0" w:color="auto"/>
            <w:bottom w:val="none" w:sz="0" w:space="0" w:color="auto"/>
            <w:right w:val="none" w:sz="0" w:space="0" w:color="auto"/>
          </w:divBdr>
        </w:div>
        <w:div w:id="1325932089">
          <w:marLeft w:val="0"/>
          <w:marRight w:val="0"/>
          <w:marTop w:val="0"/>
          <w:marBottom w:val="0"/>
          <w:divBdr>
            <w:top w:val="none" w:sz="0" w:space="0" w:color="auto"/>
            <w:left w:val="none" w:sz="0" w:space="0" w:color="auto"/>
            <w:bottom w:val="none" w:sz="0" w:space="0" w:color="auto"/>
            <w:right w:val="none" w:sz="0" w:space="0" w:color="auto"/>
          </w:divBdr>
        </w:div>
        <w:div w:id="2117409982">
          <w:marLeft w:val="0"/>
          <w:marRight w:val="0"/>
          <w:marTop w:val="0"/>
          <w:marBottom w:val="0"/>
          <w:divBdr>
            <w:top w:val="none" w:sz="0" w:space="0" w:color="auto"/>
            <w:left w:val="none" w:sz="0" w:space="0" w:color="auto"/>
            <w:bottom w:val="none" w:sz="0" w:space="0" w:color="auto"/>
            <w:right w:val="none" w:sz="0" w:space="0" w:color="auto"/>
          </w:divBdr>
        </w:div>
        <w:div w:id="908658898">
          <w:marLeft w:val="0"/>
          <w:marRight w:val="0"/>
          <w:marTop w:val="0"/>
          <w:marBottom w:val="0"/>
          <w:divBdr>
            <w:top w:val="none" w:sz="0" w:space="0" w:color="auto"/>
            <w:left w:val="none" w:sz="0" w:space="0" w:color="auto"/>
            <w:bottom w:val="none" w:sz="0" w:space="0" w:color="auto"/>
            <w:right w:val="none" w:sz="0" w:space="0" w:color="auto"/>
          </w:divBdr>
        </w:div>
        <w:div w:id="1914779001">
          <w:marLeft w:val="0"/>
          <w:marRight w:val="0"/>
          <w:marTop w:val="0"/>
          <w:marBottom w:val="0"/>
          <w:divBdr>
            <w:top w:val="none" w:sz="0" w:space="0" w:color="auto"/>
            <w:left w:val="none" w:sz="0" w:space="0" w:color="auto"/>
            <w:bottom w:val="none" w:sz="0" w:space="0" w:color="auto"/>
            <w:right w:val="none" w:sz="0" w:space="0" w:color="auto"/>
          </w:divBdr>
        </w:div>
        <w:div w:id="2082435653">
          <w:marLeft w:val="0"/>
          <w:marRight w:val="0"/>
          <w:marTop w:val="0"/>
          <w:marBottom w:val="0"/>
          <w:divBdr>
            <w:top w:val="none" w:sz="0" w:space="0" w:color="auto"/>
            <w:left w:val="none" w:sz="0" w:space="0" w:color="auto"/>
            <w:bottom w:val="none" w:sz="0" w:space="0" w:color="auto"/>
            <w:right w:val="none" w:sz="0" w:space="0" w:color="auto"/>
          </w:divBdr>
        </w:div>
        <w:div w:id="1906337339">
          <w:marLeft w:val="0"/>
          <w:marRight w:val="0"/>
          <w:marTop w:val="0"/>
          <w:marBottom w:val="0"/>
          <w:divBdr>
            <w:top w:val="none" w:sz="0" w:space="0" w:color="auto"/>
            <w:left w:val="none" w:sz="0" w:space="0" w:color="auto"/>
            <w:bottom w:val="none" w:sz="0" w:space="0" w:color="auto"/>
            <w:right w:val="none" w:sz="0" w:space="0" w:color="auto"/>
          </w:divBdr>
        </w:div>
        <w:div w:id="472143231">
          <w:marLeft w:val="0"/>
          <w:marRight w:val="0"/>
          <w:marTop w:val="0"/>
          <w:marBottom w:val="0"/>
          <w:divBdr>
            <w:top w:val="none" w:sz="0" w:space="0" w:color="auto"/>
            <w:left w:val="none" w:sz="0" w:space="0" w:color="auto"/>
            <w:bottom w:val="none" w:sz="0" w:space="0" w:color="auto"/>
            <w:right w:val="none" w:sz="0" w:space="0" w:color="auto"/>
          </w:divBdr>
        </w:div>
        <w:div w:id="202065667">
          <w:marLeft w:val="0"/>
          <w:marRight w:val="0"/>
          <w:marTop w:val="0"/>
          <w:marBottom w:val="0"/>
          <w:divBdr>
            <w:top w:val="none" w:sz="0" w:space="0" w:color="auto"/>
            <w:left w:val="none" w:sz="0" w:space="0" w:color="auto"/>
            <w:bottom w:val="none" w:sz="0" w:space="0" w:color="auto"/>
            <w:right w:val="none" w:sz="0" w:space="0" w:color="auto"/>
          </w:divBdr>
        </w:div>
        <w:div w:id="1494371758">
          <w:marLeft w:val="0"/>
          <w:marRight w:val="0"/>
          <w:marTop w:val="0"/>
          <w:marBottom w:val="0"/>
          <w:divBdr>
            <w:top w:val="none" w:sz="0" w:space="0" w:color="auto"/>
            <w:left w:val="none" w:sz="0" w:space="0" w:color="auto"/>
            <w:bottom w:val="none" w:sz="0" w:space="0" w:color="auto"/>
            <w:right w:val="none" w:sz="0" w:space="0" w:color="auto"/>
          </w:divBdr>
        </w:div>
        <w:div w:id="492726612">
          <w:marLeft w:val="0"/>
          <w:marRight w:val="0"/>
          <w:marTop w:val="0"/>
          <w:marBottom w:val="0"/>
          <w:divBdr>
            <w:top w:val="none" w:sz="0" w:space="0" w:color="auto"/>
            <w:left w:val="none" w:sz="0" w:space="0" w:color="auto"/>
            <w:bottom w:val="none" w:sz="0" w:space="0" w:color="auto"/>
            <w:right w:val="none" w:sz="0" w:space="0" w:color="auto"/>
          </w:divBdr>
        </w:div>
        <w:div w:id="1573662928">
          <w:marLeft w:val="0"/>
          <w:marRight w:val="0"/>
          <w:marTop w:val="0"/>
          <w:marBottom w:val="0"/>
          <w:divBdr>
            <w:top w:val="none" w:sz="0" w:space="0" w:color="auto"/>
            <w:left w:val="none" w:sz="0" w:space="0" w:color="auto"/>
            <w:bottom w:val="none" w:sz="0" w:space="0" w:color="auto"/>
            <w:right w:val="none" w:sz="0" w:space="0" w:color="auto"/>
          </w:divBdr>
        </w:div>
        <w:div w:id="695347469">
          <w:marLeft w:val="0"/>
          <w:marRight w:val="0"/>
          <w:marTop w:val="0"/>
          <w:marBottom w:val="0"/>
          <w:divBdr>
            <w:top w:val="none" w:sz="0" w:space="0" w:color="auto"/>
            <w:left w:val="none" w:sz="0" w:space="0" w:color="auto"/>
            <w:bottom w:val="none" w:sz="0" w:space="0" w:color="auto"/>
            <w:right w:val="none" w:sz="0" w:space="0" w:color="auto"/>
          </w:divBdr>
        </w:div>
        <w:div w:id="2126195811">
          <w:marLeft w:val="0"/>
          <w:marRight w:val="0"/>
          <w:marTop w:val="0"/>
          <w:marBottom w:val="0"/>
          <w:divBdr>
            <w:top w:val="none" w:sz="0" w:space="0" w:color="auto"/>
            <w:left w:val="none" w:sz="0" w:space="0" w:color="auto"/>
            <w:bottom w:val="none" w:sz="0" w:space="0" w:color="auto"/>
            <w:right w:val="none" w:sz="0" w:space="0" w:color="auto"/>
          </w:divBdr>
        </w:div>
        <w:div w:id="1969698241">
          <w:marLeft w:val="0"/>
          <w:marRight w:val="0"/>
          <w:marTop w:val="0"/>
          <w:marBottom w:val="0"/>
          <w:divBdr>
            <w:top w:val="none" w:sz="0" w:space="0" w:color="auto"/>
            <w:left w:val="none" w:sz="0" w:space="0" w:color="auto"/>
            <w:bottom w:val="none" w:sz="0" w:space="0" w:color="auto"/>
            <w:right w:val="none" w:sz="0" w:space="0" w:color="auto"/>
          </w:divBdr>
        </w:div>
        <w:div w:id="887954990">
          <w:marLeft w:val="0"/>
          <w:marRight w:val="0"/>
          <w:marTop w:val="0"/>
          <w:marBottom w:val="0"/>
          <w:divBdr>
            <w:top w:val="none" w:sz="0" w:space="0" w:color="auto"/>
            <w:left w:val="none" w:sz="0" w:space="0" w:color="auto"/>
            <w:bottom w:val="none" w:sz="0" w:space="0" w:color="auto"/>
            <w:right w:val="none" w:sz="0" w:space="0" w:color="auto"/>
          </w:divBdr>
        </w:div>
        <w:div w:id="1658073836">
          <w:marLeft w:val="0"/>
          <w:marRight w:val="0"/>
          <w:marTop w:val="0"/>
          <w:marBottom w:val="0"/>
          <w:divBdr>
            <w:top w:val="none" w:sz="0" w:space="0" w:color="auto"/>
            <w:left w:val="none" w:sz="0" w:space="0" w:color="auto"/>
            <w:bottom w:val="none" w:sz="0" w:space="0" w:color="auto"/>
            <w:right w:val="none" w:sz="0" w:space="0" w:color="auto"/>
          </w:divBdr>
        </w:div>
        <w:div w:id="601188048">
          <w:marLeft w:val="0"/>
          <w:marRight w:val="0"/>
          <w:marTop w:val="0"/>
          <w:marBottom w:val="0"/>
          <w:divBdr>
            <w:top w:val="none" w:sz="0" w:space="0" w:color="auto"/>
            <w:left w:val="none" w:sz="0" w:space="0" w:color="auto"/>
            <w:bottom w:val="none" w:sz="0" w:space="0" w:color="auto"/>
            <w:right w:val="none" w:sz="0" w:space="0" w:color="auto"/>
          </w:divBdr>
        </w:div>
        <w:div w:id="1859852003">
          <w:marLeft w:val="0"/>
          <w:marRight w:val="0"/>
          <w:marTop w:val="0"/>
          <w:marBottom w:val="0"/>
          <w:divBdr>
            <w:top w:val="none" w:sz="0" w:space="0" w:color="auto"/>
            <w:left w:val="none" w:sz="0" w:space="0" w:color="auto"/>
            <w:bottom w:val="none" w:sz="0" w:space="0" w:color="auto"/>
            <w:right w:val="none" w:sz="0" w:space="0" w:color="auto"/>
          </w:divBdr>
        </w:div>
        <w:div w:id="28190678">
          <w:marLeft w:val="0"/>
          <w:marRight w:val="0"/>
          <w:marTop w:val="0"/>
          <w:marBottom w:val="0"/>
          <w:divBdr>
            <w:top w:val="none" w:sz="0" w:space="0" w:color="auto"/>
            <w:left w:val="none" w:sz="0" w:space="0" w:color="auto"/>
            <w:bottom w:val="none" w:sz="0" w:space="0" w:color="auto"/>
            <w:right w:val="none" w:sz="0" w:space="0" w:color="auto"/>
          </w:divBdr>
        </w:div>
        <w:div w:id="1324816985">
          <w:marLeft w:val="0"/>
          <w:marRight w:val="0"/>
          <w:marTop w:val="0"/>
          <w:marBottom w:val="0"/>
          <w:divBdr>
            <w:top w:val="none" w:sz="0" w:space="0" w:color="auto"/>
            <w:left w:val="none" w:sz="0" w:space="0" w:color="auto"/>
            <w:bottom w:val="none" w:sz="0" w:space="0" w:color="auto"/>
            <w:right w:val="none" w:sz="0" w:space="0" w:color="auto"/>
          </w:divBdr>
        </w:div>
        <w:div w:id="1353267767">
          <w:marLeft w:val="0"/>
          <w:marRight w:val="0"/>
          <w:marTop w:val="0"/>
          <w:marBottom w:val="0"/>
          <w:divBdr>
            <w:top w:val="none" w:sz="0" w:space="0" w:color="auto"/>
            <w:left w:val="none" w:sz="0" w:space="0" w:color="auto"/>
            <w:bottom w:val="none" w:sz="0" w:space="0" w:color="auto"/>
            <w:right w:val="none" w:sz="0" w:space="0" w:color="auto"/>
          </w:divBdr>
        </w:div>
        <w:div w:id="1952858405">
          <w:marLeft w:val="0"/>
          <w:marRight w:val="0"/>
          <w:marTop w:val="0"/>
          <w:marBottom w:val="0"/>
          <w:divBdr>
            <w:top w:val="none" w:sz="0" w:space="0" w:color="auto"/>
            <w:left w:val="none" w:sz="0" w:space="0" w:color="auto"/>
            <w:bottom w:val="none" w:sz="0" w:space="0" w:color="auto"/>
            <w:right w:val="none" w:sz="0" w:space="0" w:color="auto"/>
          </w:divBdr>
        </w:div>
        <w:div w:id="144430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flashplayer/" TargetMode="External"/><Relationship Id="rId13" Type="http://schemas.openxmlformats.org/officeDocument/2006/relationships/hyperlink" Target="https://www.depts.ttu.edu/elearning/blackboard/student/netiquette.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t.adobe.com/reader" TargetMode="External"/><Relationship Id="rId12" Type="http://schemas.openxmlformats.org/officeDocument/2006/relationships/hyperlink" Target="http://www.depts.ttu.edu/advising/fulltime.php" TargetMode="External"/><Relationship Id="rId17" Type="http://schemas.openxmlformats.org/officeDocument/2006/relationships/hyperlink" Target="http://www.tlpd.ttu.edu/content/asp/blackboard/SupportStudent.asp" TargetMode="External"/><Relationship Id="rId2" Type="http://schemas.openxmlformats.org/officeDocument/2006/relationships/styles" Target="styles.xml"/><Relationship Id="rId16" Type="http://schemas.openxmlformats.org/officeDocument/2006/relationships/hyperlink" Target="http://www.ithelpcentral.ttu.edu" TargetMode="External"/><Relationship Id="rId1" Type="http://schemas.openxmlformats.org/officeDocument/2006/relationships/numbering" Target="numbering.xml"/><Relationship Id="rId6" Type="http://schemas.openxmlformats.org/officeDocument/2006/relationships/hyperlink" Target="http://www.eraider.ttu.edu/" TargetMode="External"/><Relationship Id="rId11" Type="http://schemas.openxmlformats.org/officeDocument/2006/relationships/hyperlink" Target="https://www.depts.ttu.edu/opmanual/OP34.22.pdf" TargetMode="External"/><Relationship Id="rId5" Type="http://schemas.openxmlformats.org/officeDocument/2006/relationships/hyperlink" Target="http://www.eraider.ttu.edu/" TargetMode="External"/><Relationship Id="rId15" Type="http://schemas.openxmlformats.org/officeDocument/2006/relationships/hyperlink" Target="mailto:ithelpcentral@ttu.edu" TargetMode="External"/><Relationship Id="rId10" Type="http://schemas.openxmlformats.org/officeDocument/2006/relationships/hyperlink" Target="https://www.depts.ttu.edu/opmanual/OP34.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pts.ttu.edu/opmanual/OP34.12.pdf" TargetMode="External"/><Relationship Id="rId14" Type="http://schemas.openxmlformats.org/officeDocument/2006/relationships/hyperlink" Target="http://www.depts.ttu.edu/do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Chavez</dc:creator>
  <cp:lastModifiedBy>Sanchez, Veronica V</cp:lastModifiedBy>
  <cp:revision>10</cp:revision>
  <dcterms:created xsi:type="dcterms:W3CDTF">2017-03-10T21:54:00Z</dcterms:created>
  <dcterms:modified xsi:type="dcterms:W3CDTF">2017-04-12T16:07:00Z</dcterms:modified>
</cp:coreProperties>
</file>