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A4FF" w14:textId="77777777" w:rsidR="007229D0" w:rsidRPr="004212AF" w:rsidRDefault="004212AF" w:rsidP="00E65C0C">
      <w:pPr>
        <w:pStyle w:val="Heading1"/>
        <w:rPr>
          <w:caps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78A533" wp14:editId="1FBD7EF2">
            <wp:simplePos x="0" y="0"/>
            <wp:positionH relativeFrom="column">
              <wp:posOffset>4467225</wp:posOffset>
            </wp:positionH>
            <wp:positionV relativeFrom="paragraph">
              <wp:posOffset>71120</wp:posOffset>
            </wp:positionV>
            <wp:extent cx="20764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02" y="21046"/>
                <wp:lineTo x="21402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raig\Local Settings\Temporary Internet Files\Content.Outlook\UH2DDTZ7\TCCR_2C_adressemail with R 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T</w:t>
      </w:r>
      <w:r>
        <w:rPr>
          <w:caps w:val="0"/>
          <w:noProof/>
        </w:rPr>
        <w:t>he Capital Chart Room, LTD</w:t>
      </w:r>
      <w:r w:rsidRPr="004212AF">
        <w:rPr>
          <w:caps w:val="0"/>
          <w:noProof/>
          <w:vertAlign w:val="superscript"/>
        </w:rPr>
        <w:t>®</w:t>
      </w:r>
    </w:p>
    <w:p w14:paraId="7C78A500" w14:textId="77777777" w:rsidR="00467865" w:rsidRDefault="000843BC" w:rsidP="00E65C0C">
      <w:pPr>
        <w:pStyle w:val="Heading3"/>
      </w:pPr>
      <w:r>
        <w:t>Financial Planning Intern</w:t>
      </w:r>
      <w:r w:rsidR="00120C95" w:rsidRPr="002A733C">
        <w:t xml:space="preserve"> </w:t>
      </w:r>
      <w:bookmarkStart w:id="0" w:name="_GoBack"/>
      <w:bookmarkEnd w:id="0"/>
    </w:p>
    <w:p w14:paraId="7C78A501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2521"/>
        <w:gridCol w:w="3330"/>
        <w:gridCol w:w="3150"/>
      </w:tblGrid>
      <w:tr w:rsidR="00212276" w:rsidRPr="002A733C" w14:paraId="7C78A504" w14:textId="77777777" w:rsidTr="64755BE0">
        <w:trPr>
          <w:trHeight w:hRule="exact"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C78A502" w14:textId="77777777" w:rsidR="00212276" w:rsidRPr="00B44ED5" w:rsidRDefault="005313F2" w:rsidP="00C94A29">
            <w:pPr>
              <w:jc w:val="center"/>
              <w:rPr>
                <w:b/>
              </w:rPr>
            </w:pPr>
            <w:r w:rsidRPr="00B44ED5">
              <w:rPr>
                <w:b/>
              </w:rPr>
              <w:t>Location</w:t>
            </w:r>
          </w:p>
        </w:tc>
        <w:tc>
          <w:tcPr>
            <w:tcW w:w="90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8A503" w14:textId="77777777" w:rsidR="00212276" w:rsidRPr="002A733C" w:rsidRDefault="00075F88" w:rsidP="00075F88">
            <w:r>
              <w:t>2821 West 7</w:t>
            </w:r>
            <w:r w:rsidRPr="00075F88">
              <w:rPr>
                <w:vertAlign w:val="superscript"/>
              </w:rPr>
              <w:t>th</w:t>
            </w:r>
            <w:r>
              <w:t xml:space="preserve"> Street Suite 550, Fort Worth, TX 76107</w:t>
            </w:r>
          </w:p>
        </w:tc>
      </w:tr>
      <w:tr w:rsidR="00212276" w:rsidRPr="002A733C" w14:paraId="7C78A507" w14:textId="77777777" w:rsidTr="64755BE0">
        <w:trPr>
          <w:trHeight w:hRule="exact"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C78A505" w14:textId="77777777" w:rsidR="00212276" w:rsidRPr="00B44ED5" w:rsidRDefault="005313F2" w:rsidP="00C94A29">
            <w:pPr>
              <w:jc w:val="center"/>
              <w:rPr>
                <w:b/>
              </w:rPr>
            </w:pPr>
            <w:r w:rsidRPr="00B44ED5">
              <w:rPr>
                <w:b/>
              </w:rPr>
              <w:t>Job Title</w:t>
            </w:r>
          </w:p>
        </w:tc>
        <w:tc>
          <w:tcPr>
            <w:tcW w:w="90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8A506" w14:textId="77777777" w:rsidR="00212276" w:rsidRPr="002A733C" w:rsidRDefault="000843BC" w:rsidP="002A733C">
            <w:r>
              <w:t>Financial Planning Intern</w:t>
            </w:r>
          </w:p>
        </w:tc>
      </w:tr>
      <w:tr w:rsidR="008B57DD" w:rsidRPr="002A733C" w14:paraId="7C78A509" w14:textId="77777777" w:rsidTr="64755BE0">
        <w:trPr>
          <w:trHeight w:hRule="exact" w:val="36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8A508" w14:textId="77777777" w:rsidR="008B57DD" w:rsidRPr="002A733C" w:rsidRDefault="008B57DD" w:rsidP="002A733C"/>
        </w:tc>
      </w:tr>
      <w:tr w:rsidR="005313F2" w:rsidRPr="002A733C" w14:paraId="7C78A510" w14:textId="77777777" w:rsidTr="64755BE0">
        <w:trPr>
          <w:trHeight w:hRule="exact" w:val="1059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78A50A" w14:textId="77777777" w:rsidR="005313F2" w:rsidRPr="002A733C" w:rsidRDefault="005313F2" w:rsidP="005313F2">
            <w:pPr>
              <w:pStyle w:val="Text"/>
            </w:pPr>
            <w:r>
              <w:t>Level/Grade</w:t>
            </w:r>
          </w:p>
        </w:tc>
        <w:tc>
          <w:tcPr>
            <w:tcW w:w="25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8A50B" w14:textId="77777777" w:rsidR="005313F2" w:rsidRPr="002A733C" w:rsidRDefault="009E217C" w:rsidP="00015791">
            <w:pPr>
              <w:pStyle w:val="Text"/>
            </w:pPr>
            <w:r>
              <w:t>Internship</w:t>
            </w:r>
            <w:r w:rsidR="00015791">
              <w:t>-</w:t>
            </w:r>
            <w:r w:rsidR="00016491">
              <w:t>l</w:t>
            </w:r>
            <w:r>
              <w:t xml:space="preserve">evel </w:t>
            </w:r>
            <w:r w:rsidR="00015791">
              <w:t xml:space="preserve">position </w:t>
            </w:r>
            <w:r>
              <w:t xml:space="preserve">with </w:t>
            </w:r>
            <w:r w:rsidR="00015791">
              <w:t>consideration</w:t>
            </w:r>
            <w:r>
              <w:t xml:space="preserve"> for advancement to full-time position</w:t>
            </w:r>
            <w:r w:rsidR="00123EE5">
              <w:t>.</w:t>
            </w:r>
          </w:p>
        </w:tc>
        <w:tc>
          <w:tcPr>
            <w:tcW w:w="33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8A50C" w14:textId="2FF34CB0" w:rsidR="00F77408" w:rsidRPr="00022771" w:rsidRDefault="64755BE0" w:rsidP="00F77408">
            <w:pPr>
              <w:pStyle w:val="Text"/>
              <w:ind w:left="562" w:hanging="562"/>
            </w:pPr>
            <w:r>
              <w:t xml:space="preserve">Hours:  </w:t>
            </w:r>
            <w:r w:rsidRPr="64755BE0">
              <w:rPr>
                <w:u w:val="single"/>
              </w:rPr>
              <w:t>40</w:t>
            </w:r>
            <w:r>
              <w:t xml:space="preserve"> per week during the   </w:t>
            </w:r>
            <w:r w:rsidRPr="64755BE0">
              <w:rPr>
                <w:u w:val="single"/>
              </w:rPr>
              <w:t>Summer 201</w:t>
            </w:r>
            <w:r w:rsidR="00EB2C8E">
              <w:rPr>
                <w:u w:val="single"/>
              </w:rPr>
              <w:t>9</w:t>
            </w:r>
            <w:r>
              <w:t xml:space="preserve"> semester:  Approximate time fra</w:t>
            </w:r>
            <w:r w:rsidR="00EB2C8E">
              <w:t>me: late May 2019 through mid-August 2019.</w:t>
            </w:r>
          </w:p>
          <w:p w14:paraId="7C78A50D" w14:textId="77777777" w:rsidR="005313F2" w:rsidRPr="002A733C" w:rsidRDefault="005313F2" w:rsidP="00F77408">
            <w:pPr>
              <w:pStyle w:val="Text"/>
            </w:pPr>
          </w:p>
        </w:tc>
        <w:tc>
          <w:tcPr>
            <w:tcW w:w="31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8A50E" w14:textId="77777777" w:rsidR="00B44ED5" w:rsidRDefault="00F77408" w:rsidP="00CD1633">
            <w:pPr>
              <w:pStyle w:val="Text"/>
              <w:spacing w:after="0"/>
              <w:ind w:left="562" w:hanging="562"/>
            </w:pPr>
            <w:r>
              <w:t xml:space="preserve">Type of Employment:  </w:t>
            </w:r>
            <w:r w:rsidR="00EE4B2D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3EE5">
              <w:rPr>
                <w:rStyle w:val="CheckBoxChar"/>
              </w:rPr>
              <w:instrText xml:space="preserve"> FORMCHECKBOX </w:instrText>
            </w:r>
            <w:r w:rsidR="00762AFB">
              <w:rPr>
                <w:rStyle w:val="CheckBoxChar"/>
              </w:rPr>
            </w:r>
            <w:r w:rsidR="00762AFB">
              <w:rPr>
                <w:rStyle w:val="CheckBoxChar"/>
              </w:rPr>
              <w:fldChar w:fldCharType="separate"/>
            </w:r>
            <w:r w:rsidR="00EE4B2D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Nonexempt</w:t>
            </w:r>
          </w:p>
          <w:p w14:paraId="7C78A50F" w14:textId="77777777" w:rsidR="00F77408" w:rsidRPr="002A733C" w:rsidRDefault="00F77408" w:rsidP="00CD1633">
            <w:pPr>
              <w:pStyle w:val="Text"/>
              <w:spacing w:before="0" w:after="0"/>
              <w:ind w:left="562" w:hanging="562"/>
            </w:pPr>
            <w:r>
              <w:t>Compensation:  Approximately $15/</w:t>
            </w:r>
            <w:proofErr w:type="spellStart"/>
            <w:r>
              <w:t>hr</w:t>
            </w:r>
            <w:proofErr w:type="spellEnd"/>
          </w:p>
        </w:tc>
      </w:tr>
      <w:tr w:rsidR="002A2510" w:rsidRPr="002A733C" w14:paraId="7C78A512" w14:textId="77777777" w:rsidTr="64755BE0">
        <w:trPr>
          <w:trHeight w:hRule="exact" w:val="36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8A511" w14:textId="77777777" w:rsidR="002A2510" w:rsidRPr="002A733C" w:rsidRDefault="002A2510" w:rsidP="00195009"/>
        </w:tc>
      </w:tr>
      <w:tr w:rsidR="00015791" w:rsidRPr="002A733C" w14:paraId="7C78A514" w14:textId="77777777" w:rsidTr="64755BE0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C78A513" w14:textId="77777777" w:rsidR="00015791" w:rsidRDefault="00015791" w:rsidP="007229D0">
            <w:pPr>
              <w:pStyle w:val="Heading2"/>
            </w:pPr>
            <w:r>
              <w:t>Company Overview</w:t>
            </w:r>
          </w:p>
        </w:tc>
      </w:tr>
      <w:tr w:rsidR="00015791" w:rsidRPr="002A733C" w14:paraId="7C78A517" w14:textId="77777777" w:rsidTr="64755BE0">
        <w:trPr>
          <w:trHeight w:hRule="exact" w:val="147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8A515" w14:textId="77777777" w:rsidR="000340EF" w:rsidRDefault="00015791" w:rsidP="000340EF">
            <w:pPr>
              <w:pStyle w:val="RequirementsList"/>
              <w:numPr>
                <w:ilvl w:val="0"/>
                <w:numId w:val="0"/>
              </w:numPr>
              <w:ind w:left="288" w:hanging="288"/>
            </w:pPr>
            <w:r>
              <w:t>The Capital Chart Room LTD</w:t>
            </w:r>
            <w:r w:rsidRPr="000340EF">
              <w:rPr>
                <w:sz w:val="14"/>
                <w:szCs w:val="14"/>
                <w:vertAlign w:val="superscript"/>
              </w:rPr>
              <w:t>®</w:t>
            </w:r>
            <w:r>
              <w:t>, a highly respected and growing firm, helps substantial families achieve wealth-related results with unprecedented momentum and efficiency.</w:t>
            </w:r>
          </w:p>
          <w:p w14:paraId="7C78A516" w14:textId="4D179D45" w:rsidR="00015791" w:rsidRPr="00212276" w:rsidRDefault="00015791" w:rsidP="0064543B">
            <w:pPr>
              <w:pStyle w:val="RequirementsList"/>
              <w:numPr>
                <w:ilvl w:val="0"/>
                <w:numId w:val="0"/>
              </w:numPr>
              <w:ind w:left="288" w:hanging="288"/>
            </w:pPr>
            <w:r>
              <w:t>Our trademarked process, The Results Accelerator System™ (TRAS), provides a unique planning experience over a lifetime relationship with ultra</w:t>
            </w:r>
            <w:r w:rsidR="0064543B">
              <w:t>-</w:t>
            </w:r>
            <w:r>
              <w:t>successful business owner clients.  Our team members possess integrity, enthusiasm, professionalism and a dedication to serving our clients that is second to none.</w:t>
            </w:r>
          </w:p>
        </w:tc>
      </w:tr>
      <w:tr w:rsidR="000F2DF4" w:rsidRPr="002A733C" w14:paraId="7C78A519" w14:textId="77777777" w:rsidTr="64755BE0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C78A518" w14:textId="77777777" w:rsidR="000F2DF4" w:rsidRPr="002A733C" w:rsidRDefault="000340EF" w:rsidP="007229D0">
            <w:pPr>
              <w:pStyle w:val="Heading2"/>
            </w:pPr>
            <w:r>
              <w:t>Internship</w:t>
            </w:r>
            <w:r w:rsidR="005313F2">
              <w:t xml:space="preserve"> Description</w:t>
            </w:r>
          </w:p>
        </w:tc>
      </w:tr>
      <w:tr w:rsidR="00212276" w:rsidRPr="002A733C" w14:paraId="7C78A521" w14:textId="77777777" w:rsidTr="64755BE0">
        <w:trPr>
          <w:trHeight w:hRule="exact" w:val="2112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8A51A" w14:textId="77777777" w:rsidR="00123EE5" w:rsidRDefault="00CA4531" w:rsidP="00016491">
            <w:pPr>
              <w:pStyle w:val="RequirementsList"/>
              <w:spacing w:after="0"/>
            </w:pPr>
            <w:r w:rsidRPr="00CA4531">
              <w:t>The Capital Chart Room, LTD</w:t>
            </w:r>
            <w:r w:rsidRPr="000340EF">
              <w:rPr>
                <w:sz w:val="14"/>
                <w:szCs w:val="14"/>
                <w:vertAlign w:val="superscript"/>
              </w:rPr>
              <w:t>®</w:t>
            </w:r>
            <w:r w:rsidRPr="00CA4531">
              <w:t xml:space="preserve"> will provide a work experience that focuses on the </w:t>
            </w:r>
            <w:r w:rsidR="00016491">
              <w:t xml:space="preserve">primary </w:t>
            </w:r>
            <w:r w:rsidRPr="00CA4531">
              <w:t>financial planning topics contained in the CFP Board’s Education Requirement</w:t>
            </w:r>
            <w:r w:rsidR="00016491">
              <w:t>, including, but not limited to:</w:t>
            </w:r>
          </w:p>
          <w:p w14:paraId="7C78A51B" w14:textId="77777777" w:rsidR="00016491" w:rsidRDefault="00016491" w:rsidP="00011E7B">
            <w:pPr>
              <w:pStyle w:val="RequirementsList"/>
              <w:numPr>
                <w:ilvl w:val="1"/>
                <w:numId w:val="12"/>
              </w:numPr>
              <w:tabs>
                <w:tab w:val="clear" w:pos="1440"/>
                <w:tab w:val="num" w:pos="1084"/>
              </w:tabs>
              <w:spacing w:before="0" w:after="0"/>
              <w:ind w:left="724" w:hanging="4"/>
            </w:pPr>
            <w:r>
              <w:t>Financial Plan Design</w:t>
            </w:r>
          </w:p>
          <w:p w14:paraId="7C78A51C" w14:textId="77777777" w:rsidR="00016491" w:rsidRDefault="00016491" w:rsidP="00011E7B">
            <w:pPr>
              <w:pStyle w:val="RequirementsList"/>
              <w:numPr>
                <w:ilvl w:val="1"/>
                <w:numId w:val="12"/>
              </w:numPr>
              <w:tabs>
                <w:tab w:val="clear" w:pos="1440"/>
                <w:tab w:val="num" w:pos="1084"/>
              </w:tabs>
              <w:spacing w:before="0" w:after="0"/>
              <w:ind w:left="724" w:hanging="4"/>
            </w:pPr>
            <w:r>
              <w:t>Investment Management and Reporting</w:t>
            </w:r>
          </w:p>
          <w:p w14:paraId="7C78A51D" w14:textId="77777777" w:rsidR="00016491" w:rsidRDefault="00016491" w:rsidP="00011E7B">
            <w:pPr>
              <w:pStyle w:val="RequirementsList"/>
              <w:numPr>
                <w:ilvl w:val="1"/>
                <w:numId w:val="12"/>
              </w:numPr>
              <w:tabs>
                <w:tab w:val="clear" w:pos="1440"/>
                <w:tab w:val="num" w:pos="1084"/>
              </w:tabs>
              <w:spacing w:before="0" w:after="0"/>
              <w:ind w:left="724" w:hanging="4"/>
            </w:pPr>
            <w:r>
              <w:t>Participation in Client Meetings</w:t>
            </w:r>
          </w:p>
          <w:p w14:paraId="7C78A51E" w14:textId="77777777" w:rsidR="00016491" w:rsidRDefault="00016491" w:rsidP="00011E7B">
            <w:pPr>
              <w:pStyle w:val="RequirementsList"/>
              <w:numPr>
                <w:ilvl w:val="1"/>
                <w:numId w:val="12"/>
              </w:numPr>
              <w:tabs>
                <w:tab w:val="clear" w:pos="1440"/>
                <w:tab w:val="num" w:pos="1084"/>
              </w:tabs>
              <w:spacing w:before="0" w:after="0"/>
              <w:ind w:left="724" w:hanging="4"/>
            </w:pPr>
            <w:r>
              <w:t>Other areas, including risk management, tax planning, and estate planning</w:t>
            </w:r>
          </w:p>
          <w:p w14:paraId="7C78A51F" w14:textId="77777777" w:rsidR="00016491" w:rsidRDefault="00B44ED5" w:rsidP="00011E7B">
            <w:pPr>
              <w:pStyle w:val="RequirementsList"/>
              <w:spacing w:before="0"/>
            </w:pPr>
            <w:r>
              <w:t>Additional projects will be assigned to provide the student with a general understanding of our firm and the financial planning industry</w:t>
            </w:r>
            <w:r w:rsidR="00067B56">
              <w:t>.</w:t>
            </w:r>
          </w:p>
          <w:p w14:paraId="7C78A520" w14:textId="77777777" w:rsidR="00212276" w:rsidRPr="00212276" w:rsidRDefault="00212276" w:rsidP="005313F2">
            <w:pPr>
              <w:pStyle w:val="Text"/>
            </w:pPr>
          </w:p>
        </w:tc>
      </w:tr>
      <w:tr w:rsidR="000340EF" w:rsidRPr="002A733C" w14:paraId="7C78A523" w14:textId="77777777" w:rsidTr="64755BE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C78A522" w14:textId="77777777" w:rsidR="000340EF" w:rsidRPr="00022771" w:rsidRDefault="000340EF" w:rsidP="000340EF">
            <w:pPr>
              <w:pStyle w:val="Heading2"/>
            </w:pPr>
            <w:r>
              <w:t>Intern education requirements</w:t>
            </w:r>
          </w:p>
        </w:tc>
      </w:tr>
      <w:tr w:rsidR="000340EF" w:rsidRPr="002A733C" w14:paraId="7C78A528" w14:textId="77777777" w:rsidTr="64755BE0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8A524" w14:textId="77777777" w:rsidR="000340EF" w:rsidRDefault="000340EF" w:rsidP="000340EF">
            <w:pPr>
              <w:pStyle w:val="RequirementsList"/>
              <w:spacing w:after="0"/>
            </w:pPr>
            <w:r>
              <w:t xml:space="preserve">Primary consideration will be given to those students </w:t>
            </w:r>
            <w:r w:rsidRPr="00123EE5">
              <w:t>enrolled in a degree program that meets qualifications for the CFP® Board’s education requirements for the attainment of the CFP</w:t>
            </w:r>
            <w:r w:rsidRPr="00123EE5">
              <w:rPr>
                <w:vertAlign w:val="superscript"/>
              </w:rPr>
              <w:t>®</w:t>
            </w:r>
            <w:r>
              <w:t xml:space="preserve"> designation.</w:t>
            </w:r>
          </w:p>
          <w:p w14:paraId="7C78A525" w14:textId="77777777" w:rsidR="000340EF" w:rsidRDefault="000340EF" w:rsidP="000340EF">
            <w:pPr>
              <w:pStyle w:val="RequirementsList"/>
              <w:spacing w:before="0" w:after="0"/>
            </w:pPr>
            <w:r>
              <w:t>Additional</w:t>
            </w:r>
            <w:r w:rsidRPr="00123EE5">
              <w:t xml:space="preserve"> considerations will be made for interns enrolled in closely affiliated degree plans </w:t>
            </w:r>
            <w:r>
              <w:t>such as finance</w:t>
            </w:r>
            <w:r w:rsidR="00067B56">
              <w:t>,</w:t>
            </w:r>
            <w:r>
              <w:t xml:space="preserve"> accounting</w:t>
            </w:r>
            <w:r w:rsidR="00067B56">
              <w:t>, risk management, etc</w:t>
            </w:r>
            <w:r>
              <w:t>.</w:t>
            </w:r>
          </w:p>
          <w:p w14:paraId="7C78A526" w14:textId="77777777" w:rsidR="000340EF" w:rsidRDefault="000340EF" w:rsidP="000340EF">
            <w:pPr>
              <w:pStyle w:val="RequirementsList"/>
              <w:spacing w:before="0" w:after="0"/>
            </w:pPr>
            <w:r w:rsidRPr="00123EE5">
              <w:t xml:space="preserve">The preferred intern </w:t>
            </w:r>
            <w:r>
              <w:t>will</w:t>
            </w:r>
            <w:r w:rsidRPr="00123EE5">
              <w:t xml:space="preserve"> have completed at least four semesters of coursework.</w:t>
            </w:r>
          </w:p>
          <w:p w14:paraId="7C78A527" w14:textId="77777777" w:rsidR="000340EF" w:rsidRPr="005313F2" w:rsidRDefault="000340EF" w:rsidP="000340EF">
            <w:pPr>
              <w:pStyle w:val="RequirementsList"/>
              <w:spacing w:before="0" w:after="80"/>
            </w:pPr>
            <w:r>
              <w:t>Student should exhibit exemplary achievement and a track record for managing multiple commitments.</w:t>
            </w:r>
          </w:p>
        </w:tc>
      </w:tr>
      <w:tr w:rsidR="005313F2" w:rsidRPr="002A733C" w14:paraId="7C78A52A" w14:textId="77777777" w:rsidTr="64755BE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C78A529" w14:textId="77777777" w:rsidR="005313F2" w:rsidRPr="00022771" w:rsidRDefault="000340EF" w:rsidP="000340EF">
            <w:pPr>
              <w:pStyle w:val="Heading2"/>
            </w:pPr>
            <w:r>
              <w:t>Intern Profile</w:t>
            </w:r>
          </w:p>
        </w:tc>
      </w:tr>
      <w:tr w:rsidR="005313F2" w:rsidRPr="002A733C" w14:paraId="7C78A531" w14:textId="77777777" w:rsidTr="64755BE0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8A52B" w14:textId="77777777" w:rsidR="000340EF" w:rsidRDefault="000340EF" w:rsidP="000340EF">
            <w:pPr>
              <w:pStyle w:val="RequirementsList"/>
              <w:spacing w:after="0"/>
            </w:pPr>
            <w:r>
              <w:t>Integrity</w:t>
            </w:r>
            <w:r w:rsidR="00FF4683">
              <w:t xml:space="preserve"> of the highest standard</w:t>
            </w:r>
          </w:p>
          <w:p w14:paraId="7C78A52C" w14:textId="77777777" w:rsidR="000340EF" w:rsidRDefault="000340EF" w:rsidP="000340EF">
            <w:pPr>
              <w:pStyle w:val="RequirementsList"/>
              <w:spacing w:before="0" w:after="0"/>
            </w:pPr>
            <w:r>
              <w:t xml:space="preserve">Knowledge in the </w:t>
            </w:r>
            <w:r w:rsidR="00FD322C">
              <w:t xml:space="preserve">general </w:t>
            </w:r>
            <w:r>
              <w:t xml:space="preserve">areas of </w:t>
            </w:r>
            <w:r w:rsidR="00FD322C">
              <w:t>Financial</w:t>
            </w:r>
            <w:r>
              <w:t xml:space="preserve"> Planning </w:t>
            </w:r>
          </w:p>
          <w:p w14:paraId="7C78A52D" w14:textId="77777777" w:rsidR="000340EF" w:rsidRDefault="000340EF" w:rsidP="000340EF">
            <w:pPr>
              <w:pStyle w:val="RequirementsList"/>
              <w:spacing w:before="0" w:after="0"/>
            </w:pPr>
            <w:r>
              <w:t xml:space="preserve">Effective interpersonal skills in communicating with </w:t>
            </w:r>
            <w:r w:rsidR="00C163B9">
              <w:t xml:space="preserve">team, advisors, and </w:t>
            </w:r>
            <w:r>
              <w:t>clients</w:t>
            </w:r>
          </w:p>
          <w:p w14:paraId="7C78A52E" w14:textId="77777777" w:rsidR="000340EF" w:rsidRDefault="000340EF" w:rsidP="000340EF">
            <w:pPr>
              <w:pStyle w:val="RequirementsList"/>
              <w:spacing w:beforeAutospacing="1" w:after="0"/>
            </w:pPr>
            <w:r>
              <w:t>Excellent team work, organizati</w:t>
            </w:r>
            <w:r w:rsidR="00067B56">
              <w:t>onal, and follow through skills</w:t>
            </w:r>
          </w:p>
          <w:p w14:paraId="7C78A52F" w14:textId="77777777" w:rsidR="000340EF" w:rsidRDefault="000340EF" w:rsidP="000340EF">
            <w:pPr>
              <w:pStyle w:val="RequirementsList"/>
              <w:spacing w:before="0" w:after="0"/>
            </w:pPr>
            <w:r>
              <w:t xml:space="preserve">Strong commitment to client satisfaction </w:t>
            </w:r>
          </w:p>
          <w:p w14:paraId="7C78A530" w14:textId="77777777" w:rsidR="000340EF" w:rsidRPr="005313F2" w:rsidRDefault="000340EF" w:rsidP="000340EF">
            <w:pPr>
              <w:pStyle w:val="RequirementsList"/>
              <w:spacing w:before="0" w:after="120"/>
            </w:pPr>
            <w:r>
              <w:t>Professional presence, sound judgment, discretion and confidentiality</w:t>
            </w:r>
          </w:p>
        </w:tc>
      </w:tr>
    </w:tbl>
    <w:p w14:paraId="7C78A532" w14:textId="77777777" w:rsidR="005F6E87" w:rsidRPr="002A733C" w:rsidRDefault="005F6E87" w:rsidP="002A733C"/>
    <w:sectPr w:rsidR="005F6E87" w:rsidRPr="002A733C" w:rsidSect="00FD322C">
      <w:footerReference w:type="default" r:id="rId13"/>
      <w:pgSz w:w="12240" w:h="15840"/>
      <w:pgMar w:top="1350" w:right="720" w:bottom="108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657F" w14:textId="77777777" w:rsidR="00762AFB" w:rsidRDefault="00762AFB" w:rsidP="00B44ED5">
      <w:r>
        <w:separator/>
      </w:r>
    </w:p>
  </w:endnote>
  <w:endnote w:type="continuationSeparator" w:id="0">
    <w:p w14:paraId="67A925D5" w14:textId="77777777" w:rsidR="00762AFB" w:rsidRDefault="00762AFB" w:rsidP="00B4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A539" w14:textId="256B2243" w:rsidR="001C65A9" w:rsidRPr="00B44ED5" w:rsidRDefault="001C65A9" w:rsidP="00B44ED5">
    <w:pPr>
      <w:pStyle w:val="Footer"/>
      <w:ind w:left="360"/>
      <w:rPr>
        <w:i/>
        <w:sz w:val="14"/>
        <w:szCs w:val="14"/>
      </w:rPr>
    </w:pPr>
  </w:p>
  <w:p w14:paraId="7C78A53A" w14:textId="77777777" w:rsidR="001C65A9" w:rsidRDefault="001C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896E" w14:textId="77777777" w:rsidR="00762AFB" w:rsidRDefault="00762AFB" w:rsidP="00B44ED5">
      <w:r>
        <w:separator/>
      </w:r>
    </w:p>
  </w:footnote>
  <w:footnote w:type="continuationSeparator" w:id="0">
    <w:p w14:paraId="4EB73D61" w14:textId="77777777" w:rsidR="00762AFB" w:rsidRDefault="00762AFB" w:rsidP="00B4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AF"/>
    <w:rsid w:val="000071F7"/>
    <w:rsid w:val="00011E7B"/>
    <w:rsid w:val="00015791"/>
    <w:rsid w:val="00016491"/>
    <w:rsid w:val="0002798A"/>
    <w:rsid w:val="000340EF"/>
    <w:rsid w:val="00067B56"/>
    <w:rsid w:val="00075F88"/>
    <w:rsid w:val="00083002"/>
    <w:rsid w:val="000843BC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3EE5"/>
    <w:rsid w:val="0014663E"/>
    <w:rsid w:val="0016190F"/>
    <w:rsid w:val="00180664"/>
    <w:rsid w:val="00185BA5"/>
    <w:rsid w:val="00195009"/>
    <w:rsid w:val="0019779B"/>
    <w:rsid w:val="001C65A9"/>
    <w:rsid w:val="001E73C0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B330D"/>
    <w:rsid w:val="003F1D46"/>
    <w:rsid w:val="004178E2"/>
    <w:rsid w:val="004212AF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B5F4C"/>
    <w:rsid w:val="004C2FEE"/>
    <w:rsid w:val="004D0D2D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20BC"/>
    <w:rsid w:val="005B4AE2"/>
    <w:rsid w:val="005C3D49"/>
    <w:rsid w:val="005E63CC"/>
    <w:rsid w:val="005F67FC"/>
    <w:rsid w:val="005F6E87"/>
    <w:rsid w:val="00613129"/>
    <w:rsid w:val="00617C65"/>
    <w:rsid w:val="0064543B"/>
    <w:rsid w:val="00682C69"/>
    <w:rsid w:val="006D2635"/>
    <w:rsid w:val="006D779C"/>
    <w:rsid w:val="006E4F63"/>
    <w:rsid w:val="006E729E"/>
    <w:rsid w:val="00712501"/>
    <w:rsid w:val="00720473"/>
    <w:rsid w:val="007229D0"/>
    <w:rsid w:val="007543D0"/>
    <w:rsid w:val="007602AC"/>
    <w:rsid w:val="00762AFB"/>
    <w:rsid w:val="00774B67"/>
    <w:rsid w:val="00793AC6"/>
    <w:rsid w:val="007A71DE"/>
    <w:rsid w:val="007B199B"/>
    <w:rsid w:val="007B6119"/>
    <w:rsid w:val="007C1DA0"/>
    <w:rsid w:val="007D3234"/>
    <w:rsid w:val="007E2A15"/>
    <w:rsid w:val="007E4534"/>
    <w:rsid w:val="007E56C4"/>
    <w:rsid w:val="008107D6"/>
    <w:rsid w:val="00815E97"/>
    <w:rsid w:val="00841645"/>
    <w:rsid w:val="00852EC6"/>
    <w:rsid w:val="008851BF"/>
    <w:rsid w:val="0088782D"/>
    <w:rsid w:val="008919EF"/>
    <w:rsid w:val="008A0543"/>
    <w:rsid w:val="008B24BB"/>
    <w:rsid w:val="008B57DD"/>
    <w:rsid w:val="008B7081"/>
    <w:rsid w:val="008D40FF"/>
    <w:rsid w:val="00902964"/>
    <w:rsid w:val="009126F8"/>
    <w:rsid w:val="00926D54"/>
    <w:rsid w:val="0094790F"/>
    <w:rsid w:val="00966B90"/>
    <w:rsid w:val="009737B7"/>
    <w:rsid w:val="009802C4"/>
    <w:rsid w:val="00983CDA"/>
    <w:rsid w:val="009973A4"/>
    <w:rsid w:val="009976D9"/>
    <w:rsid w:val="00997A3E"/>
    <w:rsid w:val="009A4EA3"/>
    <w:rsid w:val="009A55DC"/>
    <w:rsid w:val="009C220D"/>
    <w:rsid w:val="009E217C"/>
    <w:rsid w:val="00A211B2"/>
    <w:rsid w:val="00A2727E"/>
    <w:rsid w:val="00A35524"/>
    <w:rsid w:val="00A3748C"/>
    <w:rsid w:val="00A427A0"/>
    <w:rsid w:val="00A74F99"/>
    <w:rsid w:val="00A82BA3"/>
    <w:rsid w:val="00A94ACC"/>
    <w:rsid w:val="00AB755C"/>
    <w:rsid w:val="00AE6FA4"/>
    <w:rsid w:val="00B03907"/>
    <w:rsid w:val="00B11811"/>
    <w:rsid w:val="00B311E1"/>
    <w:rsid w:val="00B44ED5"/>
    <w:rsid w:val="00B4735C"/>
    <w:rsid w:val="00B90EC2"/>
    <w:rsid w:val="00BA268F"/>
    <w:rsid w:val="00C079CA"/>
    <w:rsid w:val="00C163B9"/>
    <w:rsid w:val="00C5330F"/>
    <w:rsid w:val="00C6463C"/>
    <w:rsid w:val="00C67741"/>
    <w:rsid w:val="00C74647"/>
    <w:rsid w:val="00C76039"/>
    <w:rsid w:val="00C76480"/>
    <w:rsid w:val="00C80AD2"/>
    <w:rsid w:val="00C8353D"/>
    <w:rsid w:val="00C92FD6"/>
    <w:rsid w:val="00C94A29"/>
    <w:rsid w:val="00CA28E6"/>
    <w:rsid w:val="00CA4531"/>
    <w:rsid w:val="00CD1633"/>
    <w:rsid w:val="00CD247C"/>
    <w:rsid w:val="00D03A13"/>
    <w:rsid w:val="00D14E73"/>
    <w:rsid w:val="00D36694"/>
    <w:rsid w:val="00D4274D"/>
    <w:rsid w:val="00D6155E"/>
    <w:rsid w:val="00D90A75"/>
    <w:rsid w:val="00D97DDB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1662"/>
    <w:rsid w:val="00E65C0C"/>
    <w:rsid w:val="00E87396"/>
    <w:rsid w:val="00EB0797"/>
    <w:rsid w:val="00EB2C8E"/>
    <w:rsid w:val="00EB478A"/>
    <w:rsid w:val="00EC42A3"/>
    <w:rsid w:val="00EE4B2D"/>
    <w:rsid w:val="00F02A61"/>
    <w:rsid w:val="00F416FF"/>
    <w:rsid w:val="00F56DC9"/>
    <w:rsid w:val="00F700C2"/>
    <w:rsid w:val="00F7313A"/>
    <w:rsid w:val="00F77408"/>
    <w:rsid w:val="00F80577"/>
    <w:rsid w:val="00F83033"/>
    <w:rsid w:val="00F966AA"/>
    <w:rsid w:val="00FA6F86"/>
    <w:rsid w:val="00FB538F"/>
    <w:rsid w:val="00FC209A"/>
    <w:rsid w:val="00FC3071"/>
    <w:rsid w:val="00FD322C"/>
    <w:rsid w:val="00FD5902"/>
    <w:rsid w:val="00FF4683"/>
    <w:rsid w:val="647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8A4FF"/>
  <w15:docId w15:val="{1D2201CA-5F03-41CC-97CB-5CE79BE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B4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ED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4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D5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ower.TCC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34d7212-8fca-4cb2-b390-f7a68c4af61c" ContentTypeId="0x010100CB2C0AC1E6EFC0459B857084E56F6CF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CCR Business Document" ma:contentTypeID="0x010100CB2C0AC1E6EFC0459B857084E56F6CF600BE176EDD65E97D4293A2EB4E8F96727C" ma:contentTypeVersion="4" ma:contentTypeDescription="" ma:contentTypeScope="" ma:versionID="ad81759bb29d8467fc186b3da63a8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8670408f5b8d9e243a081eb66a79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88C8-729E-4B32-A5BC-C07363ED4E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C610A5-7F8F-4F53-892E-15DB4D5D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0CCEA-7735-45DB-9142-804BCCB1D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824AE-D3EF-473A-A2CD-0CCF9EA42E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535BAD-78D2-4A28-8677-88A50FC7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Gower</dc:creator>
  <cp:keywords/>
  <dc:description/>
  <cp:lastModifiedBy>Angela Walthall</cp:lastModifiedBy>
  <cp:revision>3</cp:revision>
  <cp:lastPrinted>2015-02-25T13:31:00Z</cp:lastPrinted>
  <dcterms:created xsi:type="dcterms:W3CDTF">2018-10-05T16:23:00Z</dcterms:created>
  <dcterms:modified xsi:type="dcterms:W3CDTF">2018-10-05T16:24:00Z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0x010100CB2C0AC1E6EFC0459B857084E56F6CF600BE176EDD65E97D4293A2EB4E8F96727C</vt:lpwstr>
  </property>
  <property fmtid="{D5CDD505-2E9C-101B-9397-08002B2CF9AE}" pid="4" name="Doc Type">
    <vt:lpwstr>38;#Internship Program|5a3e9b08-9c19-4658-b339-c423ddbc54af</vt:lpwstr>
  </property>
  <property fmtid="{D5CDD505-2E9C-101B-9397-08002B2CF9AE}" pid="5" name="TaxCatchAll">
    <vt:lpwstr>38;#Internship Program|5a3e9b08-9c19-4658-b339-c423ddbc54af</vt:lpwstr>
  </property>
  <property fmtid="{D5CDD505-2E9C-101B-9397-08002B2CF9AE}" pid="6" name="e7dbbba18d574f5ca1eb8d8b0b3eedee">
    <vt:lpwstr>Internship Program|5a3e9b08-9c19-4658-b339-c423ddbc54af</vt:lpwstr>
  </property>
</Properties>
</file>