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AA96" w14:textId="4E5664F0" w:rsidR="009F0A52" w:rsidRPr="009F0A52" w:rsidRDefault="009F0A52" w:rsidP="009F0A5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 w:val="0"/>
          <w:sz w:val="22"/>
          <w:szCs w:val="22"/>
        </w:rPr>
      </w:pPr>
      <w:r w:rsidRPr="009F0A52">
        <w:rPr>
          <w:rFonts w:asciiTheme="majorHAnsi" w:hAnsiTheme="majorHAnsi"/>
          <w:sz w:val="22"/>
          <w:szCs w:val="22"/>
        </w:rPr>
        <w:t>Proposers:</w:t>
      </w:r>
      <w:r w:rsidRPr="009F0A52">
        <w:rPr>
          <w:rFonts w:asciiTheme="majorHAnsi" w:hAnsiTheme="majorHAnsi"/>
          <w:b w:val="0"/>
          <w:sz w:val="22"/>
          <w:szCs w:val="22"/>
        </w:rPr>
        <w:t xml:space="preserve"> please read all of the information about proposing a new or existing course for the Core Curriculum.  This is all available on the </w:t>
      </w:r>
      <w:hyperlink r:id="rId5" w:history="1">
        <w:r w:rsidRPr="009F0A52">
          <w:rPr>
            <w:rStyle w:val="Hyperlink"/>
            <w:rFonts w:asciiTheme="majorHAnsi" w:hAnsiTheme="majorHAnsi"/>
            <w:b w:val="0"/>
            <w:sz w:val="22"/>
            <w:szCs w:val="22"/>
          </w:rPr>
          <w:t>How to Propose a Course</w:t>
        </w:r>
      </w:hyperlink>
      <w:r>
        <w:rPr>
          <w:rFonts w:asciiTheme="majorHAnsi" w:hAnsiTheme="majorHAnsi"/>
          <w:b w:val="0"/>
          <w:sz w:val="22"/>
          <w:szCs w:val="22"/>
        </w:rPr>
        <w:t xml:space="preserve"> page on the </w:t>
      </w:r>
      <w:hyperlink r:id="rId6" w:history="1">
        <w:r w:rsidRPr="009F0A52">
          <w:rPr>
            <w:rStyle w:val="Hyperlink"/>
            <w:rFonts w:asciiTheme="majorHAnsi" w:hAnsiTheme="majorHAnsi"/>
            <w:b w:val="0"/>
            <w:sz w:val="22"/>
            <w:szCs w:val="22"/>
          </w:rPr>
          <w:t>Core and Multicultural Curriculum</w:t>
        </w:r>
      </w:hyperlink>
      <w:r>
        <w:rPr>
          <w:rFonts w:asciiTheme="majorHAnsi" w:hAnsiTheme="majorHAnsi"/>
          <w:b w:val="0"/>
          <w:sz w:val="22"/>
          <w:szCs w:val="22"/>
        </w:rPr>
        <w:t xml:space="preserve"> website.  By completing your proposal using the template below, you are ensuring that your proposal includes all required state and institutional language.  You are welcome to </w:t>
      </w:r>
      <w:r>
        <w:rPr>
          <w:rFonts w:asciiTheme="majorHAnsi" w:hAnsiTheme="majorHAnsi"/>
          <w:b w:val="0"/>
          <w:i/>
          <w:sz w:val="22"/>
          <w:szCs w:val="22"/>
        </w:rPr>
        <w:t xml:space="preserve">add to </w:t>
      </w:r>
      <w:r>
        <w:rPr>
          <w:rFonts w:asciiTheme="majorHAnsi" w:hAnsiTheme="majorHAnsi"/>
          <w:b w:val="0"/>
          <w:sz w:val="22"/>
          <w:szCs w:val="22"/>
        </w:rPr>
        <w:t xml:space="preserve">the template, but please try to retain the organizational structure. </w:t>
      </w:r>
    </w:p>
    <w:p w14:paraId="2A17258B" w14:textId="77777777" w:rsidR="009F0A52" w:rsidRPr="009F0A52" w:rsidRDefault="009F0A52" w:rsidP="00ED0E78">
      <w:pPr>
        <w:pStyle w:val="Title"/>
        <w:rPr>
          <w:rFonts w:asciiTheme="majorHAnsi" w:hAnsiTheme="majorHAnsi"/>
          <w:b w:val="0"/>
          <w:sz w:val="22"/>
          <w:szCs w:val="22"/>
        </w:rPr>
      </w:pPr>
    </w:p>
    <w:p w14:paraId="3593F648" w14:textId="4CA6EA78" w:rsidR="00ED0E78" w:rsidRPr="00F304F9" w:rsidRDefault="00ED0E78" w:rsidP="00ED0E78">
      <w:pPr>
        <w:pStyle w:val="Title"/>
        <w:rPr>
          <w:rFonts w:asciiTheme="majorHAnsi" w:hAnsiTheme="majorHAnsi"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t xml:space="preserve">COURSE NUMBER: </w:t>
      </w:r>
    </w:p>
    <w:p w14:paraId="085BF290" w14:textId="77777777" w:rsidR="00ED0E78" w:rsidRPr="00F304F9" w:rsidRDefault="00ED0E78" w:rsidP="00ED0E78">
      <w:pPr>
        <w:pStyle w:val="Title"/>
        <w:tabs>
          <w:tab w:val="left" w:pos="1300"/>
          <w:tab w:val="center" w:pos="4320"/>
          <w:tab w:val="center" w:pos="4680"/>
        </w:tabs>
        <w:rPr>
          <w:rFonts w:asciiTheme="majorHAnsi" w:hAnsiTheme="majorHAnsi"/>
          <w:sz w:val="22"/>
          <w:szCs w:val="22"/>
        </w:rPr>
      </w:pPr>
      <w:r w:rsidRPr="00F304F9">
        <w:rPr>
          <w:rFonts w:asciiTheme="majorHAnsi" w:hAnsiTheme="majorHAnsi"/>
          <w:sz w:val="22"/>
          <w:szCs w:val="22"/>
        </w:rPr>
        <w:t xml:space="preserve">COURSE TITLE: </w:t>
      </w:r>
    </w:p>
    <w:p w14:paraId="0F232B9E" w14:textId="77777777" w:rsidR="00ED0E78" w:rsidRPr="00F304F9" w:rsidRDefault="00ED0E78" w:rsidP="00ED0E78">
      <w:pPr>
        <w:pStyle w:val="BodyText2"/>
        <w:spacing w:after="0" w:line="240" w:lineRule="auto"/>
        <w:jc w:val="center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534CF3CF" w14:textId="77777777" w:rsidR="00ED0E78" w:rsidRPr="00F304F9" w:rsidRDefault="00120023" w:rsidP="00120023">
      <w:pPr>
        <w:pStyle w:val="BodyText2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304F9">
        <w:rPr>
          <w:rFonts w:asciiTheme="majorHAnsi" w:hAnsiTheme="majorHAnsi"/>
          <w:sz w:val="28"/>
          <w:szCs w:val="28"/>
        </w:rPr>
        <w:t>THIS COURSE FULFILLS THREE HOURS OF THE _______________________ AREA OF TEXAS TECH UNIVERSITY’S CORE CURRICULUM.</w:t>
      </w:r>
    </w:p>
    <w:p w14:paraId="4A323ADE" w14:textId="77777777" w:rsidR="00120023" w:rsidRPr="00F304F9" w:rsidRDefault="00120023" w:rsidP="00120023">
      <w:pPr>
        <w:pStyle w:val="BodyText2"/>
        <w:spacing w:after="0" w:line="240" w:lineRule="auto"/>
        <w:jc w:val="center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04093B5B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</w:pPr>
      <w:r w:rsidRPr="00F304F9"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  <w:t xml:space="preserve">INSTRUCTOR INFORMATION: </w:t>
      </w:r>
    </w:p>
    <w:p w14:paraId="7136CA54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b/>
          <w:sz w:val="22"/>
          <w:szCs w:val="22"/>
          <w:lang w:eastAsia="ko-KR"/>
        </w:rPr>
      </w:pPr>
    </w:p>
    <w:p w14:paraId="5DFCE22A" w14:textId="77777777" w:rsidR="00ED0E78" w:rsidRPr="00F304F9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sz w:val="22"/>
          <w:szCs w:val="22"/>
          <w:u w:val="single"/>
          <w:lang w:eastAsia="ko-KR"/>
        </w:rPr>
      </w:pPr>
      <w:r w:rsidRPr="00F304F9">
        <w:rPr>
          <w:rFonts w:asciiTheme="majorHAnsi" w:eastAsia="Batang" w:hAnsiTheme="majorHAnsi"/>
          <w:b/>
          <w:sz w:val="22"/>
          <w:szCs w:val="22"/>
          <w:u w:val="single"/>
          <w:lang w:eastAsia="ko-KR"/>
        </w:rPr>
        <w:t>TEXT:</w:t>
      </w:r>
    </w:p>
    <w:p w14:paraId="497D4398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6596EBFE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69E85DF1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b/>
          <w:sz w:val="22"/>
          <w:szCs w:val="22"/>
          <w:u w:val="single"/>
        </w:rPr>
        <w:t>CATALOG COURSE DESCRIPTION</w:t>
      </w:r>
      <w:r w:rsidRPr="00F304F9">
        <w:rPr>
          <w:rFonts w:asciiTheme="majorHAnsi" w:hAnsiTheme="majorHAnsi" w:cs="Times New Roman"/>
          <w:b/>
          <w:sz w:val="22"/>
          <w:szCs w:val="22"/>
        </w:rPr>
        <w:t xml:space="preserve">: </w:t>
      </w:r>
      <w:r w:rsidRPr="00F304F9">
        <w:rPr>
          <w:rFonts w:asciiTheme="majorHAnsi" w:hAnsiTheme="majorHAnsi" w:cs="Times New Roman"/>
          <w:sz w:val="22"/>
          <w:szCs w:val="22"/>
        </w:rPr>
        <w:t xml:space="preserve"> </w:t>
      </w:r>
      <w:r w:rsidRPr="00F304F9">
        <w:rPr>
          <w:rFonts w:asciiTheme="majorHAnsi" w:eastAsia="Batang" w:hAnsiTheme="majorHAnsi" w:cs="Times New Roman"/>
          <w:sz w:val="22"/>
          <w:szCs w:val="22"/>
          <w:lang w:eastAsia="ko-KR"/>
        </w:rPr>
        <w:t>(exactly what is printed in the catalog, please!)</w:t>
      </w:r>
    </w:p>
    <w:p w14:paraId="1268CB42" w14:textId="77777777" w:rsidR="00ED0E78" w:rsidRPr="00F304F9" w:rsidRDefault="00ED0E78" w:rsidP="00ED0E78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594A5B3F" w14:textId="77777777" w:rsidR="00ED0E78" w:rsidRPr="006044F6" w:rsidRDefault="00ED0E78" w:rsidP="00ED0E78">
      <w:pPr>
        <w:tabs>
          <w:tab w:val="left" w:pos="1800"/>
        </w:tabs>
        <w:rPr>
          <w:rFonts w:asciiTheme="majorHAnsi" w:hAnsiTheme="majorHAnsi" w:cs="Times New Roman"/>
          <w:b/>
          <w:sz w:val="22"/>
          <w:szCs w:val="22"/>
          <w:highlight w:val="yellow"/>
          <w:u w:val="single"/>
        </w:rPr>
      </w:pPr>
      <w:r w:rsidRPr="006044F6">
        <w:rPr>
          <w:rFonts w:asciiTheme="majorHAnsi" w:hAnsiTheme="majorHAnsi" w:cs="Times New Roman"/>
          <w:b/>
          <w:color w:val="000000"/>
          <w:sz w:val="22"/>
          <w:szCs w:val="22"/>
          <w:u w:val="single"/>
        </w:rPr>
        <w:t>COURSE PURPOSE</w:t>
      </w:r>
      <w:r w:rsidRPr="006044F6">
        <w:rPr>
          <w:rFonts w:asciiTheme="majorHAnsi" w:hAnsiTheme="majorHAnsi" w:cs="Times New Roman"/>
          <w:color w:val="000000"/>
          <w:sz w:val="22"/>
          <w:szCs w:val="22"/>
          <w:u w:val="single"/>
        </w:rPr>
        <w:t>:</w:t>
      </w:r>
      <w:r w:rsidRPr="006044F6">
        <w:rPr>
          <w:rFonts w:asciiTheme="majorHAnsi" w:hAnsiTheme="majorHAnsi" w:cs="Times New Roman"/>
          <w:color w:val="000000"/>
          <w:sz w:val="22"/>
          <w:szCs w:val="22"/>
        </w:rPr>
        <w:t xml:space="preserve"> Explain </w:t>
      </w:r>
      <w:r w:rsidRPr="006044F6">
        <w:rPr>
          <w:rFonts w:asciiTheme="majorHAnsi" w:hAnsiTheme="majorHAnsi" w:cs="Times New Roman"/>
          <w:i/>
          <w:color w:val="000000"/>
          <w:sz w:val="22"/>
          <w:szCs w:val="22"/>
        </w:rPr>
        <w:t xml:space="preserve">how </w:t>
      </w:r>
      <w:r w:rsidRPr="006044F6">
        <w:rPr>
          <w:rFonts w:asciiTheme="majorHAnsi" w:hAnsiTheme="majorHAnsi" w:cs="Times New Roman"/>
          <w:color w:val="000000"/>
          <w:sz w:val="22"/>
          <w:szCs w:val="22"/>
        </w:rPr>
        <w:t>this course will satisfy a foundational component area requirement. Describe how this course relates to the core objectives, the competency statement and the TTU student learning outcomes.</w:t>
      </w:r>
      <w:r w:rsidRPr="006044F6">
        <w:rPr>
          <w:rFonts w:asciiTheme="majorHAnsi" w:hAnsiTheme="majorHAnsi" w:cs="Times New Roman"/>
          <w:color w:val="000000"/>
          <w:sz w:val="22"/>
          <w:szCs w:val="22"/>
          <w:u w:val="single"/>
        </w:rPr>
        <w:t xml:space="preserve"> </w:t>
      </w:r>
    </w:p>
    <w:p w14:paraId="149B698A" w14:textId="77777777" w:rsidR="00ED0E78" w:rsidRDefault="00ED0E78" w:rsidP="00ED0E78">
      <w:pPr>
        <w:tabs>
          <w:tab w:val="left" w:pos="1800"/>
        </w:tabs>
        <w:rPr>
          <w:rFonts w:asciiTheme="majorHAnsi" w:eastAsia="Batang" w:hAnsiTheme="majorHAnsi" w:cs="Times New Roman"/>
          <w:sz w:val="22"/>
          <w:szCs w:val="22"/>
        </w:rPr>
      </w:pPr>
    </w:p>
    <w:p w14:paraId="596C56E1" w14:textId="77777777" w:rsidR="00160860" w:rsidRDefault="00FA5E53" w:rsidP="00160860">
      <w:pPr>
        <w:tabs>
          <w:tab w:val="left" w:pos="1800"/>
        </w:tabs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</w:pPr>
      <w:hyperlink r:id="rId7" w:history="1">
        <w:r w:rsidR="00160860" w:rsidRPr="00160860"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>THECB Core Curriculum Objectives Description:</w:t>
        </w:r>
      </w:hyperlink>
      <w:r w:rsidR="00160860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 </w:t>
      </w:r>
    </w:p>
    <w:p w14:paraId="2C4DE90E" w14:textId="469AC158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70ADDFB7" w14:textId="77777777" w:rsidR="00160860" w:rsidRPr="006044F6" w:rsidRDefault="00160860" w:rsidP="00ED0E78">
      <w:pPr>
        <w:tabs>
          <w:tab w:val="left" w:pos="1800"/>
        </w:tabs>
        <w:rPr>
          <w:rFonts w:asciiTheme="majorHAnsi" w:eastAsia="Batang" w:hAnsiTheme="majorHAnsi" w:cs="Times New Roman"/>
          <w:sz w:val="22"/>
          <w:szCs w:val="22"/>
        </w:rPr>
      </w:pPr>
    </w:p>
    <w:p w14:paraId="2CDB98D8" w14:textId="5CCD51EE" w:rsidR="00ED0E78" w:rsidRPr="006044F6" w:rsidRDefault="00FA5E53" w:rsidP="00046849">
      <w:pPr>
        <w:tabs>
          <w:tab w:val="left" w:pos="180"/>
          <w:tab w:val="left" w:pos="1800"/>
        </w:tabs>
        <w:jc w:val="both"/>
        <w:rPr>
          <w:rFonts w:asciiTheme="majorHAnsi" w:hAnsiTheme="majorHAnsi" w:cs="Times New Roman"/>
          <w:sz w:val="22"/>
          <w:szCs w:val="22"/>
        </w:rPr>
      </w:pPr>
      <w:hyperlink r:id="rId8" w:history="1">
        <w:r w:rsidR="00046849" w:rsidRPr="00046849"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>THECB Core Foundational Component Area Criteria Description:</w:t>
        </w:r>
      </w:hyperlink>
    </w:p>
    <w:p w14:paraId="0079DEED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6F13E868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2"/>
          <w:szCs w:val="22"/>
          <w:highlight w:val="yellow"/>
          <w:u w:val="single"/>
        </w:rPr>
      </w:pPr>
    </w:p>
    <w:p w14:paraId="5A87A917" w14:textId="77777777" w:rsidR="00046849" w:rsidRDefault="00FA5E53" w:rsidP="00ED0E78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aps/>
          <w:sz w:val="22"/>
          <w:szCs w:val="22"/>
          <w:u w:val="single"/>
        </w:rPr>
      </w:pPr>
      <w:hyperlink r:id="rId9" w:history="1">
        <w:r w:rsidR="00046849" w:rsidRPr="00046849">
          <w:rPr>
            <w:rStyle w:val="Hyperlink"/>
            <w:rFonts w:asciiTheme="majorHAnsi" w:hAnsiTheme="majorHAnsi"/>
            <w:b/>
            <w:bCs/>
            <w:caps/>
            <w:sz w:val="22"/>
            <w:szCs w:val="22"/>
          </w:rPr>
          <w:t>TTU College-Level Core Competency Statement:</w:t>
        </w:r>
      </w:hyperlink>
    </w:p>
    <w:p w14:paraId="147E8265" w14:textId="2E328A67" w:rsidR="00ED0E78" w:rsidRPr="006044F6" w:rsidRDefault="00046849" w:rsidP="00ED0E78">
      <w:pPr>
        <w:pStyle w:val="NormalWeb"/>
        <w:spacing w:before="0" w:beforeAutospacing="0" w:after="0" w:afterAutospacing="0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  <w:u w:val="single"/>
        </w:rPr>
        <w:t>(</w:t>
      </w:r>
      <w:r w:rsidR="00ED0E78" w:rsidRPr="006044F6">
        <w:rPr>
          <w:rFonts w:asciiTheme="majorHAnsi" w:eastAsia="Batang" w:hAnsiTheme="majorHAnsi"/>
          <w:sz w:val="22"/>
          <w:szCs w:val="22"/>
        </w:rPr>
        <w:t>Use the statement following the bullet points for your core component area</w:t>
      </w:r>
      <w:r w:rsidR="00160860">
        <w:rPr>
          <w:rFonts w:asciiTheme="majorHAnsi" w:eastAsia="Batang" w:hAnsiTheme="majorHAnsi"/>
          <w:sz w:val="22"/>
          <w:szCs w:val="22"/>
        </w:rPr>
        <w:t>.</w:t>
      </w:r>
      <w:r>
        <w:rPr>
          <w:rFonts w:asciiTheme="majorHAnsi" w:eastAsia="Batang" w:hAnsiTheme="majorHAnsi"/>
          <w:sz w:val="22"/>
          <w:szCs w:val="22"/>
        </w:rPr>
        <w:t>)</w:t>
      </w:r>
    </w:p>
    <w:p w14:paraId="5E69DF5F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13F9B400" w14:textId="77777777" w:rsidR="00ED0E78" w:rsidRPr="006044F6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51B6078A" w14:textId="699D0B6C" w:rsidR="006044F6" w:rsidRPr="006044F6" w:rsidRDefault="00FA5E53" w:rsidP="006044F6">
      <w:pPr>
        <w:jc w:val="both"/>
        <w:rPr>
          <w:rFonts w:asciiTheme="majorHAnsi" w:hAnsiTheme="majorHAnsi" w:cs="Times New Roman"/>
          <w:sz w:val="22"/>
          <w:szCs w:val="22"/>
        </w:rPr>
      </w:pPr>
      <w:hyperlink r:id="rId10" w:history="1">
        <w:r w:rsidR="00046849"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 xml:space="preserve">TTU </w:t>
        </w:r>
        <w:r w:rsidR="00046849" w:rsidRPr="00046849">
          <w:rPr>
            <w:rStyle w:val="Hyperlink"/>
            <w:rFonts w:asciiTheme="majorHAnsi" w:hAnsiTheme="majorHAnsi" w:cs="Times New Roman"/>
            <w:b/>
            <w:bCs/>
            <w:caps/>
            <w:sz w:val="22"/>
            <w:szCs w:val="22"/>
          </w:rPr>
          <w:t>Core CURRICULUM Student Learning Outcomes:</w:t>
        </w:r>
      </w:hyperlink>
      <w:r w:rsidR="0004684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 xml:space="preserve"> </w:t>
      </w:r>
    </w:p>
    <w:p w14:paraId="4768AF5A" w14:textId="31A42195" w:rsidR="00046849" w:rsidRPr="006044F6" w:rsidRDefault="00046849" w:rsidP="00046849">
      <w:pPr>
        <w:pStyle w:val="NormalWeb"/>
        <w:spacing w:before="0" w:beforeAutospacing="0" w:after="0" w:afterAutospacing="0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b/>
          <w:bCs/>
          <w:caps/>
          <w:sz w:val="22"/>
          <w:szCs w:val="22"/>
          <w:u w:val="single"/>
        </w:rPr>
        <w:t>(</w:t>
      </w:r>
      <w:r w:rsidRPr="006044F6">
        <w:rPr>
          <w:rFonts w:asciiTheme="majorHAnsi" w:eastAsia="Batang" w:hAnsiTheme="majorHAnsi"/>
          <w:sz w:val="22"/>
          <w:szCs w:val="22"/>
        </w:rPr>
        <w:t>Use the statement following the bullet points for your core component area</w:t>
      </w:r>
      <w:r w:rsidR="00160860">
        <w:rPr>
          <w:rFonts w:asciiTheme="majorHAnsi" w:eastAsia="Batang" w:hAnsiTheme="majorHAnsi"/>
          <w:sz w:val="22"/>
          <w:szCs w:val="22"/>
        </w:rPr>
        <w:t>.</w:t>
      </w:r>
      <w:r>
        <w:rPr>
          <w:rFonts w:asciiTheme="majorHAnsi" w:eastAsia="Batang" w:hAnsiTheme="majorHAnsi"/>
          <w:sz w:val="22"/>
          <w:szCs w:val="22"/>
        </w:rPr>
        <w:t>)</w:t>
      </w:r>
    </w:p>
    <w:p w14:paraId="1EAB1EF9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668E059A" w14:textId="77777777" w:rsidR="00ED0E78" w:rsidRPr="006044F6" w:rsidRDefault="00ED0E78" w:rsidP="00ED0E78">
      <w:pPr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7179DDBA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b/>
          <w:sz w:val="22"/>
          <w:szCs w:val="22"/>
          <w:u w:val="single"/>
        </w:rPr>
      </w:pPr>
      <w:r w:rsidRPr="006044F6">
        <w:rPr>
          <w:rFonts w:asciiTheme="majorHAnsi" w:hAnsiTheme="majorHAnsi"/>
          <w:b/>
          <w:sz w:val="22"/>
          <w:szCs w:val="22"/>
          <w:u w:val="single"/>
        </w:rPr>
        <w:t>COURSE SPECIFIC EXPECTED LEARNING OUTCOMES:</w:t>
      </w:r>
    </w:p>
    <w:p w14:paraId="6B3C2147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sz w:val="22"/>
          <w:szCs w:val="22"/>
        </w:rPr>
      </w:pPr>
      <w:r w:rsidRPr="006044F6">
        <w:rPr>
          <w:rFonts w:asciiTheme="majorHAnsi" w:hAnsiTheme="majorHAnsi"/>
          <w:sz w:val="22"/>
          <w:szCs w:val="22"/>
        </w:rPr>
        <w:t xml:space="preserve">Create your own list here. </w:t>
      </w:r>
    </w:p>
    <w:p w14:paraId="25D00522" w14:textId="77777777" w:rsidR="00160860" w:rsidRPr="006044F6" w:rsidRDefault="00160860" w:rsidP="00160860">
      <w:pPr>
        <w:tabs>
          <w:tab w:val="left" w:pos="1800"/>
        </w:tabs>
        <w:rPr>
          <w:rFonts w:asciiTheme="majorHAnsi" w:hAnsiTheme="majorHAnsi" w:cs="Times New Roman"/>
          <w:sz w:val="22"/>
          <w:szCs w:val="22"/>
        </w:rPr>
      </w:pPr>
      <w:r w:rsidRPr="006044F6">
        <w:rPr>
          <w:rFonts w:asciiTheme="majorHAnsi" w:hAnsiTheme="majorHAnsi" w:cs="Times New Roman"/>
          <w:sz w:val="22"/>
          <w:szCs w:val="22"/>
        </w:rPr>
        <w:t>Assessments used</w:t>
      </w:r>
      <w:r>
        <w:rPr>
          <w:rFonts w:asciiTheme="majorHAnsi" w:hAnsiTheme="majorHAnsi" w:cs="Times New Roman"/>
          <w:sz w:val="22"/>
          <w:szCs w:val="22"/>
        </w:rPr>
        <w:t xml:space="preserve"> (include numbers here – these should correlate to the numbered list of assessments in the “Assessment of Expected Learning Outcomes” area)</w:t>
      </w:r>
      <w:r w:rsidRPr="006044F6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28664137" w14:textId="77777777" w:rsidR="00ED0E78" w:rsidRPr="006044F6" w:rsidRDefault="00ED0E78" w:rsidP="00ED0E78">
      <w:pPr>
        <w:pStyle w:val="BodyText2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75E0AD06" w14:textId="77777777" w:rsidR="00ED0E78" w:rsidRPr="006044F6" w:rsidRDefault="00ED0E78" w:rsidP="00ED0E78">
      <w:pPr>
        <w:tabs>
          <w:tab w:val="left" w:pos="360"/>
        </w:tabs>
        <w:jc w:val="both"/>
        <w:rPr>
          <w:rFonts w:asciiTheme="majorHAnsi" w:hAnsiTheme="majorHAnsi" w:cs="Times New Roman"/>
          <w:b/>
          <w:caps/>
          <w:sz w:val="22"/>
          <w:szCs w:val="22"/>
          <w:u w:val="single"/>
        </w:rPr>
      </w:pPr>
      <w:r w:rsidRPr="006044F6">
        <w:rPr>
          <w:rFonts w:asciiTheme="majorHAnsi" w:hAnsiTheme="majorHAnsi" w:cs="Times New Roman"/>
          <w:b/>
          <w:caps/>
          <w:sz w:val="22"/>
          <w:szCs w:val="22"/>
          <w:u w:val="single"/>
        </w:rPr>
        <w:t>Assessment of expected learning outcomes:</w:t>
      </w:r>
    </w:p>
    <w:p w14:paraId="475ABB69" w14:textId="6BD7827B" w:rsidR="00ED0E78" w:rsidRPr="006044F6" w:rsidRDefault="00ED0E78" w:rsidP="00ED0E7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6044F6">
        <w:rPr>
          <w:rFonts w:asciiTheme="majorHAnsi" w:hAnsiTheme="majorHAnsi"/>
          <w:sz w:val="22"/>
          <w:szCs w:val="22"/>
        </w:rPr>
        <w:lastRenderedPageBreak/>
        <w:t xml:space="preserve">Describe your assessments here, being sure to number each one. The description of your assessments should explain how they measure students’ understanding of all published outcomes and objectives. </w:t>
      </w:r>
    </w:p>
    <w:p w14:paraId="7ED48B46" w14:textId="77777777" w:rsidR="00ED0E78" w:rsidRPr="00F304F9" w:rsidRDefault="00ED0E78" w:rsidP="00ED0E78">
      <w:pPr>
        <w:rPr>
          <w:rFonts w:asciiTheme="majorHAnsi" w:eastAsia="Batang" w:hAnsiTheme="majorHAnsi" w:cs="Times New Roman"/>
          <w:sz w:val="22"/>
          <w:szCs w:val="22"/>
          <w:lang w:eastAsia="ko-KR"/>
        </w:rPr>
      </w:pPr>
    </w:p>
    <w:p w14:paraId="3AEFFE5B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304F9">
        <w:rPr>
          <w:rFonts w:asciiTheme="majorHAnsi" w:hAnsiTheme="majorHAnsi" w:cs="Times New Roman"/>
          <w:b/>
          <w:sz w:val="22"/>
          <w:szCs w:val="22"/>
          <w:u w:val="single"/>
        </w:rPr>
        <w:t>GRADING:</w:t>
      </w:r>
    </w:p>
    <w:p w14:paraId="23FDC1B3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  <w:r w:rsidRPr="00F304F9">
        <w:rPr>
          <w:rFonts w:asciiTheme="majorHAnsi" w:hAnsiTheme="majorHAnsi" w:cs="Times New Roman"/>
          <w:sz w:val="22"/>
          <w:szCs w:val="22"/>
        </w:rPr>
        <w:t>Include your grade breakdown here.</w:t>
      </w:r>
      <w:r w:rsidRPr="00F304F9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58FCC54B" w14:textId="77777777" w:rsidR="00ED0E78" w:rsidRPr="00F304F9" w:rsidRDefault="00ED0E78" w:rsidP="00ED0E78">
      <w:pPr>
        <w:rPr>
          <w:rFonts w:asciiTheme="majorHAnsi" w:hAnsiTheme="majorHAnsi" w:cs="Times New Roman"/>
          <w:b/>
          <w:sz w:val="22"/>
          <w:szCs w:val="22"/>
        </w:rPr>
      </w:pPr>
    </w:p>
    <w:p w14:paraId="203F0B75" w14:textId="64563353" w:rsidR="00ED0E78" w:rsidRDefault="00FA5E53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aps/>
          <w:sz w:val="22"/>
          <w:szCs w:val="22"/>
          <w:u w:val="single"/>
        </w:rPr>
      </w:pPr>
      <w:r>
        <w:rPr>
          <w:rFonts w:asciiTheme="majorHAnsi" w:hAnsiTheme="majorHAnsi" w:cs="Times New Roman"/>
          <w:b/>
          <w:caps/>
          <w:sz w:val="22"/>
          <w:szCs w:val="22"/>
          <w:u w:val="single"/>
        </w:rPr>
        <w:t>Required syllabus language:</w:t>
      </w:r>
    </w:p>
    <w:p w14:paraId="24DA4357" w14:textId="09BE4962" w:rsidR="00FA5E53" w:rsidRPr="00FA5E53" w:rsidRDefault="00FA5E53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FA5E53">
        <w:rPr>
          <w:rFonts w:asciiTheme="majorHAnsi" w:hAnsiTheme="majorHAnsi" w:cs="Times New Roman"/>
          <w:sz w:val="22"/>
          <w:szCs w:val="22"/>
        </w:rPr>
        <w:t>P</w:t>
      </w:r>
      <w:r>
        <w:rPr>
          <w:rFonts w:asciiTheme="majorHAnsi" w:hAnsiTheme="majorHAnsi" w:cs="Times New Roman"/>
          <w:sz w:val="22"/>
          <w:szCs w:val="22"/>
        </w:rPr>
        <w:t xml:space="preserve">lease reference information on </w:t>
      </w:r>
      <w:hyperlink r:id="rId11" w:history="1">
        <w:r w:rsidRPr="00FA5E53">
          <w:rPr>
            <w:rStyle w:val="Hyperlink"/>
            <w:rFonts w:asciiTheme="majorHAnsi" w:hAnsiTheme="majorHAnsi" w:cs="Times New Roman"/>
            <w:sz w:val="22"/>
            <w:szCs w:val="22"/>
          </w:rPr>
          <w:t>institutionally required and recommended syllabus language</w:t>
        </w:r>
      </w:hyperlink>
      <w:r>
        <w:rPr>
          <w:rFonts w:asciiTheme="majorHAnsi" w:hAnsiTheme="majorHAnsi" w:cs="Times New Roman"/>
          <w:sz w:val="22"/>
          <w:szCs w:val="22"/>
        </w:rPr>
        <w:t xml:space="preserve"> here.  Please be sure to also include any additional language or information required by your academic area.</w:t>
      </w:r>
    </w:p>
    <w:p w14:paraId="03BF30F9" w14:textId="77777777" w:rsidR="00046849" w:rsidRPr="00046849" w:rsidRDefault="00046849" w:rsidP="00ED0E7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</w:p>
    <w:p w14:paraId="2DA745C5" w14:textId="77777777" w:rsidR="00ED0E78" w:rsidRPr="00F304F9" w:rsidRDefault="00ED0E78" w:rsidP="00ED0E78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052C6E3D" w14:textId="77777777" w:rsidR="00ED0E78" w:rsidRPr="00F304F9" w:rsidRDefault="00ED0E78" w:rsidP="00ED0E78">
      <w:pPr>
        <w:rPr>
          <w:rFonts w:asciiTheme="majorHAnsi" w:hAnsiTheme="majorHAnsi" w:cs="Times New Roman"/>
          <w:sz w:val="22"/>
          <w:szCs w:val="22"/>
        </w:rPr>
      </w:pPr>
      <w:r w:rsidRPr="00F304F9">
        <w:rPr>
          <w:rFonts w:asciiTheme="majorHAnsi" w:hAnsiTheme="majorHAnsi" w:cs="Times New Roman"/>
          <w:b/>
          <w:bCs/>
          <w:caps/>
          <w:sz w:val="22"/>
          <w:szCs w:val="22"/>
          <w:u w:val="single"/>
        </w:rPr>
        <w:t>SCHEDULE/OUTLINE:</w:t>
      </w:r>
    </w:p>
    <w:p w14:paraId="148DBB35" w14:textId="77777777" w:rsidR="00334E1C" w:rsidRPr="00F304F9" w:rsidRDefault="00334E1C">
      <w:pPr>
        <w:rPr>
          <w:rFonts w:asciiTheme="majorHAnsi" w:hAnsiTheme="majorHAnsi"/>
        </w:rPr>
      </w:pPr>
      <w:bookmarkStart w:id="0" w:name="_GoBack"/>
      <w:bookmarkEnd w:id="0"/>
    </w:p>
    <w:sectPr w:rsidR="00334E1C" w:rsidRPr="00F304F9" w:rsidSect="00AB4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78"/>
    <w:rsid w:val="00046849"/>
    <w:rsid w:val="000A35C8"/>
    <w:rsid w:val="00120023"/>
    <w:rsid w:val="00160860"/>
    <w:rsid w:val="002F160D"/>
    <w:rsid w:val="00334E1C"/>
    <w:rsid w:val="00556BEB"/>
    <w:rsid w:val="00596397"/>
    <w:rsid w:val="006044F6"/>
    <w:rsid w:val="009F0A52"/>
    <w:rsid w:val="00AB4A39"/>
    <w:rsid w:val="00BB5AA4"/>
    <w:rsid w:val="00ED0E78"/>
    <w:rsid w:val="00F304F9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F9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E7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D0E78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0E7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D0E78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D0E78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ED0E78"/>
    <w:pPr>
      <w:spacing w:after="120" w:line="480" w:lineRule="auto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D0E78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E7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D0E78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0E7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D0E78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D0E78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ED0E78"/>
    <w:pPr>
      <w:spacing w:after="120" w:line="480" w:lineRule="auto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D0E78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epts.ttu.edu/provost/curriculum/institutionally-Required-and-Recommended-Language-for-Syllabi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epts.ttu.edu/provost/curriculum/core-curriculum/developing-syllabi.php" TargetMode="External"/><Relationship Id="rId6" Type="http://schemas.openxmlformats.org/officeDocument/2006/relationships/hyperlink" Target="https://www.depts.ttu.edu/provost/curriculum/core-curriculum/index.php" TargetMode="External"/><Relationship Id="rId7" Type="http://schemas.openxmlformats.org/officeDocument/2006/relationships/hyperlink" Target="http://www.depts.ttu.edu/provost/curriculum/core-curriculum/objectives.php" TargetMode="External"/><Relationship Id="rId8" Type="http://schemas.openxmlformats.org/officeDocument/2006/relationships/hyperlink" Target="http://www.depts.ttu.edu/provost/curriculum/core-curriculum/componentareas.php" TargetMode="External"/><Relationship Id="rId9" Type="http://schemas.openxmlformats.org/officeDocument/2006/relationships/hyperlink" Target="http://www.depts.ttu.edu/provost/curriculum/core-curriculum/learning-outcomes.php" TargetMode="External"/><Relationship Id="rId10" Type="http://schemas.openxmlformats.org/officeDocument/2006/relationships/hyperlink" Target="http://www.depts.ttu.edu/provost/curriculum/core-curriculum/learning-outcom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2896</Characters>
  <Application>Microsoft Macintosh Word</Application>
  <DocSecurity>0</DocSecurity>
  <Lines>24</Lines>
  <Paragraphs>6</Paragraphs>
  <ScaleCrop>false</ScaleCrop>
  <Company>Texas Tech University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Hale</dc:creator>
  <cp:keywords/>
  <dc:description/>
  <cp:lastModifiedBy>Genevieve  Durham DeCesaro</cp:lastModifiedBy>
  <cp:revision>5</cp:revision>
  <dcterms:created xsi:type="dcterms:W3CDTF">2016-08-31T15:30:00Z</dcterms:created>
  <dcterms:modified xsi:type="dcterms:W3CDTF">2017-08-25T20:34:00Z</dcterms:modified>
</cp:coreProperties>
</file>