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192" w:rsidRPr="00A77689" w:rsidRDefault="00F94192" w:rsidP="00F94192">
      <w:pPr>
        <w:jc w:val="center"/>
        <w:rPr>
          <w:rFonts w:ascii="Times New Roman" w:hAnsi="Times New Roman" w:cs="Times New Roman"/>
          <w:b/>
          <w:sz w:val="24"/>
          <w:szCs w:val="24"/>
        </w:rPr>
      </w:pPr>
      <w:r w:rsidRPr="00A77689">
        <w:rPr>
          <w:rFonts w:ascii="Times New Roman" w:hAnsi="Times New Roman" w:cs="Times New Roman"/>
          <w:b/>
          <w:sz w:val="24"/>
          <w:szCs w:val="24"/>
        </w:rPr>
        <w:t>Academic Engagement Ad Hoc Committee Meeting</w:t>
      </w:r>
    </w:p>
    <w:p w:rsidR="00F94192" w:rsidRPr="00A77689" w:rsidRDefault="00F94192" w:rsidP="00F94192">
      <w:pPr>
        <w:jc w:val="center"/>
        <w:rPr>
          <w:rFonts w:ascii="Times New Roman" w:hAnsi="Times New Roman" w:cs="Times New Roman"/>
          <w:b/>
          <w:sz w:val="24"/>
          <w:szCs w:val="24"/>
        </w:rPr>
      </w:pPr>
      <w:r w:rsidRPr="00A77689">
        <w:rPr>
          <w:rFonts w:ascii="Times New Roman" w:hAnsi="Times New Roman" w:cs="Times New Roman"/>
          <w:b/>
          <w:sz w:val="24"/>
          <w:szCs w:val="24"/>
        </w:rPr>
        <w:t>4/2</w:t>
      </w:r>
      <w:r w:rsidR="00A90CC5">
        <w:rPr>
          <w:rFonts w:ascii="Times New Roman" w:hAnsi="Times New Roman" w:cs="Times New Roman"/>
          <w:b/>
          <w:sz w:val="24"/>
          <w:szCs w:val="24"/>
        </w:rPr>
        <w:t>6</w:t>
      </w:r>
      <w:r w:rsidRPr="00A77689">
        <w:rPr>
          <w:rFonts w:ascii="Times New Roman" w:hAnsi="Times New Roman" w:cs="Times New Roman"/>
          <w:b/>
          <w:sz w:val="24"/>
          <w:szCs w:val="24"/>
        </w:rPr>
        <w:t>/2016</w:t>
      </w:r>
    </w:p>
    <w:p w:rsidR="00F94192" w:rsidRPr="00A77689" w:rsidRDefault="00F94192" w:rsidP="00F94192">
      <w:pPr>
        <w:jc w:val="center"/>
        <w:rPr>
          <w:rFonts w:ascii="Times New Roman" w:hAnsi="Times New Roman" w:cs="Times New Roman"/>
          <w:b/>
          <w:sz w:val="24"/>
          <w:szCs w:val="24"/>
        </w:rPr>
      </w:pPr>
      <w:r w:rsidRPr="00A77689">
        <w:rPr>
          <w:rFonts w:ascii="Times New Roman" w:hAnsi="Times New Roman" w:cs="Times New Roman"/>
          <w:b/>
          <w:sz w:val="24"/>
          <w:szCs w:val="24"/>
        </w:rPr>
        <w:t>MINUTES</w:t>
      </w:r>
    </w:p>
    <w:p w:rsidR="00E51D33" w:rsidRPr="00A77689" w:rsidRDefault="003276F6">
      <w:pPr>
        <w:rPr>
          <w:rFonts w:ascii="Times New Roman" w:hAnsi="Times New Roman" w:cs="Times New Roman"/>
        </w:rPr>
      </w:pPr>
    </w:p>
    <w:p w:rsidR="00F94192" w:rsidRPr="00A77689" w:rsidRDefault="00F94192" w:rsidP="00A90CC5">
      <w:pPr>
        <w:rPr>
          <w:rFonts w:ascii="Times New Roman" w:hAnsi="Times New Roman" w:cs="Times New Roman"/>
          <w:sz w:val="24"/>
          <w:szCs w:val="24"/>
        </w:rPr>
      </w:pPr>
      <w:r w:rsidRPr="00A77689">
        <w:rPr>
          <w:rFonts w:ascii="Times New Roman" w:hAnsi="Times New Roman" w:cs="Times New Roman"/>
          <w:i/>
          <w:sz w:val="24"/>
          <w:szCs w:val="24"/>
        </w:rPr>
        <w:t xml:space="preserve">Members present: </w:t>
      </w:r>
      <w:r w:rsidRPr="00A77689">
        <w:rPr>
          <w:rFonts w:ascii="Times New Roman" w:hAnsi="Times New Roman" w:cs="Times New Roman"/>
          <w:sz w:val="24"/>
          <w:szCs w:val="24"/>
        </w:rPr>
        <w:t xml:space="preserve"> Jaclyn Canas (Arts &amp; Sciences), Jessica Carrillo (Business), Sarah Dodd (Human Science), Claudia Cogliser (Graduate School), Kelley Coleman (International Affairs), Pat DeLucia (VPR), Jerod Foster (Media &amp; Communications), Craig Morton (OPA), Otto Ratheal (World-wide e-learning)</w:t>
      </w:r>
      <w:r w:rsidR="00FE5D6A" w:rsidRPr="00A77689">
        <w:rPr>
          <w:rFonts w:ascii="Times New Roman" w:hAnsi="Times New Roman" w:cs="Times New Roman"/>
          <w:sz w:val="24"/>
          <w:szCs w:val="24"/>
        </w:rPr>
        <w:t>,. Jill Hoffman (Museum?), Gary Elbow (Honors College), Robin Lock (Education), Laura Heinz (Libraries), Venki Uddameri (Engineering), Birgit Green (office of the Provost)</w:t>
      </w:r>
    </w:p>
    <w:p w:rsidR="00F94192" w:rsidRPr="00A77689" w:rsidRDefault="00FE5D6A" w:rsidP="00A90CC5">
      <w:pPr>
        <w:rPr>
          <w:rFonts w:ascii="Times New Roman" w:hAnsi="Times New Roman" w:cs="Times New Roman"/>
          <w:sz w:val="24"/>
          <w:szCs w:val="24"/>
        </w:rPr>
      </w:pPr>
      <w:r w:rsidRPr="00A77689">
        <w:rPr>
          <w:rFonts w:ascii="Times New Roman" w:hAnsi="Times New Roman" w:cs="Times New Roman"/>
          <w:i/>
          <w:sz w:val="24"/>
          <w:szCs w:val="24"/>
        </w:rPr>
        <w:t xml:space="preserve">Members </w:t>
      </w:r>
      <w:r w:rsidR="00890327" w:rsidRPr="00A77689">
        <w:rPr>
          <w:rFonts w:ascii="Times New Roman" w:hAnsi="Times New Roman" w:cs="Times New Roman"/>
          <w:i/>
          <w:sz w:val="24"/>
          <w:szCs w:val="24"/>
        </w:rPr>
        <w:t>absent</w:t>
      </w:r>
      <w:r w:rsidR="00F94192" w:rsidRPr="00A77689">
        <w:rPr>
          <w:rFonts w:ascii="Times New Roman" w:hAnsi="Times New Roman" w:cs="Times New Roman"/>
          <w:i/>
          <w:sz w:val="24"/>
          <w:szCs w:val="24"/>
        </w:rPr>
        <w:t xml:space="preserve">: </w:t>
      </w:r>
      <w:r w:rsidR="00F94192" w:rsidRPr="00A77689">
        <w:rPr>
          <w:rFonts w:ascii="Times New Roman" w:hAnsi="Times New Roman" w:cs="Times New Roman"/>
          <w:sz w:val="24"/>
          <w:szCs w:val="24"/>
        </w:rPr>
        <w:t xml:space="preserve"> Dustin Benham (Law),Paul Frazier (Diversity, Equity, and Commun</w:t>
      </w:r>
      <w:r w:rsidRPr="00A77689">
        <w:rPr>
          <w:rFonts w:ascii="Times New Roman" w:hAnsi="Times New Roman" w:cs="Times New Roman"/>
          <w:sz w:val="24"/>
          <w:szCs w:val="24"/>
        </w:rPr>
        <w:t>ity Engagement)</w:t>
      </w:r>
      <w:r w:rsidR="00F94192" w:rsidRPr="00A77689">
        <w:rPr>
          <w:rFonts w:ascii="Times New Roman" w:hAnsi="Times New Roman" w:cs="Times New Roman"/>
          <w:sz w:val="24"/>
          <w:szCs w:val="24"/>
        </w:rPr>
        <w:t>, Scott Longing (CAS</w:t>
      </w:r>
      <w:r w:rsidRPr="00A77689">
        <w:rPr>
          <w:rFonts w:ascii="Times New Roman" w:hAnsi="Times New Roman" w:cs="Times New Roman"/>
          <w:sz w:val="24"/>
          <w:szCs w:val="24"/>
        </w:rPr>
        <w:t>NR), Justin Louder (eLearning)</w:t>
      </w:r>
      <w:r w:rsidR="00B93DC4" w:rsidRPr="00A77689">
        <w:rPr>
          <w:rFonts w:ascii="Times New Roman" w:hAnsi="Times New Roman" w:cs="Times New Roman"/>
          <w:sz w:val="24"/>
          <w:szCs w:val="24"/>
        </w:rPr>
        <w:t>, Andrew Vernooy (Architecture)</w:t>
      </w:r>
      <w:r w:rsidRPr="00A77689">
        <w:rPr>
          <w:rFonts w:ascii="Times New Roman" w:hAnsi="Times New Roman" w:cs="Times New Roman"/>
          <w:sz w:val="24"/>
          <w:szCs w:val="24"/>
        </w:rPr>
        <w:t>, Jacqueline Henninger (Visual &amp; Performing Arts), Steven Maxner (Vietnam Center), Nicky Ladkin (Museum)</w:t>
      </w:r>
      <w:r w:rsidR="00A90CC5">
        <w:rPr>
          <w:rFonts w:ascii="Times New Roman" w:hAnsi="Times New Roman" w:cs="Times New Roman"/>
          <w:sz w:val="24"/>
          <w:szCs w:val="24"/>
        </w:rPr>
        <w:t>.</w:t>
      </w:r>
    </w:p>
    <w:p w:rsidR="00553BB3" w:rsidRDefault="00B93DC4" w:rsidP="00A90CC5">
      <w:pPr>
        <w:rPr>
          <w:rFonts w:ascii="Times New Roman" w:hAnsi="Times New Roman" w:cs="Times New Roman"/>
          <w:sz w:val="24"/>
          <w:szCs w:val="24"/>
        </w:rPr>
      </w:pPr>
      <w:r w:rsidRPr="00A77689">
        <w:rPr>
          <w:rFonts w:ascii="Times New Roman" w:hAnsi="Times New Roman" w:cs="Times New Roman"/>
          <w:sz w:val="24"/>
          <w:szCs w:val="24"/>
        </w:rPr>
        <w:t>The meeting was cal</w:t>
      </w:r>
      <w:r w:rsidR="00A90CC5">
        <w:rPr>
          <w:rFonts w:ascii="Times New Roman" w:hAnsi="Times New Roman" w:cs="Times New Roman"/>
          <w:sz w:val="24"/>
          <w:szCs w:val="24"/>
        </w:rPr>
        <w:t xml:space="preserve">led to order at 2:30 p.m.  </w:t>
      </w:r>
      <w:r w:rsidR="00511137">
        <w:rPr>
          <w:rFonts w:ascii="Times New Roman" w:hAnsi="Times New Roman" w:cs="Times New Roman"/>
          <w:sz w:val="24"/>
          <w:szCs w:val="24"/>
        </w:rPr>
        <w:t>Birgit</w:t>
      </w:r>
      <w:r w:rsidR="00A90CC5">
        <w:rPr>
          <w:rFonts w:ascii="Times New Roman" w:hAnsi="Times New Roman" w:cs="Times New Roman"/>
          <w:sz w:val="24"/>
          <w:szCs w:val="24"/>
        </w:rPr>
        <w:t xml:space="preserve"> </w:t>
      </w:r>
      <w:r w:rsidRPr="00A77689">
        <w:rPr>
          <w:rFonts w:ascii="Times New Roman" w:hAnsi="Times New Roman" w:cs="Times New Roman"/>
          <w:sz w:val="24"/>
          <w:szCs w:val="24"/>
        </w:rPr>
        <w:t xml:space="preserve">Green provided the welcome followed by introductions.  </w:t>
      </w:r>
      <w:r w:rsidR="00BA4DAE">
        <w:rPr>
          <w:rFonts w:ascii="Times New Roman" w:hAnsi="Times New Roman" w:cs="Times New Roman"/>
          <w:sz w:val="24"/>
          <w:szCs w:val="24"/>
        </w:rPr>
        <w:t xml:space="preserve">The committee then reviewed and approved the minutes from the meeting on 3/22/16.  </w:t>
      </w:r>
      <w:r w:rsidR="007A5575">
        <w:rPr>
          <w:rFonts w:ascii="Times New Roman" w:hAnsi="Times New Roman" w:cs="Times New Roman"/>
          <w:sz w:val="24"/>
          <w:szCs w:val="24"/>
        </w:rPr>
        <w:t>Green</w:t>
      </w:r>
      <w:r w:rsidR="00D12BB6">
        <w:rPr>
          <w:rFonts w:ascii="Times New Roman" w:hAnsi="Times New Roman" w:cs="Times New Roman"/>
          <w:sz w:val="24"/>
          <w:szCs w:val="24"/>
        </w:rPr>
        <w:t xml:space="preserve"> and </w:t>
      </w:r>
      <w:r w:rsidR="00A90CC5">
        <w:rPr>
          <w:rFonts w:ascii="Times New Roman" w:hAnsi="Times New Roman" w:cs="Times New Roman"/>
          <w:sz w:val="24"/>
          <w:szCs w:val="24"/>
        </w:rPr>
        <w:t xml:space="preserve">Craig </w:t>
      </w:r>
      <w:r w:rsidR="00553BB3" w:rsidRPr="00A77689">
        <w:rPr>
          <w:rFonts w:ascii="Times New Roman" w:hAnsi="Times New Roman" w:cs="Times New Roman"/>
          <w:sz w:val="24"/>
          <w:szCs w:val="24"/>
        </w:rPr>
        <w:t xml:space="preserve">Morton </w:t>
      </w:r>
      <w:r w:rsidR="00A90CC5">
        <w:rPr>
          <w:rFonts w:ascii="Times New Roman" w:hAnsi="Times New Roman" w:cs="Times New Roman"/>
          <w:sz w:val="24"/>
          <w:szCs w:val="24"/>
        </w:rPr>
        <w:t xml:space="preserve">from TTU’s Office of Planning and Assessment </w:t>
      </w:r>
      <w:r w:rsidR="00BA4DAE">
        <w:rPr>
          <w:rFonts w:ascii="Times New Roman" w:hAnsi="Times New Roman" w:cs="Times New Roman"/>
          <w:sz w:val="24"/>
          <w:szCs w:val="24"/>
        </w:rPr>
        <w:t>then provided an update on the status of Raiders Engaged 2016</w:t>
      </w:r>
      <w:r w:rsidR="0006548E" w:rsidRPr="00A77689">
        <w:rPr>
          <w:rFonts w:ascii="Times New Roman" w:hAnsi="Times New Roman" w:cs="Times New Roman"/>
          <w:sz w:val="24"/>
          <w:szCs w:val="24"/>
        </w:rPr>
        <w:t xml:space="preserve">. </w:t>
      </w:r>
      <w:r w:rsidR="00BA4DAE">
        <w:rPr>
          <w:rFonts w:ascii="Times New Roman" w:hAnsi="Times New Roman" w:cs="Times New Roman"/>
          <w:sz w:val="24"/>
          <w:szCs w:val="24"/>
        </w:rPr>
        <w:t xml:space="preserve">Work on the annual assessment instrument had continued throughout the spring to </w:t>
      </w:r>
      <w:r w:rsidR="007A5575">
        <w:rPr>
          <w:rFonts w:ascii="Times New Roman" w:hAnsi="Times New Roman" w:cs="Times New Roman"/>
          <w:sz w:val="24"/>
          <w:szCs w:val="24"/>
        </w:rPr>
        <w:t>enhance</w:t>
      </w:r>
      <w:r w:rsidR="00BA4DAE">
        <w:rPr>
          <w:rFonts w:ascii="Times New Roman" w:hAnsi="Times New Roman" w:cs="Times New Roman"/>
          <w:sz w:val="24"/>
          <w:szCs w:val="24"/>
        </w:rPr>
        <w:t xml:space="preserve"> the usability and streamline data input.  </w:t>
      </w:r>
      <w:r w:rsidR="007A5575">
        <w:rPr>
          <w:rFonts w:ascii="Times New Roman" w:hAnsi="Times New Roman" w:cs="Times New Roman"/>
          <w:sz w:val="24"/>
          <w:szCs w:val="24"/>
        </w:rPr>
        <w:t xml:space="preserve">Morton </w:t>
      </w:r>
      <w:r w:rsidR="00F82D27">
        <w:rPr>
          <w:rFonts w:ascii="Times New Roman" w:hAnsi="Times New Roman" w:cs="Times New Roman"/>
          <w:sz w:val="24"/>
          <w:szCs w:val="24"/>
        </w:rPr>
        <w:t>highlighted</w:t>
      </w:r>
      <w:r w:rsidR="00BA4DAE">
        <w:rPr>
          <w:rFonts w:ascii="Times New Roman" w:hAnsi="Times New Roman" w:cs="Times New Roman"/>
          <w:sz w:val="24"/>
          <w:szCs w:val="24"/>
        </w:rPr>
        <w:t xml:space="preserve"> the following </w:t>
      </w:r>
      <w:r w:rsidR="00F82D27">
        <w:rPr>
          <w:rFonts w:ascii="Times New Roman" w:hAnsi="Times New Roman" w:cs="Times New Roman"/>
          <w:sz w:val="24"/>
          <w:szCs w:val="24"/>
        </w:rPr>
        <w:t>improvements for the 2016 administration</w:t>
      </w:r>
      <w:r w:rsidR="00BA4DAE">
        <w:rPr>
          <w:rFonts w:ascii="Times New Roman" w:hAnsi="Times New Roman" w:cs="Times New Roman"/>
          <w:sz w:val="24"/>
          <w:szCs w:val="24"/>
        </w:rPr>
        <w:t>:</w:t>
      </w:r>
    </w:p>
    <w:p w:rsidR="0044209F" w:rsidRDefault="00BA4DAE" w:rsidP="00A90CC5">
      <w:pPr>
        <w:rPr>
          <w:rFonts w:ascii="Times New Roman" w:hAnsi="Times New Roman" w:cs="Times New Roman"/>
          <w:sz w:val="24"/>
          <w:szCs w:val="24"/>
        </w:rPr>
      </w:pPr>
      <w:r>
        <w:rPr>
          <w:rFonts w:ascii="Times New Roman" w:hAnsi="Times New Roman" w:cs="Times New Roman"/>
          <w:sz w:val="24"/>
          <w:szCs w:val="24"/>
        </w:rPr>
        <w:t xml:space="preserve">Under “geographic location” of projects, respondents will no longer have to </w:t>
      </w:r>
      <w:r w:rsidR="00F82D27">
        <w:rPr>
          <w:rFonts w:ascii="Times New Roman" w:hAnsi="Times New Roman" w:cs="Times New Roman"/>
          <w:sz w:val="24"/>
          <w:szCs w:val="24"/>
        </w:rPr>
        <w:t xml:space="preserve">identify </w:t>
      </w:r>
      <w:r>
        <w:rPr>
          <w:rFonts w:ascii="Times New Roman" w:hAnsi="Times New Roman" w:cs="Times New Roman"/>
          <w:sz w:val="24"/>
          <w:szCs w:val="24"/>
        </w:rPr>
        <w:t>specific counties in Texas</w:t>
      </w:r>
      <w:r w:rsidR="00F82D27">
        <w:rPr>
          <w:rFonts w:ascii="Times New Roman" w:hAnsi="Times New Roman" w:cs="Times New Roman"/>
          <w:sz w:val="24"/>
          <w:szCs w:val="24"/>
        </w:rPr>
        <w:t xml:space="preserve"> that </w:t>
      </w:r>
      <w:r w:rsidR="007A5575">
        <w:rPr>
          <w:rFonts w:ascii="Times New Roman" w:hAnsi="Times New Roman" w:cs="Times New Roman"/>
          <w:sz w:val="24"/>
          <w:szCs w:val="24"/>
        </w:rPr>
        <w:t xml:space="preserve">had been </w:t>
      </w:r>
      <w:r w:rsidR="00F82D27">
        <w:rPr>
          <w:rFonts w:ascii="Times New Roman" w:hAnsi="Times New Roman" w:cs="Times New Roman"/>
          <w:sz w:val="24"/>
          <w:szCs w:val="24"/>
        </w:rPr>
        <w:t>impacted by their project</w:t>
      </w:r>
      <w:r>
        <w:rPr>
          <w:rFonts w:ascii="Times New Roman" w:hAnsi="Times New Roman" w:cs="Times New Roman"/>
          <w:sz w:val="24"/>
          <w:szCs w:val="24"/>
        </w:rPr>
        <w:t xml:space="preserve">, but will be able </w:t>
      </w:r>
      <w:r w:rsidR="00D12BB6">
        <w:rPr>
          <w:rFonts w:ascii="Times New Roman" w:hAnsi="Times New Roman" w:cs="Times New Roman"/>
          <w:sz w:val="24"/>
          <w:szCs w:val="24"/>
        </w:rPr>
        <w:t xml:space="preserve">to </w:t>
      </w:r>
      <w:r w:rsidR="0044209F">
        <w:rPr>
          <w:rFonts w:ascii="Times New Roman" w:hAnsi="Times New Roman" w:cs="Times New Roman"/>
          <w:sz w:val="24"/>
          <w:szCs w:val="24"/>
        </w:rPr>
        <w:t xml:space="preserve">do so by </w:t>
      </w:r>
      <w:r w:rsidR="00D12BB6">
        <w:rPr>
          <w:rFonts w:ascii="Times New Roman" w:hAnsi="Times New Roman" w:cs="Times New Roman"/>
          <w:sz w:val="24"/>
          <w:szCs w:val="24"/>
        </w:rPr>
        <w:t>simply click</w:t>
      </w:r>
      <w:r w:rsidR="0044209F">
        <w:rPr>
          <w:rFonts w:ascii="Times New Roman" w:hAnsi="Times New Roman" w:cs="Times New Roman"/>
          <w:sz w:val="24"/>
          <w:szCs w:val="24"/>
        </w:rPr>
        <w:t>ing</w:t>
      </w:r>
      <w:r>
        <w:rPr>
          <w:rFonts w:ascii="Times New Roman" w:hAnsi="Times New Roman" w:cs="Times New Roman"/>
          <w:sz w:val="24"/>
          <w:szCs w:val="24"/>
        </w:rPr>
        <w:t xml:space="preserve"> on a Texas </w:t>
      </w:r>
      <w:r w:rsidR="00D12BB6">
        <w:rPr>
          <w:rFonts w:ascii="Times New Roman" w:hAnsi="Times New Roman" w:cs="Times New Roman"/>
          <w:sz w:val="24"/>
          <w:szCs w:val="24"/>
        </w:rPr>
        <w:t xml:space="preserve">map and specific regions </w:t>
      </w:r>
      <w:r w:rsidR="0044209F">
        <w:rPr>
          <w:rFonts w:ascii="Times New Roman" w:hAnsi="Times New Roman" w:cs="Times New Roman"/>
          <w:sz w:val="24"/>
          <w:szCs w:val="24"/>
        </w:rPr>
        <w:t xml:space="preserve">in </w:t>
      </w:r>
      <w:r w:rsidR="00D12BB6">
        <w:rPr>
          <w:rFonts w:ascii="Times New Roman" w:hAnsi="Times New Roman" w:cs="Times New Roman"/>
          <w:sz w:val="24"/>
          <w:szCs w:val="24"/>
        </w:rPr>
        <w:t>the state to identify the geographic impact area</w:t>
      </w:r>
      <w:r w:rsidR="0044209F">
        <w:rPr>
          <w:rFonts w:ascii="Times New Roman" w:hAnsi="Times New Roman" w:cs="Times New Roman"/>
          <w:sz w:val="24"/>
          <w:szCs w:val="24"/>
        </w:rPr>
        <w:t>.</w:t>
      </w:r>
    </w:p>
    <w:p w:rsidR="00F82D27" w:rsidRPr="00A77689" w:rsidRDefault="00F82D27" w:rsidP="00A90CC5">
      <w:pPr>
        <w:rPr>
          <w:rFonts w:ascii="Times New Roman" w:hAnsi="Times New Roman" w:cs="Times New Roman"/>
          <w:sz w:val="24"/>
          <w:szCs w:val="24"/>
        </w:rPr>
      </w:pPr>
      <w:r>
        <w:rPr>
          <w:rFonts w:ascii="Times New Roman" w:hAnsi="Times New Roman" w:cs="Times New Roman"/>
          <w:sz w:val="24"/>
          <w:szCs w:val="24"/>
        </w:rPr>
        <w:t xml:space="preserve">Respondents will </w:t>
      </w:r>
      <w:r w:rsidR="0044209F">
        <w:rPr>
          <w:rFonts w:ascii="Times New Roman" w:hAnsi="Times New Roman" w:cs="Times New Roman"/>
          <w:sz w:val="24"/>
          <w:szCs w:val="24"/>
        </w:rPr>
        <w:t xml:space="preserve">also </w:t>
      </w:r>
      <w:r>
        <w:rPr>
          <w:rFonts w:ascii="Times New Roman" w:hAnsi="Times New Roman" w:cs="Times New Roman"/>
          <w:sz w:val="24"/>
          <w:szCs w:val="24"/>
        </w:rPr>
        <w:t xml:space="preserve">no longer have to go through a </w:t>
      </w:r>
      <w:r w:rsidR="00511137">
        <w:rPr>
          <w:rFonts w:ascii="Times New Roman" w:hAnsi="Times New Roman" w:cs="Times New Roman"/>
          <w:sz w:val="24"/>
          <w:szCs w:val="24"/>
        </w:rPr>
        <w:t>lengthy</w:t>
      </w:r>
      <w:r w:rsidR="007A5575">
        <w:rPr>
          <w:rFonts w:ascii="Times New Roman" w:hAnsi="Times New Roman" w:cs="Times New Roman"/>
          <w:sz w:val="24"/>
          <w:szCs w:val="24"/>
        </w:rPr>
        <w:t xml:space="preserve"> menu of</w:t>
      </w:r>
      <w:r w:rsidR="0044209F">
        <w:rPr>
          <w:rFonts w:ascii="Times New Roman" w:hAnsi="Times New Roman" w:cs="Times New Roman"/>
          <w:sz w:val="24"/>
          <w:szCs w:val="24"/>
        </w:rPr>
        <w:t xml:space="preserve"> organizations to </w:t>
      </w:r>
      <w:r>
        <w:rPr>
          <w:rFonts w:ascii="Times New Roman" w:hAnsi="Times New Roman" w:cs="Times New Roman"/>
          <w:sz w:val="24"/>
          <w:szCs w:val="24"/>
        </w:rPr>
        <w:t xml:space="preserve">identify their project </w:t>
      </w:r>
      <w:r w:rsidR="0044209F">
        <w:rPr>
          <w:rFonts w:ascii="Times New Roman" w:hAnsi="Times New Roman" w:cs="Times New Roman"/>
          <w:sz w:val="24"/>
          <w:szCs w:val="24"/>
        </w:rPr>
        <w:t>partners</w:t>
      </w:r>
      <w:r>
        <w:rPr>
          <w:rFonts w:ascii="Times New Roman" w:hAnsi="Times New Roman" w:cs="Times New Roman"/>
          <w:sz w:val="24"/>
          <w:szCs w:val="24"/>
        </w:rPr>
        <w:t xml:space="preserve">.  </w:t>
      </w:r>
      <w:r w:rsidR="007A5575">
        <w:rPr>
          <w:rFonts w:ascii="Times New Roman" w:hAnsi="Times New Roman" w:cs="Times New Roman"/>
          <w:sz w:val="24"/>
          <w:szCs w:val="24"/>
        </w:rPr>
        <w:t>Instead, o</w:t>
      </w:r>
      <w:r>
        <w:rPr>
          <w:rFonts w:ascii="Times New Roman" w:hAnsi="Times New Roman" w:cs="Times New Roman"/>
          <w:sz w:val="24"/>
          <w:szCs w:val="24"/>
        </w:rPr>
        <w:t xml:space="preserve">rganizations </w:t>
      </w:r>
      <w:r w:rsidR="00511137">
        <w:rPr>
          <w:rFonts w:ascii="Times New Roman" w:hAnsi="Times New Roman" w:cs="Times New Roman"/>
          <w:sz w:val="24"/>
          <w:szCs w:val="24"/>
        </w:rPr>
        <w:t xml:space="preserve">will be </w:t>
      </w:r>
      <w:r w:rsidR="007A5575">
        <w:rPr>
          <w:rFonts w:ascii="Times New Roman" w:hAnsi="Times New Roman" w:cs="Times New Roman"/>
          <w:sz w:val="24"/>
          <w:szCs w:val="24"/>
        </w:rPr>
        <w:t>categorized by type</w:t>
      </w:r>
      <w:r>
        <w:rPr>
          <w:rFonts w:ascii="Times New Roman" w:hAnsi="Times New Roman" w:cs="Times New Roman"/>
          <w:sz w:val="24"/>
          <w:szCs w:val="24"/>
        </w:rPr>
        <w:t>, such as “business &amp; industry,” “non-profit,”</w:t>
      </w:r>
      <w:r w:rsidR="007A5575">
        <w:rPr>
          <w:rFonts w:ascii="Times New Roman" w:hAnsi="Times New Roman" w:cs="Times New Roman"/>
          <w:sz w:val="24"/>
          <w:szCs w:val="24"/>
        </w:rPr>
        <w:t xml:space="preserve"> ”</w:t>
      </w:r>
      <w:r>
        <w:rPr>
          <w:rFonts w:ascii="Times New Roman" w:hAnsi="Times New Roman" w:cs="Times New Roman"/>
          <w:sz w:val="24"/>
          <w:szCs w:val="24"/>
        </w:rPr>
        <w:t xml:space="preserve">K-12,” etc., and respondents </w:t>
      </w:r>
      <w:r w:rsidR="007A5575">
        <w:rPr>
          <w:rFonts w:ascii="Times New Roman" w:hAnsi="Times New Roman" w:cs="Times New Roman"/>
          <w:sz w:val="24"/>
          <w:szCs w:val="24"/>
        </w:rPr>
        <w:t>will be able to</w:t>
      </w:r>
      <w:r>
        <w:rPr>
          <w:rFonts w:ascii="Times New Roman" w:hAnsi="Times New Roman" w:cs="Times New Roman"/>
          <w:sz w:val="24"/>
          <w:szCs w:val="24"/>
        </w:rPr>
        <w:t xml:space="preserve"> </w:t>
      </w:r>
      <w:r w:rsidR="00511137">
        <w:rPr>
          <w:rFonts w:ascii="Times New Roman" w:hAnsi="Times New Roman" w:cs="Times New Roman"/>
          <w:sz w:val="24"/>
          <w:szCs w:val="24"/>
        </w:rPr>
        <w:t>simply click on the</w:t>
      </w:r>
      <w:r>
        <w:rPr>
          <w:rFonts w:ascii="Times New Roman" w:hAnsi="Times New Roman" w:cs="Times New Roman"/>
          <w:sz w:val="24"/>
          <w:szCs w:val="24"/>
        </w:rPr>
        <w:t xml:space="preserve"> specific category </w:t>
      </w:r>
      <w:r w:rsidR="0044209F">
        <w:rPr>
          <w:rFonts w:ascii="Times New Roman" w:hAnsi="Times New Roman" w:cs="Times New Roman"/>
          <w:sz w:val="24"/>
          <w:szCs w:val="24"/>
        </w:rPr>
        <w:t xml:space="preserve">that their partner organization falls under </w:t>
      </w:r>
      <w:r>
        <w:rPr>
          <w:rFonts w:ascii="Times New Roman" w:hAnsi="Times New Roman" w:cs="Times New Roman"/>
          <w:sz w:val="24"/>
          <w:szCs w:val="24"/>
        </w:rPr>
        <w:t xml:space="preserve">and </w:t>
      </w:r>
      <w:r w:rsidR="00511137">
        <w:rPr>
          <w:rFonts w:ascii="Times New Roman" w:hAnsi="Times New Roman" w:cs="Times New Roman"/>
          <w:sz w:val="24"/>
          <w:szCs w:val="24"/>
        </w:rPr>
        <w:t>select</w:t>
      </w:r>
      <w:r>
        <w:rPr>
          <w:rFonts w:ascii="Times New Roman" w:hAnsi="Times New Roman" w:cs="Times New Roman"/>
          <w:sz w:val="24"/>
          <w:szCs w:val="24"/>
        </w:rPr>
        <w:t xml:space="preserve"> from a </w:t>
      </w:r>
      <w:r w:rsidR="00511137">
        <w:rPr>
          <w:rFonts w:ascii="Times New Roman" w:hAnsi="Times New Roman" w:cs="Times New Roman"/>
          <w:sz w:val="24"/>
          <w:szCs w:val="24"/>
        </w:rPr>
        <w:t xml:space="preserve">more </w:t>
      </w:r>
      <w:r>
        <w:rPr>
          <w:rFonts w:ascii="Times New Roman" w:hAnsi="Times New Roman" w:cs="Times New Roman"/>
          <w:sz w:val="24"/>
          <w:szCs w:val="24"/>
        </w:rPr>
        <w:t>condensed list</w:t>
      </w:r>
      <w:r w:rsidR="0044209F">
        <w:rPr>
          <w:rFonts w:ascii="Times New Roman" w:hAnsi="Times New Roman" w:cs="Times New Roman"/>
          <w:sz w:val="24"/>
          <w:szCs w:val="24"/>
        </w:rPr>
        <w:t>ing</w:t>
      </w:r>
      <w:r>
        <w:rPr>
          <w:rFonts w:ascii="Times New Roman" w:hAnsi="Times New Roman" w:cs="Times New Roman"/>
          <w:sz w:val="24"/>
          <w:szCs w:val="24"/>
        </w:rPr>
        <w:t xml:space="preserve"> of organizations.  </w:t>
      </w:r>
    </w:p>
    <w:p w:rsidR="00CD6212" w:rsidRDefault="007A5575" w:rsidP="00A90CC5">
      <w:pPr>
        <w:rPr>
          <w:rFonts w:ascii="Times New Roman" w:hAnsi="Times New Roman" w:cs="Times New Roman"/>
          <w:sz w:val="24"/>
          <w:szCs w:val="24"/>
        </w:rPr>
      </w:pPr>
      <w:r>
        <w:rPr>
          <w:rFonts w:ascii="Times New Roman" w:hAnsi="Times New Roman" w:cs="Times New Roman"/>
          <w:sz w:val="24"/>
          <w:szCs w:val="24"/>
        </w:rPr>
        <w:t>Green</w:t>
      </w:r>
      <w:r w:rsidR="00D12BB6">
        <w:rPr>
          <w:rFonts w:ascii="Times New Roman" w:hAnsi="Times New Roman" w:cs="Times New Roman"/>
          <w:sz w:val="24"/>
          <w:szCs w:val="24"/>
        </w:rPr>
        <w:t xml:space="preserve"> added that content improvements </w:t>
      </w:r>
      <w:r w:rsidR="001D7D27">
        <w:rPr>
          <w:rFonts w:ascii="Times New Roman" w:hAnsi="Times New Roman" w:cs="Times New Roman"/>
          <w:sz w:val="24"/>
          <w:szCs w:val="24"/>
        </w:rPr>
        <w:t>had also been made based on committee members’</w:t>
      </w:r>
      <w:r w:rsidR="00D12BB6">
        <w:rPr>
          <w:rFonts w:ascii="Times New Roman" w:hAnsi="Times New Roman" w:cs="Times New Roman"/>
          <w:sz w:val="24"/>
          <w:szCs w:val="24"/>
        </w:rPr>
        <w:t xml:space="preserve"> </w:t>
      </w:r>
      <w:r w:rsidR="001D7D27">
        <w:rPr>
          <w:rFonts w:ascii="Times New Roman" w:hAnsi="Times New Roman" w:cs="Times New Roman"/>
          <w:sz w:val="24"/>
          <w:szCs w:val="24"/>
        </w:rPr>
        <w:t>feedback</w:t>
      </w:r>
      <w:r w:rsidR="00D12BB6">
        <w:rPr>
          <w:rFonts w:ascii="Times New Roman" w:hAnsi="Times New Roman" w:cs="Times New Roman"/>
          <w:sz w:val="24"/>
          <w:szCs w:val="24"/>
        </w:rPr>
        <w:t xml:space="preserve"> </w:t>
      </w:r>
      <w:r>
        <w:rPr>
          <w:rFonts w:ascii="Times New Roman" w:hAnsi="Times New Roman" w:cs="Times New Roman"/>
          <w:sz w:val="24"/>
          <w:szCs w:val="24"/>
        </w:rPr>
        <w:t xml:space="preserve">at </w:t>
      </w:r>
      <w:r w:rsidR="001D7D27">
        <w:rPr>
          <w:rFonts w:ascii="Times New Roman" w:hAnsi="Times New Roman" w:cs="Times New Roman"/>
          <w:sz w:val="24"/>
          <w:szCs w:val="24"/>
        </w:rPr>
        <w:t>its March meeting.</w:t>
      </w:r>
      <w:r w:rsidR="00D12BB6">
        <w:rPr>
          <w:rFonts w:ascii="Times New Roman" w:hAnsi="Times New Roman" w:cs="Times New Roman"/>
          <w:sz w:val="24"/>
          <w:szCs w:val="24"/>
        </w:rPr>
        <w:t xml:space="preserve"> </w:t>
      </w:r>
      <w:r w:rsidR="001D7D27">
        <w:rPr>
          <w:rFonts w:ascii="Times New Roman" w:hAnsi="Times New Roman" w:cs="Times New Roman"/>
          <w:sz w:val="24"/>
          <w:szCs w:val="24"/>
        </w:rPr>
        <w:t xml:space="preserve"> Committee members</w:t>
      </w:r>
      <w:r w:rsidR="00511137">
        <w:rPr>
          <w:rFonts w:ascii="Times New Roman" w:hAnsi="Times New Roman" w:cs="Times New Roman"/>
          <w:sz w:val="24"/>
          <w:szCs w:val="24"/>
        </w:rPr>
        <w:t xml:space="preserve"> proposed adding the category of “Economic Development” </w:t>
      </w:r>
      <w:r w:rsidR="001D7D27">
        <w:rPr>
          <w:rFonts w:ascii="Times New Roman" w:hAnsi="Times New Roman" w:cs="Times New Roman"/>
          <w:sz w:val="24"/>
          <w:szCs w:val="24"/>
        </w:rPr>
        <w:t xml:space="preserve">to the listing of various Forms of Engagement that respondents choose from. Steve Maxner further suggested to expand the listing of program examples under “Engaged Instruction - </w:t>
      </w:r>
      <w:r w:rsidR="00511137">
        <w:rPr>
          <w:rFonts w:ascii="Times New Roman" w:hAnsi="Times New Roman" w:cs="Times New Roman"/>
          <w:sz w:val="24"/>
          <w:szCs w:val="24"/>
        </w:rPr>
        <w:t xml:space="preserve">Noncredit Classes and Programs” to </w:t>
      </w:r>
      <w:r w:rsidR="001D7D27">
        <w:rPr>
          <w:rFonts w:ascii="Times New Roman" w:hAnsi="Times New Roman" w:cs="Times New Roman"/>
          <w:sz w:val="24"/>
          <w:szCs w:val="24"/>
        </w:rPr>
        <w:t xml:space="preserve">clarify that this Form of Engagement also encompasses conferences hosted at Texas Tech University. </w:t>
      </w:r>
    </w:p>
    <w:p w:rsidR="00CD6212" w:rsidRDefault="001D7D27" w:rsidP="00A90CC5">
      <w:pPr>
        <w:rPr>
          <w:rFonts w:ascii="Times New Roman" w:hAnsi="Times New Roman" w:cs="Times New Roman"/>
          <w:sz w:val="24"/>
          <w:szCs w:val="24"/>
        </w:rPr>
      </w:pPr>
      <w:r>
        <w:rPr>
          <w:rFonts w:ascii="Times New Roman" w:hAnsi="Times New Roman" w:cs="Times New Roman"/>
          <w:sz w:val="24"/>
          <w:szCs w:val="24"/>
        </w:rPr>
        <w:lastRenderedPageBreak/>
        <w:t xml:space="preserve">Green </w:t>
      </w:r>
      <w:r w:rsidR="002761F6" w:rsidRPr="00A77689">
        <w:rPr>
          <w:rFonts w:ascii="Times New Roman" w:hAnsi="Times New Roman" w:cs="Times New Roman"/>
          <w:sz w:val="24"/>
          <w:szCs w:val="24"/>
        </w:rPr>
        <w:t xml:space="preserve">added that </w:t>
      </w:r>
      <w:r w:rsidR="00CD6212">
        <w:rPr>
          <w:rFonts w:ascii="Times New Roman" w:hAnsi="Times New Roman" w:cs="Times New Roman"/>
          <w:sz w:val="24"/>
          <w:szCs w:val="24"/>
        </w:rPr>
        <w:t xml:space="preserve">the 2016 Raiders Engaged Survey is scheduled to open for input during the summer and will remain open for input until December.  This </w:t>
      </w:r>
      <w:r>
        <w:rPr>
          <w:rFonts w:ascii="Times New Roman" w:hAnsi="Times New Roman" w:cs="Times New Roman"/>
          <w:sz w:val="24"/>
          <w:szCs w:val="24"/>
        </w:rPr>
        <w:t>will</w:t>
      </w:r>
      <w:r w:rsidR="00CD6212">
        <w:rPr>
          <w:rFonts w:ascii="Times New Roman" w:hAnsi="Times New Roman" w:cs="Times New Roman"/>
          <w:sz w:val="24"/>
          <w:szCs w:val="24"/>
        </w:rPr>
        <w:t xml:space="preserve"> allow </w:t>
      </w:r>
      <w:r>
        <w:rPr>
          <w:rFonts w:ascii="Times New Roman" w:hAnsi="Times New Roman" w:cs="Times New Roman"/>
          <w:sz w:val="24"/>
          <w:szCs w:val="24"/>
        </w:rPr>
        <w:t>faculty and staff a</w:t>
      </w:r>
      <w:r w:rsidR="00CD6212">
        <w:rPr>
          <w:rFonts w:ascii="Times New Roman" w:hAnsi="Times New Roman" w:cs="Times New Roman"/>
          <w:sz w:val="24"/>
          <w:szCs w:val="24"/>
        </w:rPr>
        <w:t xml:space="preserve"> </w:t>
      </w:r>
      <w:r>
        <w:rPr>
          <w:rFonts w:ascii="Times New Roman" w:hAnsi="Times New Roman" w:cs="Times New Roman"/>
          <w:sz w:val="24"/>
          <w:szCs w:val="24"/>
        </w:rPr>
        <w:t>longer time period</w:t>
      </w:r>
      <w:r w:rsidR="00CD6212">
        <w:rPr>
          <w:rFonts w:ascii="Times New Roman" w:hAnsi="Times New Roman" w:cs="Times New Roman"/>
          <w:sz w:val="24"/>
          <w:szCs w:val="24"/>
        </w:rPr>
        <w:t xml:space="preserve"> to report data on their respective engagement activities.  </w:t>
      </w:r>
      <w:r>
        <w:rPr>
          <w:rFonts w:ascii="Times New Roman" w:hAnsi="Times New Roman" w:cs="Times New Roman"/>
          <w:sz w:val="24"/>
          <w:szCs w:val="24"/>
        </w:rPr>
        <w:t>Morton clarified that the long</w:t>
      </w:r>
      <w:r w:rsidR="00CD6212">
        <w:rPr>
          <w:rFonts w:ascii="Times New Roman" w:hAnsi="Times New Roman" w:cs="Times New Roman"/>
          <w:sz w:val="24"/>
          <w:szCs w:val="24"/>
        </w:rPr>
        <w:t xml:space="preserve"> term goal </w:t>
      </w:r>
      <w:r>
        <w:rPr>
          <w:rFonts w:ascii="Times New Roman" w:hAnsi="Times New Roman" w:cs="Times New Roman"/>
          <w:sz w:val="24"/>
          <w:szCs w:val="24"/>
        </w:rPr>
        <w:t>is</w:t>
      </w:r>
      <w:r w:rsidR="00CD6212">
        <w:rPr>
          <w:rFonts w:ascii="Times New Roman" w:hAnsi="Times New Roman" w:cs="Times New Roman"/>
          <w:sz w:val="24"/>
          <w:szCs w:val="24"/>
        </w:rPr>
        <w:t xml:space="preserve"> to have the survey open all year round to allow respondents to input data on their activities as soon as a particular activity has ended.  </w:t>
      </w:r>
      <w:r w:rsidR="00CD6212" w:rsidRPr="00A77689">
        <w:rPr>
          <w:rFonts w:ascii="Times New Roman" w:hAnsi="Times New Roman" w:cs="Times New Roman"/>
          <w:sz w:val="24"/>
          <w:szCs w:val="24"/>
        </w:rPr>
        <w:t xml:space="preserve">Venki Uddameri questioned whether </w:t>
      </w:r>
      <w:r w:rsidR="00CD6212">
        <w:rPr>
          <w:rFonts w:ascii="Times New Roman" w:hAnsi="Times New Roman" w:cs="Times New Roman"/>
          <w:sz w:val="24"/>
          <w:szCs w:val="24"/>
        </w:rPr>
        <w:t>Raiders Engaged would be</w:t>
      </w:r>
      <w:r w:rsidR="00CD6212" w:rsidRPr="00A77689">
        <w:rPr>
          <w:rFonts w:ascii="Times New Roman" w:hAnsi="Times New Roman" w:cs="Times New Roman"/>
          <w:sz w:val="24"/>
          <w:szCs w:val="24"/>
        </w:rPr>
        <w:t xml:space="preserve"> integrated with </w:t>
      </w:r>
      <w:r w:rsidR="00CD6212">
        <w:rPr>
          <w:rFonts w:ascii="Times New Roman" w:hAnsi="Times New Roman" w:cs="Times New Roman"/>
          <w:sz w:val="24"/>
          <w:szCs w:val="24"/>
        </w:rPr>
        <w:t>D</w:t>
      </w:r>
      <w:r w:rsidR="00CD6212" w:rsidRPr="00A77689">
        <w:rPr>
          <w:rFonts w:ascii="Times New Roman" w:hAnsi="Times New Roman" w:cs="Times New Roman"/>
          <w:sz w:val="24"/>
          <w:szCs w:val="24"/>
        </w:rPr>
        <w:t xml:space="preserve">igital </w:t>
      </w:r>
      <w:r w:rsidR="00CD6212">
        <w:rPr>
          <w:rFonts w:ascii="Times New Roman" w:hAnsi="Times New Roman" w:cs="Times New Roman"/>
          <w:sz w:val="24"/>
          <w:szCs w:val="24"/>
        </w:rPr>
        <w:t>M</w:t>
      </w:r>
      <w:r w:rsidR="00CD6212" w:rsidRPr="00A77689">
        <w:rPr>
          <w:rFonts w:ascii="Times New Roman" w:hAnsi="Times New Roman" w:cs="Times New Roman"/>
          <w:sz w:val="24"/>
          <w:szCs w:val="24"/>
        </w:rPr>
        <w:t xml:space="preserve">easures. </w:t>
      </w:r>
      <w:r>
        <w:rPr>
          <w:rFonts w:ascii="Times New Roman" w:hAnsi="Times New Roman" w:cs="Times New Roman"/>
          <w:sz w:val="24"/>
          <w:szCs w:val="24"/>
        </w:rPr>
        <w:t>Morton</w:t>
      </w:r>
      <w:r w:rsidR="00CD6212">
        <w:rPr>
          <w:rFonts w:ascii="Times New Roman" w:hAnsi="Times New Roman" w:cs="Times New Roman"/>
          <w:sz w:val="24"/>
          <w:szCs w:val="24"/>
        </w:rPr>
        <w:t xml:space="preserve"> </w:t>
      </w:r>
      <w:r w:rsidR="00CD6212" w:rsidRPr="00A77689">
        <w:rPr>
          <w:rFonts w:ascii="Times New Roman" w:hAnsi="Times New Roman" w:cs="Times New Roman"/>
          <w:sz w:val="24"/>
          <w:szCs w:val="24"/>
        </w:rPr>
        <w:t xml:space="preserve">confirmed that it </w:t>
      </w:r>
      <w:r>
        <w:rPr>
          <w:rFonts w:ascii="Times New Roman" w:hAnsi="Times New Roman" w:cs="Times New Roman"/>
          <w:sz w:val="24"/>
          <w:szCs w:val="24"/>
        </w:rPr>
        <w:t>was</w:t>
      </w:r>
      <w:r w:rsidR="00CD6212" w:rsidRPr="00A77689">
        <w:rPr>
          <w:rFonts w:ascii="Times New Roman" w:hAnsi="Times New Roman" w:cs="Times New Roman"/>
          <w:sz w:val="24"/>
          <w:szCs w:val="24"/>
        </w:rPr>
        <w:t xml:space="preserve"> already integrated and</w:t>
      </w:r>
      <w:r w:rsidR="00CD6212">
        <w:rPr>
          <w:rFonts w:ascii="Times New Roman" w:hAnsi="Times New Roman" w:cs="Times New Roman"/>
          <w:sz w:val="24"/>
          <w:szCs w:val="24"/>
        </w:rPr>
        <w:t xml:space="preserve"> that data entered into Raiders Engaged would automatically be loaded into Digital Measures.  Faculty would then have a window of time to review and edit any information preloaded into Digital Measures</w:t>
      </w:r>
      <w:r>
        <w:rPr>
          <w:rFonts w:ascii="Times New Roman" w:hAnsi="Times New Roman" w:cs="Times New Roman"/>
          <w:sz w:val="24"/>
          <w:szCs w:val="24"/>
        </w:rPr>
        <w:t xml:space="preserve"> by the Office of Planning and Assessment</w:t>
      </w:r>
      <w:r w:rsidR="00CD6212">
        <w:rPr>
          <w:rFonts w:ascii="Times New Roman" w:hAnsi="Times New Roman" w:cs="Times New Roman"/>
          <w:sz w:val="24"/>
          <w:szCs w:val="24"/>
        </w:rPr>
        <w:t>.</w:t>
      </w:r>
    </w:p>
    <w:p w:rsidR="0006548E" w:rsidRPr="00A77689" w:rsidRDefault="001D7D27" w:rsidP="00A90CC5">
      <w:pPr>
        <w:rPr>
          <w:rFonts w:ascii="Times New Roman" w:hAnsi="Times New Roman" w:cs="Times New Roman"/>
          <w:sz w:val="24"/>
          <w:szCs w:val="24"/>
        </w:rPr>
      </w:pPr>
      <w:r>
        <w:rPr>
          <w:rFonts w:ascii="Times New Roman" w:hAnsi="Times New Roman" w:cs="Times New Roman"/>
          <w:sz w:val="24"/>
          <w:szCs w:val="24"/>
        </w:rPr>
        <w:t>Green</w:t>
      </w:r>
      <w:r w:rsidR="00CD6212">
        <w:rPr>
          <w:rFonts w:ascii="Times New Roman" w:hAnsi="Times New Roman" w:cs="Times New Roman"/>
          <w:sz w:val="24"/>
          <w:szCs w:val="24"/>
        </w:rPr>
        <w:t xml:space="preserve"> </w:t>
      </w:r>
      <w:r w:rsidR="004849C3">
        <w:rPr>
          <w:rFonts w:ascii="Times New Roman" w:hAnsi="Times New Roman" w:cs="Times New Roman"/>
          <w:sz w:val="24"/>
          <w:szCs w:val="24"/>
        </w:rPr>
        <w:t>noted that as soon as Ra</w:t>
      </w:r>
      <w:r>
        <w:rPr>
          <w:rFonts w:ascii="Times New Roman" w:hAnsi="Times New Roman" w:cs="Times New Roman"/>
          <w:sz w:val="24"/>
          <w:szCs w:val="24"/>
        </w:rPr>
        <w:t>iders Engaged 2016 was open for reporting,</w:t>
      </w:r>
      <w:r w:rsidR="004849C3">
        <w:rPr>
          <w:rFonts w:ascii="Times New Roman" w:hAnsi="Times New Roman" w:cs="Times New Roman"/>
          <w:sz w:val="24"/>
          <w:szCs w:val="24"/>
        </w:rPr>
        <w:t xml:space="preserve"> </w:t>
      </w:r>
      <w:r w:rsidR="002761F6" w:rsidRPr="00A77689">
        <w:rPr>
          <w:rFonts w:ascii="Times New Roman" w:hAnsi="Times New Roman" w:cs="Times New Roman"/>
          <w:sz w:val="24"/>
          <w:szCs w:val="24"/>
        </w:rPr>
        <w:t xml:space="preserve">a message would go out to </w:t>
      </w:r>
      <w:r w:rsidR="004849C3">
        <w:rPr>
          <w:rFonts w:ascii="Times New Roman" w:hAnsi="Times New Roman" w:cs="Times New Roman"/>
          <w:sz w:val="24"/>
          <w:szCs w:val="24"/>
        </w:rPr>
        <w:t xml:space="preserve">all TTU </w:t>
      </w:r>
      <w:r w:rsidR="002761F6" w:rsidRPr="00A77689">
        <w:rPr>
          <w:rFonts w:ascii="Times New Roman" w:hAnsi="Times New Roman" w:cs="Times New Roman"/>
          <w:sz w:val="24"/>
          <w:szCs w:val="24"/>
        </w:rPr>
        <w:t>administrators and full time faculty</w:t>
      </w:r>
      <w:r>
        <w:rPr>
          <w:rFonts w:ascii="Times New Roman" w:hAnsi="Times New Roman" w:cs="Times New Roman"/>
          <w:sz w:val="24"/>
          <w:szCs w:val="24"/>
        </w:rPr>
        <w:t xml:space="preserve"> and staff</w:t>
      </w:r>
      <w:r w:rsidR="002761F6" w:rsidRPr="00A77689">
        <w:rPr>
          <w:rFonts w:ascii="Times New Roman" w:hAnsi="Times New Roman" w:cs="Times New Roman"/>
          <w:sz w:val="24"/>
          <w:szCs w:val="24"/>
        </w:rPr>
        <w:t xml:space="preserve">. She also noted that since filling out the survey </w:t>
      </w:r>
      <w:r>
        <w:rPr>
          <w:rFonts w:ascii="Times New Roman" w:hAnsi="Times New Roman" w:cs="Times New Roman"/>
          <w:sz w:val="24"/>
          <w:szCs w:val="24"/>
        </w:rPr>
        <w:t>was</w:t>
      </w:r>
      <w:r w:rsidR="002761F6" w:rsidRPr="00A77689">
        <w:rPr>
          <w:rFonts w:ascii="Times New Roman" w:hAnsi="Times New Roman" w:cs="Times New Roman"/>
          <w:sz w:val="24"/>
          <w:szCs w:val="24"/>
        </w:rPr>
        <w:t xml:space="preserve"> a voluntary process, members of the committee </w:t>
      </w:r>
      <w:r w:rsidR="004849C3">
        <w:rPr>
          <w:rFonts w:ascii="Times New Roman" w:hAnsi="Times New Roman" w:cs="Times New Roman"/>
          <w:sz w:val="24"/>
          <w:szCs w:val="24"/>
        </w:rPr>
        <w:t xml:space="preserve">should try to </w:t>
      </w:r>
      <w:r w:rsidR="002761F6" w:rsidRPr="00A77689">
        <w:rPr>
          <w:rFonts w:ascii="Times New Roman" w:hAnsi="Times New Roman" w:cs="Times New Roman"/>
          <w:sz w:val="24"/>
          <w:szCs w:val="24"/>
        </w:rPr>
        <w:t xml:space="preserve">encourage </w:t>
      </w:r>
      <w:r w:rsidR="004849C3">
        <w:rPr>
          <w:rFonts w:ascii="Times New Roman" w:hAnsi="Times New Roman" w:cs="Times New Roman"/>
          <w:sz w:val="24"/>
          <w:szCs w:val="24"/>
        </w:rPr>
        <w:t>their</w:t>
      </w:r>
      <w:r w:rsidR="002761F6" w:rsidRPr="00A77689">
        <w:rPr>
          <w:rFonts w:ascii="Times New Roman" w:hAnsi="Times New Roman" w:cs="Times New Roman"/>
          <w:sz w:val="24"/>
          <w:szCs w:val="24"/>
        </w:rPr>
        <w:t xml:space="preserve"> colleagues to </w:t>
      </w:r>
      <w:r w:rsidR="004849C3">
        <w:rPr>
          <w:rFonts w:ascii="Times New Roman" w:hAnsi="Times New Roman" w:cs="Times New Roman"/>
          <w:sz w:val="24"/>
          <w:szCs w:val="24"/>
        </w:rPr>
        <w:t>participate in the</w:t>
      </w:r>
      <w:r w:rsidR="002761F6" w:rsidRPr="00A77689">
        <w:rPr>
          <w:rFonts w:ascii="Times New Roman" w:hAnsi="Times New Roman" w:cs="Times New Roman"/>
          <w:sz w:val="24"/>
          <w:szCs w:val="24"/>
        </w:rPr>
        <w:t xml:space="preserve"> survey.</w:t>
      </w:r>
    </w:p>
    <w:p w:rsidR="00CD6212" w:rsidRDefault="00C80EAB" w:rsidP="00CD6212">
      <w:pPr>
        <w:rPr>
          <w:rFonts w:ascii="Times New Roman" w:hAnsi="Times New Roman" w:cs="Times New Roman"/>
          <w:sz w:val="24"/>
          <w:szCs w:val="24"/>
        </w:rPr>
      </w:pPr>
      <w:r>
        <w:rPr>
          <w:rFonts w:ascii="Times New Roman" w:hAnsi="Times New Roman" w:cs="Times New Roman"/>
          <w:sz w:val="24"/>
          <w:szCs w:val="24"/>
        </w:rPr>
        <w:t>Each</w:t>
      </w:r>
      <w:r w:rsidR="00CD6212">
        <w:rPr>
          <w:rFonts w:ascii="Times New Roman" w:hAnsi="Times New Roman" w:cs="Times New Roman"/>
          <w:sz w:val="24"/>
          <w:szCs w:val="24"/>
        </w:rPr>
        <w:t xml:space="preserve"> committee member </w:t>
      </w:r>
      <w:r>
        <w:rPr>
          <w:rFonts w:ascii="Times New Roman" w:hAnsi="Times New Roman" w:cs="Times New Roman"/>
          <w:sz w:val="24"/>
          <w:szCs w:val="24"/>
        </w:rPr>
        <w:t xml:space="preserve">then </w:t>
      </w:r>
      <w:r w:rsidR="00CD6212">
        <w:rPr>
          <w:rFonts w:ascii="Times New Roman" w:hAnsi="Times New Roman" w:cs="Times New Roman"/>
          <w:sz w:val="24"/>
          <w:szCs w:val="24"/>
        </w:rPr>
        <w:t xml:space="preserve">received a copy of the report </w:t>
      </w:r>
      <w:r>
        <w:rPr>
          <w:rFonts w:ascii="Times New Roman" w:hAnsi="Times New Roman" w:cs="Times New Roman"/>
          <w:sz w:val="24"/>
          <w:szCs w:val="24"/>
        </w:rPr>
        <w:t xml:space="preserve">of findings </w:t>
      </w:r>
      <w:r w:rsidR="00CD6212">
        <w:rPr>
          <w:rFonts w:ascii="Times New Roman" w:hAnsi="Times New Roman" w:cs="Times New Roman"/>
          <w:sz w:val="24"/>
          <w:szCs w:val="24"/>
        </w:rPr>
        <w:t xml:space="preserve">from the 2015 Raiders Engaged Administration.  </w:t>
      </w:r>
      <w:r w:rsidR="001D7D27">
        <w:rPr>
          <w:rFonts w:ascii="Times New Roman" w:hAnsi="Times New Roman" w:cs="Times New Roman"/>
          <w:sz w:val="24"/>
          <w:szCs w:val="24"/>
        </w:rPr>
        <w:t>Morton</w:t>
      </w:r>
      <w:r w:rsidR="00CD6212">
        <w:rPr>
          <w:rFonts w:ascii="Times New Roman" w:hAnsi="Times New Roman" w:cs="Times New Roman"/>
          <w:sz w:val="24"/>
          <w:szCs w:val="24"/>
        </w:rPr>
        <w:t xml:space="preserve"> clarified that </w:t>
      </w:r>
      <w:r w:rsidR="001D7D27">
        <w:rPr>
          <w:rFonts w:ascii="Times New Roman" w:hAnsi="Times New Roman" w:cs="Times New Roman"/>
          <w:sz w:val="24"/>
          <w:szCs w:val="24"/>
        </w:rPr>
        <w:t>the document</w:t>
      </w:r>
      <w:r w:rsidR="00CD6212" w:rsidRPr="00A77689">
        <w:rPr>
          <w:rFonts w:ascii="Times New Roman" w:hAnsi="Times New Roman" w:cs="Times New Roman"/>
          <w:sz w:val="24"/>
          <w:szCs w:val="24"/>
        </w:rPr>
        <w:t xml:space="preserve"> </w:t>
      </w:r>
      <w:r w:rsidR="00CD6212">
        <w:rPr>
          <w:rFonts w:ascii="Times New Roman" w:hAnsi="Times New Roman" w:cs="Times New Roman"/>
          <w:sz w:val="24"/>
          <w:szCs w:val="24"/>
        </w:rPr>
        <w:t xml:space="preserve">was still being finalized and that the final copy </w:t>
      </w:r>
      <w:r>
        <w:rPr>
          <w:rFonts w:ascii="Times New Roman" w:hAnsi="Times New Roman" w:cs="Times New Roman"/>
          <w:sz w:val="24"/>
          <w:szCs w:val="24"/>
        </w:rPr>
        <w:t xml:space="preserve">of the report </w:t>
      </w:r>
      <w:r w:rsidR="00CD6212">
        <w:rPr>
          <w:rFonts w:ascii="Times New Roman" w:hAnsi="Times New Roman" w:cs="Times New Roman"/>
          <w:sz w:val="24"/>
          <w:szCs w:val="24"/>
        </w:rPr>
        <w:t xml:space="preserve">would be posted to the OPA website over the </w:t>
      </w:r>
      <w:r>
        <w:rPr>
          <w:rFonts w:ascii="Times New Roman" w:hAnsi="Times New Roman" w:cs="Times New Roman"/>
          <w:sz w:val="24"/>
          <w:szCs w:val="24"/>
        </w:rPr>
        <w:t>next week</w:t>
      </w:r>
      <w:r w:rsidR="00CD6212">
        <w:rPr>
          <w:rFonts w:ascii="Times New Roman" w:hAnsi="Times New Roman" w:cs="Times New Roman"/>
          <w:sz w:val="24"/>
          <w:szCs w:val="24"/>
        </w:rPr>
        <w:t xml:space="preserve">.  </w:t>
      </w:r>
      <w:r w:rsidR="00DF4A88">
        <w:rPr>
          <w:rFonts w:ascii="Times New Roman" w:hAnsi="Times New Roman" w:cs="Times New Roman"/>
          <w:sz w:val="24"/>
          <w:szCs w:val="24"/>
        </w:rPr>
        <w:t xml:space="preserve">Green </w:t>
      </w:r>
      <w:r>
        <w:rPr>
          <w:rFonts w:ascii="Times New Roman" w:hAnsi="Times New Roman" w:cs="Times New Roman"/>
          <w:sz w:val="24"/>
          <w:szCs w:val="24"/>
        </w:rPr>
        <w:t>added</w:t>
      </w:r>
      <w:r w:rsidR="00CD6212">
        <w:rPr>
          <w:rFonts w:ascii="Times New Roman" w:hAnsi="Times New Roman" w:cs="Times New Roman"/>
          <w:sz w:val="24"/>
          <w:szCs w:val="24"/>
        </w:rPr>
        <w:t xml:space="preserve"> that she was </w:t>
      </w:r>
      <w:r w:rsidR="00D52165">
        <w:rPr>
          <w:rFonts w:ascii="Times New Roman" w:hAnsi="Times New Roman" w:cs="Times New Roman"/>
          <w:sz w:val="24"/>
          <w:szCs w:val="24"/>
        </w:rPr>
        <w:t xml:space="preserve">also </w:t>
      </w:r>
      <w:r>
        <w:rPr>
          <w:rFonts w:ascii="Times New Roman" w:hAnsi="Times New Roman" w:cs="Times New Roman"/>
          <w:sz w:val="24"/>
          <w:szCs w:val="24"/>
        </w:rPr>
        <w:t>working on</w:t>
      </w:r>
      <w:r w:rsidR="00CD6212">
        <w:rPr>
          <w:rFonts w:ascii="Times New Roman" w:hAnsi="Times New Roman" w:cs="Times New Roman"/>
          <w:sz w:val="24"/>
          <w:szCs w:val="24"/>
        </w:rPr>
        <w:t xml:space="preserve"> an e-mail to each college dean to </w:t>
      </w:r>
      <w:r w:rsidR="00DF4A88">
        <w:rPr>
          <w:rFonts w:ascii="Times New Roman" w:hAnsi="Times New Roman" w:cs="Times New Roman"/>
          <w:sz w:val="24"/>
          <w:szCs w:val="24"/>
        </w:rPr>
        <w:t>provide them with a</w:t>
      </w:r>
      <w:r w:rsidR="00D52165">
        <w:rPr>
          <w:rFonts w:ascii="Times New Roman" w:hAnsi="Times New Roman" w:cs="Times New Roman"/>
          <w:sz w:val="24"/>
          <w:szCs w:val="24"/>
        </w:rPr>
        <w:t xml:space="preserve"> </w:t>
      </w:r>
      <w:r>
        <w:rPr>
          <w:rFonts w:ascii="Times New Roman" w:hAnsi="Times New Roman" w:cs="Times New Roman"/>
          <w:sz w:val="24"/>
          <w:szCs w:val="24"/>
        </w:rPr>
        <w:t>dashboard of</w:t>
      </w:r>
      <w:r w:rsidR="00CD6212">
        <w:rPr>
          <w:rFonts w:ascii="Times New Roman" w:hAnsi="Times New Roman" w:cs="Times New Roman"/>
          <w:sz w:val="24"/>
          <w:szCs w:val="24"/>
        </w:rPr>
        <w:t xml:space="preserve"> </w:t>
      </w:r>
      <w:r w:rsidR="00DF4A88">
        <w:rPr>
          <w:rFonts w:ascii="Times New Roman" w:hAnsi="Times New Roman" w:cs="Times New Roman"/>
          <w:sz w:val="24"/>
          <w:szCs w:val="24"/>
        </w:rPr>
        <w:t xml:space="preserve">their </w:t>
      </w:r>
      <w:r w:rsidR="00D52165">
        <w:rPr>
          <w:rFonts w:ascii="Times New Roman" w:hAnsi="Times New Roman" w:cs="Times New Roman"/>
          <w:sz w:val="24"/>
          <w:szCs w:val="24"/>
        </w:rPr>
        <w:t xml:space="preserve">individual </w:t>
      </w:r>
      <w:r w:rsidR="00CD6212">
        <w:rPr>
          <w:rFonts w:ascii="Times New Roman" w:hAnsi="Times New Roman" w:cs="Times New Roman"/>
          <w:sz w:val="24"/>
          <w:szCs w:val="24"/>
        </w:rPr>
        <w:t xml:space="preserve">college-level </w:t>
      </w:r>
      <w:r>
        <w:rPr>
          <w:rFonts w:ascii="Times New Roman" w:hAnsi="Times New Roman" w:cs="Times New Roman"/>
          <w:sz w:val="24"/>
          <w:szCs w:val="24"/>
        </w:rPr>
        <w:t xml:space="preserve">data </w:t>
      </w:r>
      <w:r w:rsidR="00D52165">
        <w:rPr>
          <w:rFonts w:ascii="Times New Roman" w:hAnsi="Times New Roman" w:cs="Times New Roman"/>
          <w:sz w:val="24"/>
          <w:szCs w:val="24"/>
        </w:rPr>
        <w:t>as well as a</w:t>
      </w:r>
      <w:r w:rsidR="00CD6212">
        <w:rPr>
          <w:rFonts w:ascii="Times New Roman" w:hAnsi="Times New Roman" w:cs="Times New Roman"/>
          <w:sz w:val="24"/>
          <w:szCs w:val="24"/>
        </w:rPr>
        <w:t xml:space="preserve"> link to the final </w:t>
      </w:r>
      <w:r w:rsidR="00DF4A88">
        <w:rPr>
          <w:rFonts w:ascii="Times New Roman" w:hAnsi="Times New Roman" w:cs="Times New Roman"/>
          <w:sz w:val="24"/>
          <w:szCs w:val="24"/>
        </w:rPr>
        <w:t xml:space="preserve">summary </w:t>
      </w:r>
      <w:r w:rsidR="00CD6212">
        <w:rPr>
          <w:rFonts w:ascii="Times New Roman" w:hAnsi="Times New Roman" w:cs="Times New Roman"/>
          <w:sz w:val="24"/>
          <w:szCs w:val="24"/>
        </w:rPr>
        <w:t xml:space="preserve">report.  </w:t>
      </w:r>
      <w:r w:rsidR="00DF4A88">
        <w:rPr>
          <w:rFonts w:ascii="Times New Roman" w:hAnsi="Times New Roman" w:cs="Times New Roman"/>
          <w:sz w:val="24"/>
          <w:szCs w:val="24"/>
        </w:rPr>
        <w:t>She noted that</w:t>
      </w:r>
      <w:r w:rsidR="00D52165">
        <w:rPr>
          <w:rFonts w:ascii="Times New Roman" w:hAnsi="Times New Roman" w:cs="Times New Roman"/>
          <w:sz w:val="24"/>
          <w:szCs w:val="24"/>
        </w:rPr>
        <w:t xml:space="preserve"> presentation of findings at Academic Council and Provost’s Council </w:t>
      </w:r>
      <w:r w:rsidR="00DF4A88">
        <w:rPr>
          <w:rFonts w:ascii="Times New Roman" w:hAnsi="Times New Roman" w:cs="Times New Roman"/>
          <w:sz w:val="24"/>
          <w:szCs w:val="24"/>
        </w:rPr>
        <w:t>meetings were</w:t>
      </w:r>
      <w:r w:rsidR="00D52165">
        <w:rPr>
          <w:rFonts w:ascii="Times New Roman" w:hAnsi="Times New Roman" w:cs="Times New Roman"/>
          <w:sz w:val="24"/>
          <w:szCs w:val="24"/>
        </w:rPr>
        <w:t xml:space="preserve"> also planned. </w:t>
      </w:r>
    </w:p>
    <w:p w:rsidR="00D026B3" w:rsidRPr="00A77689" w:rsidRDefault="00DF4A88" w:rsidP="00A90CC5">
      <w:pPr>
        <w:rPr>
          <w:rFonts w:ascii="Times New Roman" w:hAnsi="Times New Roman" w:cs="Times New Roman"/>
          <w:sz w:val="24"/>
          <w:szCs w:val="24"/>
        </w:rPr>
      </w:pPr>
      <w:r>
        <w:rPr>
          <w:rFonts w:ascii="Times New Roman" w:hAnsi="Times New Roman" w:cs="Times New Roman"/>
          <w:sz w:val="24"/>
          <w:szCs w:val="24"/>
        </w:rPr>
        <w:t>Green</w:t>
      </w:r>
      <w:r w:rsidR="00C80EAB">
        <w:rPr>
          <w:rFonts w:ascii="Times New Roman" w:hAnsi="Times New Roman" w:cs="Times New Roman"/>
          <w:sz w:val="24"/>
          <w:szCs w:val="24"/>
        </w:rPr>
        <w:t xml:space="preserve"> then </w:t>
      </w:r>
      <w:r w:rsidR="00D52165">
        <w:rPr>
          <w:rFonts w:ascii="Times New Roman" w:hAnsi="Times New Roman" w:cs="Times New Roman"/>
          <w:sz w:val="24"/>
          <w:szCs w:val="24"/>
        </w:rPr>
        <w:t xml:space="preserve">shared the draft of an Operating Policy </w:t>
      </w:r>
      <w:r w:rsidR="00796080">
        <w:rPr>
          <w:rFonts w:ascii="Times New Roman" w:hAnsi="Times New Roman" w:cs="Times New Roman"/>
          <w:sz w:val="24"/>
          <w:szCs w:val="24"/>
        </w:rPr>
        <w:t>for</w:t>
      </w:r>
      <w:r w:rsidR="00D52165">
        <w:rPr>
          <w:rFonts w:ascii="Times New Roman" w:hAnsi="Times New Roman" w:cs="Times New Roman"/>
          <w:sz w:val="24"/>
          <w:szCs w:val="24"/>
        </w:rPr>
        <w:t xml:space="preserve"> an</w:t>
      </w:r>
      <w:r w:rsidR="00C80EAB">
        <w:rPr>
          <w:rFonts w:ascii="Times New Roman" w:hAnsi="Times New Roman" w:cs="Times New Roman"/>
          <w:sz w:val="24"/>
          <w:szCs w:val="24"/>
        </w:rPr>
        <w:t xml:space="preserve"> Annual Awards program </w:t>
      </w:r>
      <w:r w:rsidR="00796080">
        <w:rPr>
          <w:rFonts w:ascii="Times New Roman" w:hAnsi="Times New Roman" w:cs="Times New Roman"/>
          <w:sz w:val="24"/>
          <w:szCs w:val="24"/>
        </w:rPr>
        <w:t xml:space="preserve">designed </w:t>
      </w:r>
      <w:r w:rsidR="00C80EAB">
        <w:rPr>
          <w:rFonts w:ascii="Times New Roman" w:hAnsi="Times New Roman" w:cs="Times New Roman"/>
          <w:sz w:val="24"/>
          <w:szCs w:val="24"/>
        </w:rPr>
        <w:t xml:space="preserve">to recognize </w:t>
      </w:r>
      <w:r w:rsidR="00251E6B">
        <w:rPr>
          <w:rFonts w:ascii="Times New Roman" w:hAnsi="Times New Roman" w:cs="Times New Roman"/>
          <w:sz w:val="24"/>
          <w:szCs w:val="24"/>
        </w:rPr>
        <w:t xml:space="preserve">faculty, staff, students, and community partners for </w:t>
      </w:r>
      <w:r w:rsidR="00C80EAB">
        <w:rPr>
          <w:rFonts w:ascii="Times New Roman" w:hAnsi="Times New Roman" w:cs="Times New Roman"/>
          <w:sz w:val="24"/>
          <w:szCs w:val="24"/>
        </w:rPr>
        <w:t xml:space="preserve">outstanding contributions </w:t>
      </w:r>
      <w:r w:rsidR="00D52165">
        <w:rPr>
          <w:rFonts w:ascii="Times New Roman" w:hAnsi="Times New Roman" w:cs="Times New Roman"/>
          <w:sz w:val="24"/>
          <w:szCs w:val="24"/>
        </w:rPr>
        <w:t xml:space="preserve">to </w:t>
      </w:r>
      <w:r w:rsidR="00C80EAB">
        <w:rPr>
          <w:rFonts w:ascii="Times New Roman" w:hAnsi="Times New Roman" w:cs="Times New Roman"/>
          <w:sz w:val="24"/>
          <w:szCs w:val="24"/>
        </w:rPr>
        <w:t xml:space="preserve">community engagement. </w:t>
      </w:r>
      <w:r w:rsidR="007A1662">
        <w:rPr>
          <w:rFonts w:ascii="Times New Roman" w:hAnsi="Times New Roman" w:cs="Times New Roman"/>
          <w:sz w:val="24"/>
          <w:szCs w:val="24"/>
        </w:rPr>
        <w:t xml:space="preserve"> </w:t>
      </w:r>
      <w:r w:rsidR="00251E6B">
        <w:rPr>
          <w:rFonts w:ascii="Times New Roman" w:hAnsi="Times New Roman" w:cs="Times New Roman"/>
          <w:sz w:val="24"/>
          <w:szCs w:val="24"/>
        </w:rPr>
        <w:t xml:space="preserve">There would be one award </w:t>
      </w:r>
      <w:r w:rsidR="00796080">
        <w:rPr>
          <w:rFonts w:ascii="Times New Roman" w:hAnsi="Times New Roman" w:cs="Times New Roman"/>
          <w:sz w:val="24"/>
          <w:szCs w:val="24"/>
        </w:rPr>
        <w:t xml:space="preserve">given in each category. Faculty would receive $2500, staff </w:t>
      </w:r>
      <w:r w:rsidR="000D597F" w:rsidRPr="00A77689">
        <w:rPr>
          <w:rFonts w:ascii="Times New Roman" w:hAnsi="Times New Roman" w:cs="Times New Roman"/>
          <w:sz w:val="24"/>
          <w:szCs w:val="24"/>
        </w:rPr>
        <w:t xml:space="preserve">$1500 and less than those amounts </w:t>
      </w:r>
      <w:r w:rsidR="00796080">
        <w:rPr>
          <w:rFonts w:ascii="Times New Roman" w:hAnsi="Times New Roman" w:cs="Times New Roman"/>
          <w:sz w:val="24"/>
          <w:szCs w:val="24"/>
        </w:rPr>
        <w:t>would go to</w:t>
      </w:r>
      <w:r w:rsidR="000D597F" w:rsidRPr="00A77689">
        <w:rPr>
          <w:rFonts w:ascii="Times New Roman" w:hAnsi="Times New Roman" w:cs="Times New Roman"/>
          <w:sz w:val="24"/>
          <w:szCs w:val="24"/>
        </w:rPr>
        <w:t xml:space="preserve"> community partners and students.</w:t>
      </w:r>
      <w:r w:rsidR="00796080">
        <w:rPr>
          <w:rFonts w:ascii="Times New Roman" w:hAnsi="Times New Roman" w:cs="Times New Roman"/>
          <w:sz w:val="24"/>
          <w:szCs w:val="24"/>
        </w:rPr>
        <w:t xml:space="preserve"> </w:t>
      </w:r>
      <w:r w:rsidR="00D026B3" w:rsidRPr="00A77689">
        <w:rPr>
          <w:rFonts w:ascii="Times New Roman" w:hAnsi="Times New Roman" w:cs="Times New Roman"/>
          <w:sz w:val="24"/>
          <w:szCs w:val="24"/>
        </w:rPr>
        <w:t>When asked about the fundi</w:t>
      </w:r>
      <w:r w:rsidR="007A1662">
        <w:rPr>
          <w:rFonts w:ascii="Times New Roman" w:hAnsi="Times New Roman" w:cs="Times New Roman"/>
          <w:sz w:val="24"/>
          <w:szCs w:val="24"/>
        </w:rPr>
        <w:t xml:space="preserve">ng source of these awards, </w:t>
      </w:r>
      <w:r>
        <w:rPr>
          <w:rFonts w:ascii="Times New Roman" w:hAnsi="Times New Roman" w:cs="Times New Roman"/>
          <w:sz w:val="24"/>
          <w:szCs w:val="24"/>
        </w:rPr>
        <w:t>Green</w:t>
      </w:r>
      <w:r w:rsidR="00D026B3" w:rsidRPr="00A77689">
        <w:rPr>
          <w:rFonts w:ascii="Times New Roman" w:hAnsi="Times New Roman" w:cs="Times New Roman"/>
          <w:sz w:val="24"/>
          <w:szCs w:val="24"/>
        </w:rPr>
        <w:t xml:space="preserve"> </w:t>
      </w:r>
      <w:r w:rsidR="00796080">
        <w:rPr>
          <w:rFonts w:ascii="Times New Roman" w:hAnsi="Times New Roman" w:cs="Times New Roman"/>
          <w:sz w:val="24"/>
          <w:szCs w:val="24"/>
        </w:rPr>
        <w:t xml:space="preserve">noted </w:t>
      </w:r>
      <w:r w:rsidR="00D026B3" w:rsidRPr="00A77689">
        <w:rPr>
          <w:rFonts w:ascii="Times New Roman" w:hAnsi="Times New Roman" w:cs="Times New Roman"/>
          <w:sz w:val="24"/>
          <w:szCs w:val="24"/>
        </w:rPr>
        <w:t xml:space="preserve">that </w:t>
      </w:r>
      <w:r w:rsidR="00C80EAB">
        <w:rPr>
          <w:rFonts w:ascii="Times New Roman" w:hAnsi="Times New Roman" w:cs="Times New Roman"/>
          <w:sz w:val="24"/>
          <w:szCs w:val="24"/>
        </w:rPr>
        <w:t>her budget would</w:t>
      </w:r>
      <w:r w:rsidR="00D026B3" w:rsidRPr="00A77689">
        <w:rPr>
          <w:rFonts w:ascii="Times New Roman" w:hAnsi="Times New Roman" w:cs="Times New Roman"/>
          <w:sz w:val="24"/>
          <w:szCs w:val="24"/>
        </w:rPr>
        <w:t xml:space="preserve"> fund </w:t>
      </w:r>
      <w:r w:rsidR="00C80EAB">
        <w:rPr>
          <w:rFonts w:ascii="Times New Roman" w:hAnsi="Times New Roman" w:cs="Times New Roman"/>
          <w:sz w:val="24"/>
          <w:szCs w:val="24"/>
        </w:rPr>
        <w:t>these</w:t>
      </w:r>
      <w:r w:rsidR="00D026B3" w:rsidRPr="00A77689">
        <w:rPr>
          <w:rFonts w:ascii="Times New Roman" w:hAnsi="Times New Roman" w:cs="Times New Roman"/>
          <w:sz w:val="24"/>
          <w:szCs w:val="24"/>
        </w:rPr>
        <w:t xml:space="preserve"> award</w:t>
      </w:r>
      <w:r w:rsidR="00C80EAB">
        <w:rPr>
          <w:rFonts w:ascii="Times New Roman" w:hAnsi="Times New Roman" w:cs="Times New Roman"/>
          <w:sz w:val="24"/>
          <w:szCs w:val="24"/>
        </w:rPr>
        <w:t>s</w:t>
      </w:r>
      <w:r w:rsidR="00D026B3" w:rsidRPr="00A77689">
        <w:rPr>
          <w:rFonts w:ascii="Times New Roman" w:hAnsi="Times New Roman" w:cs="Times New Roman"/>
          <w:sz w:val="24"/>
          <w:szCs w:val="24"/>
        </w:rPr>
        <w:t>.</w:t>
      </w:r>
      <w:r>
        <w:rPr>
          <w:rFonts w:ascii="Times New Roman" w:hAnsi="Times New Roman" w:cs="Times New Roman"/>
          <w:sz w:val="24"/>
          <w:szCs w:val="24"/>
        </w:rPr>
        <w:t xml:space="preserve"> She asked the committee for feedback on the draft and</w:t>
      </w:r>
      <w:r w:rsidR="00D026B3" w:rsidRPr="00A77689">
        <w:rPr>
          <w:rFonts w:ascii="Times New Roman" w:hAnsi="Times New Roman" w:cs="Times New Roman"/>
          <w:sz w:val="24"/>
          <w:szCs w:val="24"/>
        </w:rPr>
        <w:t xml:space="preserve"> </w:t>
      </w:r>
      <w:r w:rsidR="00796080">
        <w:rPr>
          <w:rFonts w:ascii="Times New Roman" w:hAnsi="Times New Roman" w:cs="Times New Roman"/>
          <w:sz w:val="24"/>
          <w:szCs w:val="24"/>
        </w:rPr>
        <w:t>whether</w:t>
      </w:r>
      <w:r w:rsidR="00D026B3" w:rsidRPr="00A77689">
        <w:rPr>
          <w:rFonts w:ascii="Times New Roman" w:hAnsi="Times New Roman" w:cs="Times New Roman"/>
          <w:sz w:val="24"/>
          <w:szCs w:val="24"/>
        </w:rPr>
        <w:t xml:space="preserve"> these awards </w:t>
      </w:r>
      <w:r w:rsidR="00796080">
        <w:rPr>
          <w:rFonts w:ascii="Times New Roman" w:hAnsi="Times New Roman" w:cs="Times New Roman"/>
          <w:sz w:val="24"/>
          <w:szCs w:val="24"/>
        </w:rPr>
        <w:t>were</w:t>
      </w:r>
      <w:r w:rsidR="00D026B3" w:rsidRPr="00A77689">
        <w:rPr>
          <w:rFonts w:ascii="Times New Roman" w:hAnsi="Times New Roman" w:cs="Times New Roman"/>
          <w:sz w:val="24"/>
          <w:szCs w:val="24"/>
        </w:rPr>
        <w:t xml:space="preserve"> similar to any other </w:t>
      </w:r>
      <w:r>
        <w:rPr>
          <w:rFonts w:ascii="Times New Roman" w:hAnsi="Times New Roman" w:cs="Times New Roman"/>
          <w:sz w:val="24"/>
          <w:szCs w:val="24"/>
        </w:rPr>
        <w:t>already</w:t>
      </w:r>
      <w:r w:rsidR="00796080">
        <w:rPr>
          <w:rFonts w:ascii="Times New Roman" w:hAnsi="Times New Roman" w:cs="Times New Roman"/>
          <w:sz w:val="24"/>
          <w:szCs w:val="24"/>
        </w:rPr>
        <w:t xml:space="preserve"> </w:t>
      </w:r>
      <w:r w:rsidR="00D026B3" w:rsidRPr="00A77689">
        <w:rPr>
          <w:rFonts w:ascii="Times New Roman" w:hAnsi="Times New Roman" w:cs="Times New Roman"/>
          <w:sz w:val="24"/>
          <w:szCs w:val="24"/>
        </w:rPr>
        <w:t xml:space="preserve">existing </w:t>
      </w:r>
      <w:r w:rsidR="00796080">
        <w:rPr>
          <w:rFonts w:ascii="Times New Roman" w:hAnsi="Times New Roman" w:cs="Times New Roman"/>
          <w:sz w:val="24"/>
          <w:szCs w:val="24"/>
        </w:rPr>
        <w:t xml:space="preserve">TTU </w:t>
      </w:r>
      <w:r w:rsidR="00D026B3" w:rsidRPr="00A77689">
        <w:rPr>
          <w:rFonts w:ascii="Times New Roman" w:hAnsi="Times New Roman" w:cs="Times New Roman"/>
          <w:sz w:val="24"/>
          <w:szCs w:val="24"/>
        </w:rPr>
        <w:t xml:space="preserve">awards.  The committee confirmed that </w:t>
      </w:r>
      <w:r w:rsidR="00D62455" w:rsidRPr="00A77689">
        <w:rPr>
          <w:rFonts w:ascii="Times New Roman" w:hAnsi="Times New Roman" w:cs="Times New Roman"/>
          <w:sz w:val="24"/>
          <w:szCs w:val="24"/>
        </w:rPr>
        <w:t>there weren’t such awards</w:t>
      </w:r>
      <w:r w:rsidR="00796080">
        <w:rPr>
          <w:rFonts w:ascii="Times New Roman" w:hAnsi="Times New Roman" w:cs="Times New Roman"/>
          <w:sz w:val="24"/>
          <w:szCs w:val="24"/>
        </w:rPr>
        <w:t xml:space="preserve"> in place</w:t>
      </w:r>
      <w:r w:rsidR="00D62455" w:rsidRPr="00A77689">
        <w:rPr>
          <w:rFonts w:ascii="Times New Roman" w:hAnsi="Times New Roman" w:cs="Times New Roman"/>
          <w:sz w:val="24"/>
          <w:szCs w:val="24"/>
        </w:rPr>
        <w:t>.</w:t>
      </w:r>
      <w:r w:rsidR="00796080">
        <w:rPr>
          <w:rFonts w:ascii="Times New Roman" w:hAnsi="Times New Roman" w:cs="Times New Roman"/>
          <w:sz w:val="24"/>
          <w:szCs w:val="24"/>
        </w:rPr>
        <w:t xml:space="preserve"> </w:t>
      </w:r>
      <w:r>
        <w:rPr>
          <w:rFonts w:ascii="Times New Roman" w:hAnsi="Times New Roman" w:cs="Times New Roman"/>
          <w:sz w:val="24"/>
          <w:szCs w:val="24"/>
        </w:rPr>
        <w:t>Green</w:t>
      </w:r>
      <w:r w:rsidR="00796080">
        <w:rPr>
          <w:rFonts w:ascii="Times New Roman" w:hAnsi="Times New Roman" w:cs="Times New Roman"/>
          <w:sz w:val="24"/>
          <w:szCs w:val="24"/>
        </w:rPr>
        <w:t xml:space="preserve"> state</w:t>
      </w:r>
      <w:r>
        <w:rPr>
          <w:rFonts w:ascii="Times New Roman" w:hAnsi="Times New Roman" w:cs="Times New Roman"/>
          <w:sz w:val="24"/>
          <w:szCs w:val="24"/>
        </w:rPr>
        <w:t>d</w:t>
      </w:r>
      <w:r w:rsidR="00796080">
        <w:rPr>
          <w:rFonts w:ascii="Times New Roman" w:hAnsi="Times New Roman" w:cs="Times New Roman"/>
          <w:sz w:val="24"/>
          <w:szCs w:val="24"/>
        </w:rPr>
        <w:t xml:space="preserve"> that her goal </w:t>
      </w:r>
      <w:r>
        <w:rPr>
          <w:rFonts w:ascii="Times New Roman" w:hAnsi="Times New Roman" w:cs="Times New Roman"/>
          <w:sz w:val="24"/>
          <w:szCs w:val="24"/>
        </w:rPr>
        <w:t>was</w:t>
      </w:r>
      <w:r w:rsidR="00796080">
        <w:rPr>
          <w:rFonts w:ascii="Times New Roman" w:hAnsi="Times New Roman" w:cs="Times New Roman"/>
          <w:sz w:val="24"/>
          <w:szCs w:val="24"/>
        </w:rPr>
        <w:t xml:space="preserve"> to get the policy approved and implemented this fall, and launch the annual awards program in spring 2017.</w:t>
      </w:r>
    </w:p>
    <w:p w:rsidR="000242FB" w:rsidRDefault="00D62455" w:rsidP="000242FB">
      <w:pPr>
        <w:rPr>
          <w:rFonts w:ascii="Times New Roman" w:hAnsi="Times New Roman" w:cs="Times New Roman"/>
          <w:sz w:val="24"/>
          <w:szCs w:val="24"/>
        </w:rPr>
      </w:pPr>
      <w:r w:rsidRPr="00A77689">
        <w:rPr>
          <w:rFonts w:ascii="Times New Roman" w:hAnsi="Times New Roman" w:cs="Times New Roman"/>
          <w:sz w:val="24"/>
          <w:szCs w:val="24"/>
        </w:rPr>
        <w:t xml:space="preserve">Robin </w:t>
      </w:r>
      <w:r w:rsidR="00DF4A88">
        <w:rPr>
          <w:rFonts w:ascii="Times New Roman" w:hAnsi="Times New Roman" w:cs="Times New Roman"/>
          <w:sz w:val="24"/>
          <w:szCs w:val="24"/>
        </w:rPr>
        <w:t>Lock</w:t>
      </w:r>
      <w:r w:rsidR="00796080">
        <w:rPr>
          <w:rFonts w:ascii="Times New Roman" w:hAnsi="Times New Roman" w:cs="Times New Roman"/>
          <w:sz w:val="24"/>
          <w:szCs w:val="24"/>
        </w:rPr>
        <w:t xml:space="preserve"> </w:t>
      </w:r>
      <w:r w:rsidR="004306C7">
        <w:rPr>
          <w:rFonts w:ascii="Times New Roman" w:hAnsi="Times New Roman" w:cs="Times New Roman"/>
          <w:sz w:val="24"/>
          <w:szCs w:val="24"/>
        </w:rPr>
        <w:t xml:space="preserve">suggested to consider </w:t>
      </w:r>
      <w:r w:rsidR="000242FB">
        <w:rPr>
          <w:rFonts w:ascii="Times New Roman" w:hAnsi="Times New Roman" w:cs="Times New Roman"/>
          <w:sz w:val="24"/>
          <w:szCs w:val="24"/>
        </w:rPr>
        <w:t>pair</w:t>
      </w:r>
      <w:r w:rsidR="004306C7">
        <w:rPr>
          <w:rFonts w:ascii="Times New Roman" w:hAnsi="Times New Roman" w:cs="Times New Roman"/>
          <w:sz w:val="24"/>
          <w:szCs w:val="24"/>
        </w:rPr>
        <w:t>ing</w:t>
      </w:r>
      <w:r w:rsidR="00796080">
        <w:rPr>
          <w:rFonts w:ascii="Times New Roman" w:hAnsi="Times New Roman" w:cs="Times New Roman"/>
          <w:sz w:val="24"/>
          <w:szCs w:val="24"/>
        </w:rPr>
        <w:t xml:space="preserve"> this</w:t>
      </w:r>
      <w:r w:rsidRPr="00A77689">
        <w:rPr>
          <w:rFonts w:ascii="Times New Roman" w:hAnsi="Times New Roman" w:cs="Times New Roman"/>
          <w:sz w:val="24"/>
          <w:szCs w:val="24"/>
        </w:rPr>
        <w:t xml:space="preserve"> award </w:t>
      </w:r>
      <w:r w:rsidR="000242FB">
        <w:rPr>
          <w:rFonts w:ascii="Times New Roman" w:hAnsi="Times New Roman" w:cs="Times New Roman"/>
          <w:sz w:val="24"/>
          <w:szCs w:val="24"/>
        </w:rPr>
        <w:t>with</w:t>
      </w:r>
      <w:r w:rsidR="004306C7">
        <w:rPr>
          <w:rFonts w:ascii="Times New Roman" w:hAnsi="Times New Roman" w:cs="Times New Roman"/>
          <w:sz w:val="24"/>
          <w:szCs w:val="24"/>
        </w:rPr>
        <w:t xml:space="preserve"> Texas Tech’s annual </w:t>
      </w:r>
      <w:r w:rsidR="00796080">
        <w:rPr>
          <w:rFonts w:ascii="Times New Roman" w:hAnsi="Times New Roman" w:cs="Times New Roman"/>
          <w:sz w:val="24"/>
          <w:szCs w:val="24"/>
        </w:rPr>
        <w:t xml:space="preserve">Faculty Awards </w:t>
      </w:r>
      <w:r w:rsidR="000242FB">
        <w:rPr>
          <w:rFonts w:ascii="Times New Roman" w:hAnsi="Times New Roman" w:cs="Times New Roman"/>
          <w:sz w:val="24"/>
          <w:szCs w:val="24"/>
        </w:rPr>
        <w:t xml:space="preserve">for Excellence in Teaching and Research </w:t>
      </w:r>
      <w:r w:rsidR="00796080">
        <w:rPr>
          <w:rFonts w:ascii="Times New Roman" w:hAnsi="Times New Roman" w:cs="Times New Roman"/>
          <w:sz w:val="24"/>
          <w:szCs w:val="24"/>
        </w:rPr>
        <w:t xml:space="preserve">program </w:t>
      </w:r>
      <w:r w:rsidR="000242FB">
        <w:rPr>
          <w:rFonts w:ascii="Times New Roman" w:hAnsi="Times New Roman" w:cs="Times New Roman"/>
          <w:sz w:val="24"/>
          <w:szCs w:val="24"/>
        </w:rPr>
        <w:t>which</w:t>
      </w:r>
      <w:r w:rsidR="00796080">
        <w:rPr>
          <w:rFonts w:ascii="Times New Roman" w:hAnsi="Times New Roman" w:cs="Times New Roman"/>
          <w:sz w:val="24"/>
          <w:szCs w:val="24"/>
        </w:rPr>
        <w:t xml:space="preserve"> recognize</w:t>
      </w:r>
      <w:r w:rsidR="000242FB">
        <w:rPr>
          <w:rFonts w:ascii="Times New Roman" w:hAnsi="Times New Roman" w:cs="Times New Roman"/>
          <w:sz w:val="24"/>
          <w:szCs w:val="24"/>
        </w:rPr>
        <w:t xml:space="preserve">s award recipients </w:t>
      </w:r>
      <w:r w:rsidR="00796080">
        <w:rPr>
          <w:rFonts w:ascii="Times New Roman" w:hAnsi="Times New Roman" w:cs="Times New Roman"/>
          <w:sz w:val="24"/>
          <w:szCs w:val="24"/>
        </w:rPr>
        <w:t>during the annual Faculty Convocation</w:t>
      </w:r>
      <w:r w:rsidR="000242FB">
        <w:rPr>
          <w:rFonts w:ascii="Times New Roman" w:hAnsi="Times New Roman" w:cs="Times New Roman"/>
          <w:sz w:val="24"/>
          <w:szCs w:val="24"/>
        </w:rPr>
        <w:t xml:space="preserve"> held during the 1</w:t>
      </w:r>
      <w:r w:rsidR="000242FB" w:rsidRPr="000242FB">
        <w:rPr>
          <w:rFonts w:ascii="Times New Roman" w:hAnsi="Times New Roman" w:cs="Times New Roman"/>
          <w:sz w:val="24"/>
          <w:szCs w:val="24"/>
          <w:vertAlign w:val="superscript"/>
        </w:rPr>
        <w:t>st</w:t>
      </w:r>
      <w:r w:rsidR="000242FB">
        <w:rPr>
          <w:rFonts w:ascii="Times New Roman" w:hAnsi="Times New Roman" w:cs="Times New Roman"/>
          <w:sz w:val="24"/>
          <w:szCs w:val="24"/>
        </w:rPr>
        <w:t xml:space="preserve"> week in May</w:t>
      </w:r>
      <w:r w:rsidR="00796080">
        <w:rPr>
          <w:rFonts w:ascii="Times New Roman" w:hAnsi="Times New Roman" w:cs="Times New Roman"/>
          <w:sz w:val="24"/>
          <w:szCs w:val="24"/>
        </w:rPr>
        <w:t xml:space="preserve">.  </w:t>
      </w:r>
      <w:r w:rsidR="00DF4A88">
        <w:rPr>
          <w:rFonts w:ascii="Times New Roman" w:hAnsi="Times New Roman" w:cs="Times New Roman"/>
          <w:sz w:val="24"/>
          <w:szCs w:val="24"/>
        </w:rPr>
        <w:t>Green</w:t>
      </w:r>
      <w:r w:rsidR="00165D5F" w:rsidRPr="00A77689">
        <w:rPr>
          <w:rFonts w:ascii="Times New Roman" w:hAnsi="Times New Roman" w:cs="Times New Roman"/>
          <w:sz w:val="24"/>
          <w:szCs w:val="24"/>
        </w:rPr>
        <w:t xml:space="preserve"> agreed that </w:t>
      </w:r>
      <w:r w:rsidR="00320569">
        <w:rPr>
          <w:rFonts w:ascii="Times New Roman" w:hAnsi="Times New Roman" w:cs="Times New Roman"/>
          <w:sz w:val="24"/>
          <w:szCs w:val="24"/>
        </w:rPr>
        <w:t xml:space="preserve">the community engagement </w:t>
      </w:r>
      <w:r w:rsidR="00165D5F" w:rsidRPr="00A77689">
        <w:rPr>
          <w:rFonts w:ascii="Times New Roman" w:hAnsi="Times New Roman" w:cs="Times New Roman"/>
          <w:sz w:val="24"/>
          <w:szCs w:val="24"/>
        </w:rPr>
        <w:t xml:space="preserve">award </w:t>
      </w:r>
      <w:r w:rsidR="00796080">
        <w:rPr>
          <w:rFonts w:ascii="Times New Roman" w:hAnsi="Times New Roman" w:cs="Times New Roman"/>
          <w:sz w:val="24"/>
          <w:szCs w:val="24"/>
        </w:rPr>
        <w:t xml:space="preserve">would tie in </w:t>
      </w:r>
      <w:r w:rsidR="004306C7">
        <w:rPr>
          <w:rFonts w:ascii="Times New Roman" w:hAnsi="Times New Roman" w:cs="Times New Roman"/>
          <w:sz w:val="24"/>
          <w:szCs w:val="24"/>
        </w:rPr>
        <w:t>very well</w:t>
      </w:r>
      <w:r w:rsidR="00796080">
        <w:rPr>
          <w:rFonts w:ascii="Times New Roman" w:hAnsi="Times New Roman" w:cs="Times New Roman"/>
          <w:sz w:val="24"/>
          <w:szCs w:val="24"/>
        </w:rPr>
        <w:t xml:space="preserve"> with </w:t>
      </w:r>
      <w:r w:rsidR="004306C7">
        <w:rPr>
          <w:rFonts w:ascii="Times New Roman" w:hAnsi="Times New Roman" w:cs="Times New Roman"/>
          <w:sz w:val="24"/>
          <w:szCs w:val="24"/>
        </w:rPr>
        <w:t>these recognitions since Engagement represents another aspect of research and teaching, specifically involving community partners in the process</w:t>
      </w:r>
      <w:r w:rsidR="00796080">
        <w:rPr>
          <w:rFonts w:ascii="Times New Roman" w:hAnsi="Times New Roman" w:cs="Times New Roman"/>
          <w:sz w:val="24"/>
          <w:szCs w:val="24"/>
        </w:rPr>
        <w:t>.</w:t>
      </w:r>
      <w:r w:rsidR="00165D5F" w:rsidRPr="00A77689">
        <w:rPr>
          <w:rFonts w:ascii="Times New Roman" w:hAnsi="Times New Roman" w:cs="Times New Roman"/>
          <w:sz w:val="24"/>
          <w:szCs w:val="24"/>
        </w:rPr>
        <w:t xml:space="preserve">  </w:t>
      </w:r>
      <w:r w:rsidR="00DF4A88">
        <w:rPr>
          <w:rFonts w:ascii="Times New Roman" w:hAnsi="Times New Roman" w:cs="Times New Roman"/>
          <w:sz w:val="24"/>
          <w:szCs w:val="24"/>
        </w:rPr>
        <w:t>Lock</w:t>
      </w:r>
      <w:r w:rsidR="00165D5F" w:rsidRPr="00A77689">
        <w:rPr>
          <w:rFonts w:ascii="Times New Roman" w:hAnsi="Times New Roman" w:cs="Times New Roman"/>
          <w:sz w:val="24"/>
          <w:szCs w:val="24"/>
        </w:rPr>
        <w:t xml:space="preserve"> </w:t>
      </w:r>
      <w:r w:rsidR="004306C7">
        <w:rPr>
          <w:rFonts w:ascii="Times New Roman" w:hAnsi="Times New Roman" w:cs="Times New Roman"/>
          <w:sz w:val="24"/>
          <w:szCs w:val="24"/>
        </w:rPr>
        <w:t>added</w:t>
      </w:r>
      <w:r w:rsidR="00165D5F" w:rsidRPr="00A77689">
        <w:rPr>
          <w:rFonts w:ascii="Times New Roman" w:hAnsi="Times New Roman" w:cs="Times New Roman"/>
          <w:sz w:val="24"/>
          <w:szCs w:val="24"/>
        </w:rPr>
        <w:t xml:space="preserve"> that the faculty </w:t>
      </w:r>
      <w:r w:rsidR="00320569">
        <w:rPr>
          <w:rFonts w:ascii="Times New Roman" w:hAnsi="Times New Roman" w:cs="Times New Roman"/>
          <w:sz w:val="24"/>
          <w:szCs w:val="24"/>
        </w:rPr>
        <w:t>convocation</w:t>
      </w:r>
      <w:r w:rsidR="00165D5F" w:rsidRPr="00A77689">
        <w:rPr>
          <w:rFonts w:ascii="Times New Roman" w:hAnsi="Times New Roman" w:cs="Times New Roman"/>
          <w:sz w:val="24"/>
          <w:szCs w:val="24"/>
        </w:rPr>
        <w:t xml:space="preserve"> </w:t>
      </w:r>
      <w:r w:rsidR="00320569">
        <w:rPr>
          <w:rFonts w:ascii="Times New Roman" w:hAnsi="Times New Roman" w:cs="Times New Roman"/>
          <w:sz w:val="24"/>
          <w:szCs w:val="24"/>
        </w:rPr>
        <w:t>always attracts a good</w:t>
      </w:r>
      <w:r w:rsidR="00165D5F" w:rsidRPr="00A77689">
        <w:rPr>
          <w:rFonts w:ascii="Times New Roman" w:hAnsi="Times New Roman" w:cs="Times New Roman"/>
          <w:sz w:val="24"/>
          <w:szCs w:val="24"/>
        </w:rPr>
        <w:t xml:space="preserve"> crowd and </w:t>
      </w:r>
      <w:r w:rsidR="004306C7">
        <w:rPr>
          <w:rFonts w:ascii="Times New Roman" w:hAnsi="Times New Roman" w:cs="Times New Roman"/>
          <w:sz w:val="24"/>
          <w:szCs w:val="24"/>
        </w:rPr>
        <w:t>that the inclusion of</w:t>
      </w:r>
      <w:r w:rsidR="007A1662">
        <w:rPr>
          <w:rFonts w:ascii="Times New Roman" w:hAnsi="Times New Roman" w:cs="Times New Roman"/>
          <w:sz w:val="24"/>
          <w:szCs w:val="24"/>
        </w:rPr>
        <w:t xml:space="preserve"> </w:t>
      </w:r>
      <w:r w:rsidR="00320569">
        <w:rPr>
          <w:rFonts w:ascii="Times New Roman" w:hAnsi="Times New Roman" w:cs="Times New Roman"/>
          <w:sz w:val="24"/>
          <w:szCs w:val="24"/>
        </w:rPr>
        <w:t xml:space="preserve">the </w:t>
      </w:r>
      <w:r w:rsidR="007A1662">
        <w:rPr>
          <w:rFonts w:ascii="Times New Roman" w:hAnsi="Times New Roman" w:cs="Times New Roman"/>
          <w:sz w:val="24"/>
          <w:szCs w:val="24"/>
        </w:rPr>
        <w:t>Community E</w:t>
      </w:r>
      <w:r w:rsidR="00A32F6A" w:rsidRPr="00A77689">
        <w:rPr>
          <w:rFonts w:ascii="Times New Roman" w:hAnsi="Times New Roman" w:cs="Times New Roman"/>
          <w:sz w:val="24"/>
          <w:szCs w:val="24"/>
        </w:rPr>
        <w:t>ngagement</w:t>
      </w:r>
      <w:r w:rsidR="007A1662">
        <w:rPr>
          <w:rFonts w:ascii="Times New Roman" w:hAnsi="Times New Roman" w:cs="Times New Roman"/>
          <w:sz w:val="24"/>
          <w:szCs w:val="24"/>
        </w:rPr>
        <w:t xml:space="preserve"> awards</w:t>
      </w:r>
      <w:r w:rsidR="00A32F6A" w:rsidRPr="00A77689">
        <w:rPr>
          <w:rFonts w:ascii="Times New Roman" w:hAnsi="Times New Roman" w:cs="Times New Roman"/>
          <w:sz w:val="24"/>
          <w:szCs w:val="24"/>
        </w:rPr>
        <w:t xml:space="preserve"> in the award</w:t>
      </w:r>
      <w:r w:rsidR="00320569">
        <w:rPr>
          <w:rFonts w:ascii="Times New Roman" w:hAnsi="Times New Roman" w:cs="Times New Roman"/>
          <w:sz w:val="24"/>
          <w:szCs w:val="24"/>
        </w:rPr>
        <w:t>s</w:t>
      </w:r>
      <w:r w:rsidR="00A32F6A" w:rsidRPr="00A77689">
        <w:rPr>
          <w:rFonts w:ascii="Times New Roman" w:hAnsi="Times New Roman" w:cs="Times New Roman"/>
          <w:sz w:val="24"/>
          <w:szCs w:val="24"/>
        </w:rPr>
        <w:t xml:space="preserve"> ceremony would </w:t>
      </w:r>
      <w:r w:rsidR="00320569">
        <w:rPr>
          <w:rFonts w:ascii="Times New Roman" w:hAnsi="Times New Roman" w:cs="Times New Roman"/>
          <w:sz w:val="24"/>
          <w:szCs w:val="24"/>
        </w:rPr>
        <w:t xml:space="preserve">elevate the profile of community engagement </w:t>
      </w:r>
      <w:r w:rsidR="004306C7">
        <w:rPr>
          <w:rFonts w:ascii="Times New Roman" w:hAnsi="Times New Roman" w:cs="Times New Roman"/>
          <w:sz w:val="24"/>
          <w:szCs w:val="24"/>
        </w:rPr>
        <w:t xml:space="preserve">at the institution </w:t>
      </w:r>
      <w:r w:rsidR="00320569">
        <w:rPr>
          <w:rFonts w:ascii="Times New Roman" w:hAnsi="Times New Roman" w:cs="Times New Roman"/>
          <w:sz w:val="24"/>
          <w:szCs w:val="24"/>
        </w:rPr>
        <w:t xml:space="preserve">and </w:t>
      </w:r>
      <w:r w:rsidR="00A32F6A" w:rsidRPr="00A77689">
        <w:rPr>
          <w:rFonts w:ascii="Times New Roman" w:hAnsi="Times New Roman" w:cs="Times New Roman"/>
          <w:sz w:val="24"/>
          <w:szCs w:val="24"/>
        </w:rPr>
        <w:t>refl</w:t>
      </w:r>
      <w:r w:rsidR="007A1662">
        <w:rPr>
          <w:rFonts w:ascii="Times New Roman" w:hAnsi="Times New Roman" w:cs="Times New Roman"/>
          <w:sz w:val="24"/>
          <w:szCs w:val="24"/>
        </w:rPr>
        <w:t xml:space="preserve">ect </w:t>
      </w:r>
      <w:r w:rsidR="00320569">
        <w:rPr>
          <w:rFonts w:ascii="Times New Roman" w:hAnsi="Times New Roman" w:cs="Times New Roman"/>
          <w:sz w:val="24"/>
          <w:szCs w:val="24"/>
        </w:rPr>
        <w:t>its</w:t>
      </w:r>
      <w:r w:rsidR="007A1662">
        <w:rPr>
          <w:rFonts w:ascii="Times New Roman" w:hAnsi="Times New Roman" w:cs="Times New Roman"/>
          <w:sz w:val="24"/>
          <w:szCs w:val="24"/>
        </w:rPr>
        <w:t xml:space="preserve"> importance </w:t>
      </w:r>
      <w:r w:rsidR="00320569">
        <w:rPr>
          <w:rFonts w:ascii="Times New Roman" w:hAnsi="Times New Roman" w:cs="Times New Roman"/>
          <w:sz w:val="24"/>
          <w:szCs w:val="24"/>
        </w:rPr>
        <w:t>to the university</w:t>
      </w:r>
      <w:r w:rsidR="00A32F6A" w:rsidRPr="00A77689">
        <w:rPr>
          <w:rFonts w:ascii="Times New Roman" w:hAnsi="Times New Roman" w:cs="Times New Roman"/>
          <w:sz w:val="24"/>
          <w:szCs w:val="24"/>
        </w:rPr>
        <w:t xml:space="preserve">. </w:t>
      </w:r>
      <w:r w:rsidR="004306C7">
        <w:rPr>
          <w:rFonts w:ascii="Times New Roman" w:hAnsi="Times New Roman" w:cs="Times New Roman"/>
          <w:sz w:val="24"/>
          <w:szCs w:val="24"/>
        </w:rPr>
        <w:t xml:space="preserve"> TTU s</w:t>
      </w:r>
      <w:r w:rsidR="000242FB">
        <w:rPr>
          <w:rFonts w:ascii="Times New Roman" w:hAnsi="Times New Roman" w:cs="Times New Roman"/>
          <w:sz w:val="24"/>
          <w:szCs w:val="24"/>
        </w:rPr>
        <w:t>taff, students</w:t>
      </w:r>
      <w:r w:rsidR="000242FB" w:rsidRPr="00A77689">
        <w:rPr>
          <w:rFonts w:ascii="Times New Roman" w:hAnsi="Times New Roman" w:cs="Times New Roman"/>
          <w:sz w:val="24"/>
          <w:szCs w:val="24"/>
        </w:rPr>
        <w:t xml:space="preserve"> and community partners</w:t>
      </w:r>
      <w:r w:rsidR="000242FB">
        <w:rPr>
          <w:rFonts w:ascii="Times New Roman" w:hAnsi="Times New Roman" w:cs="Times New Roman"/>
          <w:sz w:val="24"/>
          <w:szCs w:val="24"/>
        </w:rPr>
        <w:t xml:space="preserve"> would, however,</w:t>
      </w:r>
      <w:r w:rsidR="000242FB" w:rsidRPr="00A77689">
        <w:rPr>
          <w:rFonts w:ascii="Times New Roman" w:hAnsi="Times New Roman" w:cs="Times New Roman"/>
          <w:sz w:val="24"/>
          <w:szCs w:val="24"/>
        </w:rPr>
        <w:t xml:space="preserve"> need to be </w:t>
      </w:r>
      <w:r w:rsidR="000242FB">
        <w:rPr>
          <w:rFonts w:ascii="Times New Roman" w:hAnsi="Times New Roman" w:cs="Times New Roman"/>
          <w:sz w:val="24"/>
          <w:szCs w:val="24"/>
        </w:rPr>
        <w:t>recognized</w:t>
      </w:r>
      <w:r w:rsidR="000242FB" w:rsidRPr="00A77689">
        <w:rPr>
          <w:rFonts w:ascii="Times New Roman" w:hAnsi="Times New Roman" w:cs="Times New Roman"/>
          <w:sz w:val="24"/>
          <w:szCs w:val="24"/>
        </w:rPr>
        <w:t xml:space="preserve"> in some </w:t>
      </w:r>
      <w:r w:rsidR="000242FB" w:rsidRPr="00A77689">
        <w:rPr>
          <w:rFonts w:ascii="Times New Roman" w:hAnsi="Times New Roman" w:cs="Times New Roman"/>
          <w:sz w:val="24"/>
          <w:szCs w:val="24"/>
        </w:rPr>
        <w:lastRenderedPageBreak/>
        <w:t>other ceremony</w:t>
      </w:r>
      <w:r w:rsidR="000242FB">
        <w:rPr>
          <w:rFonts w:ascii="Times New Roman" w:hAnsi="Times New Roman" w:cs="Times New Roman"/>
          <w:sz w:val="24"/>
          <w:szCs w:val="24"/>
        </w:rPr>
        <w:t xml:space="preserve">.  </w:t>
      </w:r>
      <w:r w:rsidR="00DF4A88">
        <w:rPr>
          <w:rFonts w:ascii="Times New Roman" w:hAnsi="Times New Roman" w:cs="Times New Roman"/>
          <w:sz w:val="24"/>
          <w:szCs w:val="24"/>
        </w:rPr>
        <w:t>Green</w:t>
      </w:r>
      <w:r w:rsidR="004306C7">
        <w:rPr>
          <w:rFonts w:ascii="Times New Roman" w:hAnsi="Times New Roman" w:cs="Times New Roman"/>
          <w:sz w:val="24"/>
          <w:szCs w:val="24"/>
        </w:rPr>
        <w:t xml:space="preserve"> proposed that staff awards could potentially be tied in with the “Distinguished Staff Awards” program administered annually by the Human Resources Department.  Currently existing ceremonies that recognize students could be identified as well.  </w:t>
      </w:r>
      <w:r w:rsidR="009F4D8E">
        <w:rPr>
          <w:rFonts w:ascii="Times New Roman" w:hAnsi="Times New Roman" w:cs="Times New Roman"/>
          <w:sz w:val="24"/>
          <w:szCs w:val="24"/>
        </w:rPr>
        <w:t xml:space="preserve">Claudia </w:t>
      </w:r>
      <w:r w:rsidR="009F4D8E" w:rsidRPr="00A77689">
        <w:rPr>
          <w:rFonts w:ascii="Times New Roman" w:hAnsi="Times New Roman" w:cs="Times New Roman"/>
          <w:sz w:val="24"/>
          <w:szCs w:val="24"/>
        </w:rPr>
        <w:t xml:space="preserve">Cogliser suggested the idea </w:t>
      </w:r>
      <w:r w:rsidR="009F4D8E">
        <w:rPr>
          <w:rFonts w:ascii="Times New Roman" w:hAnsi="Times New Roman" w:cs="Times New Roman"/>
          <w:sz w:val="24"/>
          <w:szCs w:val="24"/>
        </w:rPr>
        <w:t>of</w:t>
      </w:r>
      <w:r w:rsidR="009F4D8E" w:rsidRPr="00A77689">
        <w:rPr>
          <w:rFonts w:ascii="Times New Roman" w:hAnsi="Times New Roman" w:cs="Times New Roman"/>
          <w:sz w:val="24"/>
          <w:szCs w:val="24"/>
        </w:rPr>
        <w:t xml:space="preserve"> an engagement banquet</w:t>
      </w:r>
      <w:r w:rsidR="009F4D8E">
        <w:rPr>
          <w:rFonts w:ascii="Times New Roman" w:hAnsi="Times New Roman" w:cs="Times New Roman"/>
          <w:sz w:val="24"/>
          <w:szCs w:val="24"/>
        </w:rPr>
        <w:t>.</w:t>
      </w:r>
    </w:p>
    <w:p w:rsidR="000242FB" w:rsidRPr="00A77689" w:rsidRDefault="001D71B9" w:rsidP="000242FB">
      <w:pPr>
        <w:rPr>
          <w:rFonts w:ascii="Times New Roman" w:hAnsi="Times New Roman" w:cs="Times New Roman"/>
          <w:sz w:val="24"/>
          <w:szCs w:val="24"/>
        </w:rPr>
      </w:pPr>
      <w:r w:rsidRPr="00A77689">
        <w:rPr>
          <w:rFonts w:ascii="Times New Roman" w:hAnsi="Times New Roman" w:cs="Times New Roman"/>
          <w:sz w:val="24"/>
          <w:szCs w:val="24"/>
        </w:rPr>
        <w:t xml:space="preserve">Green then </w:t>
      </w:r>
      <w:r w:rsidR="000242FB">
        <w:rPr>
          <w:rFonts w:ascii="Times New Roman" w:hAnsi="Times New Roman" w:cs="Times New Roman"/>
          <w:sz w:val="24"/>
          <w:szCs w:val="24"/>
        </w:rPr>
        <w:t>asked</w:t>
      </w:r>
      <w:r w:rsidRPr="00A77689">
        <w:rPr>
          <w:rFonts w:ascii="Times New Roman" w:hAnsi="Times New Roman" w:cs="Times New Roman"/>
          <w:sz w:val="24"/>
          <w:szCs w:val="24"/>
        </w:rPr>
        <w:t xml:space="preserve"> the committee </w:t>
      </w:r>
      <w:r w:rsidR="000242FB">
        <w:rPr>
          <w:rFonts w:ascii="Times New Roman" w:hAnsi="Times New Roman" w:cs="Times New Roman"/>
          <w:sz w:val="24"/>
          <w:szCs w:val="24"/>
        </w:rPr>
        <w:t xml:space="preserve">to </w:t>
      </w:r>
      <w:r w:rsidR="009F4D8E">
        <w:rPr>
          <w:rFonts w:ascii="Times New Roman" w:hAnsi="Times New Roman" w:cs="Times New Roman"/>
          <w:sz w:val="24"/>
          <w:szCs w:val="24"/>
        </w:rPr>
        <w:t xml:space="preserve">take closer look </w:t>
      </w:r>
      <w:r w:rsidRPr="00A77689">
        <w:rPr>
          <w:rFonts w:ascii="Times New Roman" w:hAnsi="Times New Roman" w:cs="Times New Roman"/>
          <w:sz w:val="24"/>
          <w:szCs w:val="24"/>
        </w:rPr>
        <w:t>at</w:t>
      </w:r>
      <w:r w:rsidR="007A1662">
        <w:rPr>
          <w:rFonts w:ascii="Times New Roman" w:hAnsi="Times New Roman" w:cs="Times New Roman"/>
          <w:sz w:val="24"/>
          <w:szCs w:val="24"/>
        </w:rPr>
        <w:t xml:space="preserve"> the </w:t>
      </w:r>
      <w:r w:rsidR="00320569">
        <w:rPr>
          <w:rFonts w:ascii="Times New Roman" w:hAnsi="Times New Roman" w:cs="Times New Roman"/>
          <w:sz w:val="24"/>
          <w:szCs w:val="24"/>
        </w:rPr>
        <w:t>O.P. draft for the E</w:t>
      </w:r>
      <w:r w:rsidR="00320569" w:rsidRPr="00A77689">
        <w:rPr>
          <w:rFonts w:ascii="Times New Roman" w:hAnsi="Times New Roman" w:cs="Times New Roman"/>
          <w:sz w:val="24"/>
          <w:szCs w:val="24"/>
        </w:rPr>
        <w:t xml:space="preserve">xcellence in Community </w:t>
      </w:r>
      <w:r w:rsidR="00320569">
        <w:rPr>
          <w:rFonts w:ascii="Times New Roman" w:hAnsi="Times New Roman" w:cs="Times New Roman"/>
          <w:sz w:val="24"/>
          <w:szCs w:val="24"/>
        </w:rPr>
        <w:t xml:space="preserve">Outreach </w:t>
      </w:r>
      <w:r w:rsidR="00320569" w:rsidRPr="00A77689">
        <w:rPr>
          <w:rFonts w:ascii="Times New Roman" w:hAnsi="Times New Roman" w:cs="Times New Roman"/>
          <w:sz w:val="24"/>
          <w:szCs w:val="24"/>
        </w:rPr>
        <w:t>and Engage</w:t>
      </w:r>
      <w:r w:rsidR="00320569">
        <w:rPr>
          <w:rFonts w:ascii="Times New Roman" w:hAnsi="Times New Roman" w:cs="Times New Roman"/>
          <w:sz w:val="24"/>
          <w:szCs w:val="24"/>
        </w:rPr>
        <w:t xml:space="preserve">ment Awards program and share any comments questions, or concerns. </w:t>
      </w:r>
      <w:r w:rsidR="007A1662">
        <w:rPr>
          <w:rFonts w:ascii="Times New Roman" w:hAnsi="Times New Roman" w:cs="Times New Roman"/>
          <w:sz w:val="24"/>
          <w:szCs w:val="24"/>
        </w:rPr>
        <w:t xml:space="preserve">She </w:t>
      </w:r>
      <w:r w:rsidR="009F4D8E">
        <w:rPr>
          <w:rFonts w:ascii="Times New Roman" w:hAnsi="Times New Roman" w:cs="Times New Roman"/>
          <w:sz w:val="24"/>
          <w:szCs w:val="24"/>
        </w:rPr>
        <w:t>specifically invited</w:t>
      </w:r>
      <w:r w:rsidRPr="00A77689">
        <w:rPr>
          <w:rFonts w:ascii="Times New Roman" w:hAnsi="Times New Roman" w:cs="Times New Roman"/>
          <w:sz w:val="24"/>
          <w:szCs w:val="24"/>
        </w:rPr>
        <w:t xml:space="preserve"> the </w:t>
      </w:r>
      <w:r w:rsidR="00FD25D1" w:rsidRPr="00A77689">
        <w:rPr>
          <w:rFonts w:ascii="Times New Roman" w:hAnsi="Times New Roman" w:cs="Times New Roman"/>
          <w:sz w:val="24"/>
          <w:szCs w:val="24"/>
        </w:rPr>
        <w:t>committee’s</w:t>
      </w:r>
      <w:r w:rsidR="009F4D8E">
        <w:rPr>
          <w:rFonts w:ascii="Times New Roman" w:hAnsi="Times New Roman" w:cs="Times New Roman"/>
          <w:sz w:val="24"/>
          <w:szCs w:val="24"/>
        </w:rPr>
        <w:t xml:space="preserve"> feedback</w:t>
      </w:r>
      <w:r w:rsidRPr="00A77689">
        <w:rPr>
          <w:rFonts w:ascii="Times New Roman" w:hAnsi="Times New Roman" w:cs="Times New Roman"/>
          <w:sz w:val="24"/>
          <w:szCs w:val="24"/>
        </w:rPr>
        <w:t xml:space="preserve"> on the evaluation </w:t>
      </w:r>
      <w:r w:rsidR="00FD25D1" w:rsidRPr="00A77689">
        <w:rPr>
          <w:rFonts w:ascii="Times New Roman" w:hAnsi="Times New Roman" w:cs="Times New Roman"/>
          <w:sz w:val="24"/>
          <w:szCs w:val="24"/>
        </w:rPr>
        <w:t>criteria</w:t>
      </w:r>
      <w:r w:rsidR="007A1662">
        <w:rPr>
          <w:rFonts w:ascii="Times New Roman" w:hAnsi="Times New Roman" w:cs="Times New Roman"/>
          <w:sz w:val="24"/>
          <w:szCs w:val="24"/>
        </w:rPr>
        <w:t>,</w:t>
      </w:r>
      <w:r w:rsidRPr="00A77689">
        <w:rPr>
          <w:rFonts w:ascii="Times New Roman" w:hAnsi="Times New Roman" w:cs="Times New Roman"/>
          <w:sz w:val="24"/>
          <w:szCs w:val="24"/>
        </w:rPr>
        <w:t xml:space="preserve"> which </w:t>
      </w:r>
      <w:r w:rsidR="009F4D8E">
        <w:rPr>
          <w:rFonts w:ascii="Times New Roman" w:hAnsi="Times New Roman" w:cs="Times New Roman"/>
          <w:sz w:val="24"/>
          <w:szCs w:val="24"/>
        </w:rPr>
        <w:t>provided a break-down of the awards categories</w:t>
      </w:r>
      <w:r w:rsidR="007A1662">
        <w:rPr>
          <w:rFonts w:ascii="Times New Roman" w:hAnsi="Times New Roman" w:cs="Times New Roman"/>
          <w:sz w:val="24"/>
          <w:szCs w:val="24"/>
        </w:rPr>
        <w:t xml:space="preserve">. </w:t>
      </w:r>
      <w:r w:rsidR="009F4D8E">
        <w:rPr>
          <w:rFonts w:ascii="Times New Roman" w:hAnsi="Times New Roman" w:cs="Times New Roman"/>
          <w:sz w:val="24"/>
          <w:szCs w:val="24"/>
        </w:rPr>
        <w:t xml:space="preserve">Jerod </w:t>
      </w:r>
      <w:r w:rsidR="009F4D8E" w:rsidRPr="00A77689">
        <w:rPr>
          <w:rFonts w:ascii="Times New Roman" w:hAnsi="Times New Roman" w:cs="Times New Roman"/>
          <w:sz w:val="24"/>
          <w:szCs w:val="24"/>
        </w:rPr>
        <w:t xml:space="preserve">Foster </w:t>
      </w:r>
      <w:r w:rsidR="009F4D8E">
        <w:rPr>
          <w:rFonts w:ascii="Times New Roman" w:hAnsi="Times New Roman" w:cs="Times New Roman"/>
          <w:sz w:val="24"/>
          <w:szCs w:val="24"/>
        </w:rPr>
        <w:t>commented</w:t>
      </w:r>
      <w:r w:rsidR="009F4D8E" w:rsidRPr="00A77689">
        <w:rPr>
          <w:rFonts w:ascii="Times New Roman" w:hAnsi="Times New Roman" w:cs="Times New Roman"/>
          <w:sz w:val="24"/>
          <w:szCs w:val="24"/>
        </w:rPr>
        <w:t xml:space="preserve"> that </w:t>
      </w:r>
      <w:r w:rsidR="009F4D8E">
        <w:rPr>
          <w:rFonts w:ascii="Times New Roman" w:hAnsi="Times New Roman" w:cs="Times New Roman"/>
          <w:sz w:val="24"/>
          <w:szCs w:val="24"/>
        </w:rPr>
        <w:t xml:space="preserve">in the student category </w:t>
      </w:r>
      <w:r w:rsidR="009F4D8E" w:rsidRPr="00A77689">
        <w:rPr>
          <w:rFonts w:ascii="Times New Roman" w:hAnsi="Times New Roman" w:cs="Times New Roman"/>
          <w:sz w:val="24"/>
          <w:szCs w:val="24"/>
        </w:rPr>
        <w:t xml:space="preserve">there might be a need to differentiate </w:t>
      </w:r>
      <w:r w:rsidR="009F4D8E">
        <w:rPr>
          <w:rFonts w:ascii="Times New Roman" w:hAnsi="Times New Roman" w:cs="Times New Roman"/>
          <w:sz w:val="24"/>
          <w:szCs w:val="24"/>
        </w:rPr>
        <w:t xml:space="preserve">between </w:t>
      </w:r>
      <w:r w:rsidR="009F4D8E" w:rsidRPr="00A77689">
        <w:rPr>
          <w:rFonts w:ascii="Times New Roman" w:hAnsi="Times New Roman" w:cs="Times New Roman"/>
          <w:sz w:val="24"/>
          <w:szCs w:val="24"/>
        </w:rPr>
        <w:t xml:space="preserve">graduate and undergraduate </w:t>
      </w:r>
      <w:r w:rsidR="009F4D8E">
        <w:rPr>
          <w:rFonts w:ascii="Times New Roman" w:hAnsi="Times New Roman" w:cs="Times New Roman"/>
          <w:sz w:val="24"/>
          <w:szCs w:val="24"/>
        </w:rPr>
        <w:t>students.  The committee agreed.</w:t>
      </w:r>
      <w:r w:rsidR="009F4D8E" w:rsidRPr="00A77689">
        <w:rPr>
          <w:rFonts w:ascii="Times New Roman" w:hAnsi="Times New Roman" w:cs="Times New Roman"/>
          <w:sz w:val="24"/>
          <w:szCs w:val="24"/>
        </w:rPr>
        <w:t xml:space="preserve"> </w:t>
      </w:r>
      <w:r w:rsidR="00320569">
        <w:rPr>
          <w:rFonts w:ascii="Times New Roman" w:hAnsi="Times New Roman" w:cs="Times New Roman"/>
          <w:sz w:val="24"/>
          <w:szCs w:val="24"/>
        </w:rPr>
        <w:t xml:space="preserve">Venki </w:t>
      </w:r>
      <w:r w:rsidR="00FD25D1" w:rsidRPr="00A77689">
        <w:rPr>
          <w:rFonts w:ascii="Times New Roman" w:hAnsi="Times New Roman" w:cs="Times New Roman"/>
          <w:sz w:val="24"/>
          <w:szCs w:val="24"/>
        </w:rPr>
        <w:t xml:space="preserve">Uddameri </w:t>
      </w:r>
      <w:r w:rsidR="009F4D8E">
        <w:rPr>
          <w:rFonts w:ascii="Times New Roman" w:hAnsi="Times New Roman" w:cs="Times New Roman"/>
          <w:sz w:val="24"/>
          <w:szCs w:val="24"/>
        </w:rPr>
        <w:t xml:space="preserve">then </w:t>
      </w:r>
      <w:r w:rsidR="00FD25D1" w:rsidRPr="00A77689">
        <w:rPr>
          <w:rFonts w:ascii="Times New Roman" w:hAnsi="Times New Roman" w:cs="Times New Roman"/>
          <w:sz w:val="24"/>
          <w:szCs w:val="24"/>
        </w:rPr>
        <w:t xml:space="preserve">asked whether the student category </w:t>
      </w:r>
      <w:r w:rsidR="00320569">
        <w:rPr>
          <w:rFonts w:ascii="Times New Roman" w:hAnsi="Times New Roman" w:cs="Times New Roman"/>
          <w:sz w:val="24"/>
          <w:szCs w:val="24"/>
        </w:rPr>
        <w:t xml:space="preserve">applied </w:t>
      </w:r>
      <w:r w:rsidR="009F4D8E">
        <w:rPr>
          <w:rFonts w:ascii="Times New Roman" w:hAnsi="Times New Roman" w:cs="Times New Roman"/>
          <w:sz w:val="24"/>
          <w:szCs w:val="24"/>
        </w:rPr>
        <w:t xml:space="preserve">only </w:t>
      </w:r>
      <w:r w:rsidR="00320569">
        <w:rPr>
          <w:rFonts w:ascii="Times New Roman" w:hAnsi="Times New Roman" w:cs="Times New Roman"/>
          <w:sz w:val="24"/>
          <w:szCs w:val="24"/>
        </w:rPr>
        <w:t xml:space="preserve">to individual </w:t>
      </w:r>
      <w:r w:rsidR="00FD25D1" w:rsidRPr="00A77689">
        <w:rPr>
          <w:rFonts w:ascii="Times New Roman" w:hAnsi="Times New Roman" w:cs="Times New Roman"/>
          <w:sz w:val="24"/>
          <w:szCs w:val="24"/>
        </w:rPr>
        <w:t xml:space="preserve">students or </w:t>
      </w:r>
      <w:r w:rsidR="009F4D8E">
        <w:rPr>
          <w:rFonts w:ascii="Times New Roman" w:hAnsi="Times New Roman" w:cs="Times New Roman"/>
          <w:sz w:val="24"/>
          <w:szCs w:val="24"/>
        </w:rPr>
        <w:t xml:space="preserve">also </w:t>
      </w:r>
      <w:r w:rsidR="00FD25D1" w:rsidRPr="00A77689">
        <w:rPr>
          <w:rFonts w:ascii="Times New Roman" w:hAnsi="Times New Roman" w:cs="Times New Roman"/>
          <w:sz w:val="24"/>
          <w:szCs w:val="24"/>
        </w:rPr>
        <w:t xml:space="preserve">student organizations. </w:t>
      </w:r>
      <w:r w:rsidR="00DF4A88">
        <w:rPr>
          <w:rFonts w:ascii="Times New Roman" w:hAnsi="Times New Roman" w:cs="Times New Roman"/>
          <w:sz w:val="24"/>
          <w:szCs w:val="24"/>
        </w:rPr>
        <w:t>Green</w:t>
      </w:r>
      <w:r w:rsidR="00FD25D1" w:rsidRPr="00A77689">
        <w:rPr>
          <w:rFonts w:ascii="Times New Roman" w:hAnsi="Times New Roman" w:cs="Times New Roman"/>
          <w:sz w:val="24"/>
          <w:szCs w:val="24"/>
        </w:rPr>
        <w:t xml:space="preserve"> clarified that </w:t>
      </w:r>
      <w:r w:rsidR="00320569">
        <w:rPr>
          <w:rFonts w:ascii="Times New Roman" w:hAnsi="Times New Roman" w:cs="Times New Roman"/>
          <w:sz w:val="24"/>
          <w:szCs w:val="24"/>
        </w:rPr>
        <w:t xml:space="preserve">this section </w:t>
      </w:r>
      <w:r w:rsidR="009F4D8E">
        <w:rPr>
          <w:rFonts w:ascii="Times New Roman" w:hAnsi="Times New Roman" w:cs="Times New Roman"/>
          <w:sz w:val="24"/>
          <w:szCs w:val="24"/>
        </w:rPr>
        <w:t>currently was designed to recognize an</w:t>
      </w:r>
      <w:r w:rsidR="00320569">
        <w:rPr>
          <w:rFonts w:ascii="Times New Roman" w:hAnsi="Times New Roman" w:cs="Times New Roman"/>
          <w:sz w:val="24"/>
          <w:szCs w:val="24"/>
        </w:rPr>
        <w:t xml:space="preserve"> individual student’s engagement work. Venki recommended to add</w:t>
      </w:r>
      <w:r w:rsidR="00FD25D1" w:rsidRPr="00A77689">
        <w:rPr>
          <w:rFonts w:ascii="Times New Roman" w:hAnsi="Times New Roman" w:cs="Times New Roman"/>
          <w:sz w:val="24"/>
          <w:szCs w:val="24"/>
        </w:rPr>
        <w:t xml:space="preserve"> a student organization category. </w:t>
      </w:r>
      <w:r w:rsidR="009F4D8E">
        <w:rPr>
          <w:rFonts w:ascii="Times New Roman" w:hAnsi="Times New Roman" w:cs="Times New Roman"/>
          <w:sz w:val="24"/>
          <w:szCs w:val="24"/>
        </w:rPr>
        <w:t xml:space="preserve"> Under the community partner category, </w:t>
      </w:r>
      <w:r w:rsidR="00320569">
        <w:rPr>
          <w:rFonts w:ascii="Times New Roman" w:hAnsi="Times New Roman" w:cs="Times New Roman"/>
          <w:sz w:val="24"/>
          <w:szCs w:val="24"/>
        </w:rPr>
        <w:t xml:space="preserve">Laura </w:t>
      </w:r>
      <w:r w:rsidR="00FD25D1" w:rsidRPr="00A77689">
        <w:rPr>
          <w:rFonts w:ascii="Times New Roman" w:hAnsi="Times New Roman" w:cs="Times New Roman"/>
          <w:sz w:val="24"/>
          <w:szCs w:val="24"/>
        </w:rPr>
        <w:t>Heinz questioned</w:t>
      </w:r>
      <w:r w:rsidR="00A86E92" w:rsidRPr="00A77689">
        <w:rPr>
          <w:rFonts w:ascii="Times New Roman" w:hAnsi="Times New Roman" w:cs="Times New Roman"/>
          <w:sz w:val="24"/>
          <w:szCs w:val="24"/>
        </w:rPr>
        <w:t xml:space="preserve"> </w:t>
      </w:r>
      <w:r w:rsidR="00320569">
        <w:rPr>
          <w:rFonts w:ascii="Times New Roman" w:hAnsi="Times New Roman" w:cs="Times New Roman"/>
          <w:sz w:val="24"/>
          <w:szCs w:val="24"/>
        </w:rPr>
        <w:t>whether</w:t>
      </w:r>
      <w:r w:rsidR="00A86E92" w:rsidRPr="00A77689">
        <w:rPr>
          <w:rFonts w:ascii="Times New Roman" w:hAnsi="Times New Roman" w:cs="Times New Roman"/>
          <w:sz w:val="24"/>
          <w:szCs w:val="24"/>
        </w:rPr>
        <w:t xml:space="preserve"> there should be a differentiation</w:t>
      </w:r>
      <w:r w:rsidR="00FD25D1" w:rsidRPr="00A77689">
        <w:rPr>
          <w:rFonts w:ascii="Times New Roman" w:hAnsi="Times New Roman" w:cs="Times New Roman"/>
          <w:sz w:val="24"/>
          <w:szCs w:val="24"/>
        </w:rPr>
        <w:t xml:space="preserve"> between large </w:t>
      </w:r>
      <w:r w:rsidR="009F4D8E">
        <w:rPr>
          <w:rFonts w:ascii="Times New Roman" w:hAnsi="Times New Roman" w:cs="Times New Roman"/>
          <w:sz w:val="24"/>
          <w:szCs w:val="24"/>
        </w:rPr>
        <w:t xml:space="preserve">organizations </w:t>
      </w:r>
      <w:r w:rsidR="00FD25D1" w:rsidRPr="00A77689">
        <w:rPr>
          <w:rFonts w:ascii="Times New Roman" w:hAnsi="Times New Roman" w:cs="Times New Roman"/>
          <w:sz w:val="24"/>
          <w:szCs w:val="24"/>
        </w:rPr>
        <w:t xml:space="preserve">and local </w:t>
      </w:r>
      <w:r w:rsidR="009F4D8E">
        <w:rPr>
          <w:rFonts w:ascii="Times New Roman" w:hAnsi="Times New Roman" w:cs="Times New Roman"/>
          <w:sz w:val="24"/>
          <w:szCs w:val="24"/>
        </w:rPr>
        <w:t xml:space="preserve">community </w:t>
      </w:r>
      <w:r w:rsidR="00FD25D1" w:rsidRPr="00A77689">
        <w:rPr>
          <w:rFonts w:ascii="Times New Roman" w:hAnsi="Times New Roman" w:cs="Times New Roman"/>
          <w:sz w:val="24"/>
          <w:szCs w:val="24"/>
        </w:rPr>
        <w:t xml:space="preserve">partners. </w:t>
      </w:r>
      <w:r w:rsidR="0029109F">
        <w:rPr>
          <w:rFonts w:ascii="Times New Roman" w:hAnsi="Times New Roman" w:cs="Times New Roman"/>
          <w:sz w:val="24"/>
          <w:szCs w:val="24"/>
        </w:rPr>
        <w:t xml:space="preserve">In response, </w:t>
      </w:r>
      <w:r w:rsidR="00DF4A88">
        <w:rPr>
          <w:rFonts w:ascii="Times New Roman" w:hAnsi="Times New Roman" w:cs="Times New Roman"/>
          <w:sz w:val="24"/>
          <w:szCs w:val="24"/>
        </w:rPr>
        <w:t xml:space="preserve">Green </w:t>
      </w:r>
      <w:r w:rsidR="0029109F">
        <w:rPr>
          <w:rFonts w:ascii="Times New Roman" w:hAnsi="Times New Roman" w:cs="Times New Roman"/>
          <w:sz w:val="24"/>
          <w:szCs w:val="24"/>
        </w:rPr>
        <w:t xml:space="preserve">asked </w:t>
      </w:r>
      <w:r w:rsidR="00DF4A88">
        <w:rPr>
          <w:rFonts w:ascii="Times New Roman" w:hAnsi="Times New Roman" w:cs="Times New Roman"/>
          <w:sz w:val="24"/>
          <w:szCs w:val="24"/>
        </w:rPr>
        <w:t xml:space="preserve">whether </w:t>
      </w:r>
      <w:r w:rsidR="00A86E92" w:rsidRPr="00A77689">
        <w:rPr>
          <w:rFonts w:ascii="Times New Roman" w:hAnsi="Times New Roman" w:cs="Times New Roman"/>
          <w:sz w:val="24"/>
          <w:szCs w:val="24"/>
        </w:rPr>
        <w:t xml:space="preserve">there </w:t>
      </w:r>
      <w:r w:rsidR="009F4D8E">
        <w:rPr>
          <w:rFonts w:ascii="Times New Roman" w:hAnsi="Times New Roman" w:cs="Times New Roman"/>
          <w:sz w:val="24"/>
          <w:szCs w:val="24"/>
        </w:rPr>
        <w:t xml:space="preserve">potentially </w:t>
      </w:r>
      <w:r w:rsidR="00A86E92" w:rsidRPr="00A77689">
        <w:rPr>
          <w:rFonts w:ascii="Times New Roman" w:hAnsi="Times New Roman" w:cs="Times New Roman"/>
          <w:sz w:val="24"/>
          <w:szCs w:val="24"/>
        </w:rPr>
        <w:t>needs to be a differentiation between int</w:t>
      </w:r>
      <w:r w:rsidR="009F4D8E">
        <w:rPr>
          <w:rFonts w:ascii="Times New Roman" w:hAnsi="Times New Roman" w:cs="Times New Roman"/>
          <w:sz w:val="24"/>
          <w:szCs w:val="24"/>
        </w:rPr>
        <w:t>ernational and local partners.</w:t>
      </w:r>
      <w:r w:rsidR="000242FB" w:rsidRPr="000242FB">
        <w:rPr>
          <w:rFonts w:ascii="Times New Roman" w:hAnsi="Times New Roman" w:cs="Times New Roman"/>
          <w:sz w:val="24"/>
          <w:szCs w:val="24"/>
        </w:rPr>
        <w:t xml:space="preserve"> </w:t>
      </w:r>
      <w:r w:rsidR="000242FB">
        <w:rPr>
          <w:rFonts w:ascii="Times New Roman" w:hAnsi="Times New Roman" w:cs="Times New Roman"/>
          <w:sz w:val="24"/>
          <w:szCs w:val="24"/>
        </w:rPr>
        <w:t>Kelley Coleman mentioned that the Office of International Affairs administers an annual awards program to recognize faculty for international outreach</w:t>
      </w:r>
      <w:r w:rsidR="009F4D8E">
        <w:rPr>
          <w:rFonts w:ascii="Times New Roman" w:hAnsi="Times New Roman" w:cs="Times New Roman"/>
          <w:sz w:val="24"/>
          <w:szCs w:val="24"/>
        </w:rPr>
        <w:t xml:space="preserve">.  Pat </w:t>
      </w:r>
      <w:r w:rsidR="009F4D8E" w:rsidRPr="00A77689">
        <w:rPr>
          <w:rFonts w:ascii="Times New Roman" w:hAnsi="Times New Roman" w:cs="Times New Roman"/>
          <w:sz w:val="24"/>
          <w:szCs w:val="24"/>
        </w:rPr>
        <w:t xml:space="preserve">DeLucia suggested </w:t>
      </w:r>
      <w:r w:rsidR="009F4D8E">
        <w:rPr>
          <w:rFonts w:ascii="Times New Roman" w:hAnsi="Times New Roman" w:cs="Times New Roman"/>
          <w:sz w:val="24"/>
          <w:szCs w:val="24"/>
        </w:rPr>
        <w:t xml:space="preserve">that it might be helpful </w:t>
      </w:r>
      <w:r w:rsidR="009F4D8E" w:rsidRPr="00A77689">
        <w:rPr>
          <w:rFonts w:ascii="Times New Roman" w:hAnsi="Times New Roman" w:cs="Times New Roman"/>
          <w:sz w:val="24"/>
          <w:szCs w:val="24"/>
        </w:rPr>
        <w:t xml:space="preserve">to look at </w:t>
      </w:r>
      <w:r w:rsidR="009F4D8E">
        <w:rPr>
          <w:rFonts w:ascii="Times New Roman" w:hAnsi="Times New Roman" w:cs="Times New Roman"/>
          <w:sz w:val="24"/>
          <w:szCs w:val="24"/>
        </w:rPr>
        <w:t xml:space="preserve">the </w:t>
      </w:r>
      <w:r w:rsidR="009F4D8E" w:rsidRPr="00A77689">
        <w:rPr>
          <w:rFonts w:ascii="Times New Roman" w:hAnsi="Times New Roman" w:cs="Times New Roman"/>
          <w:sz w:val="24"/>
          <w:szCs w:val="24"/>
        </w:rPr>
        <w:t xml:space="preserve">applications </w:t>
      </w:r>
      <w:r w:rsidR="009F4D8E">
        <w:rPr>
          <w:rFonts w:ascii="Times New Roman" w:hAnsi="Times New Roman" w:cs="Times New Roman"/>
          <w:sz w:val="24"/>
          <w:szCs w:val="24"/>
        </w:rPr>
        <w:t xml:space="preserve">from the first submission cycle and then decide on specific subcategories for community partners. </w:t>
      </w:r>
    </w:p>
    <w:p w:rsidR="00FE234D" w:rsidRDefault="00DF4A88" w:rsidP="00A90CC5">
      <w:pPr>
        <w:rPr>
          <w:rFonts w:ascii="Times New Roman" w:hAnsi="Times New Roman" w:cs="Times New Roman"/>
          <w:sz w:val="24"/>
          <w:szCs w:val="24"/>
        </w:rPr>
      </w:pPr>
      <w:r>
        <w:rPr>
          <w:rFonts w:ascii="Times New Roman" w:hAnsi="Times New Roman" w:cs="Times New Roman"/>
          <w:sz w:val="24"/>
          <w:szCs w:val="24"/>
        </w:rPr>
        <w:t>Green</w:t>
      </w:r>
      <w:r w:rsidR="004A0940">
        <w:rPr>
          <w:rFonts w:ascii="Times New Roman" w:hAnsi="Times New Roman" w:cs="Times New Roman"/>
          <w:sz w:val="24"/>
          <w:szCs w:val="24"/>
        </w:rPr>
        <w:t xml:space="preserve"> </w:t>
      </w:r>
      <w:r>
        <w:rPr>
          <w:rFonts w:ascii="Times New Roman" w:hAnsi="Times New Roman" w:cs="Times New Roman"/>
          <w:sz w:val="24"/>
          <w:szCs w:val="24"/>
        </w:rPr>
        <w:t>next</w:t>
      </w:r>
      <w:r w:rsidR="00E11685" w:rsidRPr="00A77689">
        <w:rPr>
          <w:rFonts w:ascii="Times New Roman" w:hAnsi="Times New Roman" w:cs="Times New Roman"/>
          <w:sz w:val="24"/>
          <w:szCs w:val="24"/>
        </w:rPr>
        <w:t xml:space="preserve"> </w:t>
      </w:r>
      <w:r w:rsidR="004A0940">
        <w:rPr>
          <w:rFonts w:ascii="Times New Roman" w:hAnsi="Times New Roman" w:cs="Times New Roman"/>
          <w:sz w:val="24"/>
          <w:szCs w:val="24"/>
        </w:rPr>
        <w:t xml:space="preserve">asked whether there </w:t>
      </w:r>
      <w:r>
        <w:rPr>
          <w:rFonts w:ascii="Times New Roman" w:hAnsi="Times New Roman" w:cs="Times New Roman"/>
          <w:sz w:val="24"/>
          <w:szCs w:val="24"/>
        </w:rPr>
        <w:t>were</w:t>
      </w:r>
      <w:r w:rsidR="004A0940">
        <w:rPr>
          <w:rFonts w:ascii="Times New Roman" w:hAnsi="Times New Roman" w:cs="Times New Roman"/>
          <w:sz w:val="24"/>
          <w:szCs w:val="24"/>
        </w:rPr>
        <w:t xml:space="preserve"> any specific</w:t>
      </w:r>
      <w:r w:rsidR="0029109F">
        <w:rPr>
          <w:rFonts w:ascii="Times New Roman" w:hAnsi="Times New Roman" w:cs="Times New Roman"/>
          <w:sz w:val="24"/>
          <w:szCs w:val="24"/>
        </w:rPr>
        <w:t xml:space="preserve"> </w:t>
      </w:r>
      <w:r w:rsidR="004A0940">
        <w:rPr>
          <w:rFonts w:ascii="Times New Roman" w:hAnsi="Times New Roman" w:cs="Times New Roman"/>
          <w:sz w:val="24"/>
          <w:szCs w:val="24"/>
        </w:rPr>
        <w:t xml:space="preserve">needs for </w:t>
      </w:r>
      <w:r w:rsidR="00E40EAE" w:rsidRPr="00A77689">
        <w:rPr>
          <w:rFonts w:ascii="Times New Roman" w:hAnsi="Times New Roman" w:cs="Times New Roman"/>
          <w:sz w:val="24"/>
          <w:szCs w:val="24"/>
        </w:rPr>
        <w:t xml:space="preserve">resources that are currently missing but would be useful to support faculty engagement. </w:t>
      </w:r>
      <w:r w:rsidR="002D0346" w:rsidRPr="00A77689">
        <w:rPr>
          <w:rFonts w:ascii="Times New Roman" w:hAnsi="Times New Roman" w:cs="Times New Roman"/>
          <w:sz w:val="24"/>
          <w:szCs w:val="24"/>
        </w:rPr>
        <w:t xml:space="preserve">Gary </w:t>
      </w:r>
      <w:r w:rsidR="004A0940">
        <w:rPr>
          <w:rFonts w:ascii="Times New Roman" w:hAnsi="Times New Roman" w:cs="Times New Roman"/>
          <w:sz w:val="24"/>
          <w:szCs w:val="24"/>
        </w:rPr>
        <w:t>Elbow stated that there are many, foremost missing are</w:t>
      </w:r>
      <w:r w:rsidR="002D0346" w:rsidRPr="00A77689">
        <w:rPr>
          <w:rFonts w:ascii="Times New Roman" w:hAnsi="Times New Roman" w:cs="Times New Roman"/>
          <w:sz w:val="24"/>
          <w:szCs w:val="24"/>
        </w:rPr>
        <w:t xml:space="preserve"> financial resources. </w:t>
      </w:r>
      <w:r>
        <w:rPr>
          <w:rFonts w:ascii="Times New Roman" w:hAnsi="Times New Roman" w:cs="Times New Roman"/>
          <w:sz w:val="24"/>
          <w:szCs w:val="24"/>
        </w:rPr>
        <w:t xml:space="preserve">Cogliser </w:t>
      </w:r>
      <w:r w:rsidR="002D0346" w:rsidRPr="00A77689">
        <w:rPr>
          <w:rFonts w:ascii="Times New Roman" w:hAnsi="Times New Roman" w:cs="Times New Roman"/>
          <w:sz w:val="24"/>
          <w:szCs w:val="24"/>
        </w:rPr>
        <w:t xml:space="preserve">added the </w:t>
      </w:r>
      <w:r w:rsidR="007C6263">
        <w:rPr>
          <w:rFonts w:ascii="Times New Roman" w:hAnsi="Times New Roman" w:cs="Times New Roman"/>
          <w:sz w:val="24"/>
          <w:szCs w:val="24"/>
        </w:rPr>
        <w:t>need for</w:t>
      </w:r>
      <w:r w:rsidR="002D0346" w:rsidRPr="00A77689">
        <w:rPr>
          <w:rFonts w:ascii="Times New Roman" w:hAnsi="Times New Roman" w:cs="Times New Roman"/>
          <w:sz w:val="24"/>
          <w:szCs w:val="24"/>
        </w:rPr>
        <w:t xml:space="preserve"> networking within the university, where </w:t>
      </w:r>
      <w:r w:rsidR="0029109F">
        <w:rPr>
          <w:rFonts w:ascii="Times New Roman" w:hAnsi="Times New Roman" w:cs="Times New Roman"/>
          <w:sz w:val="24"/>
          <w:szCs w:val="24"/>
        </w:rPr>
        <w:t>the Office of Academic E</w:t>
      </w:r>
      <w:r w:rsidR="002D0346" w:rsidRPr="00A77689">
        <w:rPr>
          <w:rFonts w:ascii="Times New Roman" w:hAnsi="Times New Roman" w:cs="Times New Roman"/>
          <w:sz w:val="24"/>
          <w:szCs w:val="24"/>
        </w:rPr>
        <w:t xml:space="preserve">ngagement could act as a central unit </w:t>
      </w:r>
      <w:r w:rsidR="0029109F">
        <w:rPr>
          <w:rFonts w:ascii="Times New Roman" w:hAnsi="Times New Roman" w:cs="Times New Roman"/>
          <w:sz w:val="24"/>
          <w:szCs w:val="24"/>
        </w:rPr>
        <w:t>to foster</w:t>
      </w:r>
      <w:r w:rsidR="00836DA5" w:rsidRPr="00A77689">
        <w:rPr>
          <w:rFonts w:ascii="Times New Roman" w:hAnsi="Times New Roman" w:cs="Times New Roman"/>
          <w:sz w:val="24"/>
          <w:szCs w:val="24"/>
        </w:rPr>
        <w:t xml:space="preserve"> networking between university departments </w:t>
      </w:r>
      <w:r>
        <w:rPr>
          <w:rFonts w:ascii="Times New Roman" w:hAnsi="Times New Roman" w:cs="Times New Roman"/>
          <w:sz w:val="24"/>
          <w:szCs w:val="24"/>
        </w:rPr>
        <w:t>to prevent</w:t>
      </w:r>
      <w:r w:rsidR="00836DA5" w:rsidRPr="00A77689">
        <w:rPr>
          <w:rFonts w:ascii="Times New Roman" w:hAnsi="Times New Roman" w:cs="Times New Roman"/>
          <w:sz w:val="24"/>
          <w:szCs w:val="24"/>
        </w:rPr>
        <w:t xml:space="preserve"> duplication of efforts. </w:t>
      </w:r>
      <w:r w:rsidR="007C6263">
        <w:rPr>
          <w:rFonts w:ascii="Times New Roman" w:hAnsi="Times New Roman" w:cs="Times New Roman"/>
          <w:sz w:val="24"/>
          <w:szCs w:val="24"/>
        </w:rPr>
        <w:t xml:space="preserve">Robin </w:t>
      </w:r>
      <w:r w:rsidR="00836DA5" w:rsidRPr="00A77689">
        <w:rPr>
          <w:rFonts w:ascii="Times New Roman" w:hAnsi="Times New Roman" w:cs="Times New Roman"/>
          <w:sz w:val="24"/>
          <w:szCs w:val="24"/>
        </w:rPr>
        <w:t xml:space="preserve">mentioned that faculty might need help </w:t>
      </w:r>
      <w:r w:rsidR="007C6263">
        <w:rPr>
          <w:rFonts w:ascii="Times New Roman" w:hAnsi="Times New Roman" w:cs="Times New Roman"/>
          <w:sz w:val="24"/>
          <w:szCs w:val="24"/>
        </w:rPr>
        <w:t xml:space="preserve">in grant proposal submissions that specifically focus on community outreach projects. </w:t>
      </w:r>
      <w:r w:rsidR="00836DA5" w:rsidRPr="00A77689">
        <w:rPr>
          <w:rFonts w:ascii="Times New Roman" w:hAnsi="Times New Roman" w:cs="Times New Roman"/>
          <w:sz w:val="24"/>
          <w:szCs w:val="24"/>
        </w:rPr>
        <w:t xml:space="preserve"> </w:t>
      </w:r>
      <w:r w:rsidR="007C6263">
        <w:rPr>
          <w:rFonts w:ascii="Times New Roman" w:hAnsi="Times New Roman" w:cs="Times New Roman"/>
          <w:sz w:val="24"/>
          <w:szCs w:val="24"/>
        </w:rPr>
        <w:t xml:space="preserve">Jill </w:t>
      </w:r>
      <w:r w:rsidR="00836DA5" w:rsidRPr="00A77689">
        <w:rPr>
          <w:rFonts w:ascii="Times New Roman" w:hAnsi="Times New Roman" w:cs="Times New Roman"/>
          <w:sz w:val="24"/>
          <w:szCs w:val="24"/>
        </w:rPr>
        <w:t xml:space="preserve">Hoffman </w:t>
      </w:r>
      <w:r w:rsidR="007C6263">
        <w:rPr>
          <w:rFonts w:ascii="Times New Roman" w:hAnsi="Times New Roman" w:cs="Times New Roman"/>
          <w:sz w:val="24"/>
          <w:szCs w:val="24"/>
        </w:rPr>
        <w:t>underscored the need for</w:t>
      </w:r>
      <w:r w:rsidR="00836DA5" w:rsidRPr="00A77689">
        <w:rPr>
          <w:rFonts w:ascii="Times New Roman" w:hAnsi="Times New Roman" w:cs="Times New Roman"/>
          <w:sz w:val="24"/>
          <w:szCs w:val="24"/>
        </w:rPr>
        <w:t xml:space="preserve"> information sharing </w:t>
      </w:r>
      <w:r w:rsidR="007C6263">
        <w:rPr>
          <w:rFonts w:ascii="Times New Roman" w:hAnsi="Times New Roman" w:cs="Times New Roman"/>
          <w:sz w:val="24"/>
          <w:szCs w:val="24"/>
        </w:rPr>
        <w:t>to help</w:t>
      </w:r>
      <w:r w:rsidR="00836DA5" w:rsidRPr="00A77689">
        <w:rPr>
          <w:rFonts w:ascii="Times New Roman" w:hAnsi="Times New Roman" w:cs="Times New Roman"/>
          <w:sz w:val="24"/>
          <w:szCs w:val="24"/>
        </w:rPr>
        <w:t xml:space="preserve"> </w:t>
      </w:r>
      <w:r w:rsidR="007C6263">
        <w:rPr>
          <w:rFonts w:ascii="Times New Roman" w:hAnsi="Times New Roman" w:cs="Times New Roman"/>
          <w:sz w:val="24"/>
          <w:szCs w:val="24"/>
        </w:rPr>
        <w:t>proposers identify potential internal collaborators.  She mentioned that the Museum on a recent grant proposal was not able to identify a potential internal collaborator for the grant</w:t>
      </w:r>
      <w:r w:rsidR="00836DA5" w:rsidRPr="00A77689">
        <w:rPr>
          <w:rFonts w:ascii="Times New Roman" w:hAnsi="Times New Roman" w:cs="Times New Roman"/>
          <w:sz w:val="24"/>
          <w:szCs w:val="24"/>
        </w:rPr>
        <w:t xml:space="preserve">. She observed that </w:t>
      </w:r>
      <w:r w:rsidR="007C6263">
        <w:rPr>
          <w:rFonts w:ascii="Times New Roman" w:hAnsi="Times New Roman" w:cs="Times New Roman"/>
          <w:sz w:val="24"/>
          <w:szCs w:val="24"/>
        </w:rPr>
        <w:t>it would be helpful to have</w:t>
      </w:r>
      <w:r w:rsidR="00836DA5" w:rsidRPr="00A77689">
        <w:rPr>
          <w:rFonts w:ascii="Times New Roman" w:hAnsi="Times New Roman" w:cs="Times New Roman"/>
          <w:sz w:val="24"/>
          <w:szCs w:val="24"/>
        </w:rPr>
        <w:t xml:space="preserve"> a directory where professors could register and submit their </w:t>
      </w:r>
      <w:r w:rsidR="007C6263">
        <w:rPr>
          <w:rFonts w:ascii="Times New Roman" w:hAnsi="Times New Roman" w:cs="Times New Roman"/>
          <w:sz w:val="24"/>
          <w:szCs w:val="24"/>
        </w:rPr>
        <w:t xml:space="preserve">engagement </w:t>
      </w:r>
      <w:r w:rsidR="00836DA5" w:rsidRPr="00A77689">
        <w:rPr>
          <w:rFonts w:ascii="Times New Roman" w:hAnsi="Times New Roman" w:cs="Times New Roman"/>
          <w:sz w:val="24"/>
          <w:szCs w:val="24"/>
        </w:rPr>
        <w:t xml:space="preserve">projects.  </w:t>
      </w:r>
      <w:r>
        <w:rPr>
          <w:rFonts w:ascii="Times New Roman" w:hAnsi="Times New Roman" w:cs="Times New Roman"/>
          <w:sz w:val="24"/>
          <w:szCs w:val="24"/>
        </w:rPr>
        <w:t xml:space="preserve">Green </w:t>
      </w:r>
      <w:r w:rsidR="007C6263">
        <w:rPr>
          <w:rFonts w:ascii="Times New Roman" w:hAnsi="Times New Roman" w:cs="Times New Roman"/>
          <w:sz w:val="24"/>
          <w:szCs w:val="24"/>
        </w:rPr>
        <w:t xml:space="preserve">stated that </w:t>
      </w:r>
      <w:r>
        <w:rPr>
          <w:rFonts w:ascii="Times New Roman" w:hAnsi="Times New Roman" w:cs="Times New Roman"/>
          <w:sz w:val="24"/>
          <w:szCs w:val="24"/>
        </w:rPr>
        <w:t xml:space="preserve">the </w:t>
      </w:r>
      <w:r w:rsidR="007C6263">
        <w:rPr>
          <w:rFonts w:ascii="Times New Roman" w:hAnsi="Times New Roman" w:cs="Times New Roman"/>
          <w:sz w:val="24"/>
          <w:szCs w:val="24"/>
        </w:rPr>
        <w:t xml:space="preserve">ultimate </w:t>
      </w:r>
      <w:r w:rsidR="00836DA5" w:rsidRPr="00A77689">
        <w:rPr>
          <w:rFonts w:ascii="Times New Roman" w:hAnsi="Times New Roman" w:cs="Times New Roman"/>
          <w:sz w:val="24"/>
          <w:szCs w:val="24"/>
        </w:rPr>
        <w:t xml:space="preserve">goal of </w:t>
      </w:r>
      <w:r>
        <w:rPr>
          <w:rFonts w:ascii="Times New Roman" w:hAnsi="Times New Roman" w:cs="Times New Roman"/>
          <w:sz w:val="24"/>
          <w:szCs w:val="24"/>
        </w:rPr>
        <w:t xml:space="preserve">the </w:t>
      </w:r>
      <w:r w:rsidR="00836DA5" w:rsidRPr="00A77689">
        <w:rPr>
          <w:rFonts w:ascii="Times New Roman" w:hAnsi="Times New Roman" w:cs="Times New Roman"/>
          <w:sz w:val="24"/>
          <w:szCs w:val="24"/>
        </w:rPr>
        <w:t xml:space="preserve">Raiders Engaged </w:t>
      </w:r>
      <w:r w:rsidR="007C6263">
        <w:rPr>
          <w:rFonts w:ascii="Times New Roman" w:hAnsi="Times New Roman" w:cs="Times New Roman"/>
          <w:sz w:val="24"/>
          <w:szCs w:val="24"/>
        </w:rPr>
        <w:t xml:space="preserve">assessment </w:t>
      </w:r>
      <w:r>
        <w:rPr>
          <w:rFonts w:ascii="Times New Roman" w:hAnsi="Times New Roman" w:cs="Times New Roman"/>
          <w:sz w:val="24"/>
          <w:szCs w:val="24"/>
        </w:rPr>
        <w:t>was</w:t>
      </w:r>
      <w:r w:rsidR="007C6263">
        <w:rPr>
          <w:rFonts w:ascii="Times New Roman" w:hAnsi="Times New Roman" w:cs="Times New Roman"/>
          <w:sz w:val="24"/>
          <w:szCs w:val="24"/>
        </w:rPr>
        <w:t xml:space="preserve"> to create a searchable </w:t>
      </w:r>
      <w:r w:rsidR="00836DA5" w:rsidRPr="00A77689">
        <w:rPr>
          <w:rFonts w:ascii="Times New Roman" w:hAnsi="Times New Roman" w:cs="Times New Roman"/>
          <w:sz w:val="24"/>
          <w:szCs w:val="24"/>
        </w:rPr>
        <w:t>data</w:t>
      </w:r>
      <w:r w:rsidR="007C6263">
        <w:rPr>
          <w:rFonts w:ascii="Times New Roman" w:hAnsi="Times New Roman" w:cs="Times New Roman"/>
          <w:sz w:val="24"/>
          <w:szCs w:val="24"/>
        </w:rPr>
        <w:t>base</w:t>
      </w:r>
      <w:r w:rsidR="00836DA5" w:rsidRPr="00A77689">
        <w:rPr>
          <w:rFonts w:ascii="Times New Roman" w:hAnsi="Times New Roman" w:cs="Times New Roman"/>
          <w:sz w:val="24"/>
          <w:szCs w:val="24"/>
        </w:rPr>
        <w:t xml:space="preserve"> </w:t>
      </w:r>
      <w:r>
        <w:rPr>
          <w:rFonts w:ascii="Times New Roman" w:hAnsi="Times New Roman" w:cs="Times New Roman"/>
          <w:sz w:val="24"/>
          <w:szCs w:val="24"/>
        </w:rPr>
        <w:t>of specific</w:t>
      </w:r>
      <w:r w:rsidR="007C6263">
        <w:rPr>
          <w:rFonts w:ascii="Times New Roman" w:hAnsi="Times New Roman" w:cs="Times New Roman"/>
          <w:sz w:val="24"/>
          <w:szCs w:val="24"/>
        </w:rPr>
        <w:t xml:space="preserve"> faculty, projects, </w:t>
      </w:r>
      <w:r>
        <w:rPr>
          <w:rFonts w:ascii="Times New Roman" w:hAnsi="Times New Roman" w:cs="Times New Roman"/>
          <w:sz w:val="24"/>
          <w:szCs w:val="24"/>
        </w:rPr>
        <w:t>or community organizations</w:t>
      </w:r>
      <w:r w:rsidR="007C6263">
        <w:rPr>
          <w:rFonts w:ascii="Times New Roman" w:hAnsi="Times New Roman" w:cs="Times New Roman"/>
          <w:sz w:val="24"/>
          <w:szCs w:val="24"/>
        </w:rPr>
        <w:t xml:space="preserve">.  </w:t>
      </w:r>
      <w:r w:rsidR="006171AC" w:rsidRPr="00A77689">
        <w:rPr>
          <w:rFonts w:ascii="Times New Roman" w:hAnsi="Times New Roman" w:cs="Times New Roman"/>
          <w:sz w:val="24"/>
          <w:szCs w:val="24"/>
        </w:rPr>
        <w:t xml:space="preserve">However, she also </w:t>
      </w:r>
      <w:r w:rsidR="007C6263">
        <w:rPr>
          <w:rFonts w:ascii="Times New Roman" w:hAnsi="Times New Roman" w:cs="Times New Roman"/>
          <w:sz w:val="24"/>
          <w:szCs w:val="24"/>
        </w:rPr>
        <w:t>noted that not all faculty members</w:t>
      </w:r>
      <w:r w:rsidR="006171AC" w:rsidRPr="00A77689">
        <w:rPr>
          <w:rFonts w:ascii="Times New Roman" w:hAnsi="Times New Roman" w:cs="Times New Roman"/>
          <w:sz w:val="24"/>
          <w:szCs w:val="24"/>
        </w:rPr>
        <w:t xml:space="preserve"> report </w:t>
      </w:r>
      <w:r w:rsidR="007C6263">
        <w:rPr>
          <w:rFonts w:ascii="Times New Roman" w:hAnsi="Times New Roman" w:cs="Times New Roman"/>
          <w:sz w:val="24"/>
          <w:szCs w:val="24"/>
        </w:rPr>
        <w:t>in Raiders Engaged and, therefore, many of</w:t>
      </w:r>
      <w:r>
        <w:rPr>
          <w:rFonts w:ascii="Times New Roman" w:hAnsi="Times New Roman" w:cs="Times New Roman"/>
          <w:sz w:val="24"/>
          <w:szCs w:val="24"/>
        </w:rPr>
        <w:t xml:space="preserve"> the engagement activities taking</w:t>
      </w:r>
      <w:r w:rsidR="007C6263">
        <w:rPr>
          <w:rFonts w:ascii="Times New Roman" w:hAnsi="Times New Roman" w:cs="Times New Roman"/>
          <w:sz w:val="24"/>
          <w:szCs w:val="24"/>
        </w:rPr>
        <w:t xml:space="preserve"> place across campus would not be captured in the database. </w:t>
      </w:r>
    </w:p>
    <w:p w:rsidR="006171AC" w:rsidRDefault="00D72DC2" w:rsidP="00A90CC5">
      <w:pPr>
        <w:rPr>
          <w:rFonts w:ascii="Times New Roman" w:hAnsi="Times New Roman" w:cs="Times New Roman"/>
          <w:sz w:val="24"/>
          <w:szCs w:val="24"/>
        </w:rPr>
      </w:pPr>
      <w:r>
        <w:rPr>
          <w:rFonts w:ascii="Times New Roman" w:hAnsi="Times New Roman" w:cs="Times New Roman"/>
          <w:sz w:val="24"/>
          <w:szCs w:val="24"/>
        </w:rPr>
        <w:t xml:space="preserve">Moreover, the need for professional development programs was discussed.  Committee members suggested a series of short seminars – face-to-face or in webinar format to address the basics of how to work with communities.   </w:t>
      </w:r>
      <w:r w:rsidR="00DC7019">
        <w:rPr>
          <w:rFonts w:ascii="Times New Roman" w:hAnsi="Times New Roman" w:cs="Times New Roman"/>
          <w:sz w:val="24"/>
          <w:szCs w:val="24"/>
        </w:rPr>
        <w:t xml:space="preserve">The Harwood Institute for Public Innovation was mentioned as a model for promoting practices in working with communities to solve problems. </w:t>
      </w:r>
    </w:p>
    <w:p w:rsidR="00FE234D" w:rsidRDefault="00D72DC2" w:rsidP="00A90CC5">
      <w:pPr>
        <w:rPr>
          <w:rFonts w:ascii="Times New Roman" w:hAnsi="Times New Roman" w:cs="Times New Roman"/>
          <w:sz w:val="24"/>
          <w:szCs w:val="24"/>
        </w:rPr>
      </w:pPr>
      <w:r>
        <w:rPr>
          <w:rFonts w:ascii="Times New Roman" w:hAnsi="Times New Roman" w:cs="Times New Roman"/>
          <w:sz w:val="24"/>
          <w:szCs w:val="24"/>
        </w:rPr>
        <w:lastRenderedPageBreak/>
        <w:t xml:space="preserve">Lastly, </w:t>
      </w:r>
      <w:r w:rsidR="00FE234D">
        <w:rPr>
          <w:rFonts w:ascii="Times New Roman" w:hAnsi="Times New Roman" w:cs="Times New Roman"/>
          <w:sz w:val="24"/>
          <w:szCs w:val="24"/>
        </w:rPr>
        <w:t>Green</w:t>
      </w:r>
      <w:r>
        <w:rPr>
          <w:rFonts w:ascii="Times New Roman" w:hAnsi="Times New Roman" w:cs="Times New Roman"/>
          <w:sz w:val="24"/>
          <w:szCs w:val="24"/>
        </w:rPr>
        <w:t xml:space="preserve"> </w:t>
      </w:r>
      <w:r w:rsidR="006171AC" w:rsidRPr="00A77689">
        <w:rPr>
          <w:rFonts w:ascii="Times New Roman" w:hAnsi="Times New Roman" w:cs="Times New Roman"/>
          <w:sz w:val="24"/>
          <w:szCs w:val="24"/>
        </w:rPr>
        <w:t xml:space="preserve">shared her plans </w:t>
      </w:r>
      <w:r w:rsidR="00DC7019">
        <w:rPr>
          <w:rFonts w:ascii="Times New Roman" w:hAnsi="Times New Roman" w:cs="Times New Roman"/>
          <w:sz w:val="24"/>
          <w:szCs w:val="24"/>
        </w:rPr>
        <w:t>to provide information about the Office of Academic Engagement during New F</w:t>
      </w:r>
      <w:r w:rsidR="006171AC" w:rsidRPr="00A77689">
        <w:rPr>
          <w:rFonts w:ascii="Times New Roman" w:hAnsi="Times New Roman" w:cs="Times New Roman"/>
          <w:sz w:val="24"/>
          <w:szCs w:val="24"/>
        </w:rPr>
        <w:t xml:space="preserve">aculty </w:t>
      </w:r>
      <w:r w:rsidR="00DC7019">
        <w:rPr>
          <w:rFonts w:ascii="Times New Roman" w:hAnsi="Times New Roman" w:cs="Times New Roman"/>
          <w:sz w:val="24"/>
          <w:szCs w:val="24"/>
        </w:rPr>
        <w:t>Orientation in August</w:t>
      </w:r>
      <w:r w:rsidR="006171AC" w:rsidRPr="00A77689">
        <w:rPr>
          <w:rFonts w:ascii="Times New Roman" w:hAnsi="Times New Roman" w:cs="Times New Roman"/>
          <w:sz w:val="24"/>
          <w:szCs w:val="24"/>
        </w:rPr>
        <w:t xml:space="preserve">. </w:t>
      </w:r>
      <w:r w:rsidR="00DC7019">
        <w:rPr>
          <w:rFonts w:ascii="Times New Roman" w:hAnsi="Times New Roman" w:cs="Times New Roman"/>
          <w:sz w:val="24"/>
          <w:szCs w:val="24"/>
        </w:rPr>
        <w:t xml:space="preserve">She also informed the committee </w:t>
      </w:r>
      <w:r w:rsidR="00FE234D">
        <w:rPr>
          <w:rFonts w:ascii="Times New Roman" w:hAnsi="Times New Roman" w:cs="Times New Roman"/>
          <w:sz w:val="24"/>
          <w:szCs w:val="24"/>
        </w:rPr>
        <w:t>that this year, the K-12 Global Education Outreach Program at the Office of International Affairs was chosen as</w:t>
      </w:r>
      <w:r w:rsidR="00D12773" w:rsidRPr="00A77689">
        <w:rPr>
          <w:rFonts w:ascii="Times New Roman" w:hAnsi="Times New Roman" w:cs="Times New Roman"/>
          <w:sz w:val="24"/>
          <w:szCs w:val="24"/>
        </w:rPr>
        <w:t xml:space="preserve"> </w:t>
      </w:r>
      <w:r w:rsidR="00FE234D">
        <w:rPr>
          <w:rFonts w:ascii="Times New Roman" w:hAnsi="Times New Roman" w:cs="Times New Roman"/>
          <w:sz w:val="24"/>
          <w:szCs w:val="24"/>
        </w:rPr>
        <w:t xml:space="preserve">TTU </w:t>
      </w:r>
      <w:r w:rsidR="00D12773" w:rsidRPr="00A77689">
        <w:rPr>
          <w:rFonts w:ascii="Times New Roman" w:hAnsi="Times New Roman" w:cs="Times New Roman"/>
          <w:sz w:val="24"/>
          <w:szCs w:val="24"/>
        </w:rPr>
        <w:t xml:space="preserve">entry for the </w:t>
      </w:r>
      <w:r w:rsidR="00FE234D">
        <w:rPr>
          <w:rFonts w:ascii="Times New Roman" w:hAnsi="Times New Roman" w:cs="Times New Roman"/>
          <w:sz w:val="24"/>
          <w:szCs w:val="24"/>
        </w:rPr>
        <w:t xml:space="preserve">national APLU W.K. Kellogg/C. Peter Magrath </w:t>
      </w:r>
      <w:r w:rsidR="00D12773" w:rsidRPr="00A77689">
        <w:rPr>
          <w:rFonts w:ascii="Times New Roman" w:hAnsi="Times New Roman" w:cs="Times New Roman"/>
          <w:sz w:val="24"/>
          <w:szCs w:val="24"/>
        </w:rPr>
        <w:t>Awards</w:t>
      </w:r>
      <w:r w:rsidR="00FE234D">
        <w:rPr>
          <w:rFonts w:ascii="Times New Roman" w:hAnsi="Times New Roman" w:cs="Times New Roman"/>
          <w:sz w:val="24"/>
          <w:szCs w:val="24"/>
        </w:rPr>
        <w:t xml:space="preserve">. </w:t>
      </w:r>
    </w:p>
    <w:p w:rsidR="00E11685" w:rsidRDefault="00FE234D" w:rsidP="00A90CC5">
      <w:pPr>
        <w:rPr>
          <w:rFonts w:ascii="Times New Roman" w:hAnsi="Times New Roman" w:cs="Times New Roman"/>
          <w:sz w:val="24"/>
          <w:szCs w:val="24"/>
        </w:rPr>
      </w:pPr>
      <w:r>
        <w:rPr>
          <w:rFonts w:ascii="Times New Roman" w:hAnsi="Times New Roman" w:cs="Times New Roman"/>
          <w:sz w:val="24"/>
          <w:szCs w:val="24"/>
        </w:rPr>
        <w:t>Green lastly stated</w:t>
      </w:r>
      <w:r w:rsidR="00DC7019">
        <w:rPr>
          <w:rFonts w:ascii="Times New Roman" w:hAnsi="Times New Roman" w:cs="Times New Roman"/>
          <w:sz w:val="24"/>
          <w:szCs w:val="24"/>
        </w:rPr>
        <w:t xml:space="preserve"> that there would not be any meetings of the committee during the summer and that the next meeting will take place in mid-September. </w:t>
      </w:r>
      <w:r>
        <w:rPr>
          <w:rFonts w:ascii="Times New Roman" w:hAnsi="Times New Roman" w:cs="Times New Roman"/>
          <w:sz w:val="24"/>
          <w:szCs w:val="24"/>
        </w:rPr>
        <w:t xml:space="preserve"> She thanked everybody for their feedback and attendance. </w:t>
      </w:r>
      <w:r w:rsidR="00D12773" w:rsidRPr="00A77689">
        <w:rPr>
          <w:rFonts w:ascii="Times New Roman" w:hAnsi="Times New Roman" w:cs="Times New Roman"/>
          <w:sz w:val="24"/>
          <w:szCs w:val="24"/>
        </w:rPr>
        <w:t xml:space="preserve">The meeting adjourned at 3:30 p.m.  </w:t>
      </w:r>
    </w:p>
    <w:p w:rsidR="00DC7019" w:rsidRDefault="00DC7019" w:rsidP="00A90CC5">
      <w:pPr>
        <w:rPr>
          <w:rFonts w:ascii="Times New Roman" w:hAnsi="Times New Roman" w:cs="Times New Roman"/>
          <w:sz w:val="24"/>
          <w:szCs w:val="24"/>
        </w:rPr>
      </w:pPr>
    </w:p>
    <w:p w:rsidR="00DC7019" w:rsidRDefault="00FE234D" w:rsidP="00A90CC5">
      <w:pPr>
        <w:rPr>
          <w:rFonts w:ascii="Times New Roman" w:hAnsi="Times New Roman" w:cs="Times New Roman"/>
          <w:sz w:val="24"/>
          <w:szCs w:val="24"/>
        </w:rPr>
      </w:pPr>
      <w:r>
        <w:rPr>
          <w:rFonts w:ascii="Times New Roman" w:hAnsi="Times New Roman" w:cs="Times New Roman"/>
          <w:sz w:val="24"/>
          <w:szCs w:val="24"/>
        </w:rPr>
        <w:t>07/21/2016</w:t>
      </w:r>
    </w:p>
    <w:p w:rsidR="00DC7019" w:rsidRPr="00A77689" w:rsidRDefault="00DC7019" w:rsidP="00A90CC5">
      <w:pPr>
        <w:rPr>
          <w:rFonts w:ascii="Times New Roman" w:hAnsi="Times New Roman" w:cs="Times New Roman"/>
          <w:sz w:val="24"/>
          <w:szCs w:val="24"/>
        </w:rPr>
      </w:pPr>
      <w:bookmarkStart w:id="0" w:name="_GoBack"/>
      <w:bookmarkEnd w:id="0"/>
    </w:p>
    <w:p w:rsidR="00836DA5" w:rsidRPr="00A77689" w:rsidRDefault="00836DA5" w:rsidP="00A90CC5">
      <w:pPr>
        <w:rPr>
          <w:rFonts w:ascii="Times New Roman" w:hAnsi="Times New Roman" w:cs="Times New Roman"/>
          <w:sz w:val="24"/>
          <w:szCs w:val="24"/>
        </w:rPr>
      </w:pPr>
    </w:p>
    <w:p w:rsidR="00E11685" w:rsidRPr="00A77689" w:rsidRDefault="00E11685" w:rsidP="00A90CC5">
      <w:pPr>
        <w:rPr>
          <w:rFonts w:ascii="Times New Roman" w:hAnsi="Times New Roman" w:cs="Times New Roman"/>
          <w:sz w:val="24"/>
          <w:szCs w:val="24"/>
        </w:rPr>
      </w:pPr>
    </w:p>
    <w:p w:rsidR="002761F6" w:rsidRPr="00A77689" w:rsidRDefault="002761F6" w:rsidP="00A90CC5">
      <w:pPr>
        <w:rPr>
          <w:rFonts w:ascii="Times New Roman" w:hAnsi="Times New Roman" w:cs="Times New Roman"/>
          <w:sz w:val="24"/>
          <w:szCs w:val="24"/>
        </w:rPr>
      </w:pPr>
      <w:r w:rsidRPr="00A77689">
        <w:rPr>
          <w:rFonts w:ascii="Times New Roman" w:hAnsi="Times New Roman" w:cs="Times New Roman"/>
          <w:sz w:val="24"/>
          <w:szCs w:val="24"/>
        </w:rPr>
        <w:t xml:space="preserve"> </w:t>
      </w:r>
    </w:p>
    <w:p w:rsidR="00447C02" w:rsidRPr="00A77689" w:rsidRDefault="00447C02" w:rsidP="00A90CC5">
      <w:pPr>
        <w:rPr>
          <w:rFonts w:ascii="Times New Roman" w:hAnsi="Times New Roman" w:cs="Times New Roman"/>
          <w:sz w:val="24"/>
          <w:szCs w:val="24"/>
        </w:rPr>
      </w:pPr>
    </w:p>
    <w:p w:rsidR="00890327" w:rsidRDefault="00890327" w:rsidP="00A90CC5">
      <w:pPr>
        <w:rPr>
          <w:rFonts w:ascii="Times New Roman" w:hAnsi="Times New Roman" w:cs="Times New Roman"/>
          <w:sz w:val="24"/>
          <w:szCs w:val="24"/>
        </w:rPr>
      </w:pPr>
    </w:p>
    <w:p w:rsidR="00982CDA" w:rsidRDefault="00982CDA" w:rsidP="00A90CC5">
      <w:pPr>
        <w:rPr>
          <w:rFonts w:ascii="Times New Roman" w:hAnsi="Times New Roman" w:cs="Times New Roman"/>
          <w:sz w:val="24"/>
          <w:szCs w:val="24"/>
        </w:rPr>
      </w:pPr>
    </w:p>
    <w:p w:rsidR="00982CDA" w:rsidRDefault="00982CDA" w:rsidP="00A90CC5">
      <w:pPr>
        <w:rPr>
          <w:rFonts w:ascii="Times New Roman" w:hAnsi="Times New Roman" w:cs="Times New Roman"/>
          <w:sz w:val="24"/>
          <w:szCs w:val="24"/>
        </w:rPr>
      </w:pPr>
    </w:p>
    <w:p w:rsidR="006F683E" w:rsidRDefault="006F683E" w:rsidP="00A90CC5">
      <w:pPr>
        <w:rPr>
          <w:rFonts w:ascii="Times New Roman" w:hAnsi="Times New Roman" w:cs="Times New Roman"/>
          <w:sz w:val="24"/>
          <w:szCs w:val="24"/>
        </w:rPr>
      </w:pPr>
    </w:p>
    <w:p w:rsidR="006F683E" w:rsidRDefault="006F683E" w:rsidP="00A90CC5">
      <w:pPr>
        <w:rPr>
          <w:rFonts w:ascii="Times New Roman" w:hAnsi="Times New Roman" w:cs="Times New Roman"/>
          <w:sz w:val="24"/>
          <w:szCs w:val="24"/>
        </w:rPr>
      </w:pPr>
    </w:p>
    <w:p w:rsidR="006F683E" w:rsidRDefault="006F683E" w:rsidP="00A90CC5">
      <w:pPr>
        <w:rPr>
          <w:rFonts w:ascii="Times New Roman" w:hAnsi="Times New Roman" w:cs="Times New Roman"/>
          <w:sz w:val="24"/>
          <w:szCs w:val="24"/>
        </w:rPr>
      </w:pPr>
    </w:p>
    <w:p w:rsidR="006F683E" w:rsidRPr="00A77689" w:rsidRDefault="006F683E" w:rsidP="00A90CC5">
      <w:pPr>
        <w:rPr>
          <w:rFonts w:ascii="Times New Roman" w:hAnsi="Times New Roman" w:cs="Times New Roman"/>
          <w:sz w:val="24"/>
          <w:szCs w:val="24"/>
        </w:rPr>
      </w:pPr>
    </w:p>
    <w:p w:rsidR="00166EAE" w:rsidRPr="00A77689" w:rsidRDefault="00166EAE" w:rsidP="00A90CC5">
      <w:pPr>
        <w:rPr>
          <w:rFonts w:ascii="Times New Roman" w:hAnsi="Times New Roman" w:cs="Times New Roman"/>
        </w:rPr>
      </w:pPr>
    </w:p>
    <w:p w:rsidR="00166EAE" w:rsidRPr="00A77689" w:rsidRDefault="00166EAE" w:rsidP="00A90CC5">
      <w:pPr>
        <w:rPr>
          <w:rFonts w:ascii="Times New Roman" w:hAnsi="Times New Roman" w:cs="Times New Roman"/>
        </w:rPr>
      </w:pPr>
    </w:p>
    <w:p w:rsidR="00166EAE" w:rsidRPr="00A77689" w:rsidRDefault="00166EAE" w:rsidP="00A90CC5">
      <w:pPr>
        <w:rPr>
          <w:rFonts w:ascii="Times New Roman" w:hAnsi="Times New Roman" w:cs="Times New Roman"/>
        </w:rPr>
      </w:pPr>
    </w:p>
    <w:p w:rsidR="00166EAE" w:rsidRPr="00A77689" w:rsidRDefault="00166EAE" w:rsidP="00A90CC5">
      <w:pPr>
        <w:rPr>
          <w:rFonts w:ascii="Times New Roman" w:hAnsi="Times New Roman" w:cs="Times New Roman"/>
        </w:rPr>
      </w:pPr>
    </w:p>
    <w:p w:rsidR="00166EAE" w:rsidRPr="00A77689" w:rsidRDefault="00166EAE" w:rsidP="00A90CC5">
      <w:pPr>
        <w:rPr>
          <w:rFonts w:ascii="Times New Roman" w:hAnsi="Times New Roman" w:cs="Times New Roman"/>
        </w:rPr>
      </w:pPr>
    </w:p>
    <w:p w:rsidR="00F94192" w:rsidRPr="00A77689" w:rsidRDefault="00166EAE" w:rsidP="00A90CC5">
      <w:pPr>
        <w:tabs>
          <w:tab w:val="left" w:pos="2024"/>
        </w:tabs>
        <w:rPr>
          <w:rFonts w:ascii="Times New Roman" w:hAnsi="Times New Roman" w:cs="Times New Roman"/>
        </w:rPr>
      </w:pPr>
      <w:r w:rsidRPr="00A77689">
        <w:rPr>
          <w:rFonts w:ascii="Times New Roman" w:hAnsi="Times New Roman" w:cs="Times New Roman"/>
        </w:rPr>
        <w:tab/>
      </w:r>
    </w:p>
    <w:sectPr w:rsidR="00F94192" w:rsidRPr="00A776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6F6" w:rsidRDefault="003276F6" w:rsidP="00533A1A">
      <w:pPr>
        <w:spacing w:after="0" w:line="240" w:lineRule="auto"/>
      </w:pPr>
      <w:r>
        <w:separator/>
      </w:r>
    </w:p>
  </w:endnote>
  <w:endnote w:type="continuationSeparator" w:id="0">
    <w:p w:rsidR="003276F6" w:rsidRDefault="003276F6" w:rsidP="00533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1A" w:rsidRDefault="00533A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00164"/>
      <w:docPartObj>
        <w:docPartGallery w:val="Page Numbers (Bottom of Page)"/>
        <w:docPartUnique/>
      </w:docPartObj>
    </w:sdtPr>
    <w:sdtEndPr>
      <w:rPr>
        <w:noProof/>
      </w:rPr>
    </w:sdtEndPr>
    <w:sdtContent>
      <w:p w:rsidR="00533A1A" w:rsidRDefault="00533A1A">
        <w:pPr>
          <w:pStyle w:val="Footer"/>
          <w:jc w:val="center"/>
        </w:pPr>
        <w:r>
          <w:fldChar w:fldCharType="begin"/>
        </w:r>
        <w:r>
          <w:instrText xml:space="preserve"> PAGE   \* MERGEFORMAT </w:instrText>
        </w:r>
        <w:r>
          <w:fldChar w:fldCharType="separate"/>
        </w:r>
        <w:r w:rsidR="00E9546E">
          <w:rPr>
            <w:noProof/>
          </w:rPr>
          <w:t>3</w:t>
        </w:r>
        <w:r>
          <w:rPr>
            <w:noProof/>
          </w:rPr>
          <w:fldChar w:fldCharType="end"/>
        </w:r>
      </w:p>
    </w:sdtContent>
  </w:sdt>
  <w:p w:rsidR="00533A1A" w:rsidRDefault="00533A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1A" w:rsidRDefault="00533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6F6" w:rsidRDefault="003276F6" w:rsidP="00533A1A">
      <w:pPr>
        <w:spacing w:after="0" w:line="240" w:lineRule="auto"/>
      </w:pPr>
      <w:r>
        <w:separator/>
      </w:r>
    </w:p>
  </w:footnote>
  <w:footnote w:type="continuationSeparator" w:id="0">
    <w:p w:rsidR="003276F6" w:rsidRDefault="003276F6" w:rsidP="00533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1A" w:rsidRDefault="00533A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1A" w:rsidRDefault="00533A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A1A" w:rsidRDefault="00533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47D"/>
    <w:multiLevelType w:val="hybridMultilevel"/>
    <w:tmpl w:val="CE24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70"/>
    <w:rsid w:val="000242FB"/>
    <w:rsid w:val="0006548E"/>
    <w:rsid w:val="000D597F"/>
    <w:rsid w:val="0012538E"/>
    <w:rsid w:val="001478EB"/>
    <w:rsid w:val="00165D5F"/>
    <w:rsid w:val="00166EAE"/>
    <w:rsid w:val="001A5127"/>
    <w:rsid w:val="001B5FCD"/>
    <w:rsid w:val="001D71B9"/>
    <w:rsid w:val="001D7D27"/>
    <w:rsid w:val="00251E6B"/>
    <w:rsid w:val="002761F6"/>
    <w:rsid w:val="0029109F"/>
    <w:rsid w:val="002D0346"/>
    <w:rsid w:val="00301870"/>
    <w:rsid w:val="00320569"/>
    <w:rsid w:val="003276F6"/>
    <w:rsid w:val="00403AAD"/>
    <w:rsid w:val="004306C7"/>
    <w:rsid w:val="0044209F"/>
    <w:rsid w:val="00447C02"/>
    <w:rsid w:val="004849C3"/>
    <w:rsid w:val="004A0940"/>
    <w:rsid w:val="004A61A2"/>
    <w:rsid w:val="004F43D1"/>
    <w:rsid w:val="00502CD3"/>
    <w:rsid w:val="00511137"/>
    <w:rsid w:val="00533A1A"/>
    <w:rsid w:val="00553BB3"/>
    <w:rsid w:val="00562D39"/>
    <w:rsid w:val="005901AF"/>
    <w:rsid w:val="00596033"/>
    <w:rsid w:val="006171AC"/>
    <w:rsid w:val="006F683E"/>
    <w:rsid w:val="00726F62"/>
    <w:rsid w:val="00796080"/>
    <w:rsid w:val="007A1662"/>
    <w:rsid w:val="007A5575"/>
    <w:rsid w:val="007C6263"/>
    <w:rsid w:val="00836DA5"/>
    <w:rsid w:val="00890327"/>
    <w:rsid w:val="00982CDA"/>
    <w:rsid w:val="009B5DCB"/>
    <w:rsid w:val="009F4D8E"/>
    <w:rsid w:val="00A32F6A"/>
    <w:rsid w:val="00A77689"/>
    <w:rsid w:val="00A86E92"/>
    <w:rsid w:val="00A90CC5"/>
    <w:rsid w:val="00B93DC4"/>
    <w:rsid w:val="00BA4DAE"/>
    <w:rsid w:val="00C80EAB"/>
    <w:rsid w:val="00CC4090"/>
    <w:rsid w:val="00CD6212"/>
    <w:rsid w:val="00CE51B0"/>
    <w:rsid w:val="00D026B3"/>
    <w:rsid w:val="00D12773"/>
    <w:rsid w:val="00D12BB6"/>
    <w:rsid w:val="00D52165"/>
    <w:rsid w:val="00D62455"/>
    <w:rsid w:val="00D72DC2"/>
    <w:rsid w:val="00DC7019"/>
    <w:rsid w:val="00DF4A88"/>
    <w:rsid w:val="00E11685"/>
    <w:rsid w:val="00E276AB"/>
    <w:rsid w:val="00E40EAE"/>
    <w:rsid w:val="00E9546E"/>
    <w:rsid w:val="00F82D27"/>
    <w:rsid w:val="00F94192"/>
    <w:rsid w:val="00FA7B52"/>
    <w:rsid w:val="00FD25D1"/>
    <w:rsid w:val="00FE234D"/>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B238A-A79E-4474-AA48-2C643F78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1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48E"/>
    <w:pPr>
      <w:ind w:left="720"/>
      <w:contextualSpacing/>
    </w:pPr>
  </w:style>
  <w:style w:type="paragraph" w:styleId="Header">
    <w:name w:val="header"/>
    <w:basedOn w:val="Normal"/>
    <w:link w:val="HeaderChar"/>
    <w:uiPriority w:val="99"/>
    <w:unhideWhenUsed/>
    <w:rsid w:val="00533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1A"/>
  </w:style>
  <w:style w:type="paragraph" w:styleId="Footer">
    <w:name w:val="footer"/>
    <w:basedOn w:val="Normal"/>
    <w:link w:val="FooterChar"/>
    <w:uiPriority w:val="99"/>
    <w:unhideWhenUsed/>
    <w:rsid w:val="00533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1A"/>
  </w:style>
  <w:style w:type="paragraph" w:styleId="BalloonText">
    <w:name w:val="Balloon Text"/>
    <w:basedOn w:val="Normal"/>
    <w:link w:val="BalloonTextChar"/>
    <w:uiPriority w:val="99"/>
    <w:semiHidden/>
    <w:unhideWhenUsed/>
    <w:rsid w:val="00982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EB03-E43B-4679-97B1-FEEA5D92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Karki, Sadikshya</dc:creator>
  <cp:keywords/>
  <dc:description/>
  <cp:lastModifiedBy>Green, Birgit</cp:lastModifiedBy>
  <cp:revision>2</cp:revision>
  <cp:lastPrinted>2016-07-21T21:30:00Z</cp:lastPrinted>
  <dcterms:created xsi:type="dcterms:W3CDTF">2016-08-11T20:20:00Z</dcterms:created>
  <dcterms:modified xsi:type="dcterms:W3CDTF">2016-08-11T20:20:00Z</dcterms:modified>
</cp:coreProperties>
</file>