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07EB6" w14:textId="0393A86D" w:rsidR="00251C8A" w:rsidRPr="000F44A3" w:rsidRDefault="00BF6AAB" w:rsidP="00BF6AAB">
      <w:pPr>
        <w:rPr>
          <w:rFonts w:ascii="Times New Roman" w:hAnsi="Times New Roman" w:cs="Times New Roman"/>
        </w:rPr>
      </w:pPr>
      <w:r w:rsidRPr="000F44A3">
        <w:rPr>
          <w:rFonts w:ascii="Times New Roman" w:hAnsi="Times New Roman" w:cs="Times New Roman"/>
        </w:rPr>
        <w:t>One of AECGO’s goals is to fund our graduate students in their research and professional development pursuits. This form mus</w:t>
      </w:r>
      <w:r w:rsidR="00251C8A" w:rsidRPr="000F44A3">
        <w:rPr>
          <w:rFonts w:ascii="Times New Roman" w:hAnsi="Times New Roman" w:cs="Times New Roman"/>
        </w:rPr>
        <w:t xml:space="preserve">t be completed and submitted to </w:t>
      </w:r>
      <w:r w:rsidR="007F63BE" w:rsidRPr="000F44A3">
        <w:rPr>
          <w:rFonts w:ascii="Times New Roman" w:hAnsi="Times New Roman" w:cs="Times New Roman"/>
        </w:rPr>
        <w:t xml:space="preserve">the </w:t>
      </w:r>
      <w:r w:rsidR="00251C8A" w:rsidRPr="000F44A3">
        <w:rPr>
          <w:rFonts w:ascii="Times New Roman" w:hAnsi="Times New Roman" w:cs="Times New Roman"/>
        </w:rPr>
        <w:t xml:space="preserve">AEGGO </w:t>
      </w:r>
      <w:r w:rsidR="007F63BE" w:rsidRPr="000F44A3">
        <w:rPr>
          <w:rFonts w:ascii="Times New Roman" w:hAnsi="Times New Roman" w:cs="Times New Roman"/>
        </w:rPr>
        <w:t>treasur</w:t>
      </w:r>
      <w:r w:rsidR="003156C1" w:rsidRPr="000F44A3">
        <w:rPr>
          <w:rFonts w:ascii="Times New Roman" w:hAnsi="Times New Roman" w:cs="Times New Roman"/>
        </w:rPr>
        <w:t xml:space="preserve">er </w:t>
      </w:r>
      <w:r w:rsidR="00DD5FED" w:rsidRPr="000F44A3">
        <w:rPr>
          <w:rFonts w:ascii="Times New Roman" w:hAnsi="Times New Roman" w:cs="Times New Roman"/>
          <w:b/>
        </w:rPr>
        <w:t xml:space="preserve">at least </w:t>
      </w:r>
      <w:r w:rsidR="00251C8A" w:rsidRPr="000F44A3">
        <w:rPr>
          <w:rFonts w:ascii="Times New Roman" w:hAnsi="Times New Roman" w:cs="Times New Roman"/>
          <w:b/>
        </w:rPr>
        <w:t>20 days prior</w:t>
      </w:r>
      <w:r w:rsidR="00251C8A" w:rsidRPr="000F44A3">
        <w:rPr>
          <w:rFonts w:ascii="Times New Roman" w:hAnsi="Times New Roman" w:cs="Times New Roman"/>
        </w:rPr>
        <w:t xml:space="preserve"> to the event,</w:t>
      </w:r>
      <w:r w:rsidRPr="000F44A3">
        <w:rPr>
          <w:rFonts w:ascii="Times New Roman" w:hAnsi="Times New Roman" w:cs="Times New Roman"/>
        </w:rPr>
        <w:t xml:space="preserve"> to be considered for funding. The decision to allocate funding will be systematically evaluated based on your involvement in the organization and </w:t>
      </w:r>
      <w:r w:rsidR="002D5E9A" w:rsidRPr="000F44A3">
        <w:rPr>
          <w:rFonts w:ascii="Times New Roman" w:hAnsi="Times New Roman" w:cs="Times New Roman"/>
        </w:rPr>
        <w:t>reasons for the funding request</w:t>
      </w:r>
      <w:r w:rsidRPr="000F44A3">
        <w:rPr>
          <w:rFonts w:ascii="Times New Roman" w:hAnsi="Times New Roman" w:cs="Times New Roman"/>
        </w:rPr>
        <w:t>. Only</w:t>
      </w:r>
      <w:r w:rsidR="002D5E9A" w:rsidRPr="000F44A3">
        <w:rPr>
          <w:rFonts w:ascii="Times New Roman" w:hAnsi="Times New Roman" w:cs="Times New Roman"/>
        </w:rPr>
        <w:t xml:space="preserve"> active</w:t>
      </w:r>
      <w:r w:rsidRPr="000F44A3">
        <w:rPr>
          <w:rFonts w:ascii="Times New Roman" w:hAnsi="Times New Roman" w:cs="Times New Roman"/>
        </w:rPr>
        <w:t xml:space="preserve"> AECGO members in good standing (i.e., paid dues) will be considered for funding. </w:t>
      </w:r>
      <w:r w:rsidR="00251C8A" w:rsidRPr="000F44A3">
        <w:rPr>
          <w:rFonts w:ascii="Times New Roman" w:hAnsi="Times New Roman" w:cs="Times New Roman"/>
        </w:rPr>
        <w:t>Furthermore, all other sources of funding (e.g., Grad School or Department) must be exhausted before requesting AECGO funds.</w:t>
      </w:r>
    </w:p>
    <w:p w14:paraId="004F262A" w14:textId="77777777" w:rsidR="00BF6AAB" w:rsidRPr="000F44A3" w:rsidRDefault="00BF6AAB" w:rsidP="00BF6AAB">
      <w:pPr>
        <w:rPr>
          <w:rFonts w:ascii="Times New Roman" w:hAnsi="Times New Roman" w:cs="Times New Roman"/>
          <w:b/>
        </w:rPr>
      </w:pPr>
      <w:r w:rsidRPr="000F44A3">
        <w:rPr>
          <w:rFonts w:ascii="Times New Roman" w:hAnsi="Times New Roman" w:cs="Times New Roman"/>
          <w:b/>
        </w:rPr>
        <w:t>Please fill out your contact</w:t>
      </w:r>
      <w:r w:rsidR="00251C8A" w:rsidRPr="000F44A3">
        <w:rPr>
          <w:rFonts w:ascii="Times New Roman" w:hAnsi="Times New Roman" w:cs="Times New Roman"/>
          <w:b/>
        </w:rPr>
        <w:t xml:space="preserve"> and event information.</w:t>
      </w:r>
    </w:p>
    <w:p w14:paraId="718D13DE" w14:textId="77777777" w:rsidR="002D5E9A" w:rsidRPr="000F44A3" w:rsidRDefault="005E655C" w:rsidP="00BF6AAB">
      <w:pPr>
        <w:rPr>
          <w:rFonts w:ascii="Times New Roman" w:hAnsi="Times New Roman" w:cs="Times New Roman"/>
        </w:rPr>
      </w:pPr>
      <w:r w:rsidRPr="000F44A3">
        <w:rPr>
          <w:rFonts w:ascii="Times New Roman" w:hAnsi="Times New Roman" w:cs="Times New Roman"/>
          <w:b/>
        </w:rPr>
        <w:t>Name</w:t>
      </w:r>
      <w:r w:rsidRPr="000F44A3">
        <w:rPr>
          <w:rFonts w:ascii="Times New Roman" w:hAnsi="Times New Roman" w:cs="Times New Roman"/>
        </w:rPr>
        <w:t>: _____________________________</w:t>
      </w:r>
      <w:r w:rsidRPr="000F44A3">
        <w:rPr>
          <w:rFonts w:ascii="Times New Roman" w:hAnsi="Times New Roman" w:cs="Times New Roman"/>
        </w:rPr>
        <w:tab/>
      </w:r>
      <w:r w:rsidRPr="000F44A3">
        <w:rPr>
          <w:rFonts w:ascii="Times New Roman" w:hAnsi="Times New Roman" w:cs="Times New Roman"/>
        </w:rPr>
        <w:tab/>
      </w:r>
      <w:r w:rsidR="00524AC5" w:rsidRPr="000F44A3">
        <w:rPr>
          <w:rFonts w:ascii="Times New Roman" w:hAnsi="Times New Roman" w:cs="Times New Roman"/>
        </w:rPr>
        <w:tab/>
      </w:r>
    </w:p>
    <w:p w14:paraId="2F02AA57" w14:textId="27D93045" w:rsidR="00524AC5" w:rsidRPr="000F44A3" w:rsidRDefault="005E655C" w:rsidP="002D5E9A">
      <w:pPr>
        <w:rPr>
          <w:rFonts w:ascii="Times New Roman" w:hAnsi="Times New Roman" w:cs="Times New Roman"/>
          <w:b/>
        </w:rPr>
      </w:pPr>
      <w:r w:rsidRPr="000F44A3">
        <w:rPr>
          <w:rFonts w:ascii="Times New Roman" w:hAnsi="Times New Roman" w:cs="Times New Roman"/>
          <w:b/>
        </w:rPr>
        <w:t>R Number</w:t>
      </w:r>
      <w:r w:rsidRPr="000F44A3">
        <w:rPr>
          <w:rFonts w:ascii="Times New Roman" w:hAnsi="Times New Roman" w:cs="Times New Roman"/>
        </w:rPr>
        <w:t>: _________________________</w:t>
      </w:r>
      <w:r w:rsidR="002D5E9A" w:rsidRPr="000F44A3">
        <w:rPr>
          <w:rFonts w:ascii="Times New Roman" w:hAnsi="Times New Roman" w:cs="Times New Roman"/>
        </w:rPr>
        <w:tab/>
      </w:r>
      <w:r w:rsidR="002D5E9A" w:rsidRPr="000F44A3">
        <w:rPr>
          <w:rFonts w:ascii="Times New Roman" w:hAnsi="Times New Roman" w:cs="Times New Roman"/>
        </w:rPr>
        <w:tab/>
      </w:r>
      <w:r w:rsidR="00524AC5" w:rsidRPr="000F44A3">
        <w:rPr>
          <w:rFonts w:ascii="Times New Roman" w:hAnsi="Times New Roman" w:cs="Times New Roman"/>
          <w:b/>
        </w:rPr>
        <w:t xml:space="preserve">Phone Number: </w:t>
      </w:r>
      <w:r w:rsidR="00524AC5" w:rsidRPr="000F44A3">
        <w:rPr>
          <w:rFonts w:ascii="Times New Roman" w:hAnsi="Times New Roman" w:cs="Times New Roman"/>
        </w:rPr>
        <w:t>_____________________________</w:t>
      </w:r>
    </w:p>
    <w:p w14:paraId="0A1318C2" w14:textId="5BFECE98" w:rsidR="0098251F" w:rsidRPr="000F44A3" w:rsidRDefault="0098251F" w:rsidP="00683326">
      <w:pPr>
        <w:rPr>
          <w:rFonts w:ascii="Times New Roman" w:hAnsi="Times New Roman" w:cs="Times New Roman"/>
          <w:b/>
        </w:rPr>
      </w:pPr>
      <w:r w:rsidRPr="000F44A3">
        <w:rPr>
          <w:rFonts w:ascii="Times New Roman" w:hAnsi="Times New Roman" w:cs="Times New Roman"/>
          <w:b/>
        </w:rPr>
        <w:t xml:space="preserve">Departure Date: _____________ </w:t>
      </w:r>
      <w:r w:rsidR="00524AC5" w:rsidRPr="000F44A3">
        <w:rPr>
          <w:rFonts w:ascii="Times New Roman" w:hAnsi="Times New Roman" w:cs="Times New Roman"/>
          <w:b/>
        </w:rPr>
        <w:t xml:space="preserve">     </w:t>
      </w:r>
      <w:r w:rsidRPr="000F44A3">
        <w:rPr>
          <w:rFonts w:ascii="Times New Roman" w:hAnsi="Times New Roman" w:cs="Times New Roman"/>
          <w:b/>
        </w:rPr>
        <w:t>AM or PM</w:t>
      </w:r>
      <w:r w:rsidRPr="000F44A3">
        <w:rPr>
          <w:rFonts w:ascii="Times New Roman" w:hAnsi="Times New Roman" w:cs="Times New Roman"/>
          <w:b/>
        </w:rPr>
        <w:tab/>
        <w:t xml:space="preserve">Return Date: _____________ </w:t>
      </w:r>
      <w:r w:rsidR="00524AC5" w:rsidRPr="000F44A3">
        <w:rPr>
          <w:rFonts w:ascii="Times New Roman" w:hAnsi="Times New Roman" w:cs="Times New Roman"/>
          <w:b/>
        </w:rPr>
        <w:t xml:space="preserve">     </w:t>
      </w:r>
      <w:r w:rsidRPr="000F44A3">
        <w:rPr>
          <w:rFonts w:ascii="Times New Roman" w:hAnsi="Times New Roman" w:cs="Times New Roman"/>
          <w:b/>
        </w:rPr>
        <w:t xml:space="preserve">AM or PM </w:t>
      </w:r>
    </w:p>
    <w:p w14:paraId="5CAA4EC7" w14:textId="7D57FEE5" w:rsidR="008F12FA" w:rsidRPr="000F44A3" w:rsidRDefault="0098251F" w:rsidP="00683326">
      <w:pPr>
        <w:rPr>
          <w:rFonts w:ascii="Times New Roman" w:hAnsi="Times New Roman" w:cs="Times New Roman"/>
        </w:rPr>
      </w:pPr>
      <w:r w:rsidRPr="000F44A3">
        <w:rPr>
          <w:rFonts w:ascii="Times New Roman" w:hAnsi="Times New Roman" w:cs="Times New Roman"/>
          <w:b/>
        </w:rPr>
        <w:t>N</w:t>
      </w:r>
      <w:r w:rsidR="005E655C" w:rsidRPr="000F44A3">
        <w:rPr>
          <w:rFonts w:ascii="Times New Roman" w:hAnsi="Times New Roman" w:cs="Times New Roman"/>
          <w:b/>
        </w:rPr>
        <w:t>ame of conference or professional development</w:t>
      </w:r>
      <w:r w:rsidR="003156C1" w:rsidRPr="000F44A3">
        <w:rPr>
          <w:rFonts w:ascii="Times New Roman" w:hAnsi="Times New Roman" w:cs="Times New Roman"/>
          <w:b/>
        </w:rPr>
        <w:t xml:space="preserve"> </w:t>
      </w:r>
      <w:r w:rsidR="003156C1" w:rsidRPr="000F44A3">
        <w:rPr>
          <w:rFonts w:ascii="Times New Roman" w:hAnsi="Times New Roman" w:cs="Times New Roman"/>
        </w:rPr>
        <w:t>(include conference proceedings and narrative of reason for attending and what you hope to gain from this event)</w:t>
      </w:r>
      <w:r w:rsidR="005E655C" w:rsidRPr="000F44A3">
        <w:rPr>
          <w:rFonts w:ascii="Times New Roman" w:hAnsi="Times New Roman" w:cs="Times New Roman"/>
        </w:rPr>
        <w:t xml:space="preserve">: </w:t>
      </w:r>
      <w:r w:rsidR="00683326" w:rsidRPr="000F44A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w:t>
      </w:r>
      <w:r w:rsidR="00524AC5" w:rsidRPr="000F44A3">
        <w:rPr>
          <w:rFonts w:ascii="Times New Roman" w:hAnsi="Times New Roman" w:cs="Times New Roman"/>
        </w:rPr>
        <w:t>_____________________________________</w:t>
      </w:r>
    </w:p>
    <w:tbl>
      <w:tblPr>
        <w:tblStyle w:val="TableGrid"/>
        <w:tblW w:w="0" w:type="auto"/>
        <w:jc w:val="center"/>
        <w:tblLook w:val="04A0" w:firstRow="1" w:lastRow="0" w:firstColumn="1" w:lastColumn="0" w:noHBand="0" w:noVBand="1"/>
      </w:tblPr>
      <w:tblGrid>
        <w:gridCol w:w="1390"/>
        <w:gridCol w:w="7118"/>
        <w:gridCol w:w="1674"/>
      </w:tblGrid>
      <w:tr w:rsidR="00524AC5" w:rsidRPr="000F44A3" w14:paraId="0021B9B1" w14:textId="77777777" w:rsidTr="00524AC5">
        <w:trPr>
          <w:jc w:val="center"/>
        </w:trPr>
        <w:tc>
          <w:tcPr>
            <w:tcW w:w="1390" w:type="dxa"/>
            <w:shd w:val="clear" w:color="auto" w:fill="000000" w:themeFill="text1"/>
          </w:tcPr>
          <w:p w14:paraId="03062922" w14:textId="45362C2C" w:rsidR="00314DC7" w:rsidRPr="000F44A3" w:rsidRDefault="00314DC7" w:rsidP="00FF2A80">
            <w:pPr>
              <w:rPr>
                <w:rFonts w:ascii="Times New Roman" w:hAnsi="Times New Roman" w:cs="Times New Roman"/>
              </w:rPr>
            </w:pPr>
          </w:p>
        </w:tc>
        <w:tc>
          <w:tcPr>
            <w:tcW w:w="7118" w:type="dxa"/>
            <w:shd w:val="clear" w:color="auto" w:fill="000000" w:themeFill="text1"/>
          </w:tcPr>
          <w:p w14:paraId="1E64AD28" w14:textId="7F24399D" w:rsidR="00314DC7" w:rsidRPr="000F44A3" w:rsidRDefault="008A69EB" w:rsidP="008A69EB">
            <w:pPr>
              <w:jc w:val="center"/>
              <w:rPr>
                <w:rFonts w:ascii="Times New Roman" w:hAnsi="Times New Roman" w:cs="Times New Roman"/>
              </w:rPr>
            </w:pPr>
            <w:r w:rsidRPr="000F44A3">
              <w:rPr>
                <w:rFonts w:ascii="Times New Roman" w:hAnsi="Times New Roman" w:cs="Times New Roman"/>
                <w:color w:val="FFFFFF" w:themeColor="background1"/>
              </w:rPr>
              <w:t>Estimated Expenses</w:t>
            </w:r>
          </w:p>
        </w:tc>
        <w:tc>
          <w:tcPr>
            <w:tcW w:w="1674" w:type="dxa"/>
            <w:shd w:val="clear" w:color="auto" w:fill="000000" w:themeFill="text1"/>
          </w:tcPr>
          <w:p w14:paraId="1753AD08" w14:textId="4CFD9810" w:rsidR="00314DC7" w:rsidRPr="000F44A3" w:rsidRDefault="00314DC7" w:rsidP="00FF2A80">
            <w:pPr>
              <w:rPr>
                <w:rFonts w:ascii="Times New Roman" w:hAnsi="Times New Roman" w:cs="Times New Roman"/>
              </w:rPr>
            </w:pPr>
          </w:p>
        </w:tc>
      </w:tr>
      <w:tr w:rsidR="00524AC5" w:rsidRPr="000F44A3" w14:paraId="2789F2D5" w14:textId="77777777" w:rsidTr="00524AC5">
        <w:trPr>
          <w:jc w:val="center"/>
        </w:trPr>
        <w:tc>
          <w:tcPr>
            <w:tcW w:w="1390" w:type="dxa"/>
          </w:tcPr>
          <w:p w14:paraId="28DD6E1B" w14:textId="521804FA" w:rsidR="008A69EB" w:rsidRPr="000F44A3" w:rsidRDefault="008A69EB" w:rsidP="00FF2A80">
            <w:pPr>
              <w:rPr>
                <w:rFonts w:ascii="Times New Roman" w:hAnsi="Times New Roman" w:cs="Times New Roman"/>
              </w:rPr>
            </w:pPr>
            <w:r w:rsidRPr="000F44A3">
              <w:rPr>
                <w:rFonts w:ascii="Times New Roman" w:hAnsi="Times New Roman" w:cs="Times New Roman"/>
              </w:rPr>
              <w:t>Expense</w:t>
            </w:r>
          </w:p>
        </w:tc>
        <w:tc>
          <w:tcPr>
            <w:tcW w:w="7118" w:type="dxa"/>
          </w:tcPr>
          <w:p w14:paraId="51D5BB21" w14:textId="7E83BB5D" w:rsidR="008A69EB" w:rsidRPr="000F44A3" w:rsidRDefault="008A69EB" w:rsidP="00FF2A80">
            <w:pPr>
              <w:rPr>
                <w:rFonts w:ascii="Times New Roman" w:hAnsi="Times New Roman" w:cs="Times New Roman"/>
              </w:rPr>
            </w:pPr>
            <w:r w:rsidRPr="000F44A3">
              <w:rPr>
                <w:rFonts w:ascii="Times New Roman" w:hAnsi="Times New Roman" w:cs="Times New Roman"/>
              </w:rPr>
              <w:t>Description (ex. 2 nights at $125/night)</w:t>
            </w:r>
          </w:p>
        </w:tc>
        <w:tc>
          <w:tcPr>
            <w:tcW w:w="1674" w:type="dxa"/>
          </w:tcPr>
          <w:p w14:paraId="0F78C77E" w14:textId="7BE5022A" w:rsidR="008A69EB" w:rsidRPr="000F44A3" w:rsidRDefault="008A69EB" w:rsidP="008A69EB">
            <w:pPr>
              <w:jc w:val="center"/>
              <w:rPr>
                <w:rFonts w:ascii="Times New Roman" w:hAnsi="Times New Roman" w:cs="Times New Roman"/>
              </w:rPr>
            </w:pPr>
            <w:r w:rsidRPr="000F44A3">
              <w:rPr>
                <w:rFonts w:ascii="Times New Roman" w:hAnsi="Times New Roman" w:cs="Times New Roman"/>
              </w:rPr>
              <w:t>Cost</w:t>
            </w:r>
          </w:p>
        </w:tc>
      </w:tr>
      <w:tr w:rsidR="00524AC5" w:rsidRPr="000F44A3" w14:paraId="60F8F4E5" w14:textId="77777777" w:rsidTr="00524AC5">
        <w:trPr>
          <w:jc w:val="center"/>
        </w:trPr>
        <w:tc>
          <w:tcPr>
            <w:tcW w:w="1390" w:type="dxa"/>
          </w:tcPr>
          <w:p w14:paraId="1F25752A" w14:textId="10767047" w:rsidR="008A69EB" w:rsidRPr="000F44A3" w:rsidRDefault="008A69EB" w:rsidP="00FF2A80">
            <w:pPr>
              <w:rPr>
                <w:rFonts w:ascii="Times New Roman" w:hAnsi="Times New Roman" w:cs="Times New Roman"/>
              </w:rPr>
            </w:pPr>
            <w:r w:rsidRPr="000F44A3">
              <w:rPr>
                <w:rFonts w:ascii="Times New Roman" w:hAnsi="Times New Roman" w:cs="Times New Roman"/>
              </w:rPr>
              <w:t>Registration</w:t>
            </w:r>
          </w:p>
        </w:tc>
        <w:tc>
          <w:tcPr>
            <w:tcW w:w="7118" w:type="dxa"/>
          </w:tcPr>
          <w:p w14:paraId="7B0C8C78" w14:textId="77777777" w:rsidR="008A69EB" w:rsidRPr="000F44A3" w:rsidRDefault="008A69EB" w:rsidP="00524AC5">
            <w:pPr>
              <w:ind w:right="-2234"/>
              <w:rPr>
                <w:rFonts w:ascii="Times New Roman" w:hAnsi="Times New Roman" w:cs="Times New Roman"/>
              </w:rPr>
            </w:pPr>
          </w:p>
        </w:tc>
        <w:tc>
          <w:tcPr>
            <w:tcW w:w="1674" w:type="dxa"/>
          </w:tcPr>
          <w:p w14:paraId="2B75CAFC" w14:textId="77777777" w:rsidR="008A69EB" w:rsidRPr="000F44A3" w:rsidRDefault="008A69EB" w:rsidP="00FF2A80">
            <w:pPr>
              <w:rPr>
                <w:rFonts w:ascii="Times New Roman" w:hAnsi="Times New Roman" w:cs="Times New Roman"/>
              </w:rPr>
            </w:pPr>
          </w:p>
        </w:tc>
      </w:tr>
      <w:tr w:rsidR="00524AC5" w:rsidRPr="000F44A3" w14:paraId="75BC3DFD" w14:textId="77777777" w:rsidTr="00524AC5">
        <w:trPr>
          <w:jc w:val="center"/>
        </w:trPr>
        <w:tc>
          <w:tcPr>
            <w:tcW w:w="1390" w:type="dxa"/>
          </w:tcPr>
          <w:p w14:paraId="1FCA80C2" w14:textId="2ABE0180" w:rsidR="008A69EB" w:rsidRPr="000F44A3" w:rsidRDefault="008A69EB" w:rsidP="00FF2A80">
            <w:pPr>
              <w:rPr>
                <w:rFonts w:ascii="Times New Roman" w:hAnsi="Times New Roman" w:cs="Times New Roman"/>
              </w:rPr>
            </w:pPr>
            <w:r w:rsidRPr="000F44A3">
              <w:rPr>
                <w:rFonts w:ascii="Times New Roman" w:hAnsi="Times New Roman" w:cs="Times New Roman"/>
              </w:rPr>
              <w:t>Lodging</w:t>
            </w:r>
          </w:p>
        </w:tc>
        <w:tc>
          <w:tcPr>
            <w:tcW w:w="7118" w:type="dxa"/>
          </w:tcPr>
          <w:p w14:paraId="36BA534A" w14:textId="77777777" w:rsidR="008A69EB" w:rsidRPr="000F44A3" w:rsidRDefault="008A69EB" w:rsidP="00FF2A80">
            <w:pPr>
              <w:rPr>
                <w:rFonts w:ascii="Times New Roman" w:hAnsi="Times New Roman" w:cs="Times New Roman"/>
              </w:rPr>
            </w:pPr>
          </w:p>
        </w:tc>
        <w:tc>
          <w:tcPr>
            <w:tcW w:w="1674" w:type="dxa"/>
          </w:tcPr>
          <w:p w14:paraId="251A1C4B" w14:textId="77777777" w:rsidR="008A69EB" w:rsidRPr="000F44A3" w:rsidRDefault="008A69EB" w:rsidP="00FF2A80">
            <w:pPr>
              <w:rPr>
                <w:rFonts w:ascii="Times New Roman" w:hAnsi="Times New Roman" w:cs="Times New Roman"/>
              </w:rPr>
            </w:pPr>
          </w:p>
        </w:tc>
      </w:tr>
      <w:tr w:rsidR="00524AC5" w:rsidRPr="000F44A3" w14:paraId="596FAA0E" w14:textId="77777777" w:rsidTr="00524AC5">
        <w:trPr>
          <w:jc w:val="center"/>
        </w:trPr>
        <w:tc>
          <w:tcPr>
            <w:tcW w:w="1390" w:type="dxa"/>
          </w:tcPr>
          <w:p w14:paraId="1852D2E2" w14:textId="564C5DB2" w:rsidR="008A69EB" w:rsidRPr="000F44A3" w:rsidRDefault="008A69EB" w:rsidP="00FF2A80">
            <w:pPr>
              <w:rPr>
                <w:rFonts w:ascii="Times New Roman" w:hAnsi="Times New Roman" w:cs="Times New Roman"/>
              </w:rPr>
            </w:pPr>
            <w:r w:rsidRPr="000F44A3">
              <w:rPr>
                <w:rFonts w:ascii="Times New Roman" w:hAnsi="Times New Roman" w:cs="Times New Roman"/>
              </w:rPr>
              <w:t>Travel</w:t>
            </w:r>
          </w:p>
        </w:tc>
        <w:tc>
          <w:tcPr>
            <w:tcW w:w="7118" w:type="dxa"/>
          </w:tcPr>
          <w:p w14:paraId="3C70ED69" w14:textId="77777777" w:rsidR="008A69EB" w:rsidRPr="000F44A3" w:rsidRDefault="008A69EB" w:rsidP="00FF2A80">
            <w:pPr>
              <w:rPr>
                <w:rFonts w:ascii="Times New Roman" w:hAnsi="Times New Roman" w:cs="Times New Roman"/>
              </w:rPr>
            </w:pPr>
          </w:p>
        </w:tc>
        <w:tc>
          <w:tcPr>
            <w:tcW w:w="1674" w:type="dxa"/>
          </w:tcPr>
          <w:p w14:paraId="5350AFA8" w14:textId="77777777" w:rsidR="008A69EB" w:rsidRPr="000F44A3" w:rsidRDefault="008A69EB" w:rsidP="00FF2A80">
            <w:pPr>
              <w:rPr>
                <w:rFonts w:ascii="Times New Roman" w:hAnsi="Times New Roman" w:cs="Times New Roman"/>
              </w:rPr>
            </w:pPr>
          </w:p>
        </w:tc>
      </w:tr>
      <w:tr w:rsidR="00524AC5" w:rsidRPr="000F44A3" w14:paraId="64F79600" w14:textId="77777777" w:rsidTr="00524AC5">
        <w:trPr>
          <w:jc w:val="center"/>
        </w:trPr>
        <w:tc>
          <w:tcPr>
            <w:tcW w:w="1390" w:type="dxa"/>
          </w:tcPr>
          <w:p w14:paraId="6987A03E" w14:textId="4AB35978" w:rsidR="008A69EB" w:rsidRPr="000F44A3" w:rsidRDefault="008A69EB" w:rsidP="00FF2A80">
            <w:pPr>
              <w:rPr>
                <w:rFonts w:ascii="Times New Roman" w:hAnsi="Times New Roman" w:cs="Times New Roman"/>
              </w:rPr>
            </w:pPr>
            <w:r w:rsidRPr="000F44A3">
              <w:rPr>
                <w:rFonts w:ascii="Times New Roman" w:hAnsi="Times New Roman" w:cs="Times New Roman"/>
              </w:rPr>
              <w:t>Other</w:t>
            </w:r>
          </w:p>
        </w:tc>
        <w:tc>
          <w:tcPr>
            <w:tcW w:w="7118" w:type="dxa"/>
          </w:tcPr>
          <w:p w14:paraId="131B6064" w14:textId="1CF329C6" w:rsidR="008A69EB" w:rsidRPr="000F44A3" w:rsidRDefault="008A69EB" w:rsidP="008A69EB">
            <w:pPr>
              <w:jc w:val="right"/>
              <w:rPr>
                <w:rFonts w:ascii="Times New Roman" w:hAnsi="Times New Roman" w:cs="Times New Roman"/>
                <w:b/>
              </w:rPr>
            </w:pPr>
          </w:p>
        </w:tc>
        <w:tc>
          <w:tcPr>
            <w:tcW w:w="1674" w:type="dxa"/>
          </w:tcPr>
          <w:p w14:paraId="1C4D8517" w14:textId="77777777" w:rsidR="008A69EB" w:rsidRPr="000F44A3" w:rsidRDefault="008A69EB" w:rsidP="00FF2A80">
            <w:pPr>
              <w:rPr>
                <w:rFonts w:ascii="Times New Roman" w:hAnsi="Times New Roman" w:cs="Times New Roman"/>
              </w:rPr>
            </w:pPr>
          </w:p>
        </w:tc>
      </w:tr>
      <w:tr w:rsidR="00524AC5" w:rsidRPr="000F44A3" w14:paraId="6F3EF47A" w14:textId="77777777" w:rsidTr="00524AC5">
        <w:trPr>
          <w:jc w:val="center"/>
        </w:trPr>
        <w:tc>
          <w:tcPr>
            <w:tcW w:w="1390" w:type="dxa"/>
            <w:shd w:val="clear" w:color="auto" w:fill="000000" w:themeFill="text1"/>
            <w:vAlign w:val="center"/>
          </w:tcPr>
          <w:p w14:paraId="11AC1D5A" w14:textId="77777777" w:rsidR="008A69EB" w:rsidRPr="000F44A3" w:rsidRDefault="008A69EB" w:rsidP="008A69EB">
            <w:pPr>
              <w:rPr>
                <w:rFonts w:ascii="Times New Roman" w:hAnsi="Times New Roman" w:cs="Times New Roman"/>
                <w:color w:val="FFFFFF" w:themeColor="background1"/>
              </w:rPr>
            </w:pPr>
          </w:p>
        </w:tc>
        <w:tc>
          <w:tcPr>
            <w:tcW w:w="7118" w:type="dxa"/>
            <w:shd w:val="clear" w:color="auto" w:fill="000000" w:themeFill="text1"/>
          </w:tcPr>
          <w:p w14:paraId="12EED32D" w14:textId="5D7C2855" w:rsidR="008A69EB" w:rsidRPr="000F44A3" w:rsidRDefault="008A69EB" w:rsidP="008A69EB">
            <w:pPr>
              <w:jc w:val="right"/>
              <w:rPr>
                <w:rFonts w:ascii="Times New Roman" w:hAnsi="Times New Roman" w:cs="Times New Roman"/>
                <w:b/>
                <w:color w:val="FFFFFF" w:themeColor="background1"/>
              </w:rPr>
            </w:pPr>
            <w:r w:rsidRPr="000F44A3">
              <w:rPr>
                <w:rFonts w:ascii="Times New Roman" w:hAnsi="Times New Roman" w:cs="Times New Roman"/>
                <w:b/>
                <w:color w:val="FFFFFF" w:themeColor="background1"/>
              </w:rPr>
              <w:t>Total</w:t>
            </w:r>
          </w:p>
        </w:tc>
        <w:tc>
          <w:tcPr>
            <w:tcW w:w="1674" w:type="dxa"/>
          </w:tcPr>
          <w:p w14:paraId="6F2811C7" w14:textId="1FB5A791" w:rsidR="008A69EB" w:rsidRPr="000F44A3" w:rsidRDefault="008A69EB" w:rsidP="00FF2A80">
            <w:pPr>
              <w:rPr>
                <w:rFonts w:ascii="Times New Roman" w:hAnsi="Times New Roman" w:cs="Times New Roman"/>
              </w:rPr>
            </w:pPr>
            <w:r w:rsidRPr="000F44A3">
              <w:rPr>
                <w:rFonts w:ascii="Times New Roman" w:hAnsi="Times New Roman" w:cs="Times New Roman"/>
              </w:rPr>
              <w:t>$</w:t>
            </w:r>
          </w:p>
        </w:tc>
      </w:tr>
      <w:tr w:rsidR="00524AC5" w:rsidRPr="000F44A3" w14:paraId="1D32001E" w14:textId="77777777" w:rsidTr="00524AC5">
        <w:trPr>
          <w:jc w:val="center"/>
        </w:trPr>
        <w:tc>
          <w:tcPr>
            <w:tcW w:w="10182" w:type="dxa"/>
            <w:gridSpan w:val="3"/>
            <w:shd w:val="clear" w:color="auto" w:fill="auto"/>
            <w:vAlign w:val="center"/>
          </w:tcPr>
          <w:p w14:paraId="790057B7" w14:textId="6577943F" w:rsidR="008A69EB" w:rsidRPr="000F44A3" w:rsidRDefault="008A69EB" w:rsidP="008A69EB">
            <w:pPr>
              <w:rPr>
                <w:rFonts w:ascii="Times New Roman" w:hAnsi="Times New Roman" w:cs="Times New Roman"/>
                <w:sz w:val="15"/>
                <w:szCs w:val="15"/>
              </w:rPr>
            </w:pPr>
            <w:r w:rsidRPr="000F44A3">
              <w:rPr>
                <w:rFonts w:ascii="Times New Roman" w:hAnsi="Times New Roman" w:cs="Times New Roman"/>
                <w:sz w:val="15"/>
                <w:szCs w:val="15"/>
              </w:rPr>
              <w:t>Note:  If you are “in” the cell above the total expense cell and press “TAB” you can add lines to the table.</w:t>
            </w:r>
          </w:p>
        </w:tc>
      </w:tr>
    </w:tbl>
    <w:p w14:paraId="38AF8B38" w14:textId="4CA448BD" w:rsidR="007F63BE" w:rsidRPr="000F44A3" w:rsidRDefault="000F44A3" w:rsidP="0098251F">
      <w:pPr>
        <w:rPr>
          <w:rFonts w:ascii="Times New Roman" w:hAnsi="Times New Roman" w:cs="Times New Roman"/>
          <w:bCs/>
        </w:rPr>
      </w:pPr>
      <w:r>
        <w:rPr>
          <w:rFonts w:ascii="Times New Roman" w:hAnsi="Times New Roman" w:cs="Times New Roman"/>
          <w:b/>
        </w:rPr>
        <w:br/>
      </w:r>
      <w:bookmarkStart w:id="0" w:name="_GoBack"/>
      <w:bookmarkEnd w:id="0"/>
      <w:r w:rsidR="007F63BE" w:rsidRPr="000F44A3">
        <w:rPr>
          <w:rFonts w:ascii="Times New Roman" w:hAnsi="Times New Roman" w:cs="Times New Roman"/>
          <w:b/>
        </w:rPr>
        <w:t xml:space="preserve">Outside Funding: </w:t>
      </w:r>
      <w:r w:rsidR="007F63BE" w:rsidRPr="000F44A3">
        <w:rPr>
          <w:rFonts w:ascii="Times New Roman" w:hAnsi="Times New Roman" w:cs="Times New Roman"/>
          <w:bCs/>
        </w:rPr>
        <w:t xml:space="preserve">Please indicate your funding sources for this trip, and specify how each estimated expense will be funded (Grant funds, department funds, AECGO, personal, </w:t>
      </w:r>
      <w:proofErr w:type="spellStart"/>
      <w:r w:rsidR="007F63BE" w:rsidRPr="000F44A3">
        <w:rPr>
          <w:rFonts w:ascii="Times New Roman" w:hAnsi="Times New Roman" w:cs="Times New Roman"/>
          <w:bCs/>
        </w:rPr>
        <w:t>etc</w:t>
      </w:r>
      <w:proofErr w:type="spellEnd"/>
      <w:r w:rsidR="007F63BE" w:rsidRPr="000F44A3">
        <w:rPr>
          <w:rFonts w:ascii="Times New Roman" w:hAnsi="Times New Roman" w:cs="Times New Roman"/>
          <w:bCs/>
        </w:rPr>
        <w:t>):</w:t>
      </w:r>
      <w:r w:rsidR="007F63BE" w:rsidRPr="000F44A3">
        <w:rPr>
          <w:rFonts w:ascii="Times New Roman" w:hAnsi="Times New Roman" w:cs="Times New Roman"/>
          <w:bCs/>
        </w:rPr>
        <w:br/>
        <w:t>___________________________________________________________________________________________________________________________________________________________________________________</w:t>
      </w:r>
    </w:p>
    <w:p w14:paraId="7D0AE2C4" w14:textId="76E1A3A4" w:rsidR="00B065AE" w:rsidRPr="000F44A3" w:rsidRDefault="00193E1B" w:rsidP="0098251F">
      <w:pPr>
        <w:rPr>
          <w:rFonts w:ascii="Times New Roman" w:hAnsi="Times New Roman" w:cs="Times New Roman"/>
        </w:rPr>
      </w:pPr>
      <w:r w:rsidRPr="000F44A3">
        <w:rPr>
          <w:rFonts w:ascii="Times New Roman" w:hAnsi="Times New Roman" w:cs="Times New Roman"/>
          <w:b/>
        </w:rPr>
        <w:t>Supporting Documents:</w:t>
      </w:r>
      <w:r w:rsidRPr="000F44A3">
        <w:rPr>
          <w:rFonts w:ascii="Times New Roman" w:hAnsi="Times New Roman" w:cs="Times New Roman"/>
        </w:rPr>
        <w:t xml:space="preserve"> When you email the AECGO treasurer this form, please attach any supporting documents.  These should include</w:t>
      </w:r>
      <w:r w:rsidR="00866BC5" w:rsidRPr="000F44A3">
        <w:rPr>
          <w:rFonts w:ascii="Times New Roman" w:hAnsi="Times New Roman" w:cs="Times New Roman"/>
        </w:rPr>
        <w:t>: Conference Flier (or similar), Registration Receipts, Airline Receipts, Hotel Reservation Confirmation,</w:t>
      </w:r>
      <w:r w:rsidR="002D5E9A" w:rsidRPr="000F44A3">
        <w:rPr>
          <w:rFonts w:ascii="Times New Roman" w:hAnsi="Times New Roman" w:cs="Times New Roman"/>
        </w:rPr>
        <w:t xml:space="preserve"> and</w:t>
      </w:r>
      <w:r w:rsidR="00866BC5" w:rsidRPr="000F44A3">
        <w:rPr>
          <w:rFonts w:ascii="Times New Roman" w:hAnsi="Times New Roman" w:cs="Times New Roman"/>
        </w:rPr>
        <w:t xml:space="preserve"> Poster/Paper Acceptance Notification</w:t>
      </w:r>
      <w:r w:rsidR="000D6284" w:rsidRPr="000F44A3">
        <w:rPr>
          <w:rFonts w:ascii="Times New Roman" w:hAnsi="Times New Roman" w:cs="Times New Roman"/>
        </w:rPr>
        <w:t>.  If you are driving, please include a map that shows mileage and estimated fuel expenses.  Whenever possible, please make sure that your receipts or notifications include your name</w:t>
      </w:r>
      <w:r w:rsidR="002D5E9A" w:rsidRPr="000F44A3">
        <w:rPr>
          <w:rFonts w:ascii="Times New Roman" w:hAnsi="Times New Roman" w:cs="Times New Roman"/>
        </w:rPr>
        <w:t xml:space="preserve"> in the body</w:t>
      </w:r>
      <w:r w:rsidR="000D6284" w:rsidRPr="000F44A3">
        <w:rPr>
          <w:rFonts w:ascii="Times New Roman" w:hAnsi="Times New Roman" w:cs="Times New Roman"/>
        </w:rPr>
        <w:t>.</w:t>
      </w:r>
      <w:r w:rsidR="0098251F" w:rsidRPr="000F44A3">
        <w:rPr>
          <w:rFonts w:ascii="Times New Roman" w:hAnsi="Times New Roman" w:cs="Times New Roman"/>
        </w:rPr>
        <w:t xml:space="preserve"> </w:t>
      </w:r>
      <w:r w:rsidR="000D6284" w:rsidRPr="000F44A3">
        <w:rPr>
          <w:rFonts w:ascii="Times New Roman" w:hAnsi="Times New Roman" w:cs="Times New Roman"/>
          <w:b/>
        </w:rPr>
        <w:t>Naming Conventions:</w:t>
      </w:r>
      <w:r w:rsidR="000D6284" w:rsidRPr="000F44A3">
        <w:rPr>
          <w:rFonts w:ascii="Times New Roman" w:hAnsi="Times New Roman" w:cs="Times New Roman"/>
        </w:rPr>
        <w:t xml:space="preserve"> When attaching documents please name them in the following manner:</w:t>
      </w:r>
      <w:r w:rsidR="0098251F" w:rsidRPr="000F44A3">
        <w:rPr>
          <w:rFonts w:ascii="Times New Roman" w:hAnsi="Times New Roman" w:cs="Times New Roman"/>
        </w:rPr>
        <w:t xml:space="preserve"> </w:t>
      </w:r>
      <w:proofErr w:type="spellStart"/>
      <w:r w:rsidR="000D6284" w:rsidRPr="000F44A3">
        <w:rPr>
          <w:rFonts w:ascii="Times New Roman" w:hAnsi="Times New Roman" w:cs="Times New Roman"/>
          <w:b/>
        </w:rPr>
        <w:t>LastName</w:t>
      </w:r>
      <w:r w:rsidR="00B065AE" w:rsidRPr="000F44A3">
        <w:rPr>
          <w:rFonts w:ascii="Times New Roman" w:hAnsi="Times New Roman" w:cs="Times New Roman"/>
          <w:b/>
        </w:rPr>
        <w:t>_YearConference_Document.ext</w:t>
      </w:r>
      <w:proofErr w:type="spellEnd"/>
    </w:p>
    <w:p w14:paraId="7ADB3F4C" w14:textId="48183F9E" w:rsidR="00B065AE" w:rsidRPr="000F44A3" w:rsidRDefault="00B065AE" w:rsidP="00031ECA">
      <w:pPr>
        <w:spacing w:after="0" w:line="240" w:lineRule="auto"/>
        <w:ind w:left="720"/>
        <w:rPr>
          <w:rFonts w:ascii="Times New Roman" w:hAnsi="Times New Roman" w:cs="Times New Roman"/>
        </w:rPr>
      </w:pPr>
      <w:r w:rsidRPr="000F44A3">
        <w:rPr>
          <w:rFonts w:ascii="Times New Roman" w:hAnsi="Times New Roman" w:cs="Times New Roman"/>
        </w:rPr>
        <w:t>Examples:</w:t>
      </w:r>
    </w:p>
    <w:p w14:paraId="698F702B" w14:textId="0D56A51B" w:rsidR="00B065AE" w:rsidRPr="000F44A3" w:rsidRDefault="007F63BE" w:rsidP="007F63BE">
      <w:pPr>
        <w:pStyle w:val="ListParagraph"/>
        <w:numPr>
          <w:ilvl w:val="0"/>
          <w:numId w:val="5"/>
        </w:numPr>
        <w:spacing w:after="0" w:line="240" w:lineRule="auto"/>
        <w:ind w:left="1440"/>
        <w:rPr>
          <w:rFonts w:ascii="Times New Roman" w:hAnsi="Times New Roman" w:cs="Times New Roman"/>
        </w:rPr>
      </w:pPr>
      <w:r w:rsidRPr="000F44A3">
        <w:rPr>
          <w:rFonts w:ascii="Times New Roman" w:hAnsi="Times New Roman" w:cs="Times New Roman"/>
        </w:rPr>
        <w:t>Opa</w:t>
      </w:r>
      <w:r w:rsidR="00B065AE" w:rsidRPr="000F44A3">
        <w:rPr>
          <w:rFonts w:ascii="Times New Roman" w:hAnsi="Times New Roman" w:cs="Times New Roman"/>
        </w:rPr>
        <w:t>t_201</w:t>
      </w:r>
      <w:r w:rsidRPr="000F44A3">
        <w:rPr>
          <w:rFonts w:ascii="Times New Roman" w:hAnsi="Times New Roman" w:cs="Times New Roman"/>
        </w:rPr>
        <w:t>9</w:t>
      </w:r>
      <w:r w:rsidR="00B065AE" w:rsidRPr="000F44A3">
        <w:rPr>
          <w:rFonts w:ascii="Times New Roman" w:hAnsi="Times New Roman" w:cs="Times New Roman"/>
        </w:rPr>
        <w:t>Western_FundingRequest.doc</w:t>
      </w:r>
      <w:r w:rsidRPr="000F44A3">
        <w:rPr>
          <w:rFonts w:ascii="Times New Roman" w:hAnsi="Times New Roman" w:cs="Times New Roman"/>
        </w:rPr>
        <w:t>, Huston</w:t>
      </w:r>
      <w:r w:rsidR="00B065AE" w:rsidRPr="000F44A3">
        <w:rPr>
          <w:rFonts w:ascii="Times New Roman" w:hAnsi="Times New Roman" w:cs="Times New Roman"/>
        </w:rPr>
        <w:t>_201</w:t>
      </w:r>
      <w:r w:rsidRPr="000F44A3">
        <w:rPr>
          <w:rFonts w:ascii="Times New Roman" w:hAnsi="Times New Roman" w:cs="Times New Roman"/>
        </w:rPr>
        <w:t>9</w:t>
      </w:r>
      <w:r w:rsidR="00B065AE" w:rsidRPr="000F44A3">
        <w:rPr>
          <w:rFonts w:ascii="Times New Roman" w:hAnsi="Times New Roman" w:cs="Times New Roman"/>
        </w:rPr>
        <w:t>AAAE_Registration.pdf</w:t>
      </w:r>
      <w:r w:rsidRPr="000F44A3">
        <w:rPr>
          <w:rFonts w:ascii="Times New Roman" w:hAnsi="Times New Roman" w:cs="Times New Roman"/>
        </w:rPr>
        <w:t>, Lu</w:t>
      </w:r>
      <w:r w:rsidR="00B065AE" w:rsidRPr="000F44A3">
        <w:rPr>
          <w:rFonts w:ascii="Times New Roman" w:hAnsi="Times New Roman" w:cs="Times New Roman"/>
        </w:rPr>
        <w:t>_201</w:t>
      </w:r>
      <w:r w:rsidRPr="000F44A3">
        <w:rPr>
          <w:rFonts w:ascii="Times New Roman" w:hAnsi="Times New Roman" w:cs="Times New Roman"/>
        </w:rPr>
        <w:t>9</w:t>
      </w:r>
      <w:r w:rsidR="00B065AE" w:rsidRPr="000F44A3">
        <w:rPr>
          <w:rFonts w:ascii="Times New Roman" w:hAnsi="Times New Roman" w:cs="Times New Roman"/>
        </w:rPr>
        <w:t>ACE_Airfare.jpg</w:t>
      </w:r>
    </w:p>
    <w:p w14:paraId="7A7798E3" w14:textId="77777777" w:rsidR="0098251F" w:rsidRPr="000F44A3" w:rsidRDefault="0098251F" w:rsidP="0098251F">
      <w:pPr>
        <w:spacing w:after="0" w:line="240" w:lineRule="auto"/>
        <w:rPr>
          <w:rFonts w:ascii="Times New Roman" w:hAnsi="Times New Roman" w:cs="Times New Roman"/>
        </w:rPr>
      </w:pPr>
    </w:p>
    <w:p w14:paraId="2AFDC2BD" w14:textId="32B5E3BA" w:rsidR="00BF6AAB" w:rsidRDefault="0098251F" w:rsidP="00524AC5">
      <w:pPr>
        <w:spacing w:after="0" w:line="240" w:lineRule="auto"/>
        <w:rPr>
          <w:rFonts w:ascii="Times New Roman" w:hAnsi="Times New Roman" w:cs="Times New Roman"/>
          <w:sz w:val="24"/>
          <w:szCs w:val="24"/>
        </w:rPr>
      </w:pPr>
      <w:r w:rsidRPr="000F44A3">
        <w:rPr>
          <w:rFonts w:ascii="Times New Roman" w:hAnsi="Times New Roman" w:cs="Times New Roman"/>
          <w:b/>
        </w:rPr>
        <w:t>Within One Week</w:t>
      </w:r>
      <w:r w:rsidRPr="000F44A3">
        <w:rPr>
          <w:rFonts w:ascii="Times New Roman" w:hAnsi="Times New Roman" w:cs="Times New Roman"/>
        </w:rPr>
        <w:t xml:space="preserve"> </w:t>
      </w:r>
      <w:r w:rsidRPr="000F44A3">
        <w:rPr>
          <w:rFonts w:ascii="Times New Roman" w:hAnsi="Times New Roman" w:cs="Times New Roman"/>
          <w:b/>
        </w:rPr>
        <w:t>of your return:</w:t>
      </w:r>
      <w:r w:rsidRPr="000F44A3">
        <w:rPr>
          <w:rFonts w:ascii="Times New Roman" w:hAnsi="Times New Roman" w:cs="Times New Roman"/>
        </w:rPr>
        <w:t xml:space="preserve"> Please provide all receipts (preferably in a digital format) to the AECGO treasurer us</w:t>
      </w:r>
      <w:r w:rsidR="002D5E9A" w:rsidRPr="000F44A3">
        <w:rPr>
          <w:rFonts w:ascii="Times New Roman" w:hAnsi="Times New Roman" w:cs="Times New Roman"/>
        </w:rPr>
        <w:t>ing</w:t>
      </w:r>
      <w:r w:rsidRPr="000F44A3">
        <w:rPr>
          <w:rFonts w:ascii="Times New Roman" w:hAnsi="Times New Roman" w:cs="Times New Roman"/>
        </w:rPr>
        <w:t xml:space="preserve"> the same naming conventions.  The treasurer will complete the paperwork for the university</w:t>
      </w:r>
      <w:r w:rsidR="00524AC5" w:rsidRPr="000F44A3">
        <w:rPr>
          <w:rFonts w:ascii="Times New Roman" w:hAnsi="Times New Roman" w:cs="Times New Roman"/>
        </w:rPr>
        <w:t xml:space="preserve"> and submit it.  When approved, all monies will be sent to an advisor who will then disperse the money. Group travel funds are processed as a group and will not proceed until they receive the required receipts from all persons traveling. The university requires that all receipts be turned in within 15 days of your return.  If you do not turn in your receipts in a timely manner, you will delay the funding for everyone in the group and could possibl</w:t>
      </w:r>
      <w:r w:rsidR="002D5E9A" w:rsidRPr="000F44A3">
        <w:rPr>
          <w:rFonts w:ascii="Times New Roman" w:hAnsi="Times New Roman" w:cs="Times New Roman"/>
        </w:rPr>
        <w:t xml:space="preserve">y </w:t>
      </w:r>
      <w:r w:rsidR="00524AC5" w:rsidRPr="000F44A3">
        <w:rPr>
          <w:rFonts w:ascii="Times New Roman" w:hAnsi="Times New Roman" w:cs="Times New Roman"/>
        </w:rPr>
        <w:t>jeopardize fund</w:t>
      </w:r>
      <w:r w:rsidR="002D5E9A" w:rsidRPr="000F44A3">
        <w:rPr>
          <w:rFonts w:ascii="Times New Roman" w:hAnsi="Times New Roman" w:cs="Times New Roman"/>
        </w:rPr>
        <w:t>in</w:t>
      </w:r>
      <w:r w:rsidR="002D20D9" w:rsidRPr="000F44A3">
        <w:rPr>
          <w:rFonts w:ascii="Times New Roman" w:hAnsi="Times New Roman" w:cs="Times New Roman"/>
        </w:rPr>
        <w:t>g</w:t>
      </w:r>
      <w:r w:rsidR="00524AC5" w:rsidRPr="000F44A3">
        <w:rPr>
          <w:rFonts w:ascii="Times New Roman" w:hAnsi="Times New Roman" w:cs="Times New Roman"/>
        </w:rPr>
        <w:t xml:space="preserve"> availability.</w:t>
      </w:r>
      <w:r w:rsidR="00683326">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9B69383" wp14:editId="4C802213">
                <wp:simplePos x="0" y="0"/>
                <wp:positionH relativeFrom="column">
                  <wp:posOffset>-365125</wp:posOffset>
                </wp:positionH>
                <wp:positionV relativeFrom="paragraph">
                  <wp:posOffset>3821479</wp:posOffset>
                </wp:positionV>
                <wp:extent cx="6804025" cy="1246505"/>
                <wp:effectExtent l="25400" t="25400" r="53975" b="48895"/>
                <wp:wrapNone/>
                <wp:docPr id="3" name="Rectangle 3"/>
                <wp:cNvGraphicFramePr/>
                <a:graphic xmlns:a="http://schemas.openxmlformats.org/drawingml/2006/main">
                  <a:graphicData uri="http://schemas.microsoft.com/office/word/2010/wordprocessingShape">
                    <wps:wsp>
                      <wps:cNvSpPr/>
                      <wps:spPr>
                        <a:xfrm>
                          <a:off x="0" y="0"/>
                          <a:ext cx="6804025" cy="1246505"/>
                        </a:xfrm>
                        <a:prstGeom prst="rect">
                          <a:avLst/>
                        </a:prstGeom>
                        <a:solidFill>
                          <a:schemeClr val="accent3"/>
                        </a:solidFill>
                        <a:ln w="76200">
                          <a:solidFill>
                            <a:schemeClr val="tx1">
                              <a:lumMod val="95000"/>
                              <a:lumOff val="5000"/>
                              <a:alpha val="1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39F97" w14:textId="77777777" w:rsidR="003156C1" w:rsidRPr="003156C1" w:rsidRDefault="003156C1" w:rsidP="003156C1">
                            <w:pPr>
                              <w:ind w:left="-1260" w:right="-1260"/>
                              <w:jc w:val="center"/>
                              <w:rPr>
                                <w:rFonts w:ascii="Times New Roman" w:hAnsi="Times New Roman" w:cs="Times New Roman"/>
                                <w:b/>
                                <w:color w:val="000000" w:themeColor="text1"/>
                                <w:sz w:val="24"/>
                                <w:szCs w:val="24"/>
                              </w:rPr>
                            </w:pPr>
                            <w:r w:rsidRPr="003156C1">
                              <w:rPr>
                                <w:rFonts w:ascii="Times New Roman" w:hAnsi="Times New Roman" w:cs="Times New Roman"/>
                                <w:b/>
                                <w:color w:val="000000" w:themeColor="text1"/>
                                <w:sz w:val="24"/>
                                <w:szCs w:val="24"/>
                              </w:rPr>
                              <w:t>For Office Use Only</w:t>
                            </w:r>
                          </w:p>
                          <w:p w14:paraId="39A4B64A" w14:textId="77777777" w:rsidR="003156C1" w:rsidRPr="003156C1" w:rsidRDefault="003156C1" w:rsidP="003156C1">
                            <w:pPr>
                              <w:rPr>
                                <w:rFonts w:ascii="Times New Roman" w:hAnsi="Times New Roman" w:cs="Times New Roman"/>
                                <w:color w:val="000000" w:themeColor="text1"/>
                                <w:sz w:val="24"/>
                                <w:szCs w:val="24"/>
                              </w:rPr>
                            </w:pPr>
                            <w:r w:rsidRPr="003156C1">
                              <w:rPr>
                                <w:rFonts w:ascii="Times New Roman" w:hAnsi="Times New Roman" w:cs="Times New Roman"/>
                                <w:color w:val="000000" w:themeColor="text1"/>
                                <w:sz w:val="24"/>
                                <w:szCs w:val="24"/>
                              </w:rPr>
                              <w:t>Amount of funding granted: ___________________</w:t>
                            </w:r>
                          </w:p>
                          <w:p w14:paraId="76A3A25E" w14:textId="77777777" w:rsidR="003156C1" w:rsidRPr="003156C1" w:rsidRDefault="003156C1" w:rsidP="003156C1">
                            <w:pPr>
                              <w:rPr>
                                <w:rFonts w:ascii="Times New Roman" w:hAnsi="Times New Roman" w:cs="Times New Roman"/>
                                <w:color w:val="000000" w:themeColor="text1"/>
                                <w:sz w:val="24"/>
                                <w:szCs w:val="24"/>
                              </w:rPr>
                            </w:pPr>
                            <w:r w:rsidRPr="003156C1">
                              <w:rPr>
                                <w:rFonts w:ascii="Times New Roman" w:hAnsi="Times New Roman" w:cs="Times New Roman"/>
                                <w:color w:val="000000" w:themeColor="text1"/>
                                <w:sz w:val="24"/>
                                <w:szCs w:val="24"/>
                              </w:rPr>
                              <w:t xml:space="preserve">Officer 1: ____________________________          Officer 2: ____________________________  </w:t>
                            </w:r>
                          </w:p>
                          <w:p w14:paraId="1D7816BF" w14:textId="5F0BBE58" w:rsidR="003156C1" w:rsidRPr="003156C1" w:rsidRDefault="003156C1" w:rsidP="003156C1">
                            <w:pPr>
                              <w:rPr>
                                <w:rFonts w:ascii="Times New Roman" w:hAnsi="Times New Roman" w:cs="Times New Roman"/>
                                <w:color w:val="000000" w:themeColor="text1"/>
                                <w:sz w:val="24"/>
                                <w:szCs w:val="24"/>
                              </w:rPr>
                            </w:pPr>
                            <w:r w:rsidRPr="003156C1">
                              <w:rPr>
                                <w:rFonts w:ascii="Times New Roman" w:hAnsi="Times New Roman" w:cs="Times New Roman"/>
                                <w:color w:val="000000" w:themeColor="text1"/>
                                <w:sz w:val="24"/>
                                <w:szCs w:val="24"/>
                              </w:rPr>
                              <w:t xml:space="preserve">AECGO </w:t>
                            </w:r>
                            <w:r w:rsidR="00D0558A">
                              <w:rPr>
                                <w:rFonts w:ascii="Times New Roman" w:hAnsi="Times New Roman" w:cs="Times New Roman"/>
                                <w:color w:val="000000" w:themeColor="text1"/>
                                <w:sz w:val="24"/>
                                <w:szCs w:val="24"/>
                              </w:rPr>
                              <w:t>Advisor</w:t>
                            </w:r>
                            <w:r w:rsidRPr="003156C1">
                              <w:rPr>
                                <w:rFonts w:ascii="Times New Roman" w:hAnsi="Times New Roman" w:cs="Times New Roman"/>
                                <w:color w:val="000000" w:themeColor="text1"/>
                                <w:sz w:val="24"/>
                                <w:szCs w:val="24"/>
                              </w:rPr>
                              <w:t xml:space="preserve">: ____________________________  </w:t>
                            </w:r>
                          </w:p>
                          <w:p w14:paraId="44414CC4" w14:textId="77777777" w:rsidR="003156C1" w:rsidRDefault="003156C1" w:rsidP="003156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09B69383" id="Rectangle 3" o:spid="_x0000_s1026" style="position:absolute;margin-left:-28.75pt;margin-top:300.9pt;width:535.75pt;height:98.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" fillcolor="#a5a5a5 [3206]" strokecolor="#0d0d0d [3069]" strokeweight="6pt">
                <v:stroke opacity="11051f"/>
                <v:textbox>
                  <w:txbxContent>
                    <w:p w14:paraId="7C039F97" w14:textId="77777777" w:rsidR="003156C1" w:rsidRPr="003156C1" w:rsidRDefault="003156C1" w:rsidP="003156C1">
                      <w:pPr>
                        <w:ind w:left="-1260" w:right="-1260"/>
                        <w:jc w:val="center"/>
                        <w:rPr>
                          <w:rFonts w:ascii="Times New Roman" w:hAnsi="Times New Roman" w:cs="Times New Roman"/>
                          <w:b/>
                          <w:color w:val="000000" w:themeColor="text1"/>
                          <w:sz w:val="24"/>
                          <w:szCs w:val="24"/>
                        </w:rPr>
                      </w:pPr>
                      <w:r w:rsidRPr="003156C1">
                        <w:rPr>
                          <w:rFonts w:ascii="Times New Roman" w:hAnsi="Times New Roman" w:cs="Times New Roman"/>
                          <w:b/>
                          <w:color w:val="000000" w:themeColor="text1"/>
                          <w:sz w:val="24"/>
                          <w:szCs w:val="24"/>
                        </w:rPr>
                        <w:t>For Office Use Only</w:t>
                      </w:r>
                    </w:p>
                    <w:p w14:paraId="39A4B64A" w14:textId="77777777" w:rsidR="003156C1" w:rsidRPr="003156C1" w:rsidRDefault="003156C1" w:rsidP="003156C1">
                      <w:pPr>
                        <w:rPr>
                          <w:rFonts w:ascii="Times New Roman" w:hAnsi="Times New Roman" w:cs="Times New Roman"/>
                          <w:color w:val="000000" w:themeColor="text1"/>
                          <w:sz w:val="24"/>
                          <w:szCs w:val="24"/>
                        </w:rPr>
                      </w:pPr>
                      <w:r w:rsidRPr="003156C1">
                        <w:rPr>
                          <w:rFonts w:ascii="Times New Roman" w:hAnsi="Times New Roman" w:cs="Times New Roman"/>
                          <w:color w:val="000000" w:themeColor="text1"/>
                          <w:sz w:val="24"/>
                          <w:szCs w:val="24"/>
                        </w:rPr>
                        <w:t>Amount of funding granted: ___________________</w:t>
                      </w:r>
                    </w:p>
                    <w:p w14:paraId="76A3A25E" w14:textId="77777777" w:rsidR="003156C1" w:rsidRPr="003156C1" w:rsidRDefault="003156C1" w:rsidP="003156C1">
                      <w:pPr>
                        <w:rPr>
                          <w:rFonts w:ascii="Times New Roman" w:hAnsi="Times New Roman" w:cs="Times New Roman"/>
                          <w:color w:val="000000" w:themeColor="text1"/>
                          <w:sz w:val="24"/>
                          <w:szCs w:val="24"/>
                        </w:rPr>
                      </w:pPr>
                      <w:r w:rsidRPr="003156C1">
                        <w:rPr>
                          <w:rFonts w:ascii="Times New Roman" w:hAnsi="Times New Roman" w:cs="Times New Roman"/>
                          <w:color w:val="000000" w:themeColor="text1"/>
                          <w:sz w:val="24"/>
                          <w:szCs w:val="24"/>
                        </w:rPr>
                        <w:t xml:space="preserve">Officer 1: ____________________________          Officer 2: ____________________________  </w:t>
                      </w:r>
                    </w:p>
                    <w:p w14:paraId="1D7816BF" w14:textId="5F0BBE58" w:rsidR="003156C1" w:rsidRPr="003156C1" w:rsidRDefault="003156C1" w:rsidP="003156C1">
                      <w:pPr>
                        <w:rPr>
                          <w:rFonts w:ascii="Times New Roman" w:hAnsi="Times New Roman" w:cs="Times New Roman"/>
                          <w:color w:val="000000" w:themeColor="text1"/>
                          <w:sz w:val="24"/>
                          <w:szCs w:val="24"/>
                        </w:rPr>
                      </w:pPr>
                      <w:r w:rsidRPr="003156C1">
                        <w:rPr>
                          <w:rFonts w:ascii="Times New Roman" w:hAnsi="Times New Roman" w:cs="Times New Roman"/>
                          <w:color w:val="000000" w:themeColor="text1"/>
                          <w:sz w:val="24"/>
                          <w:szCs w:val="24"/>
                        </w:rPr>
                        <w:t xml:space="preserve">AECGO </w:t>
                      </w:r>
                      <w:r w:rsidR="00D0558A">
                        <w:rPr>
                          <w:rFonts w:ascii="Times New Roman" w:hAnsi="Times New Roman" w:cs="Times New Roman"/>
                          <w:color w:val="000000" w:themeColor="text1"/>
                          <w:sz w:val="24"/>
                          <w:szCs w:val="24"/>
                        </w:rPr>
                        <w:t>Advisor</w:t>
                      </w:r>
                      <w:r w:rsidRPr="003156C1">
                        <w:rPr>
                          <w:rFonts w:ascii="Times New Roman" w:hAnsi="Times New Roman" w:cs="Times New Roman"/>
                          <w:color w:val="000000" w:themeColor="text1"/>
                          <w:sz w:val="24"/>
                          <w:szCs w:val="24"/>
                        </w:rPr>
                        <w:t xml:space="preserve">: ____________________________  </w:t>
                      </w:r>
                    </w:p>
                    <w:p w14:paraId="44414CC4" w14:textId="77777777" w:rsidR="003156C1" w:rsidRDefault="003156C1" w:rsidP="003156C1">
                      <w:pPr>
                        <w:jc w:val="center"/>
                      </w:pPr>
                    </w:p>
                  </w:txbxContent>
                </v:textbox>
              </v:rect>
            </w:pict>
          </mc:Fallback>
        </mc:AlternateContent>
      </w:r>
    </w:p>
    <w:sectPr w:rsidR="00BF6AAB" w:rsidSect="00031ECA">
      <w:headerReference w:type="first" r:id="rId7"/>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7AAFA" w14:textId="77777777" w:rsidR="00713444" w:rsidRDefault="00713444" w:rsidP="00EE5C54">
      <w:pPr>
        <w:spacing w:after="0" w:line="240" w:lineRule="auto"/>
      </w:pPr>
      <w:r>
        <w:separator/>
      </w:r>
    </w:p>
  </w:endnote>
  <w:endnote w:type="continuationSeparator" w:id="0">
    <w:p w14:paraId="408115AA" w14:textId="77777777" w:rsidR="00713444" w:rsidRDefault="00713444" w:rsidP="00EE5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FFED7" w14:textId="77777777" w:rsidR="00713444" w:rsidRDefault="00713444" w:rsidP="00EE5C54">
      <w:pPr>
        <w:spacing w:after="0" w:line="240" w:lineRule="auto"/>
      </w:pPr>
      <w:r>
        <w:separator/>
      </w:r>
    </w:p>
  </w:footnote>
  <w:footnote w:type="continuationSeparator" w:id="0">
    <w:p w14:paraId="533EAA52" w14:textId="77777777" w:rsidR="00713444" w:rsidRDefault="00713444" w:rsidP="00EE5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BA3" w14:textId="77777777" w:rsidR="00031ECA" w:rsidRPr="00FF2A80" w:rsidRDefault="00031ECA" w:rsidP="00031ECA">
    <w:pPr>
      <w:jc w:val="right"/>
      <w:rPr>
        <w:rFonts w:ascii="Times New Roman" w:hAnsi="Times New Roman" w:cs="Times New Roman"/>
        <w:b/>
        <w:sz w:val="36"/>
      </w:rPr>
    </w:pPr>
    <w:r w:rsidRPr="00FF2A80">
      <w:rPr>
        <w:rFonts w:ascii="Times New Roman" w:hAnsi="Times New Roman" w:cs="Times New Roman"/>
        <w:b/>
        <w:noProof/>
        <w:sz w:val="36"/>
      </w:rPr>
      <w:drawing>
        <wp:anchor distT="0" distB="0" distL="114300" distR="114300" simplePos="0" relativeHeight="251659264" behindDoc="0" locked="0" layoutInCell="1" allowOverlap="1" wp14:anchorId="6009EF62" wp14:editId="1C06E6DD">
          <wp:simplePos x="0" y="0"/>
          <wp:positionH relativeFrom="column">
            <wp:posOffset>69752</wp:posOffset>
          </wp:positionH>
          <wp:positionV relativeFrom="paragraph">
            <wp:posOffset>-159385</wp:posOffset>
          </wp:positionV>
          <wp:extent cx="2924175" cy="476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uy.jpg"/>
                  <pic:cNvPicPr/>
                </pic:nvPicPr>
                <pic:blipFill>
                  <a:blip r:embed="rId1">
                    <a:extLst>
                      <a:ext uri="{28A0092B-C50C-407E-A947-70E740481C1C}">
                        <a14:useLocalDpi xmlns:a14="http://schemas.microsoft.com/office/drawing/2010/main" val="0"/>
                      </a:ext>
                    </a:extLst>
                  </a:blip>
                  <a:stretch>
                    <a:fillRect/>
                  </a:stretch>
                </pic:blipFill>
                <pic:spPr>
                  <a:xfrm>
                    <a:off x="0" y="0"/>
                    <a:ext cx="2924175" cy="476250"/>
                  </a:xfrm>
                  <a:prstGeom prst="rect">
                    <a:avLst/>
                  </a:prstGeom>
                </pic:spPr>
              </pic:pic>
            </a:graphicData>
          </a:graphic>
          <wp14:sizeRelH relativeFrom="page">
            <wp14:pctWidth>0</wp14:pctWidth>
          </wp14:sizeRelH>
          <wp14:sizeRelV relativeFrom="page">
            <wp14:pctHeight>0</wp14:pctHeight>
          </wp14:sizeRelV>
        </wp:anchor>
      </w:drawing>
    </w:r>
    <w:r w:rsidRPr="00FF2A80">
      <w:rPr>
        <w:rFonts w:ascii="Times New Roman" w:hAnsi="Times New Roman" w:cs="Times New Roman"/>
        <w:b/>
        <w:sz w:val="36"/>
      </w:rPr>
      <w:t>AECGO Funding Request Form</w:t>
    </w:r>
  </w:p>
  <w:p w14:paraId="39EF93B2" w14:textId="77777777" w:rsidR="00872770" w:rsidRDefault="00872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6DE4"/>
    <w:multiLevelType w:val="hybridMultilevel"/>
    <w:tmpl w:val="CA98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05F3F"/>
    <w:multiLevelType w:val="hybridMultilevel"/>
    <w:tmpl w:val="9830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57FB4"/>
    <w:multiLevelType w:val="hybridMultilevel"/>
    <w:tmpl w:val="0536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67658"/>
    <w:multiLevelType w:val="hybridMultilevel"/>
    <w:tmpl w:val="B9FA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5D3350"/>
    <w:multiLevelType w:val="hybridMultilevel"/>
    <w:tmpl w:val="6BC291F0"/>
    <w:lvl w:ilvl="0" w:tplc="0409000F">
      <w:start w:val="1"/>
      <w:numFmt w:val="decimal"/>
      <w:lvlText w:val="%1."/>
      <w:lvlJc w:val="left"/>
      <w:pPr>
        <w:ind w:left="720" w:hanging="360"/>
      </w:pPr>
      <w:rPr>
        <w:rFonts w:hint="default"/>
      </w:rPr>
    </w:lvl>
    <w:lvl w:ilvl="1" w:tplc="25A45E8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AAB"/>
    <w:rsid w:val="00031ECA"/>
    <w:rsid w:val="000B16D6"/>
    <w:rsid w:val="000D6284"/>
    <w:rsid w:val="000F44A3"/>
    <w:rsid w:val="00137D7F"/>
    <w:rsid w:val="00193E1B"/>
    <w:rsid w:val="001B39CE"/>
    <w:rsid w:val="00251C8A"/>
    <w:rsid w:val="00290942"/>
    <w:rsid w:val="002C7A58"/>
    <w:rsid w:val="002D20D9"/>
    <w:rsid w:val="002D5E9A"/>
    <w:rsid w:val="00314DC7"/>
    <w:rsid w:val="003156C1"/>
    <w:rsid w:val="00354CFD"/>
    <w:rsid w:val="00524AC5"/>
    <w:rsid w:val="0053794C"/>
    <w:rsid w:val="005851FA"/>
    <w:rsid w:val="005E655C"/>
    <w:rsid w:val="00625097"/>
    <w:rsid w:val="0066484C"/>
    <w:rsid w:val="00683326"/>
    <w:rsid w:val="006D6A4C"/>
    <w:rsid w:val="00713444"/>
    <w:rsid w:val="007844FB"/>
    <w:rsid w:val="007C5D8C"/>
    <w:rsid w:val="007F63BE"/>
    <w:rsid w:val="00866BC5"/>
    <w:rsid w:val="00872770"/>
    <w:rsid w:val="008A69EB"/>
    <w:rsid w:val="008F12FA"/>
    <w:rsid w:val="0098251F"/>
    <w:rsid w:val="009A666C"/>
    <w:rsid w:val="00A16010"/>
    <w:rsid w:val="00A323E5"/>
    <w:rsid w:val="00A57584"/>
    <w:rsid w:val="00A91BDC"/>
    <w:rsid w:val="00B065AE"/>
    <w:rsid w:val="00BF2583"/>
    <w:rsid w:val="00BF6AAB"/>
    <w:rsid w:val="00C1468B"/>
    <w:rsid w:val="00C83981"/>
    <w:rsid w:val="00C84480"/>
    <w:rsid w:val="00CA4454"/>
    <w:rsid w:val="00D03BDD"/>
    <w:rsid w:val="00D0558A"/>
    <w:rsid w:val="00D86C5B"/>
    <w:rsid w:val="00DD5FED"/>
    <w:rsid w:val="00E10D19"/>
    <w:rsid w:val="00E642A9"/>
    <w:rsid w:val="00EE5C54"/>
    <w:rsid w:val="00F367D7"/>
    <w:rsid w:val="00FF2A80"/>
    <w:rsid w:val="5FB32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7C4EFB"/>
  <w15:docId w15:val="{F36F3E9A-E6CF-4257-9BAC-C9A61891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AAB"/>
    <w:pPr>
      <w:ind w:left="720"/>
      <w:contextualSpacing/>
    </w:pPr>
  </w:style>
  <w:style w:type="paragraph" w:styleId="BalloonText">
    <w:name w:val="Balloon Text"/>
    <w:basedOn w:val="Normal"/>
    <w:link w:val="BalloonTextChar"/>
    <w:uiPriority w:val="99"/>
    <w:semiHidden/>
    <w:unhideWhenUsed/>
    <w:rsid w:val="00FF2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A80"/>
    <w:rPr>
      <w:rFonts w:ascii="Segoe UI" w:hAnsi="Segoe UI" w:cs="Segoe UI"/>
      <w:sz w:val="18"/>
      <w:szCs w:val="18"/>
    </w:rPr>
  </w:style>
  <w:style w:type="paragraph" w:styleId="Header">
    <w:name w:val="header"/>
    <w:basedOn w:val="Normal"/>
    <w:link w:val="HeaderChar"/>
    <w:uiPriority w:val="99"/>
    <w:unhideWhenUsed/>
    <w:rsid w:val="00EE5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C54"/>
  </w:style>
  <w:style w:type="paragraph" w:styleId="Footer">
    <w:name w:val="footer"/>
    <w:basedOn w:val="Normal"/>
    <w:link w:val="FooterChar"/>
    <w:uiPriority w:val="99"/>
    <w:unhideWhenUsed/>
    <w:rsid w:val="00EE5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C54"/>
  </w:style>
  <w:style w:type="character" w:styleId="Hyperlink">
    <w:name w:val="Hyperlink"/>
    <w:basedOn w:val="DefaultParagraphFont"/>
    <w:uiPriority w:val="99"/>
    <w:unhideWhenUsed/>
    <w:rsid w:val="008F12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Hainline, Mark</dc:creator>
  <cp:keywords/>
  <dc:description/>
  <cp:lastModifiedBy>Lawson, Cara</cp:lastModifiedBy>
  <cp:revision>7</cp:revision>
  <cp:lastPrinted>2019-08-21T14:19:00Z</cp:lastPrinted>
  <dcterms:created xsi:type="dcterms:W3CDTF">2017-08-11T16:48:00Z</dcterms:created>
  <dcterms:modified xsi:type="dcterms:W3CDTF">2019-08-21T14:19:00Z</dcterms:modified>
</cp:coreProperties>
</file>