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B00CD" w14:textId="77777777" w:rsidR="00D821FF" w:rsidRDefault="00D821FF" w:rsidP="00875A3C">
      <w:pPr>
        <w:pStyle w:val="Heading3"/>
        <w:ind w:left="0" w:firstLine="0"/>
        <w:jc w:val="center"/>
        <w:rPr>
          <w:rFonts w:ascii="Times New Roman" w:hAnsi="Times New Roman"/>
          <w:sz w:val="52"/>
          <w:szCs w:val="52"/>
        </w:rPr>
      </w:pPr>
      <w:r w:rsidRPr="00D821FF">
        <w:rPr>
          <w:rFonts w:ascii="Times New Roman" w:hAnsi="Times New Roman"/>
          <w:sz w:val="52"/>
          <w:szCs w:val="52"/>
        </w:rPr>
        <w:t>Laboratory Safety Plan</w:t>
      </w:r>
    </w:p>
    <w:p w14:paraId="7DD35847" w14:textId="77777777" w:rsidR="00D821FF" w:rsidRPr="00D821FF" w:rsidRDefault="00D821FF" w:rsidP="00D821FF"/>
    <w:p w14:paraId="094A8DF8" w14:textId="77777777" w:rsidR="00D821FF" w:rsidRDefault="00D821FF" w:rsidP="00D821FF">
      <w:pPr>
        <w:pStyle w:val="Heading3"/>
        <w:ind w:left="360" w:firstLine="0"/>
        <w:jc w:val="center"/>
        <w:rPr>
          <w:rFonts w:ascii="Times New Roman" w:hAnsi="Times New Roman"/>
          <w:sz w:val="40"/>
          <w:szCs w:val="40"/>
        </w:rPr>
      </w:pPr>
      <w:r w:rsidRPr="00D821FF">
        <w:rPr>
          <w:rFonts w:ascii="Times New Roman" w:hAnsi="Times New Roman"/>
          <w:sz w:val="40"/>
          <w:szCs w:val="40"/>
        </w:rPr>
        <w:t>Center for Biotechnology and Genomics</w:t>
      </w:r>
    </w:p>
    <w:p w14:paraId="673B1696" w14:textId="77777777" w:rsidR="00D821FF" w:rsidRPr="00D821FF" w:rsidRDefault="00D821FF" w:rsidP="00D821FF"/>
    <w:p w14:paraId="0C35203D" w14:textId="77777777" w:rsidR="00D821FF" w:rsidRPr="00D821FF" w:rsidRDefault="00D821FF" w:rsidP="00D821FF">
      <w:pPr>
        <w:pStyle w:val="Heading3"/>
        <w:ind w:left="360" w:firstLine="0"/>
        <w:jc w:val="center"/>
        <w:rPr>
          <w:rFonts w:ascii="Times New Roman" w:hAnsi="Times New Roman"/>
          <w:sz w:val="36"/>
          <w:szCs w:val="36"/>
        </w:rPr>
      </w:pPr>
      <w:r w:rsidRPr="00D821FF">
        <w:rPr>
          <w:rFonts w:ascii="Times New Roman" w:hAnsi="Times New Roman"/>
          <w:sz w:val="36"/>
          <w:szCs w:val="36"/>
        </w:rPr>
        <w:t>Experimental Sciences Building</w:t>
      </w:r>
    </w:p>
    <w:p w14:paraId="6D228007" w14:textId="77777777" w:rsidR="00D821FF" w:rsidRDefault="00D821FF" w:rsidP="00D821FF">
      <w:pPr>
        <w:jc w:val="center"/>
        <w:rPr>
          <w:sz w:val="36"/>
          <w:szCs w:val="36"/>
        </w:rPr>
      </w:pPr>
      <w:r w:rsidRPr="00D821FF">
        <w:rPr>
          <w:sz w:val="36"/>
          <w:szCs w:val="36"/>
        </w:rPr>
        <w:t>(Rooms 102, 105, 106, 109)</w:t>
      </w:r>
    </w:p>
    <w:p w14:paraId="60DE75EC" w14:textId="77777777" w:rsidR="00D821FF" w:rsidRPr="00D821FF" w:rsidRDefault="00D821FF" w:rsidP="00D821FF">
      <w:pPr>
        <w:jc w:val="center"/>
        <w:rPr>
          <w:sz w:val="36"/>
          <w:szCs w:val="36"/>
        </w:rPr>
      </w:pPr>
    </w:p>
    <w:p w14:paraId="5F966B67" w14:textId="77777777" w:rsidR="00D821FF" w:rsidRPr="00397946" w:rsidRDefault="00D821FF" w:rsidP="00D821FF">
      <w:pPr>
        <w:jc w:val="center"/>
        <w:rPr>
          <w:rFonts w:ascii="Times New Roman" w:hAnsi="Times New Roman"/>
          <w:caps/>
          <w:szCs w:val="24"/>
        </w:rPr>
      </w:pPr>
      <w:r>
        <w:rPr>
          <w:rFonts w:ascii="Times New Roman" w:eastAsia="Times New Roman" w:hAnsi="Times New Roman"/>
          <w:szCs w:val="24"/>
        </w:rPr>
        <w:t>(DOC NAME: LAB SAFETY CBG 2014</w:t>
      </w:r>
      <w:r w:rsidRPr="00397946">
        <w:rPr>
          <w:rFonts w:ascii="Times New Roman" w:eastAsia="Times New Roman" w:hAnsi="Times New Roman"/>
          <w:szCs w:val="24"/>
        </w:rPr>
        <w:t>)</w:t>
      </w:r>
    </w:p>
    <w:p w14:paraId="28A326C3" w14:textId="77777777" w:rsidR="00D821FF" w:rsidRDefault="00D821FF" w:rsidP="00D821FF">
      <w:pPr>
        <w:jc w:val="center"/>
        <w:rPr>
          <w:rFonts w:ascii="Times New Roman" w:hAnsi="Times New Roman"/>
          <w:szCs w:val="24"/>
        </w:rPr>
      </w:pPr>
      <w:r>
        <w:rPr>
          <w:rFonts w:ascii="Times New Roman" w:hAnsi="Times New Roman"/>
          <w:szCs w:val="24"/>
        </w:rPr>
        <w:t>Created  by</w:t>
      </w:r>
      <w:r w:rsidRPr="00397946">
        <w:rPr>
          <w:rFonts w:ascii="Times New Roman" w:hAnsi="Times New Roman"/>
          <w:szCs w:val="24"/>
        </w:rPr>
        <w:t xml:space="preserve">: </w:t>
      </w:r>
      <w:r>
        <w:rPr>
          <w:rFonts w:ascii="Times New Roman" w:hAnsi="Times New Roman"/>
          <w:szCs w:val="24"/>
        </w:rPr>
        <w:t>Susan San Francisco</w:t>
      </w:r>
      <w:r w:rsidRPr="00397946">
        <w:rPr>
          <w:rFonts w:ascii="Times New Roman" w:hAnsi="Times New Roman"/>
          <w:szCs w:val="24"/>
        </w:rPr>
        <w:t xml:space="preserve"> On: </w:t>
      </w:r>
      <w:r>
        <w:rPr>
          <w:rFonts w:ascii="Times New Roman" w:hAnsi="Times New Roman"/>
          <w:szCs w:val="24"/>
        </w:rPr>
        <w:t>20</w:t>
      </w:r>
      <w:r w:rsidRPr="00397946">
        <w:rPr>
          <w:rFonts w:ascii="Times New Roman" w:hAnsi="Times New Roman"/>
          <w:szCs w:val="24"/>
        </w:rPr>
        <w:t xml:space="preserve"> January 2014</w:t>
      </w:r>
    </w:p>
    <w:p w14:paraId="0E3FA5DA" w14:textId="77777777" w:rsidR="00D821FF" w:rsidRDefault="00D821FF" w:rsidP="006439AC">
      <w:pPr>
        <w:rPr>
          <w:rFonts w:ascii="Times New Roman" w:hAnsi="Times New Roman"/>
          <w:szCs w:val="24"/>
        </w:rPr>
      </w:pPr>
    </w:p>
    <w:p w14:paraId="3ACA6626" w14:textId="77777777" w:rsidR="00D821FF" w:rsidRDefault="00D821FF" w:rsidP="00D821FF">
      <w:pPr>
        <w:jc w:val="center"/>
        <w:rPr>
          <w:rFonts w:ascii="Times New Roman" w:hAnsi="Times New Roman"/>
          <w:szCs w:val="24"/>
        </w:rPr>
      </w:pPr>
    </w:p>
    <w:p w14:paraId="68019DB2" w14:textId="3CA7545D" w:rsidR="00D821FF" w:rsidRDefault="00D821FF" w:rsidP="00D821FF">
      <w:pPr>
        <w:rPr>
          <w:rFonts w:ascii="Times New Roman" w:hAnsi="Times New Roman"/>
          <w:szCs w:val="24"/>
        </w:rPr>
      </w:pPr>
      <w:r w:rsidRPr="00D821FF">
        <w:rPr>
          <w:rFonts w:ascii="Times New Roman" w:hAnsi="Times New Roman"/>
          <w:b/>
          <w:szCs w:val="24"/>
        </w:rPr>
        <w:t>Section</w:t>
      </w:r>
      <w:r>
        <w:rPr>
          <w:rFonts w:ascii="Times New Roman" w:hAnsi="Times New Roman"/>
          <w:szCs w:val="24"/>
        </w:rPr>
        <w:t>:</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D821FF">
        <w:rPr>
          <w:rFonts w:ascii="Times New Roman" w:hAnsi="Times New Roman"/>
          <w:b/>
          <w:szCs w:val="24"/>
        </w:rPr>
        <w:t>page</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210B913B" w14:textId="016A787E" w:rsidR="00D821FF" w:rsidRDefault="00D821FF" w:rsidP="00D821FF">
      <w:pPr>
        <w:rPr>
          <w:rFonts w:ascii="Times New Roman" w:hAnsi="Times New Roman"/>
          <w:szCs w:val="24"/>
        </w:rPr>
      </w:pPr>
      <w:r>
        <w:rPr>
          <w:rFonts w:ascii="Times New Roman" w:hAnsi="Times New Roman"/>
          <w:szCs w:val="24"/>
        </w:rPr>
        <w:t>A. Responsible Parties and Emergency Contact Information</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735FB2">
        <w:rPr>
          <w:rFonts w:ascii="Times New Roman" w:hAnsi="Times New Roman"/>
          <w:szCs w:val="24"/>
        </w:rPr>
        <w:t xml:space="preserve"> </w:t>
      </w:r>
      <w:r>
        <w:rPr>
          <w:rFonts w:ascii="Times New Roman" w:hAnsi="Times New Roman"/>
          <w:szCs w:val="24"/>
        </w:rPr>
        <w:t>2</w:t>
      </w:r>
    </w:p>
    <w:p w14:paraId="2E2AE876" w14:textId="6C9D302B" w:rsidR="00D821FF" w:rsidRDefault="00D821FF" w:rsidP="00D821FF">
      <w:pPr>
        <w:rPr>
          <w:rFonts w:ascii="Times New Roman" w:hAnsi="Times New Roman"/>
          <w:szCs w:val="24"/>
        </w:rPr>
      </w:pPr>
      <w:r>
        <w:rPr>
          <w:rFonts w:ascii="Times New Roman" w:hAnsi="Times New Roman"/>
          <w:szCs w:val="24"/>
        </w:rPr>
        <w:t>B. Laboratory Locations Covered by the CBG Laboratory Safety Plan</w:t>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735FB2">
        <w:rPr>
          <w:rFonts w:ascii="Times New Roman" w:hAnsi="Times New Roman"/>
          <w:szCs w:val="24"/>
        </w:rPr>
        <w:t xml:space="preserve"> </w:t>
      </w:r>
      <w:r w:rsidR="00321F47">
        <w:rPr>
          <w:rFonts w:ascii="Times New Roman" w:hAnsi="Times New Roman"/>
          <w:szCs w:val="24"/>
        </w:rPr>
        <w:t>4</w:t>
      </w:r>
    </w:p>
    <w:p w14:paraId="5F48CD8C" w14:textId="654DDCE1" w:rsidR="00D821FF" w:rsidRDefault="00D821FF" w:rsidP="00D821FF">
      <w:pPr>
        <w:rPr>
          <w:rFonts w:ascii="Times New Roman" w:hAnsi="Times New Roman"/>
          <w:szCs w:val="24"/>
        </w:rPr>
      </w:pPr>
      <w:r>
        <w:rPr>
          <w:rFonts w:ascii="Times New Roman" w:hAnsi="Times New Roman"/>
          <w:szCs w:val="24"/>
        </w:rPr>
        <w:t>C. Location od (M)SDS, TTU Chemical Hygiene Plan, Other Laboratory Documents</w:t>
      </w:r>
      <w:r w:rsidR="00321F47">
        <w:rPr>
          <w:rFonts w:ascii="Times New Roman" w:hAnsi="Times New Roman"/>
          <w:szCs w:val="24"/>
        </w:rPr>
        <w:tab/>
      </w:r>
      <w:r w:rsidR="00735FB2">
        <w:rPr>
          <w:rFonts w:ascii="Times New Roman" w:hAnsi="Times New Roman"/>
          <w:szCs w:val="24"/>
        </w:rPr>
        <w:t xml:space="preserve"> </w:t>
      </w:r>
      <w:r w:rsidR="00321F47">
        <w:rPr>
          <w:rFonts w:ascii="Times New Roman" w:hAnsi="Times New Roman"/>
          <w:szCs w:val="24"/>
        </w:rPr>
        <w:t>4</w:t>
      </w:r>
    </w:p>
    <w:p w14:paraId="6384197F" w14:textId="771F8178" w:rsidR="00D821FF" w:rsidRDefault="00D821FF" w:rsidP="00D821FF">
      <w:pPr>
        <w:rPr>
          <w:rFonts w:ascii="Times New Roman" w:hAnsi="Times New Roman"/>
          <w:szCs w:val="24"/>
        </w:rPr>
      </w:pPr>
      <w:r>
        <w:rPr>
          <w:rFonts w:ascii="Times New Roman" w:hAnsi="Times New Roman"/>
          <w:szCs w:val="24"/>
        </w:rPr>
        <w:t>D. General Safety Information</w:t>
      </w:r>
      <w:r w:rsidR="006439AC">
        <w:rPr>
          <w:rFonts w:ascii="Times New Roman" w:hAnsi="Times New Roman"/>
          <w:szCs w:val="24"/>
        </w:rPr>
        <w:tab/>
      </w:r>
      <w:r w:rsidR="006439AC">
        <w:rPr>
          <w:rFonts w:ascii="Times New Roman" w:hAnsi="Times New Roman"/>
          <w:szCs w:val="24"/>
        </w:rPr>
        <w:tab/>
      </w:r>
      <w:r w:rsidR="006439AC">
        <w:rPr>
          <w:rFonts w:ascii="Times New Roman" w:hAnsi="Times New Roman"/>
          <w:szCs w:val="24"/>
        </w:rPr>
        <w:tab/>
      </w:r>
      <w:r w:rsidR="006439AC">
        <w:rPr>
          <w:rFonts w:ascii="Times New Roman" w:hAnsi="Times New Roman"/>
          <w:szCs w:val="24"/>
        </w:rPr>
        <w:tab/>
      </w:r>
      <w:r w:rsidR="006439AC">
        <w:rPr>
          <w:rFonts w:ascii="Times New Roman" w:hAnsi="Times New Roman"/>
          <w:szCs w:val="24"/>
        </w:rPr>
        <w:tab/>
      </w:r>
      <w:r w:rsidR="006439AC">
        <w:rPr>
          <w:rFonts w:ascii="Times New Roman" w:hAnsi="Times New Roman"/>
          <w:szCs w:val="24"/>
        </w:rPr>
        <w:tab/>
      </w:r>
      <w:r w:rsidR="006439AC">
        <w:rPr>
          <w:rFonts w:ascii="Times New Roman" w:hAnsi="Times New Roman"/>
          <w:szCs w:val="24"/>
        </w:rPr>
        <w:tab/>
      </w:r>
      <w:r w:rsidR="006439AC">
        <w:rPr>
          <w:rFonts w:ascii="Times New Roman" w:hAnsi="Times New Roman"/>
          <w:szCs w:val="24"/>
        </w:rPr>
        <w:tab/>
      </w:r>
      <w:r w:rsidR="00735FB2">
        <w:rPr>
          <w:rFonts w:ascii="Times New Roman" w:hAnsi="Times New Roman"/>
          <w:szCs w:val="24"/>
        </w:rPr>
        <w:t xml:space="preserve"> </w:t>
      </w:r>
      <w:r w:rsidR="006439AC">
        <w:rPr>
          <w:rFonts w:ascii="Times New Roman" w:hAnsi="Times New Roman"/>
          <w:szCs w:val="24"/>
        </w:rPr>
        <w:t>5</w:t>
      </w:r>
    </w:p>
    <w:p w14:paraId="1367DF6C" w14:textId="0EB6E1B7" w:rsidR="006439AC" w:rsidRDefault="006439AC" w:rsidP="00D821FF">
      <w:pPr>
        <w:rPr>
          <w:rFonts w:ascii="Times New Roman" w:hAnsi="Times New Roman"/>
          <w:szCs w:val="24"/>
        </w:rPr>
      </w:pPr>
      <w:r>
        <w:rPr>
          <w:rFonts w:ascii="Times New Roman" w:hAnsi="Times New Roman"/>
          <w:szCs w:val="24"/>
        </w:rPr>
        <w:t>E. Personal Protective Equipment (PPE)</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735FB2">
        <w:rPr>
          <w:rFonts w:ascii="Times New Roman" w:hAnsi="Times New Roman"/>
          <w:szCs w:val="24"/>
        </w:rPr>
        <w:t xml:space="preserve"> </w:t>
      </w:r>
      <w:r>
        <w:rPr>
          <w:rFonts w:ascii="Times New Roman" w:hAnsi="Times New Roman"/>
          <w:szCs w:val="24"/>
        </w:rPr>
        <w:t>5</w:t>
      </w:r>
    </w:p>
    <w:p w14:paraId="0EA7C329" w14:textId="18FDEC8B" w:rsidR="006439AC" w:rsidRDefault="006439AC" w:rsidP="00D821FF">
      <w:pPr>
        <w:rPr>
          <w:rFonts w:ascii="Times New Roman" w:hAnsi="Times New Roman"/>
          <w:szCs w:val="24"/>
        </w:rPr>
      </w:pPr>
      <w:r>
        <w:rPr>
          <w:rFonts w:ascii="Times New Roman" w:hAnsi="Times New Roman"/>
          <w:szCs w:val="24"/>
        </w:rPr>
        <w:t>F. In Case of Emergency</w:t>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735FB2">
        <w:rPr>
          <w:rFonts w:ascii="Times New Roman" w:hAnsi="Times New Roman"/>
          <w:szCs w:val="24"/>
        </w:rPr>
        <w:t xml:space="preserve"> </w:t>
      </w:r>
      <w:r w:rsidR="00321F47">
        <w:rPr>
          <w:rFonts w:ascii="Times New Roman" w:hAnsi="Times New Roman"/>
          <w:szCs w:val="24"/>
        </w:rPr>
        <w:t>6</w:t>
      </w:r>
    </w:p>
    <w:p w14:paraId="5DDE2632" w14:textId="606859C6" w:rsidR="006439AC" w:rsidRDefault="006439AC" w:rsidP="00D821FF">
      <w:pPr>
        <w:rPr>
          <w:rFonts w:ascii="Times New Roman" w:hAnsi="Times New Roman"/>
          <w:szCs w:val="24"/>
        </w:rPr>
      </w:pPr>
      <w:r>
        <w:rPr>
          <w:rFonts w:ascii="Times New Roman" w:hAnsi="Times New Roman"/>
          <w:szCs w:val="24"/>
        </w:rPr>
        <w:t>G. Eating and Drinking in the Lab</w:t>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735FB2">
        <w:rPr>
          <w:rFonts w:ascii="Times New Roman" w:hAnsi="Times New Roman"/>
          <w:szCs w:val="24"/>
        </w:rPr>
        <w:t xml:space="preserve"> </w:t>
      </w:r>
      <w:r w:rsidR="00321F47">
        <w:rPr>
          <w:rFonts w:ascii="Times New Roman" w:hAnsi="Times New Roman"/>
          <w:szCs w:val="24"/>
        </w:rPr>
        <w:t>6</w:t>
      </w:r>
    </w:p>
    <w:p w14:paraId="507878FD" w14:textId="1E48F37F" w:rsidR="006439AC" w:rsidRDefault="006439AC" w:rsidP="00D821FF">
      <w:pPr>
        <w:rPr>
          <w:rFonts w:ascii="Times New Roman" w:hAnsi="Times New Roman"/>
          <w:szCs w:val="24"/>
        </w:rPr>
      </w:pPr>
      <w:r>
        <w:rPr>
          <w:rFonts w:ascii="Times New Roman" w:hAnsi="Times New Roman"/>
          <w:szCs w:val="24"/>
        </w:rPr>
        <w:t>H. Glassware and Sharp Objects</w:t>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735FB2">
        <w:rPr>
          <w:rFonts w:ascii="Times New Roman" w:hAnsi="Times New Roman"/>
          <w:szCs w:val="24"/>
        </w:rPr>
        <w:t xml:space="preserve"> </w:t>
      </w:r>
      <w:r w:rsidR="00321F47">
        <w:rPr>
          <w:rFonts w:ascii="Times New Roman" w:hAnsi="Times New Roman"/>
          <w:szCs w:val="24"/>
        </w:rPr>
        <w:t>6</w:t>
      </w:r>
    </w:p>
    <w:p w14:paraId="38C65A07" w14:textId="421F4BC4" w:rsidR="006439AC" w:rsidRDefault="006439AC" w:rsidP="00D821FF">
      <w:pPr>
        <w:rPr>
          <w:rFonts w:ascii="Times New Roman" w:hAnsi="Times New Roman"/>
          <w:szCs w:val="24"/>
        </w:rPr>
      </w:pPr>
      <w:r>
        <w:rPr>
          <w:rFonts w:ascii="Times New Roman" w:hAnsi="Times New Roman"/>
          <w:szCs w:val="24"/>
        </w:rPr>
        <w:t>I.</w:t>
      </w:r>
      <w:r w:rsidR="00780E6B">
        <w:rPr>
          <w:rFonts w:ascii="Times New Roman" w:hAnsi="Times New Roman"/>
          <w:szCs w:val="24"/>
        </w:rPr>
        <w:t xml:space="preserve"> </w:t>
      </w:r>
      <w:r>
        <w:rPr>
          <w:rFonts w:ascii="Times New Roman" w:hAnsi="Times New Roman"/>
          <w:szCs w:val="24"/>
        </w:rPr>
        <w:t xml:space="preserve"> Fire, Steam</w:t>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4212E8">
        <w:rPr>
          <w:rFonts w:ascii="Times New Roman" w:hAnsi="Times New Roman"/>
          <w:szCs w:val="24"/>
        </w:rPr>
        <w:t xml:space="preserve"> 7</w:t>
      </w:r>
    </w:p>
    <w:p w14:paraId="273BD324" w14:textId="05A2DD78" w:rsidR="006439AC" w:rsidRDefault="006439AC" w:rsidP="00D821FF">
      <w:pPr>
        <w:rPr>
          <w:rFonts w:ascii="Times New Roman" w:hAnsi="Times New Roman"/>
          <w:szCs w:val="24"/>
        </w:rPr>
      </w:pPr>
      <w:r>
        <w:rPr>
          <w:rFonts w:ascii="Times New Roman" w:hAnsi="Times New Roman"/>
          <w:szCs w:val="24"/>
        </w:rPr>
        <w:t xml:space="preserve">J. </w:t>
      </w:r>
      <w:r w:rsidR="00780E6B">
        <w:rPr>
          <w:rFonts w:ascii="Times New Roman" w:hAnsi="Times New Roman"/>
          <w:szCs w:val="24"/>
        </w:rPr>
        <w:t xml:space="preserve"> </w:t>
      </w:r>
      <w:r>
        <w:rPr>
          <w:rFonts w:ascii="Times New Roman" w:hAnsi="Times New Roman"/>
          <w:szCs w:val="24"/>
        </w:rPr>
        <w:t>Chemical Toxicity</w:t>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735FB2">
        <w:rPr>
          <w:rFonts w:ascii="Times New Roman" w:hAnsi="Times New Roman"/>
          <w:szCs w:val="24"/>
        </w:rPr>
        <w:t xml:space="preserve"> </w:t>
      </w:r>
      <w:r w:rsidR="00321F47">
        <w:rPr>
          <w:rFonts w:ascii="Times New Roman" w:hAnsi="Times New Roman"/>
          <w:szCs w:val="24"/>
        </w:rPr>
        <w:t>7</w:t>
      </w:r>
    </w:p>
    <w:p w14:paraId="08BC1CF7" w14:textId="2541CC70" w:rsidR="006439AC" w:rsidRDefault="006439AC" w:rsidP="00D821FF">
      <w:pPr>
        <w:rPr>
          <w:rFonts w:ascii="Times New Roman" w:hAnsi="Times New Roman"/>
          <w:szCs w:val="24"/>
        </w:rPr>
      </w:pPr>
      <w:r>
        <w:rPr>
          <w:rFonts w:ascii="Times New Roman" w:hAnsi="Times New Roman"/>
          <w:szCs w:val="24"/>
        </w:rPr>
        <w:t>K. Biohazards</w:t>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735FB2">
        <w:rPr>
          <w:rFonts w:ascii="Times New Roman" w:hAnsi="Times New Roman"/>
          <w:szCs w:val="24"/>
        </w:rPr>
        <w:t xml:space="preserve"> </w:t>
      </w:r>
      <w:r w:rsidR="00321F47">
        <w:rPr>
          <w:rFonts w:ascii="Times New Roman" w:hAnsi="Times New Roman"/>
          <w:szCs w:val="24"/>
        </w:rPr>
        <w:t>7</w:t>
      </w:r>
    </w:p>
    <w:p w14:paraId="75F6A25C" w14:textId="77777777" w:rsidR="006439AC" w:rsidRDefault="006439AC" w:rsidP="00D821FF">
      <w:pPr>
        <w:rPr>
          <w:rFonts w:ascii="Times New Roman" w:hAnsi="Times New Roman"/>
          <w:szCs w:val="24"/>
        </w:rPr>
      </w:pPr>
      <w:r>
        <w:rPr>
          <w:rFonts w:ascii="Times New Roman" w:hAnsi="Times New Roman"/>
          <w:szCs w:val="24"/>
        </w:rPr>
        <w:t>L. Procedures for Work with Carcinogens, Mutagens, Teratogens and Reproductive</w:t>
      </w:r>
    </w:p>
    <w:p w14:paraId="7DA0BA71" w14:textId="684CAC2B" w:rsidR="006439AC" w:rsidRDefault="006439AC" w:rsidP="006439AC">
      <w:pPr>
        <w:ind w:firstLine="720"/>
        <w:rPr>
          <w:rFonts w:ascii="Times New Roman" w:hAnsi="Times New Roman"/>
          <w:szCs w:val="24"/>
        </w:rPr>
      </w:pPr>
      <w:r>
        <w:rPr>
          <w:rFonts w:ascii="Times New Roman" w:hAnsi="Times New Roman"/>
          <w:szCs w:val="24"/>
        </w:rPr>
        <w:t xml:space="preserve"> Toxins</w:t>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735FB2">
        <w:rPr>
          <w:rFonts w:ascii="Times New Roman" w:hAnsi="Times New Roman"/>
          <w:szCs w:val="24"/>
        </w:rPr>
        <w:t xml:space="preserve"> </w:t>
      </w:r>
      <w:r w:rsidR="00321F47">
        <w:rPr>
          <w:rFonts w:ascii="Times New Roman" w:hAnsi="Times New Roman"/>
          <w:szCs w:val="24"/>
        </w:rPr>
        <w:t>8</w:t>
      </w:r>
    </w:p>
    <w:p w14:paraId="7E1D9814" w14:textId="1EF97706" w:rsidR="006439AC" w:rsidRDefault="006439AC" w:rsidP="006439AC">
      <w:pPr>
        <w:rPr>
          <w:rFonts w:ascii="Times New Roman" w:hAnsi="Times New Roman"/>
          <w:szCs w:val="24"/>
        </w:rPr>
      </w:pPr>
      <w:r>
        <w:rPr>
          <w:rFonts w:ascii="Times New Roman" w:hAnsi="Times New Roman"/>
          <w:szCs w:val="24"/>
        </w:rPr>
        <w:t>M. Spill Response and Clean-Up Procedure</w:t>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4212E8">
        <w:rPr>
          <w:rFonts w:ascii="Times New Roman" w:hAnsi="Times New Roman"/>
          <w:szCs w:val="24"/>
        </w:rPr>
        <w:t xml:space="preserve"> 9</w:t>
      </w:r>
    </w:p>
    <w:p w14:paraId="15037684" w14:textId="0C18E5EE" w:rsidR="006439AC" w:rsidRDefault="006439AC" w:rsidP="006439AC">
      <w:pPr>
        <w:rPr>
          <w:rFonts w:ascii="Times New Roman" w:hAnsi="Times New Roman"/>
          <w:szCs w:val="24"/>
        </w:rPr>
      </w:pPr>
      <w:r>
        <w:rPr>
          <w:rFonts w:ascii="Times New Roman" w:hAnsi="Times New Roman"/>
          <w:szCs w:val="24"/>
        </w:rPr>
        <w:t>N. Emergency Evacuation</w:t>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t>10</w:t>
      </w:r>
    </w:p>
    <w:p w14:paraId="40E65BC0" w14:textId="704D3F19" w:rsidR="006439AC" w:rsidRDefault="006439AC" w:rsidP="006439AC">
      <w:pPr>
        <w:rPr>
          <w:rFonts w:ascii="Times New Roman" w:hAnsi="Times New Roman"/>
          <w:szCs w:val="24"/>
        </w:rPr>
      </w:pPr>
      <w:r>
        <w:rPr>
          <w:rFonts w:ascii="Times New Roman" w:hAnsi="Times New Roman"/>
          <w:szCs w:val="24"/>
        </w:rPr>
        <w:t>O. Non-CBG and Non-TTU Personnel</w:t>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t>11</w:t>
      </w:r>
    </w:p>
    <w:p w14:paraId="144FCCDB" w14:textId="71C95090" w:rsidR="006439AC" w:rsidRDefault="006439AC" w:rsidP="006439AC">
      <w:pPr>
        <w:rPr>
          <w:rFonts w:ascii="Times New Roman" w:hAnsi="Times New Roman"/>
          <w:szCs w:val="24"/>
        </w:rPr>
      </w:pPr>
      <w:r>
        <w:rPr>
          <w:rFonts w:ascii="Times New Roman" w:hAnsi="Times New Roman"/>
          <w:szCs w:val="24"/>
        </w:rPr>
        <w:t>P. Minors in Laboratories</w:t>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r>
      <w:r w:rsidR="00321F47">
        <w:rPr>
          <w:rFonts w:ascii="Times New Roman" w:hAnsi="Times New Roman"/>
          <w:szCs w:val="24"/>
        </w:rPr>
        <w:tab/>
        <w:t>12</w:t>
      </w:r>
    </w:p>
    <w:p w14:paraId="4C98A7F1" w14:textId="77777777" w:rsidR="006439AC" w:rsidRDefault="006439AC" w:rsidP="006439AC">
      <w:pPr>
        <w:rPr>
          <w:rFonts w:ascii="Times New Roman" w:hAnsi="Times New Roman"/>
          <w:szCs w:val="24"/>
        </w:rPr>
      </w:pPr>
    </w:p>
    <w:p w14:paraId="2E54660C" w14:textId="3A7DB451" w:rsidR="006439AC" w:rsidRDefault="00875A3C" w:rsidP="006439AC">
      <w:pPr>
        <w:rPr>
          <w:rFonts w:ascii="Times New Roman" w:hAnsi="Times New Roman"/>
          <w:szCs w:val="24"/>
        </w:rPr>
      </w:pPr>
      <w:r>
        <w:rPr>
          <w:rFonts w:ascii="Times New Roman" w:hAnsi="Times New Roman"/>
          <w:szCs w:val="24"/>
        </w:rPr>
        <w:t xml:space="preserve">CBG </w:t>
      </w:r>
      <w:r w:rsidR="004212E8">
        <w:rPr>
          <w:rFonts w:ascii="Times New Roman" w:hAnsi="Times New Roman"/>
          <w:szCs w:val="24"/>
        </w:rPr>
        <w:t xml:space="preserve">Personnel Sign Sheet </w:t>
      </w:r>
      <w:r w:rsidR="004212E8">
        <w:rPr>
          <w:rFonts w:ascii="Times New Roman" w:hAnsi="Times New Roman"/>
          <w:szCs w:val="24"/>
        </w:rPr>
        <w:tab/>
      </w:r>
      <w:r w:rsidR="004212E8">
        <w:rPr>
          <w:rFonts w:ascii="Times New Roman" w:hAnsi="Times New Roman"/>
          <w:szCs w:val="24"/>
        </w:rPr>
        <w:tab/>
      </w:r>
      <w:r w:rsidR="004212E8">
        <w:rPr>
          <w:rFonts w:ascii="Times New Roman" w:hAnsi="Times New Roman"/>
          <w:szCs w:val="24"/>
        </w:rPr>
        <w:tab/>
      </w:r>
      <w:r w:rsidR="004212E8">
        <w:rPr>
          <w:rFonts w:ascii="Times New Roman" w:hAnsi="Times New Roman"/>
          <w:szCs w:val="24"/>
        </w:rPr>
        <w:tab/>
      </w:r>
      <w:r w:rsidR="004212E8">
        <w:rPr>
          <w:rFonts w:ascii="Times New Roman" w:hAnsi="Times New Roman"/>
          <w:szCs w:val="24"/>
        </w:rPr>
        <w:tab/>
      </w:r>
      <w:r w:rsidR="004212E8">
        <w:rPr>
          <w:rFonts w:ascii="Times New Roman" w:hAnsi="Times New Roman"/>
          <w:szCs w:val="24"/>
        </w:rPr>
        <w:tab/>
      </w:r>
      <w:r w:rsidR="004212E8">
        <w:rPr>
          <w:rFonts w:ascii="Times New Roman" w:hAnsi="Times New Roman"/>
          <w:szCs w:val="24"/>
        </w:rPr>
        <w:tab/>
      </w:r>
      <w:r w:rsidR="004212E8">
        <w:rPr>
          <w:rFonts w:ascii="Times New Roman" w:hAnsi="Times New Roman"/>
          <w:szCs w:val="24"/>
        </w:rPr>
        <w:tab/>
      </w:r>
      <w:r w:rsidR="004212E8">
        <w:rPr>
          <w:rFonts w:ascii="Times New Roman" w:hAnsi="Times New Roman"/>
          <w:szCs w:val="24"/>
        </w:rPr>
        <w:tab/>
        <w:t>16</w:t>
      </w:r>
    </w:p>
    <w:p w14:paraId="2F02EE5C" w14:textId="77777777" w:rsidR="00875A3C" w:rsidRDefault="00875A3C" w:rsidP="006439AC">
      <w:pPr>
        <w:rPr>
          <w:rFonts w:ascii="Times New Roman" w:hAnsi="Times New Roman"/>
          <w:szCs w:val="24"/>
        </w:rPr>
      </w:pPr>
    </w:p>
    <w:p w14:paraId="2EBCD192" w14:textId="77777777" w:rsidR="00072E7C" w:rsidRPr="00875A3C" w:rsidRDefault="00072E7C" w:rsidP="00072E7C">
      <w:pPr>
        <w:rPr>
          <w:rFonts w:ascii="Times New Roman" w:hAnsi="Times New Roman"/>
          <w:b/>
          <w:szCs w:val="24"/>
        </w:rPr>
      </w:pPr>
      <w:r w:rsidRPr="00875A3C">
        <w:rPr>
          <w:rFonts w:ascii="Times New Roman" w:hAnsi="Times New Roman"/>
          <w:b/>
          <w:szCs w:val="24"/>
        </w:rPr>
        <w:t>Appendix:</w:t>
      </w:r>
    </w:p>
    <w:p w14:paraId="1B2C4DCC" w14:textId="77777777" w:rsidR="00072E7C" w:rsidRDefault="00072E7C" w:rsidP="006439AC">
      <w:pPr>
        <w:rPr>
          <w:rFonts w:ascii="Times New Roman" w:hAnsi="Times New Roman"/>
          <w:szCs w:val="24"/>
        </w:rPr>
      </w:pPr>
    </w:p>
    <w:p w14:paraId="6389121F" w14:textId="71EC5D2B" w:rsidR="006439AC" w:rsidRDefault="006439AC" w:rsidP="006439AC">
      <w:pPr>
        <w:rPr>
          <w:rFonts w:ascii="Times New Roman" w:hAnsi="Times New Roman"/>
          <w:szCs w:val="24"/>
        </w:rPr>
      </w:pPr>
      <w:r>
        <w:rPr>
          <w:rFonts w:ascii="Times New Roman" w:hAnsi="Times New Roman"/>
          <w:szCs w:val="24"/>
        </w:rPr>
        <w:t>I.</w:t>
      </w:r>
      <w:r w:rsidR="00780E6B">
        <w:rPr>
          <w:rFonts w:ascii="Times New Roman" w:hAnsi="Times New Roman"/>
          <w:szCs w:val="24"/>
        </w:rPr>
        <w:tab/>
      </w:r>
      <w:r>
        <w:rPr>
          <w:rFonts w:ascii="Times New Roman" w:hAnsi="Times New Roman"/>
          <w:szCs w:val="24"/>
        </w:rPr>
        <w:t xml:space="preserve"> Floor Plans of Labs</w:t>
      </w:r>
      <w:r w:rsidR="00875A3C">
        <w:rPr>
          <w:rFonts w:ascii="Times New Roman" w:hAnsi="Times New Roman"/>
          <w:szCs w:val="24"/>
        </w:rPr>
        <w:tab/>
      </w:r>
      <w:r w:rsidR="00875A3C">
        <w:rPr>
          <w:rFonts w:ascii="Times New Roman" w:hAnsi="Times New Roman"/>
          <w:szCs w:val="24"/>
        </w:rPr>
        <w:tab/>
      </w:r>
      <w:r w:rsidR="00875A3C">
        <w:rPr>
          <w:rFonts w:ascii="Times New Roman" w:hAnsi="Times New Roman"/>
          <w:szCs w:val="24"/>
        </w:rPr>
        <w:tab/>
      </w:r>
      <w:r w:rsidR="00875A3C">
        <w:rPr>
          <w:rFonts w:ascii="Times New Roman" w:hAnsi="Times New Roman"/>
          <w:szCs w:val="24"/>
        </w:rPr>
        <w:tab/>
      </w:r>
      <w:r w:rsidR="00875A3C">
        <w:rPr>
          <w:rFonts w:ascii="Times New Roman" w:hAnsi="Times New Roman"/>
          <w:szCs w:val="24"/>
        </w:rPr>
        <w:tab/>
      </w:r>
      <w:r w:rsidR="00875A3C">
        <w:rPr>
          <w:rFonts w:ascii="Times New Roman" w:hAnsi="Times New Roman"/>
          <w:szCs w:val="24"/>
        </w:rPr>
        <w:tab/>
      </w:r>
      <w:r w:rsidR="00875A3C">
        <w:rPr>
          <w:rFonts w:ascii="Times New Roman" w:hAnsi="Times New Roman"/>
          <w:szCs w:val="24"/>
        </w:rPr>
        <w:tab/>
      </w:r>
      <w:r w:rsidR="00875A3C">
        <w:rPr>
          <w:rFonts w:ascii="Times New Roman" w:hAnsi="Times New Roman"/>
          <w:szCs w:val="24"/>
        </w:rPr>
        <w:tab/>
      </w:r>
      <w:r w:rsidR="00875A3C">
        <w:rPr>
          <w:rFonts w:ascii="Times New Roman" w:hAnsi="Times New Roman"/>
          <w:szCs w:val="24"/>
        </w:rPr>
        <w:tab/>
      </w:r>
      <w:r w:rsidR="00875A3C">
        <w:rPr>
          <w:rFonts w:ascii="Times New Roman" w:hAnsi="Times New Roman"/>
          <w:szCs w:val="24"/>
        </w:rPr>
        <w:tab/>
      </w:r>
    </w:p>
    <w:p w14:paraId="019AC41E" w14:textId="1EB67337" w:rsidR="00875A3C" w:rsidRDefault="006439AC" w:rsidP="006439AC">
      <w:pPr>
        <w:rPr>
          <w:rFonts w:ascii="Times New Roman" w:hAnsi="Times New Roman"/>
          <w:szCs w:val="24"/>
        </w:rPr>
      </w:pPr>
      <w:r>
        <w:rPr>
          <w:rFonts w:ascii="Times New Roman" w:hAnsi="Times New Roman"/>
          <w:szCs w:val="24"/>
        </w:rPr>
        <w:t>II.</w:t>
      </w:r>
      <w:r w:rsidR="00780E6B">
        <w:rPr>
          <w:rFonts w:ascii="Times New Roman" w:hAnsi="Times New Roman"/>
          <w:szCs w:val="24"/>
        </w:rPr>
        <w:tab/>
      </w:r>
      <w:r>
        <w:rPr>
          <w:rFonts w:ascii="Times New Roman" w:hAnsi="Times New Roman"/>
          <w:szCs w:val="24"/>
        </w:rPr>
        <w:t xml:space="preserve"> Sample Class Safety Sign Sheet</w:t>
      </w:r>
    </w:p>
    <w:p w14:paraId="40EFD00E" w14:textId="63F6D551" w:rsidR="006439AC" w:rsidRDefault="00780E6B" w:rsidP="006439AC">
      <w:pPr>
        <w:rPr>
          <w:rFonts w:ascii="Times New Roman" w:hAnsi="Times New Roman"/>
          <w:szCs w:val="24"/>
        </w:rPr>
      </w:pPr>
      <w:r>
        <w:rPr>
          <w:rFonts w:ascii="Times New Roman" w:hAnsi="Times New Roman"/>
          <w:szCs w:val="24"/>
        </w:rPr>
        <w:t>III.</w:t>
      </w:r>
      <w:r>
        <w:rPr>
          <w:rFonts w:ascii="Times New Roman" w:hAnsi="Times New Roman"/>
          <w:szCs w:val="24"/>
        </w:rPr>
        <w:tab/>
        <w:t xml:space="preserve"> Rules for non-TTU Students</w:t>
      </w:r>
      <w:r w:rsidR="00875A3C">
        <w:rPr>
          <w:rFonts w:ascii="Times New Roman" w:hAnsi="Times New Roman"/>
          <w:szCs w:val="24"/>
        </w:rPr>
        <w:tab/>
      </w:r>
      <w:r>
        <w:rPr>
          <w:rFonts w:ascii="Times New Roman" w:hAnsi="Times New Roman"/>
          <w:szCs w:val="24"/>
        </w:rPr>
        <w:t>Conducting Experiments in the CBG</w:t>
      </w:r>
      <w:r w:rsidR="00875A3C">
        <w:rPr>
          <w:rFonts w:ascii="Times New Roman" w:hAnsi="Times New Roman"/>
          <w:szCs w:val="24"/>
        </w:rPr>
        <w:tab/>
      </w:r>
      <w:r w:rsidR="00875A3C">
        <w:rPr>
          <w:rFonts w:ascii="Times New Roman" w:hAnsi="Times New Roman"/>
          <w:szCs w:val="24"/>
        </w:rPr>
        <w:tab/>
      </w:r>
      <w:r w:rsidR="00875A3C">
        <w:rPr>
          <w:rFonts w:ascii="Times New Roman" w:hAnsi="Times New Roman"/>
          <w:szCs w:val="24"/>
        </w:rPr>
        <w:tab/>
      </w:r>
      <w:r>
        <w:rPr>
          <w:rFonts w:ascii="Times New Roman" w:hAnsi="Times New Roman"/>
          <w:szCs w:val="24"/>
        </w:rPr>
        <w:t xml:space="preserve"> </w:t>
      </w:r>
      <w:r>
        <w:rPr>
          <w:rFonts w:ascii="Times New Roman" w:hAnsi="Times New Roman"/>
          <w:szCs w:val="24"/>
        </w:rPr>
        <w:tab/>
      </w:r>
      <w:r w:rsidR="006439AC">
        <w:rPr>
          <w:rFonts w:ascii="Times New Roman" w:hAnsi="Times New Roman"/>
          <w:szCs w:val="24"/>
        </w:rPr>
        <w:t xml:space="preserve"> </w:t>
      </w:r>
      <w:r>
        <w:rPr>
          <w:rFonts w:ascii="Times New Roman" w:hAnsi="Times New Roman"/>
          <w:szCs w:val="24"/>
        </w:rPr>
        <w:t>IV.</w:t>
      </w:r>
      <w:r>
        <w:rPr>
          <w:rFonts w:ascii="Times New Roman" w:hAnsi="Times New Roman"/>
          <w:szCs w:val="24"/>
        </w:rPr>
        <w:tab/>
        <w:t xml:space="preserve"> </w:t>
      </w:r>
      <w:r w:rsidR="006439AC">
        <w:rPr>
          <w:rFonts w:ascii="Times New Roman" w:hAnsi="Times New Roman"/>
          <w:szCs w:val="24"/>
        </w:rPr>
        <w:t>Minors in Laboratories Consent/Signature Forms</w:t>
      </w:r>
      <w:r>
        <w:rPr>
          <w:rFonts w:ascii="Times New Roman" w:hAnsi="Times New Roman"/>
          <w:szCs w:val="24"/>
        </w:rPr>
        <w:t xml:space="preserve"> (with Attachment A)</w:t>
      </w:r>
    </w:p>
    <w:p w14:paraId="41055857" w14:textId="48759996" w:rsidR="006439AC" w:rsidRDefault="006439AC" w:rsidP="006439AC">
      <w:pPr>
        <w:rPr>
          <w:rFonts w:ascii="Times New Roman" w:hAnsi="Times New Roman"/>
          <w:szCs w:val="24"/>
        </w:rPr>
      </w:pPr>
      <w:r>
        <w:rPr>
          <w:rFonts w:ascii="Times New Roman" w:hAnsi="Times New Roman"/>
          <w:szCs w:val="24"/>
        </w:rPr>
        <w:t>V.</w:t>
      </w:r>
      <w:r w:rsidR="00780E6B">
        <w:rPr>
          <w:rFonts w:ascii="Times New Roman" w:hAnsi="Times New Roman"/>
          <w:szCs w:val="24"/>
        </w:rPr>
        <w:tab/>
      </w:r>
      <w:r>
        <w:rPr>
          <w:rFonts w:ascii="Times New Roman" w:hAnsi="Times New Roman"/>
          <w:szCs w:val="24"/>
        </w:rPr>
        <w:t xml:space="preserve"> Chemical Inventory</w:t>
      </w:r>
    </w:p>
    <w:p w14:paraId="21A4AD3C" w14:textId="6291EF8C" w:rsidR="006439AC" w:rsidRDefault="006439AC" w:rsidP="006439AC">
      <w:pPr>
        <w:rPr>
          <w:rFonts w:ascii="Times New Roman" w:hAnsi="Times New Roman"/>
          <w:szCs w:val="24"/>
        </w:rPr>
      </w:pPr>
      <w:r>
        <w:rPr>
          <w:rFonts w:ascii="Times New Roman" w:hAnsi="Times New Roman"/>
          <w:szCs w:val="24"/>
        </w:rPr>
        <w:t>V</w:t>
      </w:r>
      <w:r w:rsidR="00780E6B">
        <w:rPr>
          <w:rFonts w:ascii="Times New Roman" w:hAnsi="Times New Roman"/>
          <w:szCs w:val="24"/>
        </w:rPr>
        <w:t>I</w:t>
      </w:r>
      <w:r>
        <w:rPr>
          <w:rFonts w:ascii="Times New Roman" w:hAnsi="Times New Roman"/>
          <w:szCs w:val="24"/>
        </w:rPr>
        <w:t>.</w:t>
      </w:r>
      <w:r w:rsidR="00780E6B">
        <w:rPr>
          <w:rFonts w:ascii="Times New Roman" w:hAnsi="Times New Roman"/>
          <w:szCs w:val="24"/>
        </w:rPr>
        <w:tab/>
      </w:r>
      <w:r>
        <w:rPr>
          <w:rFonts w:ascii="Times New Roman" w:hAnsi="Times New Roman"/>
          <w:szCs w:val="24"/>
        </w:rPr>
        <w:t xml:space="preserve"> Instrument Inventory</w:t>
      </w:r>
    </w:p>
    <w:p w14:paraId="7A5C3C76" w14:textId="139FC8D2" w:rsidR="006439AC" w:rsidRDefault="006439AC" w:rsidP="006439AC">
      <w:pPr>
        <w:rPr>
          <w:rFonts w:ascii="Times New Roman" w:hAnsi="Times New Roman"/>
          <w:szCs w:val="24"/>
        </w:rPr>
      </w:pPr>
      <w:r>
        <w:rPr>
          <w:rFonts w:ascii="Times New Roman" w:hAnsi="Times New Roman"/>
          <w:szCs w:val="24"/>
        </w:rPr>
        <w:t>VI</w:t>
      </w:r>
      <w:r w:rsidR="00780E6B">
        <w:rPr>
          <w:rFonts w:ascii="Times New Roman" w:hAnsi="Times New Roman"/>
          <w:szCs w:val="24"/>
        </w:rPr>
        <w:t>I</w:t>
      </w:r>
      <w:r>
        <w:rPr>
          <w:rFonts w:ascii="Times New Roman" w:hAnsi="Times New Roman"/>
          <w:szCs w:val="24"/>
        </w:rPr>
        <w:t>.</w:t>
      </w:r>
      <w:r w:rsidR="00780E6B">
        <w:rPr>
          <w:rFonts w:ascii="Times New Roman" w:hAnsi="Times New Roman"/>
          <w:szCs w:val="24"/>
        </w:rPr>
        <w:tab/>
      </w:r>
      <w:r>
        <w:rPr>
          <w:rFonts w:ascii="Times New Roman" w:hAnsi="Times New Roman"/>
          <w:szCs w:val="24"/>
        </w:rPr>
        <w:t xml:space="preserve"> Standard Operating Procedures (SOPs)</w:t>
      </w:r>
    </w:p>
    <w:p w14:paraId="278EA70A" w14:textId="1CC08B68" w:rsidR="00D821FF" w:rsidRPr="00072E7C" w:rsidRDefault="006439AC" w:rsidP="00D821FF">
      <w:pPr>
        <w:rPr>
          <w:rFonts w:ascii="Times New Roman" w:hAnsi="Times New Roman"/>
          <w:szCs w:val="24"/>
        </w:rPr>
      </w:pPr>
      <w:r>
        <w:rPr>
          <w:rFonts w:ascii="Times New Roman" w:hAnsi="Times New Roman"/>
          <w:szCs w:val="24"/>
        </w:rPr>
        <w:t>VII.</w:t>
      </w:r>
      <w:r w:rsidR="00780E6B">
        <w:rPr>
          <w:rFonts w:ascii="Times New Roman" w:hAnsi="Times New Roman"/>
          <w:szCs w:val="24"/>
        </w:rPr>
        <w:tab/>
      </w:r>
      <w:r>
        <w:rPr>
          <w:rFonts w:ascii="Times New Roman" w:hAnsi="Times New Roman"/>
          <w:szCs w:val="24"/>
        </w:rPr>
        <w:t xml:space="preserve"> CBG Personnel Training Certifications</w:t>
      </w:r>
      <w:bookmarkStart w:id="0" w:name="_GoBack"/>
      <w:bookmarkEnd w:id="0"/>
    </w:p>
    <w:p w14:paraId="2C48A618" w14:textId="77777777" w:rsidR="00E91CF7" w:rsidRDefault="00E91CF7" w:rsidP="00E91CF7">
      <w:pPr>
        <w:pStyle w:val="Heading3"/>
        <w:ind w:left="360" w:firstLine="0"/>
        <w:jc w:val="center"/>
        <w:rPr>
          <w:rFonts w:ascii="Times New Roman" w:hAnsi="Times New Roman"/>
          <w:szCs w:val="24"/>
        </w:rPr>
      </w:pPr>
      <w:r>
        <w:rPr>
          <w:rFonts w:ascii="Times New Roman" w:hAnsi="Times New Roman"/>
          <w:szCs w:val="24"/>
        </w:rPr>
        <w:lastRenderedPageBreak/>
        <w:t>Laboratory Safety Plan</w:t>
      </w:r>
    </w:p>
    <w:p w14:paraId="7A18A009" w14:textId="77777777" w:rsidR="00E91CF7" w:rsidRDefault="00E91CF7" w:rsidP="00E91CF7">
      <w:pPr>
        <w:pStyle w:val="Heading3"/>
        <w:ind w:left="360" w:firstLine="0"/>
        <w:jc w:val="center"/>
        <w:rPr>
          <w:rFonts w:ascii="Times New Roman" w:hAnsi="Times New Roman"/>
          <w:szCs w:val="24"/>
        </w:rPr>
      </w:pPr>
      <w:r>
        <w:rPr>
          <w:rFonts w:ascii="Times New Roman" w:hAnsi="Times New Roman"/>
          <w:szCs w:val="24"/>
        </w:rPr>
        <w:t>Center for Biotechnology and Genomics</w:t>
      </w:r>
    </w:p>
    <w:p w14:paraId="1DC077C0" w14:textId="77777777" w:rsidR="00E91CF7" w:rsidRDefault="00E91CF7" w:rsidP="00E91CF7">
      <w:pPr>
        <w:pStyle w:val="Heading3"/>
        <w:ind w:left="360" w:firstLine="0"/>
        <w:jc w:val="center"/>
        <w:rPr>
          <w:rFonts w:ascii="Times New Roman" w:hAnsi="Times New Roman"/>
          <w:szCs w:val="24"/>
        </w:rPr>
      </w:pPr>
      <w:r>
        <w:rPr>
          <w:rFonts w:ascii="Times New Roman" w:hAnsi="Times New Roman"/>
          <w:szCs w:val="24"/>
        </w:rPr>
        <w:t>Experimental Sciences Building</w:t>
      </w:r>
    </w:p>
    <w:p w14:paraId="7BBECB9A" w14:textId="77777777" w:rsidR="00E91CF7" w:rsidRPr="00E91CF7" w:rsidRDefault="00AC3BCD" w:rsidP="00E91CF7">
      <w:pPr>
        <w:jc w:val="center"/>
      </w:pPr>
      <w:r>
        <w:t>(Rooms 102, 105, 106, 109</w:t>
      </w:r>
      <w:r w:rsidR="00E91CF7">
        <w:t>)</w:t>
      </w:r>
    </w:p>
    <w:p w14:paraId="6195BE64" w14:textId="77777777" w:rsidR="00E91CF7" w:rsidRPr="00397946" w:rsidRDefault="00E91CF7" w:rsidP="00E91CF7">
      <w:pPr>
        <w:jc w:val="center"/>
        <w:rPr>
          <w:rFonts w:ascii="Times New Roman" w:hAnsi="Times New Roman"/>
          <w:caps/>
          <w:szCs w:val="24"/>
        </w:rPr>
      </w:pPr>
      <w:r>
        <w:rPr>
          <w:rFonts w:ascii="Times New Roman" w:eastAsia="Times New Roman" w:hAnsi="Times New Roman"/>
          <w:szCs w:val="24"/>
        </w:rPr>
        <w:t>(DOC NAME: LAB SAFETY CBG 2014</w:t>
      </w:r>
      <w:r w:rsidRPr="00397946">
        <w:rPr>
          <w:rFonts w:ascii="Times New Roman" w:eastAsia="Times New Roman" w:hAnsi="Times New Roman"/>
          <w:szCs w:val="24"/>
        </w:rPr>
        <w:t>)</w:t>
      </w:r>
    </w:p>
    <w:p w14:paraId="48B5EE73" w14:textId="0615F635" w:rsidR="00E91CF7" w:rsidRPr="00397946" w:rsidRDefault="00E91CF7" w:rsidP="00E91CF7">
      <w:pPr>
        <w:jc w:val="center"/>
        <w:rPr>
          <w:rFonts w:ascii="Times New Roman" w:hAnsi="Times New Roman"/>
          <w:szCs w:val="24"/>
        </w:rPr>
      </w:pPr>
      <w:r>
        <w:rPr>
          <w:rFonts w:ascii="Times New Roman" w:hAnsi="Times New Roman"/>
          <w:szCs w:val="24"/>
        </w:rPr>
        <w:t>Created  by</w:t>
      </w:r>
      <w:r w:rsidRPr="00397946">
        <w:rPr>
          <w:rFonts w:ascii="Times New Roman" w:hAnsi="Times New Roman"/>
          <w:szCs w:val="24"/>
        </w:rPr>
        <w:t xml:space="preserve">: </w:t>
      </w:r>
      <w:r>
        <w:rPr>
          <w:rFonts w:ascii="Times New Roman" w:hAnsi="Times New Roman"/>
          <w:szCs w:val="24"/>
        </w:rPr>
        <w:t>Susan San Francisco</w:t>
      </w:r>
      <w:r w:rsidRPr="00397946">
        <w:rPr>
          <w:rFonts w:ascii="Times New Roman" w:hAnsi="Times New Roman"/>
          <w:szCs w:val="24"/>
        </w:rPr>
        <w:t xml:space="preserve"> On: </w:t>
      </w:r>
      <w:r w:rsidR="009351A0">
        <w:rPr>
          <w:rFonts w:ascii="Times New Roman" w:hAnsi="Times New Roman"/>
          <w:szCs w:val="24"/>
        </w:rPr>
        <w:t>February 9,</w:t>
      </w:r>
      <w:r w:rsidRPr="00397946">
        <w:rPr>
          <w:rFonts w:ascii="Times New Roman" w:hAnsi="Times New Roman"/>
          <w:szCs w:val="24"/>
        </w:rPr>
        <w:t xml:space="preserve"> 2014</w:t>
      </w:r>
    </w:p>
    <w:p w14:paraId="06898FBE" w14:textId="77777777" w:rsidR="00E91CF7" w:rsidRPr="00397946" w:rsidRDefault="00E91CF7" w:rsidP="00E91CF7">
      <w:pPr>
        <w:jc w:val="center"/>
        <w:rPr>
          <w:rFonts w:ascii="Times New Roman" w:hAnsi="Times New Roman"/>
          <w:szCs w:val="24"/>
        </w:rPr>
      </w:pPr>
    </w:p>
    <w:p w14:paraId="665C16F5" w14:textId="77777777" w:rsidR="00E91CF7" w:rsidRPr="00397946" w:rsidRDefault="00E91CF7" w:rsidP="00E91CF7">
      <w:pPr>
        <w:spacing w:line="360" w:lineRule="atLeast"/>
        <w:jc w:val="center"/>
        <w:rPr>
          <w:rFonts w:ascii="Times New Roman" w:hAnsi="Times New Roman"/>
          <w:szCs w:val="24"/>
        </w:rPr>
      </w:pPr>
      <w:r w:rsidRPr="00397946">
        <w:rPr>
          <w:rFonts w:ascii="Times New Roman" w:hAnsi="Times New Roman"/>
          <w:b/>
          <w:szCs w:val="24"/>
        </w:rPr>
        <w:t>***READ ALL SAFETY &amp; EMERGENCY NOTICES POSTED IN THE LAB</w:t>
      </w:r>
      <w:r>
        <w:rPr>
          <w:rFonts w:ascii="Times New Roman" w:hAnsi="Times New Roman"/>
          <w:b/>
          <w:szCs w:val="24"/>
        </w:rPr>
        <w:t>S</w:t>
      </w:r>
      <w:r w:rsidRPr="00397946">
        <w:rPr>
          <w:rFonts w:ascii="Times New Roman" w:hAnsi="Times New Roman"/>
          <w:b/>
          <w:szCs w:val="24"/>
        </w:rPr>
        <w:t>***</w:t>
      </w:r>
    </w:p>
    <w:p w14:paraId="75E991E9" w14:textId="77777777" w:rsidR="00E91CF7" w:rsidRPr="00397946" w:rsidRDefault="00E91CF7" w:rsidP="00E91CF7">
      <w:pPr>
        <w:spacing w:line="360" w:lineRule="atLeast"/>
        <w:jc w:val="center"/>
        <w:rPr>
          <w:rFonts w:ascii="Times New Roman" w:hAnsi="Times New Roman"/>
          <w:b/>
          <w:szCs w:val="24"/>
        </w:rPr>
      </w:pPr>
    </w:p>
    <w:p w14:paraId="1C8FA0D7" w14:textId="77777777" w:rsidR="00E91CF7" w:rsidRDefault="00E91CF7" w:rsidP="00E91CF7">
      <w:pPr>
        <w:spacing w:line="360" w:lineRule="atLeast"/>
        <w:rPr>
          <w:rFonts w:ascii="Times New Roman" w:hAnsi="Times New Roman"/>
          <w:b/>
          <w:szCs w:val="24"/>
        </w:rPr>
      </w:pPr>
      <w:r>
        <w:rPr>
          <w:rFonts w:ascii="Times New Roman" w:hAnsi="Times New Roman"/>
          <w:b/>
          <w:szCs w:val="24"/>
        </w:rPr>
        <w:t>Purpose:</w:t>
      </w:r>
    </w:p>
    <w:p w14:paraId="4D1A220F" w14:textId="040B9DFA" w:rsidR="00E91CF7" w:rsidRPr="00E91CF7" w:rsidRDefault="00E91CF7" w:rsidP="00E91CF7">
      <w:pPr>
        <w:spacing w:line="360" w:lineRule="atLeast"/>
        <w:rPr>
          <w:rFonts w:ascii="Times New Roman" w:hAnsi="Times New Roman"/>
          <w:szCs w:val="24"/>
        </w:rPr>
      </w:pPr>
      <w:r w:rsidRPr="00E91CF7">
        <w:rPr>
          <w:rFonts w:ascii="Times New Roman" w:hAnsi="Times New Roman"/>
          <w:szCs w:val="24"/>
        </w:rPr>
        <w:t>The Laboratory Safety Plan</w:t>
      </w:r>
      <w:r>
        <w:rPr>
          <w:rFonts w:ascii="Times New Roman" w:hAnsi="Times New Roman"/>
          <w:szCs w:val="24"/>
        </w:rPr>
        <w:t xml:space="preserve"> is a document specific to particular laboratories and is meant to identify potential hazards in the laboratory and give guidance to laboratory personnel in the event of an incident. This will be made available in a hard copy in all labs to which it pertains. This plan is designed to accompany the Texas Tech University </w:t>
      </w:r>
      <w:r w:rsidR="00C10F56">
        <w:rPr>
          <w:rFonts w:ascii="Times New Roman" w:hAnsi="Times New Roman"/>
          <w:szCs w:val="24"/>
        </w:rPr>
        <w:t xml:space="preserve">(TTU) </w:t>
      </w:r>
      <w:r>
        <w:rPr>
          <w:rFonts w:ascii="Times New Roman" w:hAnsi="Times New Roman"/>
          <w:szCs w:val="24"/>
        </w:rPr>
        <w:t xml:space="preserve">Chemical Hygiene Plan and provide guidance for issues and conditions that pertain to the Center for Biotechnology </w:t>
      </w:r>
      <w:r w:rsidR="00AC3BCD">
        <w:rPr>
          <w:rFonts w:ascii="Times New Roman" w:hAnsi="Times New Roman"/>
          <w:szCs w:val="24"/>
        </w:rPr>
        <w:t xml:space="preserve">and Genomics </w:t>
      </w:r>
      <w:r w:rsidR="008F65CF">
        <w:rPr>
          <w:rFonts w:ascii="Times New Roman" w:hAnsi="Times New Roman"/>
          <w:szCs w:val="24"/>
        </w:rPr>
        <w:t xml:space="preserve">(CBG) </w:t>
      </w:r>
      <w:r>
        <w:rPr>
          <w:rFonts w:ascii="Times New Roman" w:hAnsi="Times New Roman"/>
          <w:szCs w:val="24"/>
        </w:rPr>
        <w:t>laboratory spaces in the Experimental Sciences Building</w:t>
      </w:r>
      <w:r w:rsidR="008F65CF">
        <w:rPr>
          <w:rFonts w:ascii="Times New Roman" w:hAnsi="Times New Roman"/>
          <w:szCs w:val="24"/>
        </w:rPr>
        <w:t xml:space="preserve"> (ESB)</w:t>
      </w:r>
      <w:r>
        <w:rPr>
          <w:rFonts w:ascii="Times New Roman" w:hAnsi="Times New Roman"/>
          <w:szCs w:val="24"/>
        </w:rPr>
        <w:t>.</w:t>
      </w:r>
      <w:r w:rsidR="00C10F56">
        <w:rPr>
          <w:rFonts w:ascii="Times New Roman" w:hAnsi="Times New Roman"/>
          <w:szCs w:val="24"/>
        </w:rPr>
        <w:t xml:space="preserve"> To obtain specific details regarding the areas presented in this document, the TTU Chemical Hygiene Plan, Environmental Health and Safety officials, and the Associate Vice President for Research (Research Integrity) should be consulted.</w:t>
      </w:r>
    </w:p>
    <w:p w14:paraId="7E997E00" w14:textId="77777777" w:rsidR="00E91CF7" w:rsidRDefault="00E91CF7" w:rsidP="00E91CF7">
      <w:pPr>
        <w:spacing w:line="360" w:lineRule="atLeast"/>
        <w:rPr>
          <w:rFonts w:ascii="Times New Roman" w:hAnsi="Times New Roman"/>
          <w:b/>
          <w:szCs w:val="24"/>
        </w:rPr>
      </w:pPr>
    </w:p>
    <w:p w14:paraId="6183BD0F" w14:textId="77777777" w:rsidR="00E91CF7" w:rsidRPr="001C7C49" w:rsidRDefault="00E91CF7" w:rsidP="00E91CF7">
      <w:pPr>
        <w:spacing w:line="360" w:lineRule="atLeast"/>
        <w:rPr>
          <w:rFonts w:ascii="Times New Roman" w:hAnsi="Times New Roman"/>
          <w:b/>
          <w:szCs w:val="24"/>
          <w:u w:val="single"/>
        </w:rPr>
      </w:pPr>
      <w:r w:rsidRPr="00397946">
        <w:rPr>
          <w:rFonts w:ascii="Times New Roman" w:hAnsi="Times New Roman"/>
          <w:b/>
          <w:szCs w:val="24"/>
        </w:rPr>
        <w:t xml:space="preserve">The following is a </w:t>
      </w:r>
      <w:r w:rsidRPr="00397946">
        <w:rPr>
          <w:rFonts w:ascii="Times New Roman" w:hAnsi="Times New Roman"/>
          <w:b/>
          <w:szCs w:val="24"/>
          <w:u w:val="single"/>
        </w:rPr>
        <w:t>SUMMARY</w:t>
      </w:r>
      <w:r>
        <w:rPr>
          <w:rFonts w:ascii="Times New Roman" w:hAnsi="Times New Roman"/>
          <w:b/>
          <w:szCs w:val="24"/>
        </w:rPr>
        <w:t xml:space="preserve"> of safety procedures</w:t>
      </w:r>
      <w:r w:rsidR="008F65CF">
        <w:rPr>
          <w:rFonts w:ascii="Times New Roman" w:hAnsi="Times New Roman"/>
          <w:b/>
          <w:szCs w:val="24"/>
        </w:rPr>
        <w:t>. If unsure of an experimental procedure or instrument operation, it is incumbent on the personnel/user to request additional information before proceeding.</w:t>
      </w:r>
      <w:r w:rsidR="00D44E7D">
        <w:rPr>
          <w:rFonts w:ascii="Times New Roman" w:hAnsi="Times New Roman"/>
          <w:b/>
          <w:szCs w:val="24"/>
        </w:rPr>
        <w:t xml:space="preserve"> </w:t>
      </w:r>
      <w:r w:rsidR="00D44E7D" w:rsidRPr="001C7C49">
        <w:rPr>
          <w:rFonts w:ascii="Times New Roman" w:hAnsi="Times New Roman"/>
          <w:b/>
          <w:szCs w:val="24"/>
          <w:u w:val="single"/>
        </w:rPr>
        <w:t>Safety is EVERYONE’S responsibility</w:t>
      </w:r>
      <w:r w:rsidR="00853829" w:rsidRPr="001C7C49">
        <w:rPr>
          <w:rFonts w:ascii="Times New Roman" w:hAnsi="Times New Roman"/>
          <w:b/>
          <w:szCs w:val="24"/>
          <w:u w:val="single"/>
        </w:rPr>
        <w:t xml:space="preserve"> and if you are working in a lab</w:t>
      </w:r>
      <w:r w:rsidR="00AC3BCD">
        <w:rPr>
          <w:rFonts w:ascii="Times New Roman" w:hAnsi="Times New Roman"/>
          <w:b/>
          <w:szCs w:val="24"/>
          <w:u w:val="single"/>
        </w:rPr>
        <w:t>,</w:t>
      </w:r>
      <w:r w:rsidR="00853829" w:rsidRPr="001C7C49">
        <w:rPr>
          <w:rFonts w:ascii="Times New Roman" w:hAnsi="Times New Roman"/>
          <w:b/>
          <w:szCs w:val="24"/>
          <w:u w:val="single"/>
        </w:rPr>
        <w:t xml:space="preserve"> it is ultimately up to you to be aware, careful, and considerate of everyone’s safety.</w:t>
      </w:r>
    </w:p>
    <w:p w14:paraId="239120CB" w14:textId="77777777" w:rsidR="00BF21EC" w:rsidRDefault="00BF21EC" w:rsidP="00E91CF7">
      <w:pPr>
        <w:spacing w:line="360" w:lineRule="atLeast"/>
        <w:rPr>
          <w:rFonts w:ascii="Times New Roman" w:hAnsi="Times New Roman"/>
          <w:b/>
          <w:szCs w:val="24"/>
        </w:rPr>
      </w:pPr>
    </w:p>
    <w:p w14:paraId="1D4D3E1C" w14:textId="77777777" w:rsidR="00321F47" w:rsidRDefault="00321F47" w:rsidP="00E91CF7">
      <w:pPr>
        <w:spacing w:line="360" w:lineRule="atLeast"/>
        <w:rPr>
          <w:rFonts w:ascii="Times New Roman" w:hAnsi="Times New Roman"/>
          <w:b/>
          <w:szCs w:val="24"/>
        </w:rPr>
      </w:pPr>
    </w:p>
    <w:p w14:paraId="37546C53" w14:textId="77777777" w:rsidR="00321F47" w:rsidRPr="00397946" w:rsidRDefault="00321F47" w:rsidP="00E91CF7">
      <w:pPr>
        <w:spacing w:line="360" w:lineRule="atLeast"/>
        <w:rPr>
          <w:rFonts w:ascii="Times New Roman" w:hAnsi="Times New Roman"/>
          <w:b/>
          <w:szCs w:val="24"/>
        </w:rPr>
      </w:pPr>
    </w:p>
    <w:p w14:paraId="06DFF8EA" w14:textId="77777777" w:rsidR="00C86E62" w:rsidRDefault="00995B80" w:rsidP="00995B80">
      <w:pPr>
        <w:pStyle w:val="ListParagraph"/>
        <w:numPr>
          <w:ilvl w:val="0"/>
          <w:numId w:val="15"/>
        </w:numPr>
        <w:spacing w:line="360" w:lineRule="atLeast"/>
        <w:ind w:left="270" w:hanging="270"/>
        <w:rPr>
          <w:rFonts w:ascii="Times New Roman" w:hAnsi="Times New Roman"/>
          <w:b/>
          <w:szCs w:val="24"/>
        </w:rPr>
      </w:pPr>
      <w:r>
        <w:rPr>
          <w:rFonts w:ascii="Times New Roman" w:hAnsi="Times New Roman"/>
          <w:b/>
          <w:szCs w:val="24"/>
        </w:rPr>
        <w:t xml:space="preserve"> </w:t>
      </w:r>
      <w:r w:rsidR="007B6F6A">
        <w:rPr>
          <w:rFonts w:ascii="Times New Roman" w:hAnsi="Times New Roman"/>
          <w:b/>
          <w:szCs w:val="24"/>
        </w:rPr>
        <w:t>R</w:t>
      </w:r>
      <w:r w:rsidR="007B6F6A" w:rsidRPr="00C86E62">
        <w:rPr>
          <w:rFonts w:ascii="Times New Roman" w:hAnsi="Times New Roman"/>
          <w:b/>
          <w:szCs w:val="24"/>
        </w:rPr>
        <w:t>ESPONSIBLE PARTIES AND EMERGENCY CONTACT INFORMATION</w:t>
      </w:r>
      <w:r w:rsidR="00C86E62" w:rsidRPr="00C86E62">
        <w:rPr>
          <w:rFonts w:ascii="Times New Roman" w:hAnsi="Times New Roman"/>
          <w:b/>
          <w:szCs w:val="24"/>
        </w:rPr>
        <w:t>:</w:t>
      </w:r>
    </w:p>
    <w:p w14:paraId="595CEBC5" w14:textId="77777777" w:rsidR="00995B80" w:rsidRPr="00C86E62" w:rsidRDefault="00995B80" w:rsidP="00995B80">
      <w:pPr>
        <w:pStyle w:val="ListParagraph"/>
        <w:spacing w:line="360" w:lineRule="atLeast"/>
        <w:rPr>
          <w:rFonts w:ascii="Times New Roman" w:hAnsi="Times New Roman"/>
          <w:b/>
          <w:szCs w:val="24"/>
        </w:rPr>
      </w:pPr>
    </w:p>
    <w:p w14:paraId="5CCDB856" w14:textId="77777777" w:rsidR="00C86E62" w:rsidRDefault="00C86E62" w:rsidP="00995B80">
      <w:pPr>
        <w:pStyle w:val="ListParagraph"/>
        <w:spacing w:line="360" w:lineRule="atLeast"/>
        <w:ind w:left="360"/>
        <w:rPr>
          <w:rFonts w:ascii="Times New Roman" w:hAnsi="Times New Roman"/>
          <w:szCs w:val="24"/>
        </w:rPr>
      </w:pPr>
      <w:r w:rsidRPr="00995B80">
        <w:rPr>
          <w:rFonts w:ascii="Times New Roman" w:hAnsi="Times New Roman"/>
          <w:szCs w:val="24"/>
          <w:u w:val="single"/>
        </w:rPr>
        <w:t xml:space="preserve">Departmental </w:t>
      </w:r>
      <w:r w:rsidR="00225CDF" w:rsidRPr="00995B80">
        <w:rPr>
          <w:rFonts w:ascii="Times New Roman" w:hAnsi="Times New Roman"/>
          <w:szCs w:val="24"/>
          <w:u w:val="single"/>
        </w:rPr>
        <w:t xml:space="preserve">(CBG) </w:t>
      </w:r>
      <w:r w:rsidRPr="00995B80">
        <w:rPr>
          <w:rFonts w:ascii="Times New Roman" w:hAnsi="Times New Roman"/>
          <w:szCs w:val="24"/>
          <w:u w:val="single"/>
        </w:rPr>
        <w:t>Chemical Hygiene Officer</w:t>
      </w:r>
      <w:r>
        <w:rPr>
          <w:rFonts w:ascii="Times New Roman" w:hAnsi="Times New Roman"/>
          <w:szCs w:val="24"/>
        </w:rPr>
        <w:t xml:space="preserve">: </w:t>
      </w:r>
      <w:r>
        <w:rPr>
          <w:rFonts w:ascii="Times New Roman" w:hAnsi="Times New Roman"/>
          <w:szCs w:val="24"/>
        </w:rPr>
        <w:tab/>
        <w:t>Susan San Francisco</w:t>
      </w:r>
    </w:p>
    <w:p w14:paraId="5B2597ED" w14:textId="77777777" w:rsidR="00225CDF" w:rsidRDefault="00225CDF" w:rsidP="00C86E62">
      <w:pPr>
        <w:pStyle w:val="ListParagraph"/>
        <w:spacing w:line="360" w:lineRule="atLeast"/>
        <w:rPr>
          <w:rFonts w:ascii="Times New Roman" w:hAnsi="Times New Roman"/>
          <w:szCs w:val="24"/>
        </w:rPr>
      </w:pPr>
      <w:r>
        <w:rPr>
          <w:rFonts w:ascii="Times New Roman" w:hAnsi="Times New Roman"/>
          <w:szCs w:val="24"/>
        </w:rPr>
        <w:t>(DCHO)</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AC3BCD">
        <w:rPr>
          <w:rFonts w:ascii="Times New Roman" w:hAnsi="Times New Roman"/>
          <w:color w:val="0000FF"/>
          <w:szCs w:val="24"/>
          <w:u w:val="single"/>
        </w:rPr>
        <w:t>susan.san-francisco@ttu.edu</w:t>
      </w:r>
    </w:p>
    <w:p w14:paraId="4C425363" w14:textId="77777777" w:rsidR="00C86E62" w:rsidRDefault="00C86E62" w:rsidP="00C86E62">
      <w:pPr>
        <w:pStyle w:val="ListParagraph"/>
        <w:spacing w:line="360" w:lineRule="atLeast"/>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806-834-4752 (office)</w:t>
      </w:r>
    </w:p>
    <w:p w14:paraId="2785D336" w14:textId="77777777" w:rsidR="00C86E62" w:rsidRDefault="00C86E62" w:rsidP="00C86E62">
      <w:pPr>
        <w:pStyle w:val="ListParagraph"/>
        <w:spacing w:line="360" w:lineRule="atLeast"/>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806-543-5134 (cell)</w:t>
      </w:r>
    </w:p>
    <w:p w14:paraId="540474B7" w14:textId="77777777" w:rsidR="00C86E62" w:rsidRPr="00C86E62" w:rsidRDefault="00C86E62" w:rsidP="00C86E62">
      <w:pPr>
        <w:pStyle w:val="ListParagraph"/>
        <w:spacing w:line="360" w:lineRule="atLeast"/>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806-798-1144 (home)</w:t>
      </w:r>
    </w:p>
    <w:p w14:paraId="49FE6FDD" w14:textId="77777777" w:rsidR="00C86E62" w:rsidRDefault="00C86E62" w:rsidP="00C86E62">
      <w:pPr>
        <w:pStyle w:val="ListParagraph"/>
        <w:spacing w:line="360" w:lineRule="atLeast"/>
        <w:ind w:left="360"/>
        <w:rPr>
          <w:rFonts w:ascii="Times New Roman" w:hAnsi="Times New Roman"/>
          <w:b/>
          <w:szCs w:val="24"/>
          <w:u w:val="single"/>
        </w:rPr>
      </w:pPr>
    </w:p>
    <w:p w14:paraId="411653E4" w14:textId="77777777" w:rsidR="00995B80" w:rsidRDefault="00995B80" w:rsidP="00C86E62">
      <w:pPr>
        <w:pStyle w:val="ListParagraph"/>
        <w:spacing w:line="360" w:lineRule="atLeast"/>
        <w:ind w:left="360"/>
        <w:rPr>
          <w:rFonts w:ascii="Times New Roman" w:hAnsi="Times New Roman"/>
          <w:szCs w:val="24"/>
        </w:rPr>
      </w:pPr>
      <w:r w:rsidRPr="00995B80">
        <w:rPr>
          <w:rFonts w:ascii="Times New Roman" w:hAnsi="Times New Roman"/>
          <w:szCs w:val="24"/>
          <w:u w:val="single"/>
        </w:rPr>
        <w:lastRenderedPageBreak/>
        <w:t>Alternate Emergency Contact</w:t>
      </w:r>
      <w:r>
        <w:rPr>
          <w:rFonts w:ascii="Times New Roman" w:hAnsi="Times New Roman"/>
          <w:szCs w:val="24"/>
        </w:rPr>
        <w:t>:</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Ruwanthi Wettasinghe</w:t>
      </w:r>
    </w:p>
    <w:p w14:paraId="109D2D2B" w14:textId="77777777" w:rsidR="00995B80" w:rsidRPr="00AC3BCD" w:rsidRDefault="00995B80" w:rsidP="00995B80">
      <w:pPr>
        <w:pStyle w:val="ListParagraph"/>
        <w:spacing w:line="360" w:lineRule="atLeast"/>
        <w:ind w:left="1800" w:firstLine="360"/>
        <w:rPr>
          <w:rFonts w:ascii="Times New Roman" w:hAnsi="Times New Roman"/>
          <w:color w:val="0000FF"/>
          <w:szCs w:val="24"/>
          <w:u w:val="single"/>
        </w:rPr>
      </w:pPr>
      <w:r w:rsidRPr="00995B80">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AC3BCD">
        <w:rPr>
          <w:rFonts w:ascii="Times New Roman" w:hAnsi="Times New Roman"/>
          <w:color w:val="0000FF"/>
          <w:szCs w:val="24"/>
          <w:u w:val="single"/>
        </w:rPr>
        <w:t>ruwanthi.wettasinghe @ttu.edu</w:t>
      </w:r>
    </w:p>
    <w:p w14:paraId="78DA8E34" w14:textId="77777777" w:rsidR="00995B80" w:rsidRDefault="00995B80" w:rsidP="00995B80">
      <w:pPr>
        <w:pStyle w:val="ListParagraph"/>
        <w:spacing w:line="360" w:lineRule="atLeast"/>
        <w:ind w:left="1800" w:firstLine="36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806-834-0973 (office)</w:t>
      </w:r>
    </w:p>
    <w:p w14:paraId="738E5AF2" w14:textId="77777777" w:rsidR="00995B80" w:rsidRPr="00995B80" w:rsidRDefault="00995B80" w:rsidP="00995B80">
      <w:pPr>
        <w:pStyle w:val="ListParagraph"/>
        <w:spacing w:line="360" w:lineRule="atLeast"/>
        <w:ind w:left="1800" w:firstLine="360"/>
        <w:rPr>
          <w:rFonts w:ascii="Times New Roman" w:hAnsi="Times New Roman"/>
          <w:szCs w:val="24"/>
        </w:rPr>
      </w:pPr>
    </w:p>
    <w:p w14:paraId="3743F212" w14:textId="77777777" w:rsidR="00C86E62" w:rsidRDefault="00225CDF" w:rsidP="00225CDF">
      <w:pPr>
        <w:pStyle w:val="ListParagraph"/>
        <w:spacing w:line="360" w:lineRule="atLeast"/>
        <w:ind w:left="450" w:hanging="90"/>
        <w:rPr>
          <w:rFonts w:ascii="Times New Roman" w:hAnsi="Times New Roman"/>
          <w:szCs w:val="24"/>
        </w:rPr>
      </w:pPr>
      <w:r w:rsidRPr="00225CDF">
        <w:rPr>
          <w:rFonts w:ascii="Times New Roman" w:hAnsi="Times New Roman"/>
          <w:szCs w:val="24"/>
          <w:u w:val="single"/>
        </w:rPr>
        <w:t>ESB Building Manager</w:t>
      </w:r>
      <w:r w:rsidRPr="00225CDF">
        <w:rPr>
          <w:rFonts w:ascii="Times New Roman" w:hAnsi="Times New Roman"/>
          <w:szCs w:val="24"/>
        </w:rPr>
        <w:t>:</w:t>
      </w:r>
      <w:r w:rsidRPr="00225CDF">
        <w:rPr>
          <w:rFonts w:ascii="Times New Roman" w:hAnsi="Times New Roman"/>
          <w:szCs w:val="24"/>
        </w:rPr>
        <w:tab/>
      </w:r>
      <w:r w:rsidRPr="00225CDF">
        <w:rPr>
          <w:rFonts w:ascii="Times New Roman" w:hAnsi="Times New Roman"/>
          <w:szCs w:val="24"/>
        </w:rPr>
        <w:tab/>
      </w:r>
      <w:r w:rsidRPr="00225CDF">
        <w:rPr>
          <w:rFonts w:ascii="Times New Roman" w:hAnsi="Times New Roman"/>
          <w:szCs w:val="24"/>
        </w:rPr>
        <w:tab/>
      </w:r>
      <w:r w:rsidRPr="00225CDF">
        <w:rPr>
          <w:rFonts w:ascii="Times New Roman" w:hAnsi="Times New Roman"/>
          <w:szCs w:val="24"/>
        </w:rPr>
        <w:tab/>
      </w:r>
      <w:r>
        <w:rPr>
          <w:rFonts w:ascii="Times New Roman" w:hAnsi="Times New Roman"/>
          <w:szCs w:val="24"/>
        </w:rPr>
        <w:tab/>
      </w:r>
      <w:r w:rsidRPr="00225CDF">
        <w:rPr>
          <w:rFonts w:ascii="Times New Roman" w:hAnsi="Times New Roman"/>
          <w:szCs w:val="24"/>
        </w:rPr>
        <w:t>David Dorsett</w:t>
      </w:r>
    </w:p>
    <w:p w14:paraId="44AA75A1" w14:textId="77777777" w:rsidR="00225CDF" w:rsidRDefault="00225CDF" w:rsidP="00C86E62">
      <w:pPr>
        <w:pStyle w:val="ListParagraph"/>
        <w:spacing w:line="360" w:lineRule="atLeast"/>
        <w:ind w:left="36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hyperlink r:id="rId8" w:history="1">
        <w:r w:rsidRPr="00935812">
          <w:rPr>
            <w:rStyle w:val="Hyperlink"/>
            <w:rFonts w:ascii="Times New Roman" w:hAnsi="Times New Roman"/>
            <w:szCs w:val="24"/>
          </w:rPr>
          <w:t>david.dorsett@ttu.edu</w:t>
        </w:r>
      </w:hyperlink>
    </w:p>
    <w:p w14:paraId="5A6F7A34" w14:textId="77777777" w:rsidR="00225CDF" w:rsidRDefault="00225CDF" w:rsidP="00C86E62">
      <w:pPr>
        <w:pStyle w:val="ListParagraph"/>
        <w:spacing w:line="360" w:lineRule="atLeast"/>
        <w:ind w:left="36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806-834-2648 (office)</w:t>
      </w:r>
    </w:p>
    <w:p w14:paraId="01AFF922" w14:textId="77777777" w:rsidR="00225CDF" w:rsidRDefault="00225CDF" w:rsidP="00C86E62">
      <w:pPr>
        <w:pStyle w:val="ListParagraph"/>
        <w:spacing w:line="360" w:lineRule="atLeast"/>
        <w:ind w:left="360"/>
        <w:rPr>
          <w:rFonts w:ascii="Times New Roman" w:hAnsi="Times New Roman"/>
          <w:szCs w:val="24"/>
        </w:rPr>
      </w:pPr>
      <w:r>
        <w:rPr>
          <w:rFonts w:ascii="Times New Roman" w:hAnsi="Times New Roman"/>
          <w:szCs w:val="24"/>
        </w:rPr>
        <w:tab/>
      </w:r>
    </w:p>
    <w:p w14:paraId="56F53177" w14:textId="77777777" w:rsidR="00225CDF" w:rsidRDefault="00225CDF" w:rsidP="00225CDF">
      <w:pPr>
        <w:pStyle w:val="ListParagraph"/>
        <w:spacing w:line="360" w:lineRule="atLeast"/>
        <w:ind w:left="360" w:firstLine="90"/>
        <w:rPr>
          <w:rFonts w:ascii="Times New Roman" w:hAnsi="Times New Roman"/>
          <w:szCs w:val="24"/>
        </w:rPr>
      </w:pPr>
      <w:r w:rsidRPr="00225CDF">
        <w:rPr>
          <w:rFonts w:ascii="Times New Roman" w:hAnsi="Times New Roman"/>
          <w:szCs w:val="24"/>
          <w:u w:val="single"/>
        </w:rPr>
        <w:t>CBG Director</w:t>
      </w:r>
      <w:r>
        <w:rPr>
          <w:rFonts w:ascii="Times New Roman" w:hAnsi="Times New Roman"/>
          <w:szCs w:val="24"/>
        </w:rPr>
        <w:t>:</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David Knaff</w:t>
      </w:r>
    </w:p>
    <w:p w14:paraId="17779134" w14:textId="77777777" w:rsidR="00225CDF" w:rsidRDefault="00225CDF" w:rsidP="00225CDF">
      <w:pPr>
        <w:pStyle w:val="ListParagraph"/>
        <w:spacing w:line="360" w:lineRule="atLeast"/>
        <w:ind w:left="360" w:firstLine="36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AC3BCD">
        <w:rPr>
          <w:rFonts w:ascii="Times New Roman" w:hAnsi="Times New Roman"/>
          <w:color w:val="0000FF"/>
          <w:szCs w:val="24"/>
          <w:u w:val="single"/>
        </w:rPr>
        <w:t>david.knaff@ttu.edu</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806-834-6892 (office)</w:t>
      </w:r>
    </w:p>
    <w:p w14:paraId="610A42BE" w14:textId="77777777" w:rsidR="00225CDF" w:rsidRDefault="00225CDF" w:rsidP="00225CDF">
      <w:pPr>
        <w:pStyle w:val="ListParagraph"/>
        <w:spacing w:line="360" w:lineRule="atLeast"/>
        <w:ind w:left="360" w:firstLine="360"/>
        <w:rPr>
          <w:rFonts w:ascii="Times New Roman" w:hAnsi="Times New Roman"/>
          <w:szCs w:val="24"/>
        </w:rPr>
      </w:pPr>
    </w:p>
    <w:p w14:paraId="61AF5E78" w14:textId="77777777" w:rsidR="00225CDF" w:rsidRDefault="00225CDF" w:rsidP="00225CDF">
      <w:pPr>
        <w:pStyle w:val="ListParagraph"/>
        <w:spacing w:line="360" w:lineRule="atLeast"/>
        <w:ind w:left="360" w:firstLine="90"/>
        <w:rPr>
          <w:rFonts w:ascii="Times New Roman" w:hAnsi="Times New Roman"/>
          <w:szCs w:val="24"/>
        </w:rPr>
      </w:pPr>
      <w:r w:rsidRPr="00225CDF">
        <w:rPr>
          <w:rFonts w:ascii="Times New Roman" w:hAnsi="Times New Roman"/>
          <w:szCs w:val="24"/>
          <w:u w:val="single"/>
        </w:rPr>
        <w:t>Lab Managers</w:t>
      </w:r>
      <w:r>
        <w:rPr>
          <w:rFonts w:ascii="Times New Roman" w:hAnsi="Times New Roman"/>
          <w:szCs w:val="24"/>
        </w:rPr>
        <w:t>:</w:t>
      </w:r>
      <w:r>
        <w:rPr>
          <w:rFonts w:ascii="Times New Roman" w:hAnsi="Times New Roman"/>
          <w:szCs w:val="24"/>
        </w:rPr>
        <w:tab/>
        <w:t>Room 102</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Masoud Zabet</w:t>
      </w:r>
    </w:p>
    <w:p w14:paraId="1FC80D91" w14:textId="77777777" w:rsidR="00225CDF" w:rsidRDefault="00225CDF" w:rsidP="00225CDF">
      <w:pPr>
        <w:pStyle w:val="ListParagraph"/>
        <w:spacing w:line="360" w:lineRule="atLeast"/>
        <w:ind w:left="360" w:firstLine="9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hyperlink r:id="rId9" w:history="1">
        <w:r w:rsidRPr="00935812">
          <w:rPr>
            <w:rStyle w:val="Hyperlink"/>
            <w:rFonts w:ascii="Times New Roman" w:hAnsi="Times New Roman"/>
            <w:szCs w:val="24"/>
          </w:rPr>
          <w:t>masoud.zabet@ttu.edu</w:t>
        </w:r>
      </w:hyperlink>
    </w:p>
    <w:p w14:paraId="58BD43B3" w14:textId="77777777" w:rsidR="00225CDF" w:rsidRDefault="00225CDF" w:rsidP="00225CDF">
      <w:pPr>
        <w:pStyle w:val="ListParagraph"/>
        <w:spacing w:line="360" w:lineRule="atLeast"/>
        <w:ind w:left="360" w:firstLine="9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806-834-8947</w:t>
      </w:r>
    </w:p>
    <w:p w14:paraId="6FDB0390" w14:textId="77777777" w:rsidR="00225CDF" w:rsidRDefault="00225CDF" w:rsidP="00C86E62">
      <w:pPr>
        <w:pStyle w:val="ListParagraph"/>
        <w:spacing w:line="360" w:lineRule="atLeast"/>
        <w:ind w:left="36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p>
    <w:p w14:paraId="4024ADD7" w14:textId="77777777" w:rsidR="00225CDF" w:rsidRDefault="00AC3BCD" w:rsidP="00C86E62">
      <w:pPr>
        <w:pStyle w:val="ListParagraph"/>
        <w:spacing w:line="360" w:lineRule="atLeast"/>
        <w:ind w:left="36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Room 109</w:t>
      </w:r>
      <w:r w:rsidR="00225CDF">
        <w:rPr>
          <w:rFonts w:ascii="Times New Roman" w:hAnsi="Times New Roman"/>
          <w:szCs w:val="24"/>
        </w:rPr>
        <w:tab/>
      </w:r>
      <w:r w:rsidR="00225CDF">
        <w:rPr>
          <w:rFonts w:ascii="Times New Roman" w:hAnsi="Times New Roman"/>
          <w:szCs w:val="24"/>
        </w:rPr>
        <w:tab/>
      </w:r>
      <w:r w:rsidR="00225CDF">
        <w:rPr>
          <w:rFonts w:ascii="Times New Roman" w:hAnsi="Times New Roman"/>
          <w:szCs w:val="24"/>
        </w:rPr>
        <w:tab/>
      </w:r>
      <w:r w:rsidR="00225CDF">
        <w:rPr>
          <w:rFonts w:ascii="Times New Roman" w:hAnsi="Times New Roman"/>
          <w:szCs w:val="24"/>
        </w:rPr>
        <w:tab/>
        <w:t>Rao Kottapalli</w:t>
      </w:r>
    </w:p>
    <w:p w14:paraId="5A2DD4C4" w14:textId="77777777" w:rsidR="00225CDF" w:rsidRDefault="00225CDF" w:rsidP="00C86E62">
      <w:pPr>
        <w:pStyle w:val="ListParagraph"/>
        <w:spacing w:line="360" w:lineRule="atLeast"/>
        <w:ind w:left="36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hyperlink r:id="rId10" w:history="1">
        <w:r w:rsidRPr="00935812">
          <w:rPr>
            <w:rStyle w:val="Hyperlink"/>
            <w:rFonts w:ascii="Times New Roman" w:hAnsi="Times New Roman"/>
            <w:szCs w:val="24"/>
          </w:rPr>
          <w:t>rao.kottapalli@ttu.edu</w:t>
        </w:r>
      </w:hyperlink>
    </w:p>
    <w:p w14:paraId="2B483DDE" w14:textId="77777777" w:rsidR="00225CDF" w:rsidRDefault="00225CDF" w:rsidP="00C86E62">
      <w:pPr>
        <w:pStyle w:val="ListParagraph"/>
        <w:spacing w:line="360" w:lineRule="atLeast"/>
        <w:ind w:left="36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806-834-0592</w:t>
      </w:r>
    </w:p>
    <w:p w14:paraId="0D7A3F40" w14:textId="77777777" w:rsidR="00411068" w:rsidRDefault="00411068" w:rsidP="00C86E62">
      <w:pPr>
        <w:pStyle w:val="ListParagraph"/>
        <w:spacing w:line="360" w:lineRule="atLeast"/>
        <w:ind w:left="360"/>
        <w:rPr>
          <w:rFonts w:ascii="Times New Roman" w:hAnsi="Times New Roman"/>
          <w:szCs w:val="24"/>
        </w:rPr>
      </w:pPr>
      <w:r w:rsidRPr="00411068">
        <w:rPr>
          <w:rFonts w:ascii="Times New Roman" w:hAnsi="Times New Roman"/>
          <w:szCs w:val="24"/>
          <w:u w:val="single"/>
        </w:rPr>
        <w:t>Other Emergency Contact Numbers</w:t>
      </w:r>
      <w:r>
        <w:rPr>
          <w:rFonts w:ascii="Times New Roman" w:hAnsi="Times New Roman"/>
          <w:szCs w:val="24"/>
        </w:rPr>
        <w:t>:</w:t>
      </w:r>
    </w:p>
    <w:p w14:paraId="25D9264F" w14:textId="77777777" w:rsidR="00411068" w:rsidRDefault="00411068" w:rsidP="00C86E62">
      <w:pPr>
        <w:pStyle w:val="ListParagraph"/>
        <w:spacing w:line="360" w:lineRule="atLeast"/>
        <w:ind w:left="360"/>
        <w:rPr>
          <w:rFonts w:ascii="Times New Roman" w:hAnsi="Times New Roman"/>
          <w:szCs w:val="24"/>
        </w:rPr>
      </w:pPr>
    </w:p>
    <w:p w14:paraId="169F770C" w14:textId="77777777" w:rsidR="00411068" w:rsidRDefault="00411068" w:rsidP="00C86E62">
      <w:pPr>
        <w:pStyle w:val="ListParagraph"/>
        <w:spacing w:line="360" w:lineRule="atLeast"/>
        <w:ind w:left="360"/>
        <w:rPr>
          <w:rFonts w:ascii="Times New Roman" w:hAnsi="Times New Roman"/>
          <w:szCs w:val="24"/>
        </w:rPr>
      </w:pPr>
      <w:r w:rsidRPr="00411068">
        <w:rPr>
          <w:rFonts w:ascii="Times New Roman" w:hAnsi="Times New Roman"/>
          <w:szCs w:val="24"/>
          <w:u w:val="single"/>
        </w:rPr>
        <w:t>TTU Environmental Health and Safety</w:t>
      </w:r>
      <w:r>
        <w:rPr>
          <w:rFonts w:ascii="Times New Roman" w:hAnsi="Times New Roman"/>
          <w:szCs w:val="24"/>
          <w:u w:val="single"/>
        </w:rPr>
        <w:t xml:space="preserve"> (EH&amp;S) EMERGENCY</w:t>
      </w:r>
      <w:r>
        <w:rPr>
          <w:rFonts w:ascii="Times New Roman" w:hAnsi="Times New Roman"/>
          <w:szCs w:val="24"/>
        </w:rPr>
        <w:t xml:space="preserve">: </w:t>
      </w:r>
    </w:p>
    <w:p w14:paraId="7EA6D2BC" w14:textId="77777777" w:rsidR="00411068" w:rsidRDefault="00411068" w:rsidP="00C86E62">
      <w:pPr>
        <w:pStyle w:val="ListParagraph"/>
        <w:spacing w:line="360" w:lineRule="atLeast"/>
        <w:ind w:left="360"/>
        <w:rPr>
          <w:rFonts w:ascii="Times New Roman" w:hAnsi="Times New Roman"/>
          <w:szCs w:val="24"/>
        </w:rPr>
      </w:pPr>
      <w:r w:rsidRPr="00411068">
        <w:rPr>
          <w:rFonts w:ascii="Times New Roman" w:hAnsi="Times New Roman"/>
          <w:szCs w:val="24"/>
        </w:rPr>
        <w:tab/>
      </w:r>
      <w:r w:rsidRPr="00411068">
        <w:rPr>
          <w:rFonts w:ascii="Times New Roman" w:hAnsi="Times New Roman"/>
          <w:szCs w:val="24"/>
        </w:rPr>
        <w:tab/>
      </w:r>
      <w:r>
        <w:rPr>
          <w:rFonts w:ascii="Times New Roman" w:hAnsi="Times New Roman"/>
          <w:szCs w:val="24"/>
        </w:rPr>
        <w:tab/>
        <w:t>Daytime (M-F, 8:00am-5:00pm)</w:t>
      </w:r>
      <w:r>
        <w:rPr>
          <w:rFonts w:ascii="Times New Roman" w:hAnsi="Times New Roman"/>
          <w:szCs w:val="24"/>
        </w:rPr>
        <w:tab/>
        <w:t>806-742-3876</w:t>
      </w:r>
    </w:p>
    <w:p w14:paraId="60EF6C28" w14:textId="77777777" w:rsidR="00411068" w:rsidRDefault="00411068" w:rsidP="00C86E62">
      <w:pPr>
        <w:pStyle w:val="ListParagraph"/>
        <w:spacing w:line="360" w:lineRule="atLeast"/>
        <w:ind w:left="36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After hours (24 hrs, 7days/wk)</w:t>
      </w:r>
      <w:r>
        <w:rPr>
          <w:rFonts w:ascii="Times New Roman" w:hAnsi="Times New Roman"/>
          <w:szCs w:val="24"/>
        </w:rPr>
        <w:tab/>
        <w:t>806-742-3328</w:t>
      </w:r>
    </w:p>
    <w:p w14:paraId="5C153018" w14:textId="77777777" w:rsidR="00411068" w:rsidRDefault="009F0B0C" w:rsidP="00C86E62">
      <w:pPr>
        <w:pStyle w:val="ListParagraph"/>
        <w:spacing w:line="360" w:lineRule="atLeast"/>
        <w:ind w:left="36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806-543-3706</w:t>
      </w:r>
    </w:p>
    <w:p w14:paraId="33E2E256" w14:textId="77777777" w:rsidR="009F0B0C" w:rsidRDefault="009F0B0C" w:rsidP="00C86E62">
      <w:pPr>
        <w:pStyle w:val="ListParagraph"/>
        <w:spacing w:line="360" w:lineRule="atLeast"/>
        <w:ind w:left="360"/>
        <w:rPr>
          <w:rFonts w:ascii="Times New Roman" w:hAnsi="Times New Roman"/>
          <w:szCs w:val="24"/>
        </w:rPr>
      </w:pPr>
    </w:p>
    <w:p w14:paraId="2211BA03" w14:textId="77777777" w:rsidR="00411068" w:rsidRDefault="00411068" w:rsidP="00C86E62">
      <w:pPr>
        <w:pStyle w:val="ListParagraph"/>
        <w:spacing w:line="360" w:lineRule="atLeast"/>
        <w:ind w:left="360"/>
        <w:rPr>
          <w:rFonts w:ascii="Times New Roman" w:hAnsi="Times New Roman"/>
          <w:szCs w:val="24"/>
        </w:rPr>
      </w:pPr>
      <w:r w:rsidRPr="008B1630">
        <w:rPr>
          <w:rFonts w:ascii="Times New Roman" w:hAnsi="Times New Roman"/>
          <w:szCs w:val="24"/>
          <w:u w:val="single"/>
        </w:rPr>
        <w:t>EMEGENCY Maintenance</w:t>
      </w:r>
      <w:r>
        <w:rPr>
          <w:rFonts w:ascii="Times New Roman" w:hAnsi="Times New Roman"/>
          <w:szCs w:val="24"/>
        </w:rPr>
        <w:t>:</w:t>
      </w:r>
      <w:r w:rsidR="000E3493">
        <w:rPr>
          <w:rFonts w:ascii="Times New Roman" w:hAnsi="Times New Roman"/>
          <w:szCs w:val="24"/>
        </w:rPr>
        <w:tab/>
      </w:r>
      <w:r w:rsidR="000E3493">
        <w:rPr>
          <w:rFonts w:ascii="Times New Roman" w:hAnsi="Times New Roman"/>
          <w:szCs w:val="24"/>
        </w:rPr>
        <w:tab/>
      </w:r>
      <w:r w:rsidR="000E3493">
        <w:rPr>
          <w:rFonts w:ascii="Times New Roman" w:hAnsi="Times New Roman"/>
          <w:szCs w:val="24"/>
        </w:rPr>
        <w:tab/>
      </w:r>
      <w:r w:rsidR="000E3493">
        <w:rPr>
          <w:rFonts w:ascii="Times New Roman" w:hAnsi="Times New Roman"/>
          <w:szCs w:val="24"/>
        </w:rPr>
        <w:tab/>
        <w:t>806-742-3328</w:t>
      </w:r>
    </w:p>
    <w:p w14:paraId="1D19C47B" w14:textId="77777777" w:rsidR="000E3493" w:rsidRDefault="000E3493" w:rsidP="00C86E62">
      <w:pPr>
        <w:pStyle w:val="ListParagraph"/>
        <w:spacing w:line="360" w:lineRule="atLeast"/>
        <w:ind w:left="360"/>
        <w:rPr>
          <w:rFonts w:ascii="Times New Roman" w:hAnsi="Times New Roman"/>
          <w:szCs w:val="24"/>
        </w:rPr>
      </w:pPr>
    </w:p>
    <w:p w14:paraId="00936FCA" w14:textId="77777777" w:rsidR="000E3493" w:rsidRDefault="000E3493" w:rsidP="00C86E62">
      <w:pPr>
        <w:pStyle w:val="ListParagraph"/>
        <w:spacing w:line="360" w:lineRule="atLeast"/>
        <w:ind w:left="360"/>
        <w:rPr>
          <w:rFonts w:ascii="Times New Roman" w:hAnsi="Times New Roman"/>
          <w:szCs w:val="24"/>
        </w:rPr>
      </w:pPr>
      <w:r w:rsidRPr="008B1630">
        <w:rPr>
          <w:rFonts w:ascii="Times New Roman" w:hAnsi="Times New Roman"/>
          <w:szCs w:val="24"/>
          <w:u w:val="single"/>
        </w:rPr>
        <w:t>TTU Police (UPD) EMERGENCY</w:t>
      </w:r>
      <w:r w:rsidR="00A56324">
        <w:rPr>
          <w:rFonts w:ascii="Times New Roman" w:hAnsi="Times New Roman"/>
          <w:szCs w:val="24"/>
        </w:rPr>
        <w:t>:</w:t>
      </w:r>
      <w:r w:rsidR="00A56324">
        <w:rPr>
          <w:rFonts w:ascii="Times New Roman" w:hAnsi="Times New Roman"/>
          <w:szCs w:val="24"/>
        </w:rPr>
        <w:tab/>
      </w:r>
      <w:r w:rsidR="00A56324">
        <w:rPr>
          <w:rFonts w:ascii="Times New Roman" w:hAnsi="Times New Roman"/>
          <w:szCs w:val="24"/>
        </w:rPr>
        <w:tab/>
      </w:r>
      <w:r w:rsidR="00A56324">
        <w:rPr>
          <w:rFonts w:ascii="Times New Roman" w:hAnsi="Times New Roman"/>
          <w:szCs w:val="24"/>
        </w:rPr>
        <w:tab/>
      </w:r>
      <w:r w:rsidRPr="009F0B0C">
        <w:rPr>
          <w:rFonts w:ascii="Times New Roman" w:hAnsi="Times New Roman"/>
          <w:color w:val="FF0000"/>
          <w:szCs w:val="24"/>
        </w:rPr>
        <w:t>911</w:t>
      </w:r>
      <w:r w:rsidR="009F0B0C" w:rsidRPr="009F0B0C">
        <w:rPr>
          <w:rFonts w:ascii="Times New Roman" w:hAnsi="Times New Roman"/>
          <w:color w:val="FF0000"/>
          <w:szCs w:val="24"/>
        </w:rPr>
        <w:t>*</w:t>
      </w:r>
    </w:p>
    <w:p w14:paraId="33344857" w14:textId="77777777" w:rsidR="000E3493" w:rsidRDefault="000E3493" w:rsidP="00C86E62">
      <w:pPr>
        <w:pStyle w:val="ListParagraph"/>
        <w:spacing w:line="360" w:lineRule="atLeast"/>
        <w:ind w:left="36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Non-emergency:</w:t>
      </w:r>
      <w:r>
        <w:rPr>
          <w:rFonts w:ascii="Times New Roman" w:hAnsi="Times New Roman"/>
          <w:szCs w:val="24"/>
        </w:rPr>
        <w:tab/>
      </w:r>
      <w:r>
        <w:rPr>
          <w:rFonts w:ascii="Times New Roman" w:hAnsi="Times New Roman"/>
          <w:szCs w:val="24"/>
        </w:rPr>
        <w:tab/>
      </w:r>
      <w:r>
        <w:rPr>
          <w:rFonts w:ascii="Times New Roman" w:hAnsi="Times New Roman"/>
          <w:szCs w:val="24"/>
        </w:rPr>
        <w:tab/>
        <w:t>806-742-3931</w:t>
      </w:r>
    </w:p>
    <w:p w14:paraId="77C7EEAC" w14:textId="77777777" w:rsidR="009F0B0C" w:rsidRDefault="009F0B0C" w:rsidP="00C86E62">
      <w:pPr>
        <w:pStyle w:val="ListParagraph"/>
        <w:spacing w:line="360" w:lineRule="atLeast"/>
        <w:ind w:left="360"/>
        <w:rPr>
          <w:rFonts w:ascii="Times New Roman" w:hAnsi="Times New Roman"/>
          <w:szCs w:val="24"/>
        </w:rPr>
      </w:pPr>
    </w:p>
    <w:p w14:paraId="4C1C2340" w14:textId="77777777" w:rsidR="00411068" w:rsidRDefault="009F0B0C" w:rsidP="00C86E62">
      <w:pPr>
        <w:pStyle w:val="ListParagraph"/>
        <w:spacing w:line="360" w:lineRule="atLeast"/>
        <w:ind w:left="360"/>
        <w:rPr>
          <w:rFonts w:ascii="Times New Roman" w:hAnsi="Times New Roman"/>
          <w:szCs w:val="24"/>
        </w:rPr>
      </w:pPr>
      <w:r>
        <w:rPr>
          <w:rFonts w:ascii="Times New Roman" w:hAnsi="Times New Roman"/>
          <w:szCs w:val="24"/>
          <w:u w:val="single"/>
        </w:rPr>
        <w:t>Fire Department:</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9F0B0C">
        <w:rPr>
          <w:rFonts w:ascii="Times New Roman" w:hAnsi="Times New Roman"/>
          <w:color w:val="FF0000"/>
          <w:szCs w:val="24"/>
        </w:rPr>
        <w:t>911*</w:t>
      </w:r>
    </w:p>
    <w:p w14:paraId="6E81198D" w14:textId="77777777" w:rsidR="009F0B0C" w:rsidRDefault="009F0B0C" w:rsidP="00C86E62">
      <w:pPr>
        <w:pStyle w:val="ListParagraph"/>
        <w:spacing w:line="360" w:lineRule="atLeast"/>
        <w:ind w:left="360"/>
        <w:rPr>
          <w:rFonts w:ascii="Times New Roman" w:hAnsi="Times New Roman"/>
          <w:szCs w:val="24"/>
        </w:rPr>
      </w:pPr>
    </w:p>
    <w:p w14:paraId="69BE251D" w14:textId="77777777" w:rsidR="00AC3BCD" w:rsidRDefault="009F0B0C" w:rsidP="00AC3BCD">
      <w:pPr>
        <w:pStyle w:val="ListParagraph"/>
        <w:spacing w:line="360" w:lineRule="atLeast"/>
        <w:ind w:left="360"/>
        <w:rPr>
          <w:rFonts w:ascii="Times New Roman" w:hAnsi="Times New Roman"/>
          <w:color w:val="FF0000"/>
          <w:szCs w:val="24"/>
        </w:rPr>
      </w:pPr>
      <w:r w:rsidRPr="009F0B0C">
        <w:rPr>
          <w:rFonts w:ascii="Times New Roman" w:hAnsi="Times New Roman"/>
          <w:color w:val="FF0000"/>
          <w:szCs w:val="24"/>
        </w:rPr>
        <w:t>*If you call from a cell phone dial 911 and let them know that you are located at Texas Tech University</w:t>
      </w:r>
    </w:p>
    <w:p w14:paraId="7F6414E3" w14:textId="77777777" w:rsidR="00AC3BCD" w:rsidRDefault="00AC3BCD" w:rsidP="00AC3BCD">
      <w:pPr>
        <w:spacing w:line="360" w:lineRule="atLeast"/>
        <w:ind w:left="360"/>
        <w:rPr>
          <w:rFonts w:ascii="Times New Roman" w:hAnsi="Times New Roman"/>
          <w:b/>
          <w:szCs w:val="24"/>
        </w:rPr>
      </w:pPr>
    </w:p>
    <w:p w14:paraId="7004FAE9" w14:textId="35C17D3A" w:rsidR="007E70B5" w:rsidRDefault="007B6F6A" w:rsidP="00AC3BCD">
      <w:pPr>
        <w:pStyle w:val="ListParagraph"/>
        <w:numPr>
          <w:ilvl w:val="0"/>
          <w:numId w:val="15"/>
        </w:numPr>
        <w:spacing w:line="360" w:lineRule="atLeast"/>
        <w:rPr>
          <w:rFonts w:ascii="Times New Roman" w:hAnsi="Times New Roman"/>
          <w:b/>
          <w:szCs w:val="24"/>
        </w:rPr>
      </w:pPr>
      <w:r w:rsidRPr="00AC3BCD">
        <w:rPr>
          <w:rFonts w:ascii="Times New Roman" w:hAnsi="Times New Roman"/>
          <w:b/>
          <w:szCs w:val="24"/>
        </w:rPr>
        <w:lastRenderedPageBreak/>
        <w:t>LABORATORY LOCATIONS COVERED BY THE CBG LABORATORY SAFETY PLAN</w:t>
      </w:r>
    </w:p>
    <w:p w14:paraId="5AEDF99A" w14:textId="77777777" w:rsidR="007E70B5" w:rsidRPr="007E70B5" w:rsidRDefault="007E70B5" w:rsidP="007E70B5">
      <w:pPr>
        <w:spacing w:line="360" w:lineRule="atLeast"/>
        <w:ind w:left="360"/>
        <w:rPr>
          <w:rFonts w:ascii="Times New Roman" w:hAnsi="Times New Roman"/>
          <w:b/>
          <w:szCs w:val="24"/>
        </w:rPr>
      </w:pPr>
    </w:p>
    <w:p w14:paraId="493C0487" w14:textId="77777777" w:rsidR="008F65CF" w:rsidRPr="008F65CF" w:rsidRDefault="008F65CF" w:rsidP="008F65CF">
      <w:pPr>
        <w:pStyle w:val="ListParagraph"/>
        <w:spacing w:line="360" w:lineRule="atLeast"/>
        <w:rPr>
          <w:rFonts w:ascii="Times New Roman" w:hAnsi="Times New Roman"/>
          <w:szCs w:val="24"/>
        </w:rPr>
      </w:pPr>
      <w:r>
        <w:rPr>
          <w:rFonts w:ascii="Times New Roman" w:hAnsi="Times New Roman"/>
          <w:szCs w:val="24"/>
        </w:rPr>
        <w:t>All laboratories associated with the CBG are located on the first floor of the ESB.</w:t>
      </w:r>
      <w:r w:rsidR="00A56324">
        <w:rPr>
          <w:rFonts w:ascii="Times New Roman" w:hAnsi="Times New Roman"/>
          <w:szCs w:val="24"/>
        </w:rPr>
        <w:t xml:space="preserve"> The labs are equipped with an overhead sprinkler system.</w:t>
      </w:r>
      <w:r w:rsidR="001A4B13">
        <w:rPr>
          <w:rFonts w:ascii="Times New Roman" w:hAnsi="Times New Roman"/>
          <w:szCs w:val="24"/>
        </w:rPr>
        <w:t xml:space="preserve"> </w:t>
      </w:r>
      <w:r w:rsidR="00260DA6">
        <w:rPr>
          <w:rFonts w:ascii="Times New Roman" w:hAnsi="Times New Roman"/>
          <w:szCs w:val="24"/>
        </w:rPr>
        <w:t>All labs have an eyewash system near the sink and a chemical spill kit.</w:t>
      </w:r>
      <w:r w:rsidR="00F91983" w:rsidRPr="00F91983">
        <w:rPr>
          <w:rFonts w:ascii="Times New Roman" w:hAnsi="Times New Roman"/>
          <w:szCs w:val="24"/>
        </w:rPr>
        <w:t xml:space="preserve"> </w:t>
      </w:r>
      <w:r w:rsidR="00F91983">
        <w:rPr>
          <w:rFonts w:ascii="Times New Roman" w:hAnsi="Times New Roman"/>
          <w:szCs w:val="24"/>
        </w:rPr>
        <w:t>No radioactive materials are allowed in the CBG labs.</w:t>
      </w:r>
      <w:r w:rsidR="00260DA6">
        <w:rPr>
          <w:rFonts w:ascii="Times New Roman" w:hAnsi="Times New Roman"/>
          <w:szCs w:val="24"/>
        </w:rPr>
        <w:t xml:space="preserve"> </w:t>
      </w:r>
      <w:r w:rsidR="001A4B13">
        <w:rPr>
          <w:rFonts w:ascii="Times New Roman" w:hAnsi="Times New Roman"/>
          <w:szCs w:val="24"/>
        </w:rPr>
        <w:t>Floor Plans for all labs showing the location of safety features and possible hazards are included at the b</w:t>
      </w:r>
      <w:r w:rsidR="00AC3BCD">
        <w:rPr>
          <w:rFonts w:ascii="Times New Roman" w:hAnsi="Times New Roman"/>
          <w:szCs w:val="24"/>
        </w:rPr>
        <w:t>ack of this document (</w:t>
      </w:r>
      <w:r w:rsidR="00AC3BCD" w:rsidRPr="007E70B5">
        <w:rPr>
          <w:rFonts w:ascii="Times New Roman" w:hAnsi="Times New Roman"/>
          <w:b/>
          <w:szCs w:val="24"/>
        </w:rPr>
        <w:t>Appendix I</w:t>
      </w:r>
      <w:r w:rsidR="001A4B13" w:rsidRPr="007E70B5">
        <w:rPr>
          <w:rFonts w:ascii="Times New Roman" w:hAnsi="Times New Roman"/>
          <w:b/>
          <w:szCs w:val="24"/>
        </w:rPr>
        <w:t>).</w:t>
      </w:r>
    </w:p>
    <w:p w14:paraId="1E868536" w14:textId="77777777" w:rsidR="008F65CF" w:rsidRDefault="008F65CF" w:rsidP="008F65CF">
      <w:pPr>
        <w:pStyle w:val="ListParagraph"/>
        <w:spacing w:line="360" w:lineRule="atLeast"/>
        <w:rPr>
          <w:rFonts w:ascii="Times New Roman" w:hAnsi="Times New Roman"/>
          <w:szCs w:val="24"/>
        </w:rPr>
      </w:pPr>
    </w:p>
    <w:p w14:paraId="29B13E1D" w14:textId="77777777" w:rsidR="008F65CF" w:rsidRDefault="008F65CF" w:rsidP="008F65CF">
      <w:pPr>
        <w:pStyle w:val="ListParagraph"/>
        <w:numPr>
          <w:ilvl w:val="0"/>
          <w:numId w:val="13"/>
        </w:numPr>
        <w:spacing w:line="360" w:lineRule="atLeast"/>
        <w:rPr>
          <w:rFonts w:ascii="Times New Roman" w:hAnsi="Times New Roman"/>
          <w:szCs w:val="24"/>
        </w:rPr>
      </w:pPr>
      <w:r w:rsidRPr="008F65CF">
        <w:rPr>
          <w:rFonts w:ascii="Times New Roman" w:hAnsi="Times New Roman"/>
          <w:szCs w:val="24"/>
          <w:u w:val="single"/>
        </w:rPr>
        <w:t>Room 102</w:t>
      </w:r>
      <w:r>
        <w:rPr>
          <w:rFonts w:ascii="Times New Roman" w:hAnsi="Times New Roman"/>
          <w:szCs w:val="24"/>
        </w:rPr>
        <w:t>: Lab houses instrumentation and chemicals used in chromatographic and electrophoretic separation technique</w:t>
      </w:r>
      <w:r w:rsidR="00C56E49">
        <w:rPr>
          <w:rFonts w:ascii="Times New Roman" w:hAnsi="Times New Roman"/>
          <w:szCs w:val="24"/>
        </w:rPr>
        <w:t xml:space="preserve">s, </w:t>
      </w:r>
      <w:r>
        <w:rPr>
          <w:rFonts w:ascii="Times New Roman" w:hAnsi="Times New Roman"/>
          <w:szCs w:val="24"/>
        </w:rPr>
        <w:t>mass spectrometers, micro-centrifuges, a balance, pH meter, and high pressure gas cylinders (helium, argon, and nitrogen).</w:t>
      </w:r>
      <w:r w:rsidR="00C56E49">
        <w:rPr>
          <w:rFonts w:ascii="Times New Roman" w:hAnsi="Times New Roman"/>
          <w:szCs w:val="24"/>
        </w:rPr>
        <w:t xml:space="preserve"> It has ceiling snorkels, a chemical fume hood, eyewash, and shower.</w:t>
      </w:r>
    </w:p>
    <w:p w14:paraId="0FA89BAE" w14:textId="77777777" w:rsidR="008F65CF" w:rsidRDefault="008F65CF" w:rsidP="008F65CF">
      <w:pPr>
        <w:pStyle w:val="ListParagraph"/>
        <w:numPr>
          <w:ilvl w:val="0"/>
          <w:numId w:val="13"/>
        </w:numPr>
        <w:spacing w:line="360" w:lineRule="atLeast"/>
        <w:rPr>
          <w:rFonts w:ascii="Times New Roman" w:hAnsi="Times New Roman"/>
          <w:szCs w:val="24"/>
        </w:rPr>
      </w:pPr>
      <w:r>
        <w:rPr>
          <w:rFonts w:ascii="Times New Roman" w:hAnsi="Times New Roman"/>
          <w:szCs w:val="24"/>
          <w:u w:val="single"/>
        </w:rPr>
        <w:t>Room 105</w:t>
      </w:r>
      <w:r w:rsidRPr="008F65CF">
        <w:rPr>
          <w:rFonts w:ascii="Times New Roman" w:hAnsi="Times New Roman"/>
          <w:szCs w:val="24"/>
        </w:rPr>
        <w:t>:</w:t>
      </w:r>
      <w:r>
        <w:rPr>
          <w:rFonts w:ascii="Times New Roman" w:hAnsi="Times New Roman"/>
          <w:szCs w:val="24"/>
        </w:rPr>
        <w:t xml:space="preserve"> This space is a teaching lab used primarily for courses taught in the </w:t>
      </w:r>
      <w:r w:rsidR="00C56E49">
        <w:rPr>
          <w:rFonts w:ascii="Times New Roman" w:hAnsi="Times New Roman"/>
          <w:szCs w:val="24"/>
        </w:rPr>
        <w:t>Biotechnology Master’s program. It houses shaking incubators, table-top and micro-centrifuges, photodocumentation system</w:t>
      </w:r>
      <w:r w:rsidR="00C86E62">
        <w:rPr>
          <w:rFonts w:ascii="Times New Roman" w:hAnsi="Times New Roman"/>
          <w:szCs w:val="24"/>
        </w:rPr>
        <w:t>, thermocyler</w:t>
      </w:r>
      <w:r w:rsidR="00C56E49">
        <w:rPr>
          <w:rFonts w:ascii="Times New Roman" w:hAnsi="Times New Roman"/>
          <w:szCs w:val="24"/>
        </w:rPr>
        <w:t xml:space="preserve"> and electrophoretic equipment. There is a</w:t>
      </w:r>
      <w:r w:rsidR="00AC3BCD">
        <w:rPr>
          <w:rFonts w:ascii="Times New Roman" w:hAnsi="Times New Roman"/>
          <w:szCs w:val="24"/>
        </w:rPr>
        <w:t xml:space="preserve">n attached large cold room. The lab has a </w:t>
      </w:r>
      <w:r w:rsidR="00C56E49">
        <w:rPr>
          <w:rFonts w:ascii="Times New Roman" w:hAnsi="Times New Roman"/>
          <w:szCs w:val="24"/>
        </w:rPr>
        <w:t>small table to</w:t>
      </w:r>
      <w:r w:rsidR="00AC3BCD">
        <w:rPr>
          <w:rFonts w:ascii="Times New Roman" w:hAnsi="Times New Roman"/>
          <w:szCs w:val="24"/>
        </w:rPr>
        <w:t>p laminar flow hood and</w:t>
      </w:r>
      <w:r w:rsidR="00A56324">
        <w:rPr>
          <w:rFonts w:ascii="Times New Roman" w:hAnsi="Times New Roman"/>
          <w:szCs w:val="24"/>
        </w:rPr>
        <w:t xml:space="preserve"> a</w:t>
      </w:r>
      <w:r w:rsidR="00AC3BCD">
        <w:rPr>
          <w:rFonts w:ascii="Times New Roman" w:hAnsi="Times New Roman"/>
          <w:szCs w:val="24"/>
        </w:rPr>
        <w:t>n eyewash next to the sink.</w:t>
      </w:r>
      <w:r w:rsidR="00A56324">
        <w:rPr>
          <w:rFonts w:ascii="Times New Roman" w:hAnsi="Times New Roman"/>
          <w:szCs w:val="24"/>
        </w:rPr>
        <w:t xml:space="preserve"> </w:t>
      </w:r>
    </w:p>
    <w:p w14:paraId="52691E14" w14:textId="77777777" w:rsidR="00C56E49" w:rsidRDefault="00C56E49" w:rsidP="008F65CF">
      <w:pPr>
        <w:pStyle w:val="ListParagraph"/>
        <w:numPr>
          <w:ilvl w:val="0"/>
          <w:numId w:val="13"/>
        </w:numPr>
        <w:spacing w:line="360" w:lineRule="atLeast"/>
        <w:rPr>
          <w:rFonts w:ascii="Times New Roman" w:hAnsi="Times New Roman"/>
          <w:szCs w:val="24"/>
        </w:rPr>
      </w:pPr>
      <w:r>
        <w:rPr>
          <w:rFonts w:ascii="Times New Roman" w:hAnsi="Times New Roman"/>
          <w:szCs w:val="24"/>
          <w:u w:val="single"/>
        </w:rPr>
        <w:t>Room 106</w:t>
      </w:r>
      <w:r w:rsidRPr="00C56E49">
        <w:rPr>
          <w:rFonts w:ascii="Times New Roman" w:hAnsi="Times New Roman"/>
          <w:szCs w:val="24"/>
        </w:rPr>
        <w:t>:</w:t>
      </w:r>
      <w:r>
        <w:rPr>
          <w:rFonts w:ascii="Times New Roman" w:hAnsi="Times New Roman"/>
          <w:szCs w:val="24"/>
        </w:rPr>
        <w:t xml:space="preserve"> This space is used for laboratory work associated with CBG research.</w:t>
      </w:r>
      <w:r w:rsidR="00AC3BCD">
        <w:rPr>
          <w:rFonts w:ascii="Times New Roman" w:hAnsi="Times New Roman"/>
          <w:szCs w:val="24"/>
        </w:rPr>
        <w:t xml:space="preserve"> It houses a shaking incubator</w:t>
      </w:r>
      <w:r>
        <w:rPr>
          <w:rFonts w:ascii="Times New Roman" w:hAnsi="Times New Roman"/>
          <w:szCs w:val="24"/>
        </w:rPr>
        <w:t>, electrophoretic equipment, and micro-centrifuges. This room additionally houses a Promega enzyme freezer for the TTU/TTUHSC research community, and a connected room (106A) with an autoclave, ice machine, and UV/VIS light box.</w:t>
      </w:r>
      <w:r w:rsidR="00AC3BCD">
        <w:rPr>
          <w:rFonts w:ascii="Times New Roman" w:hAnsi="Times New Roman"/>
          <w:szCs w:val="24"/>
        </w:rPr>
        <w:t xml:space="preserve"> It has a shower and eyewash, and a laminar flow hood.</w:t>
      </w:r>
    </w:p>
    <w:p w14:paraId="25B3C420" w14:textId="77777777" w:rsidR="00C56E49" w:rsidRDefault="00C56E49" w:rsidP="008F65CF">
      <w:pPr>
        <w:pStyle w:val="ListParagraph"/>
        <w:numPr>
          <w:ilvl w:val="0"/>
          <w:numId w:val="13"/>
        </w:numPr>
        <w:spacing w:line="360" w:lineRule="atLeast"/>
        <w:rPr>
          <w:rFonts w:ascii="Times New Roman" w:hAnsi="Times New Roman"/>
          <w:szCs w:val="24"/>
        </w:rPr>
      </w:pPr>
      <w:r>
        <w:rPr>
          <w:rFonts w:ascii="Times New Roman" w:hAnsi="Times New Roman"/>
          <w:szCs w:val="24"/>
          <w:u w:val="single"/>
        </w:rPr>
        <w:t>Room 10</w:t>
      </w:r>
      <w:r w:rsidR="00AC3BCD">
        <w:rPr>
          <w:rFonts w:ascii="Times New Roman" w:hAnsi="Times New Roman"/>
          <w:szCs w:val="24"/>
          <w:u w:val="single"/>
        </w:rPr>
        <w:t>9</w:t>
      </w:r>
      <w:r w:rsidRPr="00C56E49">
        <w:rPr>
          <w:rFonts w:ascii="Times New Roman" w:hAnsi="Times New Roman"/>
          <w:szCs w:val="24"/>
        </w:rPr>
        <w:t>:</w:t>
      </w:r>
      <w:r>
        <w:rPr>
          <w:rFonts w:ascii="Times New Roman" w:hAnsi="Times New Roman"/>
          <w:szCs w:val="24"/>
        </w:rPr>
        <w:t xml:space="preserve"> Lab houses instrumentation used in DNA analysis, like capillary-based Sanger sequencing and NextGen sequencing. Instruments</w:t>
      </w:r>
      <w:r w:rsidR="00C86E62">
        <w:rPr>
          <w:rFonts w:ascii="Times New Roman" w:hAnsi="Times New Roman"/>
          <w:szCs w:val="24"/>
        </w:rPr>
        <w:t xml:space="preserve"> also</w:t>
      </w:r>
      <w:r>
        <w:rPr>
          <w:rFonts w:ascii="Times New Roman" w:hAnsi="Times New Roman"/>
          <w:szCs w:val="24"/>
        </w:rPr>
        <w:t xml:space="preserve"> include</w:t>
      </w:r>
      <w:r w:rsidR="00C86E62">
        <w:rPr>
          <w:rFonts w:ascii="Times New Roman" w:hAnsi="Times New Roman"/>
          <w:szCs w:val="24"/>
        </w:rPr>
        <w:t xml:space="preserve"> table-top centrifuge, spect</w:t>
      </w:r>
      <w:r w:rsidR="00A56324">
        <w:rPr>
          <w:rFonts w:ascii="Times New Roman" w:hAnsi="Times New Roman"/>
          <w:szCs w:val="24"/>
        </w:rPr>
        <w:t>rophotometers, tape station,</w:t>
      </w:r>
      <w:r w:rsidR="00C86E62">
        <w:rPr>
          <w:rFonts w:ascii="Times New Roman" w:hAnsi="Times New Roman"/>
          <w:szCs w:val="24"/>
        </w:rPr>
        <w:t xml:space="preserve"> thermocylers</w:t>
      </w:r>
      <w:r w:rsidR="00A56324">
        <w:rPr>
          <w:rFonts w:ascii="Times New Roman" w:hAnsi="Times New Roman"/>
          <w:szCs w:val="24"/>
        </w:rPr>
        <w:t>, a centrifugal evaporator, and a water purification system.</w:t>
      </w:r>
      <w:r w:rsidR="00C86E62">
        <w:rPr>
          <w:rFonts w:ascii="Times New Roman" w:hAnsi="Times New Roman"/>
          <w:szCs w:val="24"/>
        </w:rPr>
        <w:t xml:space="preserve"> The space also has a large biological safety cabinet (laminar flow hood)</w:t>
      </w:r>
      <w:r w:rsidR="00AC3BCD">
        <w:rPr>
          <w:rFonts w:ascii="Times New Roman" w:hAnsi="Times New Roman"/>
          <w:szCs w:val="24"/>
        </w:rPr>
        <w:t>, a chemical fume hood,</w:t>
      </w:r>
      <w:r w:rsidR="00C86E62">
        <w:rPr>
          <w:rFonts w:ascii="Times New Roman" w:hAnsi="Times New Roman"/>
          <w:szCs w:val="24"/>
        </w:rPr>
        <w:t xml:space="preserve"> </w:t>
      </w:r>
      <w:r w:rsidR="00AC3BCD">
        <w:rPr>
          <w:rFonts w:ascii="Times New Roman" w:hAnsi="Times New Roman"/>
          <w:szCs w:val="24"/>
        </w:rPr>
        <w:t>and a locked connected room (109</w:t>
      </w:r>
      <w:r w:rsidR="00C86E62">
        <w:rPr>
          <w:rFonts w:ascii="Times New Roman" w:hAnsi="Times New Roman"/>
          <w:szCs w:val="24"/>
        </w:rPr>
        <w:t>A) which stores flammables, other chemicals, and a sonicator.</w:t>
      </w:r>
      <w:r w:rsidR="00A56324">
        <w:rPr>
          <w:rFonts w:ascii="Times New Roman" w:hAnsi="Times New Roman"/>
          <w:szCs w:val="24"/>
        </w:rPr>
        <w:t xml:space="preserve"> There is a sink eyewash and a shower. </w:t>
      </w:r>
    </w:p>
    <w:p w14:paraId="7C77D7D0" w14:textId="77777777" w:rsidR="00DD06FF" w:rsidRDefault="00DD06FF" w:rsidP="00DD06FF">
      <w:pPr>
        <w:spacing w:line="360" w:lineRule="atLeast"/>
        <w:rPr>
          <w:rFonts w:ascii="Times New Roman" w:hAnsi="Times New Roman"/>
          <w:szCs w:val="24"/>
        </w:rPr>
      </w:pPr>
    </w:p>
    <w:p w14:paraId="1C9F3EC0" w14:textId="77777777" w:rsidR="00DD06FF" w:rsidRPr="00DD06FF" w:rsidRDefault="00DD06FF" w:rsidP="00D17EC7">
      <w:pPr>
        <w:spacing w:line="360" w:lineRule="atLeast"/>
        <w:ind w:left="270" w:hanging="270"/>
        <w:rPr>
          <w:rFonts w:ascii="Times New Roman" w:hAnsi="Times New Roman"/>
          <w:b/>
          <w:szCs w:val="24"/>
        </w:rPr>
      </w:pPr>
      <w:r w:rsidRPr="00DD06FF">
        <w:rPr>
          <w:rFonts w:ascii="Times New Roman" w:hAnsi="Times New Roman"/>
          <w:b/>
          <w:szCs w:val="24"/>
        </w:rPr>
        <w:t xml:space="preserve">C. </w:t>
      </w:r>
      <w:r w:rsidR="00747A3B">
        <w:rPr>
          <w:rFonts w:ascii="Times New Roman" w:hAnsi="Times New Roman"/>
          <w:b/>
          <w:szCs w:val="24"/>
        </w:rPr>
        <w:t>LOCATION OF (M)SDS</w:t>
      </w:r>
      <w:r w:rsidR="00747A3B" w:rsidRPr="00DD06FF">
        <w:rPr>
          <w:rFonts w:ascii="Times New Roman" w:hAnsi="Times New Roman"/>
          <w:b/>
          <w:szCs w:val="24"/>
        </w:rPr>
        <w:t xml:space="preserve">, UNIVERSITY CHEMICAL HYGIENE PLAN, OTHER </w:t>
      </w:r>
      <w:r w:rsidR="00D17EC7">
        <w:rPr>
          <w:rFonts w:ascii="Times New Roman" w:hAnsi="Times New Roman"/>
          <w:b/>
          <w:szCs w:val="24"/>
        </w:rPr>
        <w:t xml:space="preserve">  </w:t>
      </w:r>
      <w:r w:rsidR="00747A3B" w:rsidRPr="00DD06FF">
        <w:rPr>
          <w:rFonts w:ascii="Times New Roman" w:hAnsi="Times New Roman"/>
          <w:b/>
          <w:szCs w:val="24"/>
        </w:rPr>
        <w:t>LABORATORY DOCUMENTS</w:t>
      </w:r>
    </w:p>
    <w:p w14:paraId="5E22D987" w14:textId="77777777" w:rsidR="00913EA1" w:rsidRDefault="00913EA1" w:rsidP="00565AB3">
      <w:pPr>
        <w:pStyle w:val="ListParagraph"/>
        <w:spacing w:line="276" w:lineRule="auto"/>
        <w:ind w:left="1080"/>
        <w:rPr>
          <w:rFonts w:ascii="Times New Roman" w:hAnsi="Times New Roman"/>
          <w:szCs w:val="24"/>
        </w:rPr>
      </w:pPr>
    </w:p>
    <w:p w14:paraId="47070146" w14:textId="4F657392" w:rsidR="0062421C" w:rsidRPr="009F192E" w:rsidRDefault="004223A1" w:rsidP="009F192E">
      <w:pPr>
        <w:pStyle w:val="ListParagraph"/>
        <w:spacing w:line="276" w:lineRule="auto"/>
        <w:ind w:left="1080"/>
        <w:rPr>
          <w:rFonts w:ascii="Times New Roman" w:hAnsi="Times New Roman"/>
          <w:szCs w:val="24"/>
        </w:rPr>
      </w:pPr>
      <w:r>
        <w:rPr>
          <w:rFonts w:ascii="Times New Roman" w:hAnsi="Times New Roman"/>
          <w:szCs w:val="24"/>
        </w:rPr>
        <w:t>Each lab has a notebook with MSDS sheets for th</w:t>
      </w:r>
      <w:r w:rsidR="00747A3B">
        <w:rPr>
          <w:rFonts w:ascii="Times New Roman" w:hAnsi="Times New Roman"/>
          <w:szCs w:val="24"/>
        </w:rPr>
        <w:t xml:space="preserve">e chemicals present in the lab as well as a copy of the CBG Laboratory Safety Plan. </w:t>
      </w:r>
      <w:r>
        <w:rPr>
          <w:rFonts w:ascii="Times New Roman" w:hAnsi="Times New Roman"/>
          <w:szCs w:val="24"/>
        </w:rPr>
        <w:t xml:space="preserve">A hard copy of the University </w:t>
      </w:r>
      <w:r>
        <w:rPr>
          <w:rFonts w:ascii="Times New Roman" w:hAnsi="Times New Roman"/>
          <w:szCs w:val="24"/>
        </w:rPr>
        <w:lastRenderedPageBreak/>
        <w:t xml:space="preserve">Chemical Hygiene Plan </w:t>
      </w:r>
      <w:r w:rsidR="007E70B5">
        <w:rPr>
          <w:rFonts w:ascii="Times New Roman" w:hAnsi="Times New Roman"/>
          <w:szCs w:val="24"/>
        </w:rPr>
        <w:t xml:space="preserve">as well as the CBG Laboratory Safety Plan (with a copy of lab personnel certifications) </w:t>
      </w:r>
      <w:r>
        <w:rPr>
          <w:rFonts w:ascii="Times New Roman" w:hAnsi="Times New Roman"/>
          <w:szCs w:val="24"/>
        </w:rPr>
        <w:t xml:space="preserve">is </w:t>
      </w:r>
      <w:r w:rsidR="00DA1584">
        <w:rPr>
          <w:rFonts w:ascii="Times New Roman" w:hAnsi="Times New Roman"/>
          <w:szCs w:val="24"/>
        </w:rPr>
        <w:t xml:space="preserve">present in the main office of the CBG in room 101 of the ESB. </w:t>
      </w:r>
      <w:r w:rsidR="00913EA1">
        <w:rPr>
          <w:rFonts w:ascii="Times New Roman" w:hAnsi="Times New Roman"/>
          <w:szCs w:val="24"/>
        </w:rPr>
        <w:t xml:space="preserve">The </w:t>
      </w:r>
      <w:r w:rsidR="007E70B5">
        <w:rPr>
          <w:rFonts w:ascii="Times New Roman" w:hAnsi="Times New Roman"/>
          <w:szCs w:val="24"/>
        </w:rPr>
        <w:t>CBG L</w:t>
      </w:r>
      <w:r w:rsidR="00913EA1">
        <w:rPr>
          <w:rFonts w:ascii="Times New Roman" w:hAnsi="Times New Roman"/>
          <w:szCs w:val="24"/>
        </w:rPr>
        <w:t>aboratory Safe</w:t>
      </w:r>
      <w:r w:rsidR="007E70B5">
        <w:rPr>
          <w:rFonts w:ascii="Times New Roman" w:hAnsi="Times New Roman"/>
          <w:szCs w:val="24"/>
        </w:rPr>
        <w:t xml:space="preserve">ty Plan and the TTU Chemical Hygiene Plan are also available online at </w:t>
      </w:r>
      <w:r w:rsidR="00EE299D">
        <w:rPr>
          <w:rFonts w:ascii="Times New Roman" w:hAnsi="Times New Roman"/>
          <w:szCs w:val="24"/>
        </w:rPr>
        <w:t>the CBG</w:t>
      </w:r>
      <w:r w:rsidR="0062421C">
        <w:rPr>
          <w:rFonts w:ascii="Times New Roman" w:hAnsi="Times New Roman"/>
          <w:szCs w:val="24"/>
        </w:rPr>
        <w:t xml:space="preserve"> website:</w:t>
      </w:r>
      <w:r w:rsidR="0062421C" w:rsidRPr="0062421C">
        <w:t xml:space="preserve"> </w:t>
      </w:r>
      <w:hyperlink r:id="rId11" w:history="1">
        <w:r w:rsidR="00EE299D" w:rsidRPr="006971DE">
          <w:rPr>
            <w:rStyle w:val="Hyperlink"/>
            <w:rFonts w:ascii="Times New Roman" w:hAnsi="Times New Roman"/>
            <w:szCs w:val="24"/>
          </w:rPr>
          <w:t>http://www.depts.ttu.edu/biotechnologyandgenomics/</w:t>
        </w:r>
      </w:hyperlink>
      <w:r w:rsidR="0062421C">
        <w:rPr>
          <w:rFonts w:ascii="Times New Roman" w:hAnsi="Times New Roman"/>
          <w:szCs w:val="24"/>
        </w:rPr>
        <w:t xml:space="preserve"> </w:t>
      </w:r>
      <w:r w:rsidR="0062421C" w:rsidRPr="009F192E">
        <w:rPr>
          <w:rFonts w:ascii="Times New Roman" w:hAnsi="Times New Roman"/>
          <w:szCs w:val="24"/>
        </w:rPr>
        <w:t xml:space="preserve">and </w:t>
      </w:r>
      <w:r w:rsidR="009F192E">
        <w:rPr>
          <w:rFonts w:ascii="Times New Roman" w:hAnsi="Times New Roman"/>
          <w:szCs w:val="24"/>
        </w:rPr>
        <w:t xml:space="preserve">at </w:t>
      </w:r>
      <w:r w:rsidR="0062421C" w:rsidRPr="009F192E">
        <w:rPr>
          <w:rFonts w:ascii="Times New Roman" w:hAnsi="Times New Roman"/>
          <w:szCs w:val="24"/>
        </w:rPr>
        <w:t xml:space="preserve">the Environmental Health and Safety website: </w:t>
      </w:r>
      <w:hyperlink r:id="rId12" w:history="1">
        <w:r w:rsidR="0062421C" w:rsidRPr="009F192E">
          <w:rPr>
            <w:rStyle w:val="Hyperlink"/>
            <w:rFonts w:ascii="Times New Roman" w:hAnsi="Times New Roman"/>
            <w:szCs w:val="24"/>
          </w:rPr>
          <w:t>http://www.depts.ttu.edu/ehs/Web/</w:t>
        </w:r>
      </w:hyperlink>
      <w:r w:rsidR="0062421C" w:rsidRPr="009F192E">
        <w:rPr>
          <w:rFonts w:ascii="Times New Roman" w:hAnsi="Times New Roman"/>
          <w:szCs w:val="24"/>
        </w:rPr>
        <w:t>.</w:t>
      </w:r>
    </w:p>
    <w:p w14:paraId="6EEF8E76" w14:textId="77777777" w:rsidR="00DA1584" w:rsidRPr="004223A1" w:rsidRDefault="00DA1584" w:rsidP="00C86E62">
      <w:pPr>
        <w:pStyle w:val="ListParagraph"/>
        <w:spacing w:line="360" w:lineRule="atLeast"/>
        <w:ind w:left="1080"/>
        <w:rPr>
          <w:rFonts w:ascii="Times New Roman" w:hAnsi="Times New Roman"/>
          <w:szCs w:val="24"/>
        </w:rPr>
      </w:pPr>
    </w:p>
    <w:p w14:paraId="773937BB" w14:textId="01EF1FC5" w:rsidR="0047167C" w:rsidRPr="00397946" w:rsidRDefault="0047167C" w:rsidP="0047167C">
      <w:pPr>
        <w:rPr>
          <w:rFonts w:ascii="Times New Roman" w:hAnsi="Times New Roman"/>
          <w:b/>
          <w:szCs w:val="24"/>
        </w:rPr>
      </w:pPr>
      <w:r>
        <w:rPr>
          <w:rFonts w:ascii="Times New Roman" w:hAnsi="Times New Roman"/>
          <w:b/>
          <w:szCs w:val="24"/>
        </w:rPr>
        <w:t>D</w:t>
      </w:r>
      <w:r w:rsidR="007E70B5">
        <w:rPr>
          <w:rFonts w:ascii="Times New Roman" w:hAnsi="Times New Roman"/>
          <w:b/>
          <w:szCs w:val="24"/>
        </w:rPr>
        <w:t>. GENERAL</w:t>
      </w:r>
      <w:r w:rsidR="00D821FF">
        <w:rPr>
          <w:rFonts w:ascii="Times New Roman" w:hAnsi="Times New Roman"/>
          <w:b/>
          <w:szCs w:val="24"/>
        </w:rPr>
        <w:t xml:space="preserve"> SAFETY INFORMATION</w:t>
      </w:r>
    </w:p>
    <w:p w14:paraId="6A793D80" w14:textId="77777777" w:rsidR="007E70B5" w:rsidRDefault="007E70B5" w:rsidP="007E70B5">
      <w:pPr>
        <w:spacing w:line="276" w:lineRule="auto"/>
        <w:ind w:left="360"/>
        <w:rPr>
          <w:rFonts w:ascii="Times New Roman" w:hAnsi="Times New Roman"/>
          <w:szCs w:val="24"/>
        </w:rPr>
      </w:pPr>
    </w:p>
    <w:p w14:paraId="691BEC4E" w14:textId="77777777" w:rsidR="0047167C" w:rsidRPr="00397946" w:rsidRDefault="0047167C" w:rsidP="00565AB3">
      <w:pPr>
        <w:numPr>
          <w:ilvl w:val="0"/>
          <w:numId w:val="7"/>
        </w:numPr>
        <w:spacing w:line="276" w:lineRule="auto"/>
        <w:rPr>
          <w:rFonts w:ascii="Times New Roman" w:hAnsi="Times New Roman"/>
          <w:szCs w:val="24"/>
        </w:rPr>
      </w:pPr>
      <w:r w:rsidRPr="00397946">
        <w:rPr>
          <w:rFonts w:ascii="Times New Roman" w:hAnsi="Times New Roman"/>
          <w:szCs w:val="24"/>
        </w:rPr>
        <w:t xml:space="preserve">There is to be no </w:t>
      </w:r>
      <w:r>
        <w:rPr>
          <w:rFonts w:ascii="Times New Roman" w:hAnsi="Times New Roman"/>
          <w:szCs w:val="24"/>
        </w:rPr>
        <w:t>playing</w:t>
      </w:r>
      <w:r w:rsidRPr="00397946">
        <w:rPr>
          <w:rFonts w:ascii="Times New Roman" w:hAnsi="Times New Roman"/>
          <w:szCs w:val="24"/>
        </w:rPr>
        <w:t xml:space="preserve"> around or running in the laboratory.</w:t>
      </w:r>
    </w:p>
    <w:p w14:paraId="6F455169" w14:textId="77777777" w:rsidR="0047167C" w:rsidRPr="00397946" w:rsidRDefault="0047167C" w:rsidP="00565AB3">
      <w:pPr>
        <w:numPr>
          <w:ilvl w:val="0"/>
          <w:numId w:val="7"/>
        </w:numPr>
        <w:spacing w:line="276" w:lineRule="auto"/>
        <w:rPr>
          <w:rFonts w:ascii="Times New Roman" w:hAnsi="Times New Roman"/>
          <w:szCs w:val="24"/>
        </w:rPr>
      </w:pPr>
      <w:r w:rsidRPr="00397946">
        <w:rPr>
          <w:rFonts w:ascii="Times New Roman" w:hAnsi="Times New Roman"/>
          <w:szCs w:val="24"/>
        </w:rPr>
        <w:t>Avoid spilling fluid</w:t>
      </w:r>
      <w:r>
        <w:rPr>
          <w:rFonts w:ascii="Times New Roman" w:hAnsi="Times New Roman"/>
          <w:szCs w:val="24"/>
        </w:rPr>
        <w:t>s</w:t>
      </w:r>
      <w:r w:rsidRPr="00397946">
        <w:rPr>
          <w:rFonts w:ascii="Times New Roman" w:hAnsi="Times New Roman"/>
          <w:szCs w:val="24"/>
        </w:rPr>
        <w:t xml:space="preserve"> on the floor, and if you do, wipe it </w:t>
      </w:r>
      <w:r>
        <w:rPr>
          <w:rFonts w:ascii="Times New Roman" w:hAnsi="Times New Roman"/>
          <w:szCs w:val="24"/>
        </w:rPr>
        <w:t xml:space="preserve">up </w:t>
      </w:r>
      <w:r w:rsidRPr="00397946">
        <w:rPr>
          <w:rFonts w:ascii="Times New Roman" w:hAnsi="Times New Roman"/>
          <w:szCs w:val="24"/>
        </w:rPr>
        <w:t>immediately</w:t>
      </w:r>
      <w:r>
        <w:rPr>
          <w:rFonts w:ascii="Times New Roman" w:hAnsi="Times New Roman"/>
          <w:szCs w:val="24"/>
        </w:rPr>
        <w:t xml:space="preserve"> and dispose of the absorbant material appropriately</w:t>
      </w:r>
      <w:r w:rsidRPr="00397946">
        <w:rPr>
          <w:rFonts w:ascii="Times New Roman" w:hAnsi="Times New Roman"/>
          <w:szCs w:val="24"/>
        </w:rPr>
        <w:t>.</w:t>
      </w:r>
      <w:r>
        <w:rPr>
          <w:rFonts w:ascii="Times New Roman" w:hAnsi="Times New Roman"/>
          <w:szCs w:val="24"/>
        </w:rPr>
        <w:t xml:space="preserve">  Follow guidelines for cleaning up spills of acids an</w:t>
      </w:r>
      <w:r w:rsidR="00AA7E90">
        <w:rPr>
          <w:rFonts w:ascii="Times New Roman" w:hAnsi="Times New Roman"/>
          <w:szCs w:val="24"/>
        </w:rPr>
        <w:t xml:space="preserve">d caustic substances (see </w:t>
      </w:r>
      <w:r w:rsidR="00AA7E90" w:rsidRPr="00AA7E90">
        <w:rPr>
          <w:rFonts w:ascii="Times New Roman" w:hAnsi="Times New Roman"/>
          <w:b/>
          <w:szCs w:val="24"/>
        </w:rPr>
        <w:t>section M</w:t>
      </w:r>
      <w:r>
        <w:rPr>
          <w:rFonts w:ascii="Times New Roman" w:hAnsi="Times New Roman"/>
          <w:szCs w:val="24"/>
        </w:rPr>
        <w:t xml:space="preserve"> below).</w:t>
      </w:r>
    </w:p>
    <w:p w14:paraId="51512A9F" w14:textId="77777777" w:rsidR="0047167C" w:rsidRPr="00397946" w:rsidRDefault="0047167C" w:rsidP="00565AB3">
      <w:pPr>
        <w:numPr>
          <w:ilvl w:val="0"/>
          <w:numId w:val="7"/>
        </w:numPr>
        <w:spacing w:line="276" w:lineRule="auto"/>
        <w:rPr>
          <w:rFonts w:ascii="Times New Roman" w:hAnsi="Times New Roman"/>
          <w:szCs w:val="24"/>
        </w:rPr>
      </w:pPr>
      <w:r w:rsidRPr="00397946">
        <w:rPr>
          <w:rFonts w:ascii="Times New Roman" w:hAnsi="Times New Roman"/>
          <w:szCs w:val="24"/>
        </w:rPr>
        <w:t>The</w:t>
      </w:r>
      <w:r>
        <w:rPr>
          <w:rFonts w:ascii="Times New Roman" w:hAnsi="Times New Roman"/>
          <w:szCs w:val="24"/>
        </w:rPr>
        <w:t>re is a first aid kit in ESB Rm. 101 and</w:t>
      </w:r>
      <w:r w:rsidRPr="00397946">
        <w:rPr>
          <w:rFonts w:ascii="Times New Roman" w:hAnsi="Times New Roman"/>
          <w:szCs w:val="24"/>
        </w:rPr>
        <w:t xml:space="preserve"> eyewash station</w:t>
      </w:r>
      <w:r>
        <w:rPr>
          <w:rFonts w:ascii="Times New Roman" w:hAnsi="Times New Roman"/>
          <w:szCs w:val="24"/>
        </w:rPr>
        <w:t>s</w:t>
      </w:r>
      <w:r w:rsidRPr="00397946">
        <w:rPr>
          <w:rFonts w:ascii="Times New Roman" w:hAnsi="Times New Roman"/>
          <w:szCs w:val="24"/>
        </w:rPr>
        <w:t xml:space="preserve"> in </w:t>
      </w:r>
      <w:r>
        <w:rPr>
          <w:rFonts w:ascii="Times New Roman" w:hAnsi="Times New Roman"/>
          <w:szCs w:val="24"/>
        </w:rPr>
        <w:t>in all CBG labs.</w:t>
      </w:r>
      <w:r w:rsidRPr="00397946">
        <w:rPr>
          <w:rFonts w:ascii="Times New Roman" w:hAnsi="Times New Roman"/>
          <w:szCs w:val="24"/>
        </w:rPr>
        <w:t xml:space="preserve">  </w:t>
      </w:r>
    </w:p>
    <w:p w14:paraId="31DCEACE" w14:textId="388A4240" w:rsidR="0047167C" w:rsidRDefault="0047167C" w:rsidP="00565AB3">
      <w:pPr>
        <w:numPr>
          <w:ilvl w:val="0"/>
          <w:numId w:val="7"/>
        </w:numPr>
        <w:spacing w:line="276" w:lineRule="auto"/>
        <w:rPr>
          <w:rFonts w:ascii="Times New Roman" w:hAnsi="Times New Roman"/>
          <w:szCs w:val="24"/>
        </w:rPr>
      </w:pPr>
      <w:r>
        <w:rPr>
          <w:rFonts w:ascii="Times New Roman" w:hAnsi="Times New Roman"/>
          <w:szCs w:val="24"/>
        </w:rPr>
        <w:t>There are</w:t>
      </w:r>
      <w:r w:rsidRPr="00397946">
        <w:rPr>
          <w:rFonts w:ascii="Times New Roman" w:hAnsi="Times New Roman"/>
          <w:szCs w:val="24"/>
        </w:rPr>
        <w:t xml:space="preserve"> emergency shower</w:t>
      </w:r>
      <w:r>
        <w:rPr>
          <w:rFonts w:ascii="Times New Roman" w:hAnsi="Times New Roman"/>
          <w:szCs w:val="24"/>
        </w:rPr>
        <w:t>s</w:t>
      </w:r>
      <w:r w:rsidRPr="00397946">
        <w:rPr>
          <w:rFonts w:ascii="Times New Roman" w:hAnsi="Times New Roman"/>
          <w:szCs w:val="24"/>
        </w:rPr>
        <w:t xml:space="preserve"> </w:t>
      </w:r>
      <w:r>
        <w:rPr>
          <w:rFonts w:ascii="Times New Roman" w:hAnsi="Times New Roman"/>
          <w:szCs w:val="24"/>
        </w:rPr>
        <w:t>in ESB 102, 106, and 109.</w:t>
      </w:r>
      <w:r w:rsidR="008142BE">
        <w:rPr>
          <w:rFonts w:ascii="Times New Roman" w:hAnsi="Times New Roman"/>
          <w:szCs w:val="24"/>
        </w:rPr>
        <w:t xml:space="preserve"> Showers are evaluated annually by EH&amp;S.</w:t>
      </w:r>
    </w:p>
    <w:p w14:paraId="1F9DE7CF" w14:textId="07D2AED8" w:rsidR="008142BE" w:rsidRPr="00397946" w:rsidRDefault="008142BE" w:rsidP="00565AB3">
      <w:pPr>
        <w:numPr>
          <w:ilvl w:val="0"/>
          <w:numId w:val="7"/>
        </w:numPr>
        <w:spacing w:line="276" w:lineRule="auto"/>
        <w:rPr>
          <w:rFonts w:ascii="Times New Roman" w:hAnsi="Times New Roman"/>
          <w:szCs w:val="24"/>
        </w:rPr>
      </w:pPr>
      <w:r>
        <w:rPr>
          <w:rFonts w:ascii="Times New Roman" w:hAnsi="Times New Roman"/>
          <w:szCs w:val="24"/>
        </w:rPr>
        <w:t>There are chemical fume hoods in ESB 102 and 109. Chemical fume hoods are evaluated annually be EH&amp;S.</w:t>
      </w:r>
    </w:p>
    <w:p w14:paraId="0328C0E6" w14:textId="77777777" w:rsidR="0047167C" w:rsidRDefault="0047167C" w:rsidP="00E91CF7">
      <w:pPr>
        <w:spacing w:line="360" w:lineRule="atLeast"/>
        <w:rPr>
          <w:rFonts w:ascii="Times New Roman" w:hAnsi="Times New Roman"/>
          <w:b/>
          <w:szCs w:val="24"/>
        </w:rPr>
      </w:pPr>
    </w:p>
    <w:p w14:paraId="4D7CE5C9" w14:textId="77777777" w:rsidR="00E91CF7" w:rsidRDefault="0047167C" w:rsidP="00565AB3">
      <w:pPr>
        <w:spacing w:line="276" w:lineRule="auto"/>
        <w:rPr>
          <w:rFonts w:ascii="Times New Roman" w:hAnsi="Times New Roman"/>
          <w:b/>
          <w:szCs w:val="24"/>
        </w:rPr>
      </w:pPr>
      <w:r>
        <w:rPr>
          <w:rFonts w:ascii="Times New Roman" w:hAnsi="Times New Roman"/>
          <w:b/>
          <w:szCs w:val="24"/>
        </w:rPr>
        <w:t>E</w:t>
      </w:r>
      <w:r w:rsidR="00DD06FF">
        <w:rPr>
          <w:rFonts w:ascii="Times New Roman" w:hAnsi="Times New Roman"/>
          <w:b/>
          <w:szCs w:val="24"/>
        </w:rPr>
        <w:t xml:space="preserve">. </w:t>
      </w:r>
      <w:r w:rsidR="00E91CF7" w:rsidRPr="00397946">
        <w:rPr>
          <w:rFonts w:ascii="Times New Roman" w:hAnsi="Times New Roman"/>
          <w:b/>
          <w:szCs w:val="24"/>
        </w:rPr>
        <w:t xml:space="preserve">PERSONAL PROTECTIVE EQUIPMENT </w:t>
      </w:r>
    </w:p>
    <w:p w14:paraId="06CA89B4" w14:textId="77777777" w:rsidR="007E70B5" w:rsidRPr="00397946" w:rsidRDefault="007E70B5" w:rsidP="00565AB3">
      <w:pPr>
        <w:spacing w:line="276" w:lineRule="auto"/>
        <w:rPr>
          <w:rFonts w:ascii="Times New Roman" w:hAnsi="Times New Roman"/>
          <w:b/>
          <w:szCs w:val="24"/>
        </w:rPr>
      </w:pPr>
    </w:p>
    <w:p w14:paraId="4B882CA2" w14:textId="77777777" w:rsidR="00E91CF7" w:rsidRPr="00397946" w:rsidRDefault="00E91CF7" w:rsidP="00565AB3">
      <w:pPr>
        <w:numPr>
          <w:ilvl w:val="0"/>
          <w:numId w:val="1"/>
        </w:numPr>
        <w:autoSpaceDE w:val="0"/>
        <w:autoSpaceDN w:val="0"/>
        <w:adjustRightInd w:val="0"/>
        <w:spacing w:line="276" w:lineRule="auto"/>
        <w:rPr>
          <w:rFonts w:ascii="Times New Roman" w:hAnsi="Times New Roman"/>
          <w:b/>
          <w:bCs/>
          <w:color w:val="000000"/>
          <w:szCs w:val="24"/>
        </w:rPr>
      </w:pPr>
      <w:r w:rsidRPr="00397946">
        <w:rPr>
          <w:rFonts w:ascii="Times New Roman" w:hAnsi="Times New Roman"/>
          <w:b/>
          <w:bCs/>
          <w:color w:val="000000"/>
          <w:szCs w:val="24"/>
        </w:rPr>
        <w:t>Eye and Face Protection</w:t>
      </w:r>
    </w:p>
    <w:p w14:paraId="422520D0" w14:textId="7E9DD10D" w:rsidR="00E91CF7" w:rsidRPr="00397946" w:rsidRDefault="00E91CF7" w:rsidP="00565AB3">
      <w:pPr>
        <w:numPr>
          <w:ilvl w:val="1"/>
          <w:numId w:val="1"/>
        </w:numPr>
        <w:autoSpaceDE w:val="0"/>
        <w:autoSpaceDN w:val="0"/>
        <w:adjustRightInd w:val="0"/>
        <w:spacing w:line="276" w:lineRule="auto"/>
        <w:rPr>
          <w:rFonts w:ascii="Times New Roman" w:hAnsi="Times New Roman"/>
          <w:color w:val="000000"/>
          <w:szCs w:val="24"/>
        </w:rPr>
      </w:pPr>
      <w:r w:rsidRPr="00397946">
        <w:rPr>
          <w:rFonts w:ascii="Times New Roman" w:hAnsi="Times New Roman"/>
          <w:color w:val="000000"/>
          <w:szCs w:val="24"/>
        </w:rPr>
        <w:t>Eye protection (safety glasses or goggles</w:t>
      </w:r>
      <w:r w:rsidR="007E70B5">
        <w:rPr>
          <w:rFonts w:ascii="Times New Roman" w:hAnsi="Times New Roman"/>
          <w:color w:val="000000"/>
          <w:szCs w:val="24"/>
        </w:rPr>
        <w:t>, face shield</w:t>
      </w:r>
      <w:r w:rsidRPr="00397946">
        <w:rPr>
          <w:rFonts w:ascii="Times New Roman" w:hAnsi="Times New Roman"/>
          <w:color w:val="000000"/>
          <w:szCs w:val="24"/>
        </w:rPr>
        <w:t>) should always be worn where there is potential for injury to the eyes or face from small particles, dust, toxic chemicals, biological substances, fl</w:t>
      </w:r>
      <w:r w:rsidR="007E70B5">
        <w:rPr>
          <w:rFonts w:ascii="Times New Roman" w:hAnsi="Times New Roman"/>
          <w:color w:val="000000"/>
          <w:szCs w:val="24"/>
        </w:rPr>
        <w:t>ying objects or particles, or ultraviolet radiation</w:t>
      </w:r>
      <w:r w:rsidRPr="00397946">
        <w:rPr>
          <w:rFonts w:ascii="Times New Roman" w:hAnsi="Times New Roman"/>
          <w:color w:val="000000"/>
          <w:szCs w:val="24"/>
        </w:rPr>
        <w:t>. These must always remain clean and free of contaminants.</w:t>
      </w:r>
      <w:r w:rsidR="00DA1584">
        <w:rPr>
          <w:rFonts w:ascii="Times New Roman" w:hAnsi="Times New Roman"/>
          <w:color w:val="000000"/>
          <w:szCs w:val="24"/>
        </w:rPr>
        <w:t xml:space="preserve"> Goggles and face shields are available in the labs.</w:t>
      </w:r>
      <w:r w:rsidRPr="00397946">
        <w:rPr>
          <w:rFonts w:ascii="Times New Roman" w:hAnsi="Times New Roman"/>
          <w:color w:val="000000"/>
          <w:szCs w:val="24"/>
        </w:rPr>
        <w:t xml:space="preserve"> </w:t>
      </w:r>
    </w:p>
    <w:p w14:paraId="25689CDD" w14:textId="77777777" w:rsidR="00E91CF7" w:rsidRPr="00397946" w:rsidRDefault="00E91CF7" w:rsidP="00565AB3">
      <w:pPr>
        <w:numPr>
          <w:ilvl w:val="0"/>
          <w:numId w:val="1"/>
        </w:numPr>
        <w:autoSpaceDE w:val="0"/>
        <w:autoSpaceDN w:val="0"/>
        <w:adjustRightInd w:val="0"/>
        <w:spacing w:line="276" w:lineRule="auto"/>
        <w:rPr>
          <w:rFonts w:ascii="Times New Roman" w:hAnsi="Times New Roman"/>
          <w:color w:val="000000"/>
          <w:szCs w:val="24"/>
        </w:rPr>
      </w:pPr>
      <w:r w:rsidRPr="00397946">
        <w:rPr>
          <w:rFonts w:ascii="Times New Roman" w:hAnsi="Times New Roman"/>
          <w:b/>
          <w:bCs/>
          <w:color w:val="000000"/>
          <w:szCs w:val="24"/>
        </w:rPr>
        <w:t>Body Protection</w:t>
      </w:r>
    </w:p>
    <w:p w14:paraId="395680D5" w14:textId="77777777" w:rsidR="00E91CF7" w:rsidRPr="00397946" w:rsidRDefault="00E91CF7" w:rsidP="00565AB3">
      <w:pPr>
        <w:numPr>
          <w:ilvl w:val="1"/>
          <w:numId w:val="1"/>
        </w:numPr>
        <w:autoSpaceDE w:val="0"/>
        <w:autoSpaceDN w:val="0"/>
        <w:adjustRightInd w:val="0"/>
        <w:spacing w:line="276" w:lineRule="auto"/>
        <w:rPr>
          <w:rFonts w:ascii="Times New Roman" w:hAnsi="Times New Roman"/>
          <w:color w:val="000000"/>
          <w:szCs w:val="24"/>
        </w:rPr>
      </w:pPr>
      <w:r w:rsidRPr="00397946">
        <w:rPr>
          <w:rFonts w:ascii="Times New Roman" w:hAnsi="Times New Roman"/>
          <w:color w:val="000000"/>
          <w:szCs w:val="24"/>
        </w:rPr>
        <w:t xml:space="preserve">Lab coats with sleeves should be worn when handling hazardous materials. This will prevent the contamination of skin and clothing. Body protections must always </w:t>
      </w:r>
      <w:r w:rsidR="00DA1584">
        <w:rPr>
          <w:rFonts w:ascii="Times New Roman" w:hAnsi="Times New Roman"/>
          <w:color w:val="000000"/>
          <w:szCs w:val="24"/>
        </w:rPr>
        <w:t>be worn in the laboratory areas.</w:t>
      </w:r>
    </w:p>
    <w:p w14:paraId="46994E36" w14:textId="4DC83EC3" w:rsidR="00E91CF7" w:rsidRPr="00397946" w:rsidRDefault="00E91CF7" w:rsidP="00565AB3">
      <w:pPr>
        <w:numPr>
          <w:ilvl w:val="1"/>
          <w:numId w:val="1"/>
        </w:numPr>
        <w:autoSpaceDE w:val="0"/>
        <w:autoSpaceDN w:val="0"/>
        <w:adjustRightInd w:val="0"/>
        <w:spacing w:line="276" w:lineRule="auto"/>
        <w:rPr>
          <w:rFonts w:ascii="Times New Roman" w:hAnsi="Times New Roman"/>
          <w:color w:val="000000"/>
          <w:szCs w:val="24"/>
        </w:rPr>
      </w:pPr>
      <w:r w:rsidRPr="00397946">
        <w:rPr>
          <w:rFonts w:ascii="Times New Roman" w:hAnsi="Times New Roman"/>
          <w:color w:val="000000"/>
          <w:szCs w:val="24"/>
        </w:rPr>
        <w:t xml:space="preserve">Avoid </w:t>
      </w:r>
      <w:r w:rsidR="00052DA2">
        <w:rPr>
          <w:rFonts w:ascii="Times New Roman" w:hAnsi="Times New Roman"/>
          <w:color w:val="000000"/>
          <w:szCs w:val="24"/>
        </w:rPr>
        <w:t xml:space="preserve">loose, </w:t>
      </w:r>
      <w:r w:rsidRPr="00397946">
        <w:rPr>
          <w:rFonts w:ascii="Times New Roman" w:hAnsi="Times New Roman"/>
          <w:color w:val="000000"/>
          <w:szCs w:val="24"/>
        </w:rPr>
        <w:t>long hair or loose fitting clothing.</w:t>
      </w:r>
      <w:r>
        <w:rPr>
          <w:rFonts w:ascii="Times New Roman" w:hAnsi="Times New Roman"/>
          <w:color w:val="000000"/>
          <w:szCs w:val="24"/>
        </w:rPr>
        <w:t xml:space="preserve"> Long hair should be restrained to prevent interfer</w:t>
      </w:r>
      <w:r w:rsidR="00DA1584">
        <w:rPr>
          <w:rFonts w:ascii="Times New Roman" w:hAnsi="Times New Roman"/>
          <w:color w:val="000000"/>
          <w:szCs w:val="24"/>
        </w:rPr>
        <w:t>ence with sight or work apparati</w:t>
      </w:r>
      <w:r>
        <w:rPr>
          <w:rFonts w:ascii="Times New Roman" w:hAnsi="Times New Roman"/>
          <w:color w:val="000000"/>
          <w:szCs w:val="24"/>
        </w:rPr>
        <w:t>.</w:t>
      </w:r>
    </w:p>
    <w:p w14:paraId="025A3780" w14:textId="77777777" w:rsidR="00E91CF7" w:rsidRPr="00397946" w:rsidRDefault="00E91CF7" w:rsidP="00565AB3">
      <w:pPr>
        <w:numPr>
          <w:ilvl w:val="0"/>
          <w:numId w:val="1"/>
        </w:numPr>
        <w:autoSpaceDE w:val="0"/>
        <w:autoSpaceDN w:val="0"/>
        <w:adjustRightInd w:val="0"/>
        <w:spacing w:line="276" w:lineRule="auto"/>
        <w:rPr>
          <w:rFonts w:ascii="Times New Roman" w:hAnsi="Times New Roman"/>
          <w:color w:val="000000"/>
          <w:szCs w:val="24"/>
        </w:rPr>
      </w:pPr>
      <w:r w:rsidRPr="00397946">
        <w:rPr>
          <w:rFonts w:ascii="Times New Roman" w:hAnsi="Times New Roman"/>
          <w:b/>
          <w:bCs/>
          <w:color w:val="000000"/>
          <w:szCs w:val="24"/>
        </w:rPr>
        <w:t>Hand Protection</w:t>
      </w:r>
    </w:p>
    <w:p w14:paraId="5A0FE0B9" w14:textId="77777777" w:rsidR="00E91CF7" w:rsidRPr="00397946" w:rsidRDefault="00E91CF7" w:rsidP="00565AB3">
      <w:pPr>
        <w:numPr>
          <w:ilvl w:val="1"/>
          <w:numId w:val="1"/>
        </w:numPr>
        <w:autoSpaceDE w:val="0"/>
        <w:autoSpaceDN w:val="0"/>
        <w:adjustRightInd w:val="0"/>
        <w:spacing w:line="276" w:lineRule="auto"/>
        <w:rPr>
          <w:rFonts w:ascii="Times New Roman" w:hAnsi="Times New Roman"/>
          <w:color w:val="000000"/>
          <w:szCs w:val="24"/>
        </w:rPr>
      </w:pPr>
      <w:r w:rsidRPr="00397946">
        <w:rPr>
          <w:rFonts w:ascii="Times New Roman" w:hAnsi="Times New Roman"/>
          <w:color w:val="000000"/>
          <w:szCs w:val="24"/>
        </w:rPr>
        <w:t xml:space="preserve">Proper gloves must be worn when handling hazardous materials. These materials usually consist of caustic or toxic chemicals, biological substances, electrical sources, or extremely cold or hot objects that may irritate or burn your hands. In addition, traumatic injuries such as cuts, sprains and punctures may also occur. With the wide range of hazards, there also exists a wide range of gloves that may be used as PPE. It is important to know that not all gloves are protective against </w:t>
      </w:r>
      <w:r w:rsidRPr="00397946">
        <w:rPr>
          <w:rFonts w:ascii="Times New Roman" w:hAnsi="Times New Roman"/>
          <w:color w:val="000000"/>
          <w:szCs w:val="24"/>
        </w:rPr>
        <w:lastRenderedPageBreak/>
        <w:t>all chemicals. Hot gloves are available for hot/cold substances and nitrile/latex gloves are available for chemical use.</w:t>
      </w:r>
    </w:p>
    <w:p w14:paraId="2E2CEE08" w14:textId="77777777" w:rsidR="00E91CF7" w:rsidRPr="00397946" w:rsidRDefault="00E91CF7" w:rsidP="00565AB3">
      <w:pPr>
        <w:numPr>
          <w:ilvl w:val="0"/>
          <w:numId w:val="1"/>
        </w:numPr>
        <w:autoSpaceDE w:val="0"/>
        <w:autoSpaceDN w:val="0"/>
        <w:adjustRightInd w:val="0"/>
        <w:spacing w:line="276" w:lineRule="auto"/>
        <w:rPr>
          <w:rFonts w:ascii="Times New Roman" w:hAnsi="Times New Roman"/>
          <w:color w:val="000000"/>
          <w:szCs w:val="24"/>
        </w:rPr>
      </w:pPr>
      <w:r w:rsidRPr="00397946">
        <w:rPr>
          <w:rFonts w:ascii="Times New Roman" w:hAnsi="Times New Roman"/>
          <w:b/>
          <w:bCs/>
          <w:color w:val="000000"/>
          <w:szCs w:val="24"/>
        </w:rPr>
        <w:t>Foot Protection</w:t>
      </w:r>
    </w:p>
    <w:p w14:paraId="0CB464B4" w14:textId="77777777" w:rsidR="00E91CF7" w:rsidRDefault="00E91CF7" w:rsidP="00565AB3">
      <w:pPr>
        <w:numPr>
          <w:ilvl w:val="1"/>
          <w:numId w:val="1"/>
        </w:numPr>
        <w:autoSpaceDE w:val="0"/>
        <w:autoSpaceDN w:val="0"/>
        <w:adjustRightInd w:val="0"/>
        <w:spacing w:line="276" w:lineRule="auto"/>
        <w:rPr>
          <w:rFonts w:ascii="Times New Roman" w:hAnsi="Times New Roman"/>
          <w:color w:val="000000"/>
          <w:szCs w:val="24"/>
        </w:rPr>
      </w:pPr>
      <w:r w:rsidRPr="00397946">
        <w:rPr>
          <w:rFonts w:ascii="Times New Roman" w:hAnsi="Times New Roman"/>
          <w:color w:val="000000"/>
          <w:szCs w:val="24"/>
        </w:rPr>
        <w:t>Close-toed shoes must always be worn in laboratory areas where chemicals and biologicals are present.</w:t>
      </w:r>
    </w:p>
    <w:p w14:paraId="5613C80F" w14:textId="484DA68C" w:rsidR="00052DA2" w:rsidRDefault="00052DA2" w:rsidP="00052DA2">
      <w:pPr>
        <w:numPr>
          <w:ilvl w:val="0"/>
          <w:numId w:val="1"/>
        </w:numPr>
        <w:autoSpaceDE w:val="0"/>
        <w:autoSpaceDN w:val="0"/>
        <w:adjustRightInd w:val="0"/>
        <w:spacing w:line="276" w:lineRule="auto"/>
        <w:rPr>
          <w:rFonts w:ascii="Times New Roman" w:hAnsi="Times New Roman"/>
          <w:b/>
          <w:color w:val="000000"/>
          <w:szCs w:val="24"/>
        </w:rPr>
      </w:pPr>
      <w:r w:rsidRPr="00052DA2">
        <w:rPr>
          <w:rFonts w:ascii="Times New Roman" w:hAnsi="Times New Roman"/>
          <w:b/>
          <w:color w:val="000000"/>
          <w:szCs w:val="24"/>
        </w:rPr>
        <w:t>Ear Protection</w:t>
      </w:r>
    </w:p>
    <w:p w14:paraId="65FB1429" w14:textId="5F51521E" w:rsidR="00052DA2" w:rsidRPr="00052DA2" w:rsidRDefault="00052DA2" w:rsidP="00052DA2">
      <w:pPr>
        <w:autoSpaceDE w:val="0"/>
        <w:autoSpaceDN w:val="0"/>
        <w:adjustRightInd w:val="0"/>
        <w:spacing w:line="276" w:lineRule="auto"/>
        <w:ind w:left="1080"/>
        <w:rPr>
          <w:rFonts w:ascii="Times New Roman" w:hAnsi="Times New Roman"/>
          <w:color w:val="000000"/>
          <w:szCs w:val="24"/>
        </w:rPr>
      </w:pPr>
      <w:r w:rsidRPr="00052DA2">
        <w:rPr>
          <w:rFonts w:ascii="Times New Roman" w:hAnsi="Times New Roman"/>
          <w:color w:val="000000"/>
          <w:szCs w:val="24"/>
        </w:rPr>
        <w:t xml:space="preserve">a. </w:t>
      </w:r>
      <w:r>
        <w:rPr>
          <w:rFonts w:ascii="Times New Roman" w:hAnsi="Times New Roman"/>
          <w:color w:val="000000"/>
          <w:szCs w:val="24"/>
        </w:rPr>
        <w:t xml:space="preserve"> Ear covering headsets are available in room 109A (near the sonicator) for muffling excess noise.</w:t>
      </w:r>
    </w:p>
    <w:p w14:paraId="7F87FEEA" w14:textId="77777777" w:rsidR="00E91CF7" w:rsidRPr="00397946" w:rsidRDefault="00E91CF7" w:rsidP="00565AB3">
      <w:pPr>
        <w:autoSpaceDE w:val="0"/>
        <w:autoSpaceDN w:val="0"/>
        <w:adjustRightInd w:val="0"/>
        <w:spacing w:line="276" w:lineRule="auto"/>
        <w:ind w:left="1440"/>
        <w:rPr>
          <w:rFonts w:ascii="Times New Roman" w:hAnsi="Times New Roman"/>
          <w:color w:val="000000"/>
          <w:szCs w:val="24"/>
        </w:rPr>
      </w:pPr>
    </w:p>
    <w:p w14:paraId="1F4B59AF" w14:textId="3802A8FD" w:rsidR="0047167C" w:rsidRDefault="00274424" w:rsidP="00565AB3">
      <w:pPr>
        <w:spacing w:line="276" w:lineRule="auto"/>
        <w:rPr>
          <w:rFonts w:ascii="Times New Roman" w:hAnsi="Times New Roman"/>
          <w:b/>
          <w:szCs w:val="24"/>
        </w:rPr>
      </w:pPr>
      <w:r>
        <w:rPr>
          <w:rFonts w:ascii="Times New Roman" w:hAnsi="Times New Roman"/>
          <w:b/>
          <w:caps/>
          <w:szCs w:val="24"/>
        </w:rPr>
        <w:t>F</w:t>
      </w:r>
      <w:r w:rsidR="0047167C" w:rsidRPr="00397946">
        <w:rPr>
          <w:rFonts w:ascii="Times New Roman" w:hAnsi="Times New Roman"/>
          <w:b/>
          <w:caps/>
          <w:szCs w:val="24"/>
        </w:rPr>
        <w:t>. In case of an emergency</w:t>
      </w:r>
    </w:p>
    <w:p w14:paraId="5919B678" w14:textId="44A4CDAD" w:rsidR="007D43CC" w:rsidRDefault="007D43CC" w:rsidP="00565AB3">
      <w:pPr>
        <w:spacing w:line="276" w:lineRule="auto"/>
        <w:rPr>
          <w:rFonts w:ascii="Times New Roman" w:hAnsi="Times New Roman"/>
          <w:b/>
          <w:szCs w:val="24"/>
        </w:rPr>
      </w:pPr>
      <w:r>
        <w:rPr>
          <w:rFonts w:ascii="Times New Roman" w:hAnsi="Times New Roman"/>
          <w:b/>
          <w:szCs w:val="24"/>
        </w:rPr>
        <w:tab/>
      </w:r>
    </w:p>
    <w:p w14:paraId="4A79FB26" w14:textId="36EC5C54" w:rsidR="007D43CC" w:rsidRPr="007D43CC" w:rsidRDefault="007D43CC" w:rsidP="00565AB3">
      <w:pPr>
        <w:spacing w:line="276" w:lineRule="auto"/>
        <w:rPr>
          <w:rFonts w:ascii="Times New Roman" w:hAnsi="Times New Roman"/>
          <w:szCs w:val="24"/>
        </w:rPr>
      </w:pPr>
      <w:r>
        <w:rPr>
          <w:rFonts w:ascii="Times New Roman" w:hAnsi="Times New Roman"/>
          <w:b/>
          <w:szCs w:val="24"/>
        </w:rPr>
        <w:tab/>
      </w:r>
      <w:r w:rsidRPr="007D43CC">
        <w:rPr>
          <w:rFonts w:ascii="Times New Roman" w:hAnsi="Times New Roman"/>
          <w:szCs w:val="24"/>
        </w:rPr>
        <w:t xml:space="preserve">Avoid working in the lab by yourself if at all possible. </w:t>
      </w:r>
      <w:r w:rsidRPr="007D43CC">
        <w:rPr>
          <w:rFonts w:ascii="Times New Roman" w:hAnsi="Times New Roman"/>
          <w:szCs w:val="24"/>
          <w:u w:val="single"/>
        </w:rPr>
        <w:t>Never</w:t>
      </w:r>
      <w:r w:rsidRPr="007D43CC">
        <w:rPr>
          <w:rFonts w:ascii="Times New Roman" w:hAnsi="Times New Roman"/>
          <w:szCs w:val="24"/>
        </w:rPr>
        <w:t xml:space="preserve"> work by yourself when </w:t>
      </w:r>
      <w:r>
        <w:rPr>
          <w:rFonts w:ascii="Times New Roman" w:hAnsi="Times New Roman"/>
          <w:szCs w:val="24"/>
        </w:rPr>
        <w:tab/>
      </w:r>
      <w:r w:rsidRPr="007D43CC">
        <w:rPr>
          <w:rFonts w:ascii="Times New Roman" w:hAnsi="Times New Roman"/>
          <w:szCs w:val="24"/>
        </w:rPr>
        <w:t>performing a potentially dangerous procedure.</w:t>
      </w:r>
    </w:p>
    <w:p w14:paraId="28BC6006" w14:textId="77777777" w:rsidR="0047167C" w:rsidRPr="00397946" w:rsidRDefault="0047167C" w:rsidP="00565AB3">
      <w:pPr>
        <w:spacing w:line="276" w:lineRule="auto"/>
        <w:rPr>
          <w:rFonts w:ascii="Times New Roman" w:hAnsi="Times New Roman"/>
          <w:b/>
          <w:szCs w:val="24"/>
        </w:rPr>
      </w:pPr>
    </w:p>
    <w:p w14:paraId="5DBC8AAA" w14:textId="7B421A34" w:rsidR="0047167C" w:rsidRPr="001335A8" w:rsidRDefault="0047167C" w:rsidP="00565AB3">
      <w:pPr>
        <w:pStyle w:val="BodyText2"/>
        <w:numPr>
          <w:ilvl w:val="0"/>
          <w:numId w:val="8"/>
        </w:numPr>
        <w:spacing w:line="276" w:lineRule="auto"/>
        <w:rPr>
          <w:rFonts w:ascii="Times New Roman" w:hAnsi="Times New Roman"/>
          <w:b w:val="0"/>
          <w:szCs w:val="24"/>
        </w:rPr>
      </w:pPr>
      <w:r>
        <w:rPr>
          <w:rFonts w:ascii="Times New Roman" w:hAnsi="Times New Roman"/>
          <w:b w:val="0"/>
          <w:szCs w:val="24"/>
        </w:rPr>
        <w:t xml:space="preserve">For dire emergencies, dial </w:t>
      </w:r>
      <w:r w:rsidRPr="001335A8">
        <w:rPr>
          <w:rFonts w:ascii="Times New Roman" w:hAnsi="Times New Roman"/>
          <w:b w:val="0"/>
          <w:szCs w:val="24"/>
        </w:rPr>
        <w:t>911 and then (during business hours) immediately inform t</w:t>
      </w:r>
      <w:r>
        <w:rPr>
          <w:rFonts w:ascii="Times New Roman" w:hAnsi="Times New Roman"/>
          <w:b w:val="0"/>
          <w:szCs w:val="24"/>
        </w:rPr>
        <w:t>he Departmental Chemical Hygiene Officer</w:t>
      </w:r>
      <w:r w:rsidRPr="001335A8">
        <w:rPr>
          <w:rFonts w:ascii="Times New Roman" w:hAnsi="Times New Roman"/>
          <w:b w:val="0"/>
          <w:szCs w:val="24"/>
        </w:rPr>
        <w:t xml:space="preserve"> (Phone: 806-</w:t>
      </w:r>
      <w:r>
        <w:rPr>
          <w:rFonts w:ascii="Times New Roman" w:hAnsi="Times New Roman"/>
          <w:b w:val="0"/>
          <w:szCs w:val="24"/>
        </w:rPr>
        <w:t>834-4752,</w:t>
      </w:r>
      <w:r w:rsidRPr="001335A8">
        <w:rPr>
          <w:rFonts w:ascii="Times New Roman" w:hAnsi="Times New Roman"/>
          <w:b w:val="0"/>
          <w:szCs w:val="24"/>
        </w:rPr>
        <w:t xml:space="preserve"> </w:t>
      </w:r>
      <w:r>
        <w:rPr>
          <w:rFonts w:ascii="Times New Roman" w:hAnsi="Times New Roman"/>
          <w:b w:val="0"/>
          <w:szCs w:val="24"/>
        </w:rPr>
        <w:t>ESB Room101</w:t>
      </w:r>
      <w:r w:rsidRPr="001335A8">
        <w:rPr>
          <w:rFonts w:ascii="Times New Roman" w:hAnsi="Times New Roman"/>
          <w:b w:val="0"/>
          <w:szCs w:val="24"/>
        </w:rPr>
        <w:t>)</w:t>
      </w:r>
      <w:r>
        <w:rPr>
          <w:rFonts w:ascii="Times New Roman" w:hAnsi="Times New Roman"/>
          <w:b w:val="0"/>
          <w:szCs w:val="24"/>
        </w:rPr>
        <w:t xml:space="preserve"> or other responsible party (see list of names and numbers in </w:t>
      </w:r>
      <w:r w:rsidRPr="00F44819">
        <w:rPr>
          <w:rFonts w:ascii="Times New Roman" w:hAnsi="Times New Roman"/>
          <w:szCs w:val="24"/>
        </w:rPr>
        <w:t>Part A</w:t>
      </w:r>
      <w:r>
        <w:rPr>
          <w:rFonts w:ascii="Times New Roman" w:hAnsi="Times New Roman"/>
          <w:b w:val="0"/>
          <w:szCs w:val="24"/>
        </w:rPr>
        <w:t xml:space="preserve"> of this document)</w:t>
      </w:r>
      <w:r w:rsidRPr="001335A8">
        <w:rPr>
          <w:rFonts w:ascii="Times New Roman" w:hAnsi="Times New Roman"/>
          <w:b w:val="0"/>
          <w:szCs w:val="24"/>
        </w:rPr>
        <w:t xml:space="preserve">, so that emergency officers can be directed to the required location.  After hours, inform the </w:t>
      </w:r>
      <w:r w:rsidR="007D43CC">
        <w:rPr>
          <w:rFonts w:ascii="Times New Roman" w:hAnsi="Times New Roman"/>
          <w:b w:val="0"/>
          <w:szCs w:val="24"/>
        </w:rPr>
        <w:t>DCHO</w:t>
      </w:r>
      <w:r>
        <w:rPr>
          <w:rFonts w:ascii="Times New Roman" w:hAnsi="Times New Roman"/>
          <w:b w:val="0"/>
          <w:szCs w:val="24"/>
        </w:rPr>
        <w:t xml:space="preserve"> (cell 806-543-5134) and emergency personnel as required</w:t>
      </w:r>
      <w:r w:rsidRPr="001335A8">
        <w:rPr>
          <w:rFonts w:ascii="Times New Roman" w:hAnsi="Times New Roman"/>
          <w:b w:val="0"/>
          <w:szCs w:val="24"/>
        </w:rPr>
        <w:t>.</w:t>
      </w:r>
    </w:p>
    <w:p w14:paraId="25207659" w14:textId="77777777" w:rsidR="0047167C" w:rsidRPr="001335A8" w:rsidRDefault="0047167C" w:rsidP="00565AB3">
      <w:pPr>
        <w:spacing w:line="276" w:lineRule="auto"/>
        <w:rPr>
          <w:rFonts w:ascii="Times New Roman" w:hAnsi="Times New Roman"/>
          <w:szCs w:val="24"/>
        </w:rPr>
      </w:pPr>
    </w:p>
    <w:p w14:paraId="6968FEF5" w14:textId="02B5E970" w:rsidR="0047167C" w:rsidRDefault="0047167C" w:rsidP="00565AB3">
      <w:pPr>
        <w:pStyle w:val="BodyText2"/>
        <w:numPr>
          <w:ilvl w:val="0"/>
          <w:numId w:val="8"/>
        </w:numPr>
        <w:spacing w:line="276" w:lineRule="auto"/>
        <w:rPr>
          <w:rFonts w:ascii="Times New Roman" w:hAnsi="Times New Roman"/>
          <w:b w:val="0"/>
          <w:szCs w:val="24"/>
        </w:rPr>
      </w:pPr>
      <w:r w:rsidRPr="008A6328">
        <w:rPr>
          <w:rFonts w:ascii="Times New Roman" w:hAnsi="Times New Roman"/>
          <w:b w:val="0"/>
          <w:szCs w:val="24"/>
        </w:rPr>
        <w:t>For other emergencies, take nece</w:t>
      </w:r>
      <w:r w:rsidR="007D43CC">
        <w:rPr>
          <w:rFonts w:ascii="Times New Roman" w:hAnsi="Times New Roman"/>
          <w:b w:val="0"/>
          <w:szCs w:val="24"/>
        </w:rPr>
        <w:t>ssary action and inform the DCHO</w:t>
      </w:r>
      <w:r w:rsidRPr="008A6328">
        <w:rPr>
          <w:rFonts w:ascii="Times New Roman" w:hAnsi="Times New Roman"/>
          <w:b w:val="0"/>
          <w:szCs w:val="24"/>
        </w:rPr>
        <w:t xml:space="preserve"> or other responsible party (see list of names and numbers in </w:t>
      </w:r>
      <w:r w:rsidRPr="008A6328">
        <w:rPr>
          <w:rFonts w:ascii="Times New Roman" w:hAnsi="Times New Roman"/>
          <w:szCs w:val="24"/>
        </w:rPr>
        <w:t>Part A</w:t>
      </w:r>
      <w:r w:rsidRPr="008A6328">
        <w:rPr>
          <w:rFonts w:ascii="Times New Roman" w:hAnsi="Times New Roman"/>
          <w:b w:val="0"/>
          <w:szCs w:val="24"/>
        </w:rPr>
        <w:t xml:space="preserve"> of this document). </w:t>
      </w:r>
    </w:p>
    <w:p w14:paraId="7C09F9E8" w14:textId="77777777" w:rsidR="0047167C" w:rsidRDefault="0047167C" w:rsidP="00565AB3">
      <w:pPr>
        <w:autoSpaceDE w:val="0"/>
        <w:autoSpaceDN w:val="0"/>
        <w:adjustRightInd w:val="0"/>
        <w:spacing w:line="276" w:lineRule="auto"/>
        <w:rPr>
          <w:rFonts w:ascii="Times New Roman" w:hAnsi="Times New Roman"/>
          <w:b/>
          <w:bCs/>
          <w:szCs w:val="24"/>
        </w:rPr>
      </w:pPr>
    </w:p>
    <w:p w14:paraId="25C5319E" w14:textId="77777777" w:rsidR="00E91CF7" w:rsidRPr="00397946" w:rsidRDefault="00606B2A" w:rsidP="00565AB3">
      <w:pPr>
        <w:autoSpaceDE w:val="0"/>
        <w:autoSpaceDN w:val="0"/>
        <w:adjustRightInd w:val="0"/>
        <w:spacing w:line="276" w:lineRule="auto"/>
        <w:rPr>
          <w:rFonts w:ascii="Times New Roman" w:hAnsi="Times New Roman"/>
          <w:b/>
          <w:bCs/>
          <w:szCs w:val="24"/>
        </w:rPr>
      </w:pPr>
      <w:r>
        <w:rPr>
          <w:rFonts w:ascii="Times New Roman" w:hAnsi="Times New Roman"/>
          <w:b/>
          <w:bCs/>
          <w:szCs w:val="24"/>
        </w:rPr>
        <w:t>G</w:t>
      </w:r>
      <w:r w:rsidR="00E91CF7" w:rsidRPr="00397946">
        <w:rPr>
          <w:rFonts w:ascii="Times New Roman" w:hAnsi="Times New Roman"/>
          <w:b/>
          <w:bCs/>
          <w:szCs w:val="24"/>
        </w:rPr>
        <w:t xml:space="preserve">. EATING AND DRINKING IN THE LAB </w:t>
      </w:r>
    </w:p>
    <w:p w14:paraId="17C9164D" w14:textId="77777777" w:rsidR="007D43CC" w:rsidRDefault="007D43CC" w:rsidP="007D43CC">
      <w:pPr>
        <w:autoSpaceDE w:val="0"/>
        <w:autoSpaceDN w:val="0"/>
        <w:adjustRightInd w:val="0"/>
        <w:spacing w:line="276" w:lineRule="auto"/>
        <w:ind w:left="360"/>
        <w:rPr>
          <w:rFonts w:ascii="Times New Roman" w:hAnsi="Times New Roman"/>
          <w:color w:val="000000"/>
          <w:szCs w:val="24"/>
        </w:rPr>
      </w:pPr>
    </w:p>
    <w:p w14:paraId="190D4973" w14:textId="77777777" w:rsidR="00E91CF7" w:rsidRPr="00397946" w:rsidRDefault="00E91CF7" w:rsidP="00565AB3">
      <w:pPr>
        <w:numPr>
          <w:ilvl w:val="0"/>
          <w:numId w:val="2"/>
        </w:numPr>
        <w:autoSpaceDE w:val="0"/>
        <w:autoSpaceDN w:val="0"/>
        <w:adjustRightInd w:val="0"/>
        <w:spacing w:line="276" w:lineRule="auto"/>
        <w:rPr>
          <w:rFonts w:ascii="Times New Roman" w:hAnsi="Times New Roman"/>
          <w:color w:val="000000"/>
          <w:szCs w:val="24"/>
        </w:rPr>
      </w:pPr>
      <w:r w:rsidRPr="00397946">
        <w:rPr>
          <w:rFonts w:ascii="Times New Roman" w:hAnsi="Times New Roman"/>
          <w:color w:val="000000"/>
          <w:szCs w:val="24"/>
        </w:rPr>
        <w:t xml:space="preserve">Eating, drinking, smoking, chewing tobacco, chewing gum, applying cosmetics, taking medications, or similar activities in laboratories may result in the accidental ingestion of hazardous materials (chemical, radiological, biological); therefore these activities and storing these items are </w:t>
      </w:r>
      <w:r w:rsidRPr="00397946">
        <w:rPr>
          <w:rFonts w:ascii="Times New Roman" w:hAnsi="Times New Roman"/>
          <w:b/>
          <w:color w:val="000000"/>
          <w:szCs w:val="24"/>
        </w:rPr>
        <w:t>strictly prohibited</w:t>
      </w:r>
      <w:r w:rsidRPr="00397946">
        <w:rPr>
          <w:rFonts w:ascii="Times New Roman" w:hAnsi="Times New Roman"/>
          <w:color w:val="000000"/>
          <w:szCs w:val="24"/>
        </w:rPr>
        <w:t xml:space="preserve"> from all laboratory spaces. </w:t>
      </w:r>
    </w:p>
    <w:p w14:paraId="2DC78C75" w14:textId="77777777" w:rsidR="00E91CF7" w:rsidRPr="00397946" w:rsidRDefault="00E91CF7" w:rsidP="00565AB3">
      <w:pPr>
        <w:autoSpaceDE w:val="0"/>
        <w:autoSpaceDN w:val="0"/>
        <w:adjustRightInd w:val="0"/>
        <w:spacing w:line="276" w:lineRule="auto"/>
        <w:ind w:left="720"/>
        <w:rPr>
          <w:rFonts w:ascii="Times New Roman" w:hAnsi="Times New Roman"/>
          <w:color w:val="000000"/>
          <w:szCs w:val="24"/>
        </w:rPr>
      </w:pPr>
    </w:p>
    <w:p w14:paraId="5B642983" w14:textId="77777777" w:rsidR="00E91CF7" w:rsidRPr="00397946" w:rsidRDefault="00606B2A" w:rsidP="00565AB3">
      <w:pPr>
        <w:spacing w:line="276" w:lineRule="auto"/>
        <w:rPr>
          <w:rFonts w:ascii="Times New Roman" w:hAnsi="Times New Roman"/>
          <w:i/>
          <w:szCs w:val="24"/>
        </w:rPr>
      </w:pPr>
      <w:r>
        <w:rPr>
          <w:rFonts w:ascii="Times New Roman" w:hAnsi="Times New Roman"/>
          <w:b/>
          <w:szCs w:val="24"/>
        </w:rPr>
        <w:t>H</w:t>
      </w:r>
      <w:r w:rsidR="00E91CF7" w:rsidRPr="00397946">
        <w:rPr>
          <w:rFonts w:ascii="Times New Roman" w:hAnsi="Times New Roman"/>
          <w:b/>
          <w:szCs w:val="24"/>
        </w:rPr>
        <w:t>. GLASSWARE AND SHARP OBJECTS</w:t>
      </w:r>
    </w:p>
    <w:p w14:paraId="18694CB0" w14:textId="77777777" w:rsidR="007D43CC" w:rsidRDefault="007D43CC" w:rsidP="007D43CC">
      <w:pPr>
        <w:spacing w:line="276" w:lineRule="auto"/>
        <w:ind w:left="360"/>
        <w:rPr>
          <w:rFonts w:ascii="Times New Roman" w:hAnsi="Times New Roman"/>
          <w:szCs w:val="24"/>
        </w:rPr>
      </w:pPr>
    </w:p>
    <w:p w14:paraId="2C996B98" w14:textId="77777777" w:rsidR="00E91CF7" w:rsidRPr="00397946" w:rsidRDefault="00E91CF7" w:rsidP="00565AB3">
      <w:pPr>
        <w:numPr>
          <w:ilvl w:val="0"/>
          <w:numId w:val="3"/>
        </w:numPr>
        <w:spacing w:line="276" w:lineRule="auto"/>
        <w:rPr>
          <w:rFonts w:ascii="Times New Roman" w:hAnsi="Times New Roman"/>
          <w:szCs w:val="24"/>
        </w:rPr>
      </w:pPr>
      <w:r w:rsidRPr="00397946">
        <w:rPr>
          <w:rFonts w:ascii="Times New Roman" w:hAnsi="Times New Roman"/>
          <w:szCs w:val="24"/>
        </w:rPr>
        <w:t>Exercise extreme care in handling broken glassware and other sharp objects.  Make sure there is one other person in the lab when you are inserting glass tubes or pipettes into rubber stoppers, etc.</w:t>
      </w:r>
    </w:p>
    <w:p w14:paraId="14C17A5E" w14:textId="6CB63CC5" w:rsidR="00E91CF7" w:rsidRPr="007D43CC" w:rsidRDefault="00E91CF7" w:rsidP="00565AB3">
      <w:pPr>
        <w:numPr>
          <w:ilvl w:val="0"/>
          <w:numId w:val="3"/>
        </w:numPr>
        <w:spacing w:line="276" w:lineRule="auto"/>
        <w:rPr>
          <w:rFonts w:ascii="Times New Roman" w:hAnsi="Times New Roman"/>
          <w:szCs w:val="24"/>
        </w:rPr>
      </w:pPr>
      <w:r w:rsidRPr="00397946">
        <w:rPr>
          <w:rFonts w:ascii="Times New Roman" w:hAnsi="Times New Roman"/>
          <w:szCs w:val="24"/>
        </w:rPr>
        <w:t>Put all broken glassware and sharp items in the designated container</w:t>
      </w:r>
      <w:r w:rsidR="00DA1584">
        <w:rPr>
          <w:rFonts w:ascii="Times New Roman" w:hAnsi="Times New Roman"/>
          <w:szCs w:val="24"/>
        </w:rPr>
        <w:t>s</w:t>
      </w:r>
      <w:r w:rsidRPr="00397946">
        <w:rPr>
          <w:rFonts w:ascii="Times New Roman" w:hAnsi="Times New Roman"/>
          <w:szCs w:val="24"/>
        </w:rPr>
        <w:t>.</w:t>
      </w:r>
      <w:r w:rsidR="007D43CC">
        <w:rPr>
          <w:rFonts w:ascii="Times New Roman" w:hAnsi="Times New Roman"/>
          <w:szCs w:val="24"/>
        </w:rPr>
        <w:t xml:space="preserve"> There are cardboard containers in every lab for glass disposal (</w:t>
      </w:r>
      <w:r w:rsidR="007D43CC" w:rsidRPr="007D43CC">
        <w:rPr>
          <w:rFonts w:ascii="Times New Roman" w:hAnsi="Times New Roman"/>
          <w:szCs w:val="24"/>
          <w:u w:val="single"/>
        </w:rPr>
        <w:t>only glass</w:t>
      </w:r>
      <w:r w:rsidR="007D43CC" w:rsidRPr="007D43CC">
        <w:rPr>
          <w:rFonts w:ascii="Times New Roman" w:hAnsi="Times New Roman"/>
          <w:szCs w:val="24"/>
        </w:rPr>
        <w:t>!). Glass must be decontaminated, if necessary, prior to disposal</w:t>
      </w:r>
      <w:r w:rsidR="007D43CC">
        <w:rPr>
          <w:rFonts w:ascii="Times New Roman" w:hAnsi="Times New Roman"/>
          <w:szCs w:val="24"/>
        </w:rPr>
        <w:t>. There are also plastic “sh</w:t>
      </w:r>
      <w:r w:rsidR="00BB5B66">
        <w:rPr>
          <w:rFonts w:ascii="Times New Roman" w:hAnsi="Times New Roman"/>
          <w:szCs w:val="24"/>
        </w:rPr>
        <w:t>a</w:t>
      </w:r>
      <w:r w:rsidR="007D43CC">
        <w:rPr>
          <w:rFonts w:ascii="Times New Roman" w:hAnsi="Times New Roman"/>
          <w:szCs w:val="24"/>
        </w:rPr>
        <w:t xml:space="preserve">rps” </w:t>
      </w:r>
      <w:r w:rsidR="00BB5B66">
        <w:rPr>
          <w:rFonts w:ascii="Times New Roman" w:hAnsi="Times New Roman"/>
          <w:szCs w:val="24"/>
        </w:rPr>
        <w:t xml:space="preserve">(needles, blades, etc.) </w:t>
      </w:r>
      <w:r w:rsidR="007D43CC">
        <w:rPr>
          <w:rFonts w:ascii="Times New Roman" w:hAnsi="Times New Roman"/>
          <w:szCs w:val="24"/>
        </w:rPr>
        <w:t>disposal containers in the chemical fume hoods in labs 102 and 109</w:t>
      </w:r>
      <w:r w:rsidR="00BB5B66">
        <w:rPr>
          <w:rFonts w:ascii="Times New Roman" w:hAnsi="Times New Roman"/>
          <w:szCs w:val="24"/>
        </w:rPr>
        <w:t>.</w:t>
      </w:r>
    </w:p>
    <w:p w14:paraId="5D801AF3" w14:textId="77777777" w:rsidR="00E91CF7" w:rsidRPr="00397946" w:rsidRDefault="00E91CF7" w:rsidP="00565AB3">
      <w:pPr>
        <w:numPr>
          <w:ilvl w:val="0"/>
          <w:numId w:val="3"/>
        </w:numPr>
        <w:spacing w:line="276" w:lineRule="auto"/>
        <w:rPr>
          <w:rFonts w:ascii="Times New Roman" w:hAnsi="Times New Roman"/>
          <w:szCs w:val="24"/>
        </w:rPr>
      </w:pPr>
      <w:r w:rsidRPr="00397946">
        <w:rPr>
          <w:rFonts w:ascii="Times New Roman" w:hAnsi="Times New Roman"/>
          <w:szCs w:val="24"/>
        </w:rPr>
        <w:t>Use established procedure when fitting a bulb or pipetting device onto a pipette.</w:t>
      </w:r>
    </w:p>
    <w:p w14:paraId="2FB5A47C" w14:textId="77777777" w:rsidR="0047167C" w:rsidRDefault="0047167C" w:rsidP="00565AB3">
      <w:pPr>
        <w:spacing w:line="276" w:lineRule="auto"/>
        <w:rPr>
          <w:rFonts w:ascii="Times New Roman" w:hAnsi="Times New Roman"/>
          <w:b/>
          <w:szCs w:val="24"/>
        </w:rPr>
      </w:pPr>
    </w:p>
    <w:p w14:paraId="6673F3E6" w14:textId="59A0EB92" w:rsidR="00014297" w:rsidRPr="00397946" w:rsidRDefault="00014297" w:rsidP="00565AB3">
      <w:pPr>
        <w:spacing w:line="276" w:lineRule="auto"/>
        <w:rPr>
          <w:rFonts w:ascii="Times New Roman" w:hAnsi="Times New Roman"/>
          <w:b/>
          <w:szCs w:val="24"/>
        </w:rPr>
      </w:pPr>
      <w:r>
        <w:rPr>
          <w:rFonts w:ascii="Times New Roman" w:hAnsi="Times New Roman"/>
          <w:b/>
          <w:szCs w:val="24"/>
        </w:rPr>
        <w:t>I</w:t>
      </w:r>
      <w:r w:rsidR="005B76BF">
        <w:rPr>
          <w:rFonts w:ascii="Times New Roman" w:hAnsi="Times New Roman"/>
          <w:b/>
          <w:szCs w:val="24"/>
        </w:rPr>
        <w:t>.  FIRE, STEAM</w:t>
      </w:r>
    </w:p>
    <w:p w14:paraId="0D7A2066" w14:textId="77777777" w:rsidR="005B76BF" w:rsidRDefault="005B76BF" w:rsidP="005B76BF">
      <w:pPr>
        <w:spacing w:line="276" w:lineRule="auto"/>
        <w:ind w:left="360"/>
        <w:rPr>
          <w:rFonts w:ascii="Times New Roman" w:hAnsi="Times New Roman"/>
          <w:szCs w:val="24"/>
        </w:rPr>
      </w:pPr>
    </w:p>
    <w:p w14:paraId="0960AA01" w14:textId="77777777" w:rsidR="00014297" w:rsidRPr="00397946" w:rsidRDefault="00014297" w:rsidP="00565AB3">
      <w:pPr>
        <w:numPr>
          <w:ilvl w:val="0"/>
          <w:numId w:val="5"/>
        </w:numPr>
        <w:spacing w:line="276" w:lineRule="auto"/>
        <w:rPr>
          <w:rFonts w:ascii="Times New Roman" w:hAnsi="Times New Roman"/>
          <w:szCs w:val="24"/>
        </w:rPr>
      </w:pPr>
      <w:r w:rsidRPr="00397946">
        <w:rPr>
          <w:rFonts w:ascii="Times New Roman" w:hAnsi="Times New Roman"/>
          <w:szCs w:val="24"/>
        </w:rPr>
        <w:t>Do not place Bunsen burners under or close to the bench shelf!  Turn off burners when you leave the lab.</w:t>
      </w:r>
    </w:p>
    <w:p w14:paraId="5C66ADF8" w14:textId="77777777" w:rsidR="00014297" w:rsidRPr="00397946" w:rsidRDefault="00014297" w:rsidP="00565AB3">
      <w:pPr>
        <w:numPr>
          <w:ilvl w:val="0"/>
          <w:numId w:val="5"/>
        </w:numPr>
        <w:spacing w:line="276" w:lineRule="auto"/>
        <w:rPr>
          <w:rFonts w:ascii="Times New Roman" w:hAnsi="Times New Roman"/>
          <w:szCs w:val="24"/>
        </w:rPr>
      </w:pPr>
      <w:r w:rsidRPr="00397946">
        <w:rPr>
          <w:rFonts w:ascii="Times New Roman" w:hAnsi="Times New Roman"/>
          <w:szCs w:val="24"/>
        </w:rPr>
        <w:t>Exercise caution when using alcohol.  Do not return flaming instruments to alcohol container.</w:t>
      </w:r>
    </w:p>
    <w:p w14:paraId="6A2CF97A" w14:textId="77777777" w:rsidR="00014297" w:rsidRPr="00397946" w:rsidRDefault="00014297" w:rsidP="00565AB3">
      <w:pPr>
        <w:numPr>
          <w:ilvl w:val="0"/>
          <w:numId w:val="5"/>
        </w:numPr>
        <w:spacing w:line="276" w:lineRule="auto"/>
        <w:rPr>
          <w:rFonts w:ascii="Times New Roman" w:hAnsi="Times New Roman"/>
          <w:szCs w:val="24"/>
        </w:rPr>
      </w:pPr>
      <w:r w:rsidRPr="00397946">
        <w:rPr>
          <w:rFonts w:ascii="Times New Roman" w:hAnsi="Times New Roman"/>
          <w:szCs w:val="24"/>
        </w:rPr>
        <w:t>Wear insulating gloves when placing or removing material into the autoclave.</w:t>
      </w:r>
    </w:p>
    <w:p w14:paraId="5A6BBD39" w14:textId="77777777" w:rsidR="00014297" w:rsidRPr="00397946" w:rsidRDefault="00014297" w:rsidP="00565AB3">
      <w:pPr>
        <w:numPr>
          <w:ilvl w:val="0"/>
          <w:numId w:val="5"/>
        </w:numPr>
        <w:spacing w:line="276" w:lineRule="auto"/>
        <w:rPr>
          <w:rFonts w:ascii="Times New Roman" w:hAnsi="Times New Roman"/>
          <w:szCs w:val="24"/>
        </w:rPr>
      </w:pPr>
      <w:r w:rsidRPr="00397946">
        <w:rPr>
          <w:rFonts w:ascii="Times New Roman" w:hAnsi="Times New Roman"/>
          <w:szCs w:val="24"/>
        </w:rPr>
        <w:t xml:space="preserve">If the building fire alarm goes off, </w:t>
      </w:r>
      <w:r w:rsidRPr="00397946">
        <w:rPr>
          <w:rFonts w:ascii="Times New Roman" w:hAnsi="Times New Roman"/>
          <w:szCs w:val="24"/>
          <w:u w:val="single"/>
        </w:rPr>
        <w:t>leave immediately</w:t>
      </w:r>
      <w:r w:rsidRPr="00397946">
        <w:rPr>
          <w:rFonts w:ascii="Times New Roman" w:hAnsi="Times New Roman"/>
          <w:szCs w:val="24"/>
        </w:rPr>
        <w:t xml:space="preserve">.  Take the </w:t>
      </w:r>
      <w:r w:rsidRPr="00397946">
        <w:rPr>
          <w:rFonts w:ascii="Times New Roman" w:hAnsi="Times New Roman"/>
          <w:szCs w:val="24"/>
          <w:u w:val="single"/>
        </w:rPr>
        <w:t>stairs</w:t>
      </w:r>
      <w:r w:rsidRPr="00397946">
        <w:rPr>
          <w:rFonts w:ascii="Times New Roman" w:hAnsi="Times New Roman"/>
          <w:szCs w:val="24"/>
        </w:rPr>
        <w:t xml:space="preserve"> and assemble outside the main lobby.  Re-enter only after the Fire Marshall gives the all clear.</w:t>
      </w:r>
    </w:p>
    <w:p w14:paraId="72470FDE" w14:textId="77777777" w:rsidR="00014297" w:rsidRDefault="00014297" w:rsidP="00565AB3">
      <w:pPr>
        <w:spacing w:line="276" w:lineRule="auto"/>
        <w:rPr>
          <w:rFonts w:ascii="Times New Roman" w:hAnsi="Times New Roman"/>
          <w:b/>
          <w:szCs w:val="24"/>
        </w:rPr>
      </w:pPr>
    </w:p>
    <w:p w14:paraId="2B38A186" w14:textId="2139B329" w:rsidR="00E91CF7" w:rsidRPr="00397946" w:rsidRDefault="00014297" w:rsidP="00565AB3">
      <w:pPr>
        <w:spacing w:line="276" w:lineRule="auto"/>
        <w:rPr>
          <w:rFonts w:ascii="Times New Roman" w:hAnsi="Times New Roman"/>
          <w:szCs w:val="24"/>
        </w:rPr>
      </w:pPr>
      <w:r>
        <w:rPr>
          <w:rFonts w:ascii="Times New Roman" w:hAnsi="Times New Roman"/>
          <w:b/>
          <w:szCs w:val="24"/>
        </w:rPr>
        <w:t>J</w:t>
      </w:r>
      <w:r w:rsidR="00E91CF7" w:rsidRPr="00397946">
        <w:rPr>
          <w:rFonts w:ascii="Times New Roman" w:hAnsi="Times New Roman"/>
          <w:b/>
          <w:szCs w:val="24"/>
        </w:rPr>
        <w:t>.  CHEMICAL TOXICITY</w:t>
      </w:r>
    </w:p>
    <w:p w14:paraId="3D9AF806" w14:textId="77777777" w:rsidR="005B76BF" w:rsidRDefault="005B76BF" w:rsidP="005B76BF">
      <w:pPr>
        <w:spacing w:line="276" w:lineRule="auto"/>
        <w:ind w:left="360"/>
        <w:rPr>
          <w:rFonts w:ascii="Times New Roman" w:hAnsi="Times New Roman"/>
          <w:szCs w:val="24"/>
        </w:rPr>
      </w:pPr>
    </w:p>
    <w:p w14:paraId="36995E7B" w14:textId="77777777" w:rsidR="00E91CF7" w:rsidRPr="00397946" w:rsidRDefault="00E91CF7" w:rsidP="00565AB3">
      <w:pPr>
        <w:numPr>
          <w:ilvl w:val="0"/>
          <w:numId w:val="4"/>
        </w:numPr>
        <w:spacing w:line="276" w:lineRule="auto"/>
        <w:rPr>
          <w:rFonts w:ascii="Times New Roman" w:hAnsi="Times New Roman"/>
          <w:szCs w:val="24"/>
        </w:rPr>
      </w:pPr>
      <w:r w:rsidRPr="00397946">
        <w:rPr>
          <w:rFonts w:ascii="Times New Roman" w:hAnsi="Times New Roman"/>
          <w:szCs w:val="24"/>
        </w:rPr>
        <w:t xml:space="preserve">Exercise proper caution when working with corrosive chemicals: wear gloves and goggles or face-shields. </w:t>
      </w:r>
    </w:p>
    <w:p w14:paraId="34CA757E" w14:textId="77777777" w:rsidR="00E91CF7" w:rsidRPr="00397946" w:rsidRDefault="00E91CF7" w:rsidP="00565AB3">
      <w:pPr>
        <w:numPr>
          <w:ilvl w:val="0"/>
          <w:numId w:val="4"/>
        </w:numPr>
        <w:spacing w:line="276" w:lineRule="auto"/>
        <w:rPr>
          <w:rFonts w:ascii="Times New Roman" w:hAnsi="Times New Roman"/>
          <w:szCs w:val="24"/>
        </w:rPr>
      </w:pPr>
      <w:r w:rsidRPr="00397946">
        <w:rPr>
          <w:rFonts w:ascii="Times New Roman" w:hAnsi="Times New Roman"/>
          <w:szCs w:val="24"/>
        </w:rPr>
        <w:t xml:space="preserve">Do NOT discard </w:t>
      </w:r>
      <w:r w:rsidRPr="00397946">
        <w:rPr>
          <w:rFonts w:ascii="Times New Roman" w:hAnsi="Times New Roman"/>
          <w:szCs w:val="24"/>
          <w:u w:val="single"/>
        </w:rPr>
        <w:t>ANY</w:t>
      </w:r>
      <w:r w:rsidRPr="00397946">
        <w:rPr>
          <w:rFonts w:ascii="Times New Roman" w:hAnsi="Times New Roman"/>
          <w:szCs w:val="24"/>
        </w:rPr>
        <w:t xml:space="preserve"> microtubes, tips, syringes, or other biomedical supplies in the regular trashcans – even if they are unused!  Place them in the Biohazard bags for autoclaving and disposal.  See below.</w:t>
      </w:r>
    </w:p>
    <w:p w14:paraId="560A3053" w14:textId="77777777" w:rsidR="00E91CF7" w:rsidRPr="00397946" w:rsidRDefault="00E91CF7" w:rsidP="00565AB3">
      <w:pPr>
        <w:numPr>
          <w:ilvl w:val="0"/>
          <w:numId w:val="4"/>
        </w:numPr>
        <w:spacing w:line="276" w:lineRule="auto"/>
        <w:rPr>
          <w:rFonts w:ascii="Times New Roman" w:hAnsi="Times New Roman"/>
          <w:szCs w:val="24"/>
        </w:rPr>
      </w:pPr>
      <w:r w:rsidRPr="00397946">
        <w:rPr>
          <w:rFonts w:ascii="Times New Roman" w:hAnsi="Times New Roman"/>
          <w:szCs w:val="24"/>
        </w:rPr>
        <w:t xml:space="preserve">Dimethyl sulphoxide (DMSO) can penetrate the skin and can carry many substances through the skin — even through gloves.  Therefore, </w:t>
      </w:r>
      <w:r w:rsidR="00B84441">
        <w:rPr>
          <w:rFonts w:ascii="Times New Roman" w:hAnsi="Times New Roman"/>
          <w:szCs w:val="24"/>
        </w:rPr>
        <w:t xml:space="preserve">be especially careful to </w:t>
      </w:r>
      <w:r w:rsidRPr="00397946">
        <w:rPr>
          <w:rFonts w:ascii="Times New Roman" w:hAnsi="Times New Roman"/>
          <w:szCs w:val="24"/>
        </w:rPr>
        <w:t>avoid contact with DMSO.</w:t>
      </w:r>
      <w:r w:rsidR="00B84441">
        <w:rPr>
          <w:rFonts w:ascii="Times New Roman" w:hAnsi="Times New Roman"/>
          <w:szCs w:val="24"/>
        </w:rPr>
        <w:t xml:space="preserve"> Be aware of all potential hazards associated with any chemicals used.</w:t>
      </w:r>
    </w:p>
    <w:p w14:paraId="5FECB9EA" w14:textId="77777777" w:rsidR="00E91CF7" w:rsidRPr="00397946" w:rsidRDefault="00E91CF7" w:rsidP="00565AB3">
      <w:pPr>
        <w:numPr>
          <w:ilvl w:val="0"/>
          <w:numId w:val="4"/>
        </w:numPr>
        <w:spacing w:line="276" w:lineRule="auto"/>
        <w:rPr>
          <w:rFonts w:ascii="Times New Roman" w:hAnsi="Times New Roman"/>
          <w:szCs w:val="24"/>
        </w:rPr>
      </w:pPr>
      <w:r w:rsidRPr="00397946">
        <w:rPr>
          <w:rFonts w:ascii="Times New Roman" w:hAnsi="Times New Roman"/>
          <w:szCs w:val="24"/>
        </w:rPr>
        <w:t>Be sure you know where the MATERIALS DATA SAFETY SHEETS are located in the Lab; they may be needed in an emergency.</w:t>
      </w:r>
    </w:p>
    <w:p w14:paraId="17A53714" w14:textId="77777777" w:rsidR="00E91CF7" w:rsidRPr="00397946" w:rsidRDefault="00E91CF7" w:rsidP="00565AB3">
      <w:pPr>
        <w:pStyle w:val="BodyTextIndent2"/>
        <w:numPr>
          <w:ilvl w:val="0"/>
          <w:numId w:val="4"/>
        </w:numPr>
        <w:spacing w:line="276" w:lineRule="auto"/>
        <w:rPr>
          <w:rFonts w:ascii="Times New Roman" w:hAnsi="Times New Roman"/>
          <w:b/>
          <w:szCs w:val="24"/>
        </w:rPr>
      </w:pPr>
      <w:r w:rsidRPr="00397946">
        <w:rPr>
          <w:rFonts w:ascii="Times New Roman" w:hAnsi="Times New Roman"/>
          <w:szCs w:val="24"/>
        </w:rPr>
        <w:t>Liquid nitrogen: Danger of frostbite, asphyxiation, and explosion.  Use thick insulating gloves, avoid splashing, and work in a well-ventilated area.  Wear face-shield or goggles.</w:t>
      </w:r>
    </w:p>
    <w:p w14:paraId="383EB16A" w14:textId="77777777" w:rsidR="00E91CF7" w:rsidRPr="00397946" w:rsidRDefault="00E91CF7" w:rsidP="00565AB3">
      <w:pPr>
        <w:pStyle w:val="BodyTextIndent2"/>
        <w:numPr>
          <w:ilvl w:val="0"/>
          <w:numId w:val="4"/>
        </w:numPr>
        <w:spacing w:line="276" w:lineRule="auto"/>
        <w:rPr>
          <w:rFonts w:ascii="Times New Roman" w:hAnsi="Times New Roman"/>
          <w:b/>
          <w:szCs w:val="24"/>
        </w:rPr>
      </w:pPr>
      <w:r w:rsidRPr="00397946">
        <w:rPr>
          <w:rFonts w:ascii="Times New Roman" w:hAnsi="Times New Roman"/>
          <w:szCs w:val="24"/>
        </w:rPr>
        <w:t>Place all discarded hazardous materials in designated container</w:t>
      </w:r>
      <w:r w:rsidR="00424867">
        <w:rPr>
          <w:rFonts w:ascii="Times New Roman" w:hAnsi="Times New Roman"/>
          <w:szCs w:val="24"/>
        </w:rPr>
        <w:t>s</w:t>
      </w:r>
      <w:r w:rsidRPr="00397946">
        <w:rPr>
          <w:rFonts w:ascii="Times New Roman" w:hAnsi="Times New Roman"/>
          <w:szCs w:val="24"/>
        </w:rPr>
        <w:t xml:space="preserve">.  The designated Chemical Safety person in the lab should (i) fill out the EH&amp;S Hazardous Chemicals Form; (ii) then arrange with EH&amp;S personnel for pick up. </w:t>
      </w:r>
    </w:p>
    <w:p w14:paraId="5828FD5B" w14:textId="77777777" w:rsidR="00E91CF7" w:rsidRPr="00397946" w:rsidRDefault="00E91CF7" w:rsidP="00565AB3">
      <w:pPr>
        <w:spacing w:line="276" w:lineRule="auto"/>
        <w:rPr>
          <w:rFonts w:ascii="Times New Roman" w:hAnsi="Times New Roman"/>
          <w:b/>
          <w:szCs w:val="24"/>
        </w:rPr>
      </w:pPr>
    </w:p>
    <w:p w14:paraId="378C81B2" w14:textId="77777777" w:rsidR="00E91CF7" w:rsidRPr="00397946" w:rsidRDefault="00E91CF7" w:rsidP="00565AB3">
      <w:pPr>
        <w:spacing w:line="276" w:lineRule="auto"/>
        <w:rPr>
          <w:rFonts w:ascii="Times New Roman" w:hAnsi="Times New Roman"/>
          <w:szCs w:val="24"/>
        </w:rPr>
      </w:pPr>
    </w:p>
    <w:p w14:paraId="24586A40" w14:textId="7A0E9BBE" w:rsidR="00E91CF7" w:rsidRPr="00397946" w:rsidRDefault="00014297" w:rsidP="00565AB3">
      <w:pPr>
        <w:spacing w:line="276" w:lineRule="auto"/>
        <w:rPr>
          <w:rFonts w:ascii="Times New Roman" w:hAnsi="Times New Roman"/>
          <w:b/>
          <w:szCs w:val="24"/>
        </w:rPr>
      </w:pPr>
      <w:r>
        <w:rPr>
          <w:rFonts w:ascii="Times New Roman" w:hAnsi="Times New Roman"/>
          <w:b/>
          <w:szCs w:val="24"/>
        </w:rPr>
        <w:t>K</w:t>
      </w:r>
      <w:r w:rsidR="001543BD">
        <w:rPr>
          <w:rFonts w:ascii="Times New Roman" w:hAnsi="Times New Roman"/>
          <w:b/>
          <w:szCs w:val="24"/>
        </w:rPr>
        <w:t>. BIOHAZARDS</w:t>
      </w:r>
    </w:p>
    <w:p w14:paraId="1D79BBA4" w14:textId="77777777" w:rsidR="001543BD" w:rsidRPr="001543BD" w:rsidRDefault="001543BD" w:rsidP="001543BD">
      <w:pPr>
        <w:spacing w:line="276" w:lineRule="auto"/>
        <w:ind w:left="360"/>
        <w:rPr>
          <w:rFonts w:ascii="Times New Roman" w:hAnsi="Times New Roman"/>
          <w:szCs w:val="24"/>
        </w:rPr>
      </w:pPr>
    </w:p>
    <w:p w14:paraId="6EF0D1E5" w14:textId="77777777" w:rsidR="00E91CF7" w:rsidRPr="00397946" w:rsidRDefault="00E91CF7" w:rsidP="00565AB3">
      <w:pPr>
        <w:numPr>
          <w:ilvl w:val="0"/>
          <w:numId w:val="6"/>
        </w:numPr>
        <w:spacing w:line="276" w:lineRule="auto"/>
        <w:rPr>
          <w:rFonts w:ascii="Times New Roman" w:hAnsi="Times New Roman"/>
          <w:szCs w:val="24"/>
        </w:rPr>
      </w:pPr>
      <w:r w:rsidRPr="00397946">
        <w:rPr>
          <w:rFonts w:ascii="Times New Roman" w:hAnsi="Times New Roman"/>
          <w:b/>
          <w:szCs w:val="24"/>
        </w:rPr>
        <w:t>Mouth pipetting is absolutely forbidden in this laboratory.</w:t>
      </w:r>
    </w:p>
    <w:p w14:paraId="27B12452" w14:textId="77777777" w:rsidR="00E91CF7" w:rsidRPr="00397946" w:rsidRDefault="00E91CF7" w:rsidP="00565AB3">
      <w:pPr>
        <w:numPr>
          <w:ilvl w:val="0"/>
          <w:numId w:val="6"/>
        </w:numPr>
        <w:spacing w:line="276" w:lineRule="auto"/>
        <w:rPr>
          <w:rFonts w:ascii="Times New Roman" w:hAnsi="Times New Roman"/>
          <w:szCs w:val="24"/>
        </w:rPr>
      </w:pPr>
      <w:r w:rsidRPr="00397946">
        <w:rPr>
          <w:rFonts w:ascii="Times New Roman" w:hAnsi="Times New Roman"/>
          <w:szCs w:val="24"/>
        </w:rPr>
        <w:t>You MAY be working with materials or organisms that pose significant biohazard.  It is best to treat all biological material as if it were potentially infectious.</w:t>
      </w:r>
    </w:p>
    <w:p w14:paraId="51CB2771" w14:textId="77777777" w:rsidR="00E91CF7" w:rsidRPr="00397946" w:rsidRDefault="00E91CF7" w:rsidP="00565AB3">
      <w:pPr>
        <w:numPr>
          <w:ilvl w:val="0"/>
          <w:numId w:val="6"/>
        </w:numPr>
        <w:spacing w:line="276" w:lineRule="auto"/>
        <w:rPr>
          <w:rFonts w:ascii="Times New Roman" w:hAnsi="Times New Roman"/>
          <w:szCs w:val="24"/>
        </w:rPr>
      </w:pPr>
      <w:r w:rsidRPr="00397946">
        <w:rPr>
          <w:rFonts w:ascii="Times New Roman" w:hAnsi="Times New Roman"/>
          <w:szCs w:val="24"/>
        </w:rPr>
        <w:t>Used disposable plastic ware should be autoclaved before discarding into the Dumpster</w:t>
      </w:r>
      <w:r>
        <w:rPr>
          <w:rFonts w:ascii="Times New Roman" w:hAnsi="Times New Roman"/>
          <w:szCs w:val="24"/>
        </w:rPr>
        <w:t xml:space="preserve"> in appropriate bags</w:t>
      </w:r>
      <w:r w:rsidRPr="00397946">
        <w:rPr>
          <w:rFonts w:ascii="Times New Roman" w:hAnsi="Times New Roman"/>
          <w:szCs w:val="24"/>
        </w:rPr>
        <w:t xml:space="preserve">.  This includes gloves, microtubes, pipettes tips, culture flasks, disposable pipettes, syringes, etc.  Syringes and needles should be cut </w:t>
      </w:r>
      <w:r w:rsidR="004432FB">
        <w:rPr>
          <w:rFonts w:ascii="Times New Roman" w:hAnsi="Times New Roman"/>
          <w:szCs w:val="24"/>
        </w:rPr>
        <w:t xml:space="preserve">or bent </w:t>
      </w:r>
      <w:r w:rsidRPr="00397946">
        <w:rPr>
          <w:rFonts w:ascii="Times New Roman" w:hAnsi="Times New Roman"/>
          <w:szCs w:val="24"/>
        </w:rPr>
        <w:t xml:space="preserve">before </w:t>
      </w:r>
      <w:r w:rsidRPr="00397946">
        <w:rPr>
          <w:rFonts w:ascii="Times New Roman" w:hAnsi="Times New Roman"/>
          <w:szCs w:val="24"/>
        </w:rPr>
        <w:lastRenderedPageBreak/>
        <w:t xml:space="preserve">discarding.  </w:t>
      </w:r>
      <w:r w:rsidRPr="00397946">
        <w:rPr>
          <w:rFonts w:ascii="Times New Roman" w:hAnsi="Times New Roman"/>
          <w:b/>
          <w:szCs w:val="24"/>
        </w:rPr>
        <w:t xml:space="preserve">DO NOT put any of these or related items in the regular trash </w:t>
      </w:r>
      <w:r w:rsidR="004432FB">
        <w:rPr>
          <w:rFonts w:ascii="Times New Roman" w:hAnsi="Times New Roman"/>
          <w:b/>
          <w:szCs w:val="24"/>
        </w:rPr>
        <w:t>as they pose</w:t>
      </w:r>
      <w:r w:rsidRPr="00397946">
        <w:rPr>
          <w:rFonts w:ascii="Times New Roman" w:hAnsi="Times New Roman"/>
          <w:b/>
          <w:szCs w:val="24"/>
        </w:rPr>
        <w:t xml:space="preserve"> a hazard for the cleaning staff or </w:t>
      </w:r>
      <w:r w:rsidR="004432FB">
        <w:rPr>
          <w:rFonts w:ascii="Times New Roman" w:hAnsi="Times New Roman"/>
          <w:b/>
          <w:szCs w:val="24"/>
        </w:rPr>
        <w:t>may cause</w:t>
      </w:r>
      <w:r w:rsidRPr="00397946">
        <w:rPr>
          <w:rFonts w:ascii="Times New Roman" w:hAnsi="Times New Roman"/>
          <w:b/>
          <w:szCs w:val="24"/>
        </w:rPr>
        <w:t xml:space="preserve"> undue anxiety.</w:t>
      </w:r>
      <w:r w:rsidRPr="00397946">
        <w:rPr>
          <w:rFonts w:ascii="Times New Roman" w:hAnsi="Times New Roman"/>
          <w:szCs w:val="24"/>
        </w:rPr>
        <w:t xml:space="preserve"> </w:t>
      </w:r>
    </w:p>
    <w:p w14:paraId="79B50917" w14:textId="77777777" w:rsidR="00E91CF7" w:rsidRPr="00397946" w:rsidRDefault="00E91CF7" w:rsidP="00565AB3">
      <w:pPr>
        <w:numPr>
          <w:ilvl w:val="0"/>
          <w:numId w:val="6"/>
        </w:numPr>
        <w:spacing w:line="276" w:lineRule="auto"/>
        <w:rPr>
          <w:rFonts w:ascii="Times New Roman" w:hAnsi="Times New Roman"/>
          <w:szCs w:val="24"/>
        </w:rPr>
      </w:pPr>
      <w:r w:rsidRPr="00397946">
        <w:rPr>
          <w:rFonts w:ascii="Times New Roman" w:hAnsi="Times New Roman"/>
          <w:szCs w:val="24"/>
        </w:rPr>
        <w:t xml:space="preserve">All glassware that may be contaminated with biological agents should be </w:t>
      </w:r>
      <w:r w:rsidRPr="00397946">
        <w:rPr>
          <w:rFonts w:ascii="Times New Roman" w:hAnsi="Times New Roman"/>
          <w:b/>
          <w:szCs w:val="24"/>
        </w:rPr>
        <w:t>autoclaved</w:t>
      </w:r>
      <w:r w:rsidRPr="00397946">
        <w:rPr>
          <w:rFonts w:ascii="Times New Roman" w:hAnsi="Times New Roman"/>
          <w:szCs w:val="24"/>
        </w:rPr>
        <w:t xml:space="preserve"> before washing.  </w:t>
      </w:r>
    </w:p>
    <w:p w14:paraId="312ABEE7" w14:textId="77777777" w:rsidR="00E91CF7" w:rsidRPr="00397946" w:rsidRDefault="00E91CF7" w:rsidP="00565AB3">
      <w:pPr>
        <w:spacing w:line="276" w:lineRule="auto"/>
        <w:rPr>
          <w:rFonts w:ascii="Times New Roman" w:hAnsi="Times New Roman"/>
          <w:szCs w:val="24"/>
        </w:rPr>
      </w:pPr>
    </w:p>
    <w:p w14:paraId="4FEA6E05" w14:textId="77777777" w:rsidR="008A6328" w:rsidRPr="008A6328" w:rsidRDefault="008A6328" w:rsidP="00565AB3">
      <w:pPr>
        <w:pStyle w:val="BodyText2"/>
        <w:spacing w:line="276" w:lineRule="auto"/>
        <w:rPr>
          <w:rFonts w:ascii="Times New Roman" w:hAnsi="Times New Roman"/>
          <w:b w:val="0"/>
          <w:szCs w:val="24"/>
        </w:rPr>
      </w:pPr>
    </w:p>
    <w:p w14:paraId="6F8BA84E" w14:textId="77777777" w:rsidR="00E91CF7" w:rsidRPr="0022477B" w:rsidRDefault="00014297" w:rsidP="00565AB3">
      <w:pPr>
        <w:autoSpaceDE w:val="0"/>
        <w:autoSpaceDN w:val="0"/>
        <w:adjustRightInd w:val="0"/>
        <w:spacing w:line="276" w:lineRule="auto"/>
        <w:ind w:left="360" w:hanging="360"/>
        <w:rPr>
          <w:rFonts w:ascii="Times New Roman" w:hAnsi="Times New Roman"/>
          <w:b/>
          <w:bCs/>
          <w:szCs w:val="24"/>
        </w:rPr>
      </w:pPr>
      <w:r>
        <w:rPr>
          <w:rFonts w:ascii="Times New Roman" w:hAnsi="Times New Roman"/>
          <w:b/>
          <w:bCs/>
          <w:szCs w:val="24"/>
        </w:rPr>
        <w:t>L</w:t>
      </w:r>
      <w:r w:rsidR="00E91CF7">
        <w:rPr>
          <w:rFonts w:ascii="Times New Roman" w:hAnsi="Times New Roman"/>
          <w:b/>
          <w:bCs/>
          <w:szCs w:val="24"/>
        </w:rPr>
        <w:t xml:space="preserve">. PROCEDURES FOR WORK WITH CARCINOGENS, MUTAGENS, TERATOGENS, </w:t>
      </w:r>
      <w:r>
        <w:rPr>
          <w:rFonts w:ascii="Times New Roman" w:hAnsi="Times New Roman"/>
          <w:b/>
          <w:bCs/>
          <w:szCs w:val="24"/>
        </w:rPr>
        <w:t xml:space="preserve">  </w:t>
      </w:r>
      <w:r w:rsidR="00E91CF7">
        <w:rPr>
          <w:rFonts w:ascii="Times New Roman" w:hAnsi="Times New Roman"/>
          <w:b/>
          <w:bCs/>
          <w:szCs w:val="24"/>
        </w:rPr>
        <w:t>and</w:t>
      </w:r>
      <w:r w:rsidR="008A6328">
        <w:rPr>
          <w:rFonts w:ascii="Times New Roman" w:hAnsi="Times New Roman"/>
          <w:b/>
          <w:bCs/>
          <w:szCs w:val="24"/>
        </w:rPr>
        <w:t xml:space="preserve"> </w:t>
      </w:r>
      <w:r w:rsidR="00E91CF7">
        <w:rPr>
          <w:rFonts w:ascii="Times New Roman" w:hAnsi="Times New Roman"/>
          <w:b/>
          <w:bCs/>
          <w:szCs w:val="24"/>
        </w:rPr>
        <w:t>REPRODUCTIVE TOXINS</w:t>
      </w:r>
    </w:p>
    <w:p w14:paraId="6220408B" w14:textId="77777777" w:rsidR="001543BD" w:rsidRPr="001543BD" w:rsidRDefault="00E91CF7" w:rsidP="001543BD">
      <w:pPr>
        <w:autoSpaceDE w:val="0"/>
        <w:autoSpaceDN w:val="0"/>
        <w:adjustRightInd w:val="0"/>
        <w:spacing w:line="276" w:lineRule="auto"/>
        <w:ind w:left="360"/>
        <w:rPr>
          <w:rFonts w:ascii="Times New Roman" w:hAnsi="Times New Roman"/>
          <w:color w:val="000000"/>
          <w:szCs w:val="24"/>
        </w:rPr>
      </w:pPr>
      <w:r w:rsidRPr="00397946">
        <w:rPr>
          <w:rFonts w:ascii="Times New Roman" w:eastAsia="Wingdings-Regular" w:hAnsi="Times New Roman"/>
          <w:color w:val="000000"/>
          <w:szCs w:val="24"/>
        </w:rPr>
        <w:t xml:space="preserve"> </w:t>
      </w:r>
    </w:p>
    <w:p w14:paraId="5BC4A727" w14:textId="0A58F6A8" w:rsidR="00E91CF7" w:rsidRPr="00397946" w:rsidRDefault="00E91CF7" w:rsidP="00565AB3">
      <w:pPr>
        <w:numPr>
          <w:ilvl w:val="0"/>
          <w:numId w:val="9"/>
        </w:numPr>
        <w:autoSpaceDE w:val="0"/>
        <w:autoSpaceDN w:val="0"/>
        <w:adjustRightInd w:val="0"/>
        <w:spacing w:line="276" w:lineRule="auto"/>
        <w:rPr>
          <w:rFonts w:ascii="Times New Roman" w:hAnsi="Times New Roman"/>
          <w:color w:val="000000"/>
          <w:szCs w:val="24"/>
        </w:rPr>
      </w:pPr>
      <w:r w:rsidRPr="00397946">
        <w:rPr>
          <w:rFonts w:ascii="Times New Roman" w:hAnsi="Times New Roman"/>
          <w:color w:val="000000"/>
          <w:szCs w:val="24"/>
        </w:rPr>
        <w:t xml:space="preserve">It is the </w:t>
      </w:r>
      <w:r w:rsidRPr="008A6328">
        <w:rPr>
          <w:rFonts w:ascii="Times New Roman" w:hAnsi="Times New Roman"/>
          <w:color w:val="000000"/>
          <w:szCs w:val="24"/>
          <w:u w:val="single"/>
        </w:rPr>
        <w:t>responsibility of the lab workers to be aware of hazards associated with any chemical they use</w:t>
      </w:r>
      <w:r w:rsidRPr="00397946">
        <w:rPr>
          <w:rFonts w:ascii="Times New Roman" w:hAnsi="Times New Roman"/>
          <w:color w:val="000000"/>
          <w:szCs w:val="24"/>
        </w:rPr>
        <w:t>. Information is available from Material Safety Da</w:t>
      </w:r>
      <w:r w:rsidR="008D6903">
        <w:rPr>
          <w:rFonts w:ascii="Times New Roman" w:hAnsi="Times New Roman"/>
          <w:color w:val="000000"/>
          <w:szCs w:val="24"/>
        </w:rPr>
        <w:t>ta Sheets found in each lab</w:t>
      </w:r>
      <w:r w:rsidRPr="00397946">
        <w:rPr>
          <w:rFonts w:ascii="Times New Roman" w:hAnsi="Times New Roman"/>
          <w:color w:val="000000"/>
          <w:szCs w:val="24"/>
        </w:rPr>
        <w:t>.</w:t>
      </w:r>
    </w:p>
    <w:p w14:paraId="224D75E3" w14:textId="77777777" w:rsidR="00E91CF7" w:rsidRPr="00397946" w:rsidRDefault="00E91CF7" w:rsidP="00565AB3">
      <w:pPr>
        <w:numPr>
          <w:ilvl w:val="0"/>
          <w:numId w:val="9"/>
        </w:numPr>
        <w:autoSpaceDE w:val="0"/>
        <w:autoSpaceDN w:val="0"/>
        <w:adjustRightInd w:val="0"/>
        <w:spacing w:line="276" w:lineRule="auto"/>
        <w:rPr>
          <w:rFonts w:ascii="Times New Roman" w:hAnsi="Times New Roman"/>
          <w:color w:val="000000"/>
          <w:szCs w:val="24"/>
        </w:rPr>
      </w:pPr>
      <w:r w:rsidRPr="00397946">
        <w:rPr>
          <w:rFonts w:ascii="Times New Roman" w:hAnsi="Times New Roman"/>
          <w:color w:val="000000"/>
          <w:szCs w:val="24"/>
        </w:rPr>
        <w:t>All new workers in the laboratory who will work with carcinogens, mutagens, teratogens and</w:t>
      </w:r>
      <w:r>
        <w:rPr>
          <w:rFonts w:ascii="Times New Roman" w:hAnsi="Times New Roman"/>
          <w:color w:val="000000"/>
          <w:szCs w:val="24"/>
        </w:rPr>
        <w:t xml:space="preserve"> </w:t>
      </w:r>
      <w:r w:rsidRPr="00397946">
        <w:rPr>
          <w:rFonts w:ascii="Times New Roman" w:hAnsi="Times New Roman"/>
          <w:color w:val="000000"/>
          <w:szCs w:val="24"/>
        </w:rPr>
        <w:t>reproductive toxins will be</w:t>
      </w:r>
      <w:r w:rsidR="008D6903">
        <w:rPr>
          <w:rFonts w:ascii="Times New Roman" w:hAnsi="Times New Roman"/>
          <w:color w:val="000000"/>
          <w:szCs w:val="24"/>
        </w:rPr>
        <w:t xml:space="preserve"> trained by a responsible party.</w:t>
      </w:r>
    </w:p>
    <w:p w14:paraId="10B03C77" w14:textId="77777777" w:rsidR="00E91CF7" w:rsidRPr="00397946" w:rsidRDefault="00E91CF7" w:rsidP="00565AB3">
      <w:pPr>
        <w:numPr>
          <w:ilvl w:val="0"/>
          <w:numId w:val="9"/>
        </w:numPr>
        <w:autoSpaceDE w:val="0"/>
        <w:autoSpaceDN w:val="0"/>
        <w:adjustRightInd w:val="0"/>
        <w:spacing w:line="276" w:lineRule="auto"/>
        <w:rPr>
          <w:rFonts w:ascii="Times New Roman" w:hAnsi="Times New Roman"/>
          <w:color w:val="000000"/>
          <w:szCs w:val="24"/>
        </w:rPr>
      </w:pPr>
      <w:r w:rsidRPr="00397946">
        <w:rPr>
          <w:rFonts w:ascii="Times New Roman" w:hAnsi="Times New Roman"/>
          <w:color w:val="000000"/>
          <w:szCs w:val="24"/>
        </w:rPr>
        <w:t>For any chemical used in the laboratory, the lab worker is responsible for being aware of known or suspected hazards. For each known carcinogenic, mutagenic, or teratogenic chemical or reproductive toxin to be used the lab worker should identify these and other hazards (i.e. corrosive, reactive, flammable, toxic, irritant) based on available MSDS recommendations available</w:t>
      </w:r>
      <w:r>
        <w:rPr>
          <w:rFonts w:ascii="Times New Roman" w:hAnsi="Times New Roman"/>
          <w:color w:val="000000"/>
          <w:szCs w:val="24"/>
        </w:rPr>
        <w:t xml:space="preserve"> </w:t>
      </w:r>
      <w:r w:rsidRPr="00397946">
        <w:rPr>
          <w:rFonts w:ascii="Times New Roman" w:hAnsi="Times New Roman"/>
          <w:color w:val="000000"/>
          <w:szCs w:val="24"/>
        </w:rPr>
        <w:t>in the laboratory.</w:t>
      </w:r>
    </w:p>
    <w:p w14:paraId="540C6125" w14:textId="77777777" w:rsidR="00E91CF7" w:rsidRPr="00397946" w:rsidRDefault="00E91CF7" w:rsidP="00565AB3">
      <w:pPr>
        <w:numPr>
          <w:ilvl w:val="0"/>
          <w:numId w:val="9"/>
        </w:numPr>
        <w:autoSpaceDE w:val="0"/>
        <w:autoSpaceDN w:val="0"/>
        <w:adjustRightInd w:val="0"/>
        <w:spacing w:line="276" w:lineRule="auto"/>
        <w:rPr>
          <w:rFonts w:ascii="Times New Roman" w:hAnsi="Times New Roman"/>
          <w:color w:val="000000"/>
          <w:szCs w:val="24"/>
        </w:rPr>
      </w:pPr>
      <w:r w:rsidRPr="00397946">
        <w:rPr>
          <w:rFonts w:ascii="Times New Roman" w:hAnsi="Times New Roman"/>
          <w:color w:val="000000"/>
          <w:szCs w:val="24"/>
        </w:rPr>
        <w:t>The lab worker should be aware of the physical form of the chemical and any potential phase</w:t>
      </w:r>
      <w:r>
        <w:rPr>
          <w:rFonts w:ascii="Times New Roman" w:hAnsi="Times New Roman"/>
          <w:color w:val="000000"/>
          <w:szCs w:val="24"/>
        </w:rPr>
        <w:t xml:space="preserve"> </w:t>
      </w:r>
      <w:r w:rsidRPr="00397946">
        <w:rPr>
          <w:rFonts w:ascii="Times New Roman" w:hAnsi="Times New Roman"/>
          <w:color w:val="000000"/>
          <w:szCs w:val="24"/>
        </w:rPr>
        <w:t>changes during the experiment.</w:t>
      </w:r>
    </w:p>
    <w:p w14:paraId="79F79FF4" w14:textId="77777777" w:rsidR="00E91CF7" w:rsidRPr="00397946" w:rsidRDefault="00E91CF7" w:rsidP="00565AB3">
      <w:pPr>
        <w:numPr>
          <w:ilvl w:val="0"/>
          <w:numId w:val="9"/>
        </w:numPr>
        <w:autoSpaceDE w:val="0"/>
        <w:autoSpaceDN w:val="0"/>
        <w:adjustRightInd w:val="0"/>
        <w:spacing w:line="276" w:lineRule="auto"/>
        <w:rPr>
          <w:rFonts w:ascii="Times New Roman" w:hAnsi="Times New Roman"/>
          <w:color w:val="000000"/>
          <w:szCs w:val="24"/>
        </w:rPr>
      </w:pPr>
      <w:r w:rsidRPr="00397946">
        <w:rPr>
          <w:rFonts w:ascii="Times New Roman" w:hAnsi="Times New Roman"/>
          <w:color w:val="000000"/>
          <w:szCs w:val="24"/>
        </w:rPr>
        <w:t>The lab worker should be aware of the quantity on hand to be used.</w:t>
      </w:r>
    </w:p>
    <w:p w14:paraId="2BC059D7" w14:textId="77777777" w:rsidR="00E91CF7" w:rsidRPr="00397946" w:rsidRDefault="00E91CF7" w:rsidP="00565AB3">
      <w:pPr>
        <w:numPr>
          <w:ilvl w:val="0"/>
          <w:numId w:val="9"/>
        </w:numPr>
        <w:autoSpaceDE w:val="0"/>
        <w:autoSpaceDN w:val="0"/>
        <w:adjustRightInd w:val="0"/>
        <w:spacing w:line="276" w:lineRule="auto"/>
        <w:rPr>
          <w:rFonts w:ascii="Times New Roman" w:hAnsi="Times New Roman"/>
          <w:color w:val="000000"/>
          <w:szCs w:val="24"/>
        </w:rPr>
      </w:pPr>
      <w:r w:rsidRPr="00397946">
        <w:rPr>
          <w:rFonts w:ascii="Times New Roman" w:hAnsi="Times New Roman"/>
          <w:color w:val="000000"/>
          <w:szCs w:val="24"/>
        </w:rPr>
        <w:t>Opened containers of carcinogens, mutagens, teratogens and reproductive toxins should be stored</w:t>
      </w:r>
      <w:r>
        <w:rPr>
          <w:rFonts w:ascii="Times New Roman" w:hAnsi="Times New Roman"/>
          <w:color w:val="000000"/>
          <w:szCs w:val="24"/>
        </w:rPr>
        <w:t xml:space="preserve"> </w:t>
      </w:r>
      <w:r w:rsidRPr="00397946">
        <w:rPr>
          <w:rFonts w:ascii="Times New Roman" w:hAnsi="Times New Roman"/>
          <w:color w:val="000000"/>
          <w:szCs w:val="24"/>
        </w:rPr>
        <w:t>in the labeled area under the hood and used in the hood as indicated in the laboratory.</w:t>
      </w:r>
    </w:p>
    <w:p w14:paraId="0D434CDF" w14:textId="77777777" w:rsidR="00E91CF7" w:rsidRPr="00397946" w:rsidRDefault="00E91CF7" w:rsidP="00565AB3">
      <w:pPr>
        <w:numPr>
          <w:ilvl w:val="0"/>
          <w:numId w:val="9"/>
        </w:numPr>
        <w:autoSpaceDE w:val="0"/>
        <w:autoSpaceDN w:val="0"/>
        <w:adjustRightInd w:val="0"/>
        <w:spacing w:line="276" w:lineRule="auto"/>
        <w:rPr>
          <w:rFonts w:ascii="Times New Roman" w:hAnsi="Times New Roman"/>
          <w:color w:val="000000"/>
          <w:szCs w:val="24"/>
        </w:rPr>
      </w:pPr>
      <w:r w:rsidRPr="00397946">
        <w:rPr>
          <w:rFonts w:ascii="Times New Roman" w:hAnsi="Times New Roman"/>
          <w:color w:val="000000"/>
          <w:szCs w:val="24"/>
        </w:rPr>
        <w:t>Sealed containers of carcinogens, mutagens, teratogens and reproductive toxins should be stored according to their hazards.</w:t>
      </w:r>
    </w:p>
    <w:p w14:paraId="69E8D097" w14:textId="77777777" w:rsidR="00E91CF7" w:rsidRPr="00397946" w:rsidRDefault="00E91CF7" w:rsidP="00565AB3">
      <w:pPr>
        <w:numPr>
          <w:ilvl w:val="0"/>
          <w:numId w:val="9"/>
        </w:numPr>
        <w:autoSpaceDE w:val="0"/>
        <w:autoSpaceDN w:val="0"/>
        <w:adjustRightInd w:val="0"/>
        <w:spacing w:line="276" w:lineRule="auto"/>
        <w:rPr>
          <w:rFonts w:ascii="Times New Roman" w:hAnsi="Times New Roman"/>
          <w:color w:val="000000"/>
          <w:szCs w:val="24"/>
        </w:rPr>
      </w:pPr>
      <w:r w:rsidRPr="00397946">
        <w:rPr>
          <w:rFonts w:ascii="Times New Roman" w:hAnsi="Times New Roman"/>
          <w:color w:val="000000"/>
          <w:szCs w:val="24"/>
        </w:rPr>
        <w:t>Usage of these compounds should be limited to lab workers trained in their safe usage.</w:t>
      </w:r>
    </w:p>
    <w:p w14:paraId="239718EF" w14:textId="77777777" w:rsidR="00E91CF7" w:rsidRPr="00397946" w:rsidRDefault="00E91CF7" w:rsidP="00565AB3">
      <w:pPr>
        <w:numPr>
          <w:ilvl w:val="0"/>
          <w:numId w:val="9"/>
        </w:numPr>
        <w:autoSpaceDE w:val="0"/>
        <w:autoSpaceDN w:val="0"/>
        <w:adjustRightInd w:val="0"/>
        <w:spacing w:line="276" w:lineRule="auto"/>
        <w:rPr>
          <w:rFonts w:ascii="Times New Roman" w:hAnsi="Times New Roman"/>
          <w:color w:val="000000"/>
          <w:szCs w:val="24"/>
        </w:rPr>
      </w:pPr>
      <w:r w:rsidRPr="00397946">
        <w:rPr>
          <w:rFonts w:ascii="Times New Roman" w:hAnsi="Times New Roman"/>
          <w:color w:val="000000"/>
          <w:szCs w:val="24"/>
        </w:rPr>
        <w:t>All use of carcinogens, mutagens, teratogens and reproductive toxins should be carried out in the</w:t>
      </w:r>
      <w:r>
        <w:rPr>
          <w:rFonts w:ascii="Times New Roman" w:hAnsi="Times New Roman"/>
          <w:color w:val="000000"/>
          <w:szCs w:val="24"/>
        </w:rPr>
        <w:t xml:space="preserve"> </w:t>
      </w:r>
      <w:r w:rsidRPr="00397946">
        <w:rPr>
          <w:rFonts w:ascii="Times New Roman" w:hAnsi="Times New Roman"/>
          <w:color w:val="000000"/>
          <w:szCs w:val="24"/>
        </w:rPr>
        <w:t>hood labeled for their use.</w:t>
      </w:r>
    </w:p>
    <w:p w14:paraId="76A447C3" w14:textId="77777777" w:rsidR="00E91CF7" w:rsidRPr="00397946" w:rsidRDefault="00E91CF7" w:rsidP="00565AB3">
      <w:pPr>
        <w:numPr>
          <w:ilvl w:val="0"/>
          <w:numId w:val="9"/>
        </w:numPr>
        <w:autoSpaceDE w:val="0"/>
        <w:autoSpaceDN w:val="0"/>
        <w:adjustRightInd w:val="0"/>
        <w:spacing w:line="276" w:lineRule="auto"/>
        <w:rPr>
          <w:rFonts w:ascii="Times New Roman" w:hAnsi="Times New Roman"/>
          <w:color w:val="000000"/>
          <w:szCs w:val="24"/>
        </w:rPr>
      </w:pPr>
      <w:r w:rsidRPr="00397946">
        <w:rPr>
          <w:rFonts w:ascii="Times New Roman" w:hAnsi="Times New Roman"/>
          <w:color w:val="000000"/>
          <w:szCs w:val="24"/>
        </w:rPr>
        <w:t>Lab workers should wear Personal Protective Equipment (PPE) including, but not limited to gloves, lab coat, hair restraints, goggles and any other PPE recommended by the MSDS that is deemed</w:t>
      </w:r>
      <w:r>
        <w:rPr>
          <w:rFonts w:ascii="Times New Roman" w:hAnsi="Times New Roman"/>
          <w:color w:val="000000"/>
          <w:szCs w:val="24"/>
        </w:rPr>
        <w:t xml:space="preserve"> </w:t>
      </w:r>
      <w:r w:rsidRPr="00397946">
        <w:rPr>
          <w:rFonts w:ascii="Times New Roman" w:hAnsi="Times New Roman"/>
          <w:color w:val="000000"/>
          <w:szCs w:val="24"/>
        </w:rPr>
        <w:t>appropriate.</w:t>
      </w:r>
    </w:p>
    <w:p w14:paraId="1761F3DC" w14:textId="77777777" w:rsidR="00E91CF7" w:rsidRDefault="00E91CF7" w:rsidP="00565AB3">
      <w:pPr>
        <w:numPr>
          <w:ilvl w:val="0"/>
          <w:numId w:val="9"/>
        </w:numPr>
        <w:autoSpaceDE w:val="0"/>
        <w:autoSpaceDN w:val="0"/>
        <w:adjustRightInd w:val="0"/>
        <w:spacing w:line="276" w:lineRule="auto"/>
        <w:rPr>
          <w:rFonts w:ascii="Times New Roman" w:hAnsi="Times New Roman"/>
          <w:color w:val="000000"/>
          <w:szCs w:val="24"/>
        </w:rPr>
      </w:pPr>
      <w:r w:rsidRPr="00397946">
        <w:rPr>
          <w:rFonts w:ascii="Times New Roman" w:hAnsi="Times New Roman"/>
          <w:color w:val="000000"/>
          <w:szCs w:val="24"/>
        </w:rPr>
        <w:t>When working with hazardous chemicals, only group members should be in the lab. To prevent</w:t>
      </w:r>
      <w:r>
        <w:rPr>
          <w:rFonts w:ascii="Times New Roman" w:hAnsi="Times New Roman"/>
          <w:color w:val="000000"/>
          <w:szCs w:val="24"/>
        </w:rPr>
        <w:t xml:space="preserve"> </w:t>
      </w:r>
      <w:r w:rsidRPr="0022477B">
        <w:rPr>
          <w:rFonts w:ascii="Times New Roman" w:hAnsi="Times New Roman"/>
          <w:color w:val="000000"/>
          <w:szCs w:val="24"/>
        </w:rPr>
        <w:t>unauthorized usage of chemicals a</w:t>
      </w:r>
      <w:r w:rsidR="008D6903">
        <w:rPr>
          <w:rFonts w:ascii="Times New Roman" w:hAnsi="Times New Roman"/>
          <w:color w:val="000000"/>
          <w:szCs w:val="24"/>
        </w:rPr>
        <w:t>ccess is limited. Access to the</w:t>
      </w:r>
      <w:r w:rsidRPr="0022477B">
        <w:rPr>
          <w:rFonts w:ascii="Times New Roman" w:hAnsi="Times New Roman"/>
          <w:color w:val="000000"/>
          <w:szCs w:val="24"/>
        </w:rPr>
        <w:t xml:space="preserve"> lab</w:t>
      </w:r>
      <w:r w:rsidR="008D6903">
        <w:rPr>
          <w:rFonts w:ascii="Times New Roman" w:hAnsi="Times New Roman"/>
          <w:color w:val="000000"/>
          <w:szCs w:val="24"/>
        </w:rPr>
        <w:t>s</w:t>
      </w:r>
      <w:r w:rsidRPr="0022477B">
        <w:rPr>
          <w:rFonts w:ascii="Times New Roman" w:hAnsi="Times New Roman"/>
          <w:color w:val="000000"/>
          <w:szCs w:val="24"/>
        </w:rPr>
        <w:t xml:space="preserve"> can </w:t>
      </w:r>
      <w:r>
        <w:rPr>
          <w:rFonts w:ascii="Times New Roman" w:hAnsi="Times New Roman"/>
          <w:color w:val="000000"/>
          <w:szCs w:val="24"/>
        </w:rPr>
        <w:t xml:space="preserve">only </w:t>
      </w:r>
      <w:r w:rsidRPr="0022477B">
        <w:rPr>
          <w:rFonts w:ascii="Times New Roman" w:hAnsi="Times New Roman"/>
          <w:color w:val="000000"/>
          <w:szCs w:val="24"/>
        </w:rPr>
        <w:t>be acquired through</w:t>
      </w:r>
      <w:r>
        <w:rPr>
          <w:rFonts w:ascii="Times New Roman" w:hAnsi="Times New Roman"/>
          <w:color w:val="000000"/>
          <w:szCs w:val="24"/>
        </w:rPr>
        <w:t xml:space="preserve"> </w:t>
      </w:r>
      <w:r w:rsidR="008D6903">
        <w:rPr>
          <w:rFonts w:ascii="Times New Roman" w:hAnsi="Times New Roman"/>
          <w:color w:val="000000"/>
          <w:szCs w:val="24"/>
        </w:rPr>
        <w:t xml:space="preserve">the Center Director, the Core Facility Manager or other </w:t>
      </w:r>
      <w:r w:rsidR="008D6903" w:rsidRPr="008D6903">
        <w:rPr>
          <w:rFonts w:ascii="Times New Roman" w:hAnsi="Times New Roman"/>
          <w:color w:val="000000"/>
          <w:szCs w:val="24"/>
          <w:u w:val="single"/>
        </w:rPr>
        <w:t>authorized</w:t>
      </w:r>
      <w:r w:rsidR="008D6903">
        <w:rPr>
          <w:rFonts w:ascii="Times New Roman" w:hAnsi="Times New Roman"/>
          <w:color w:val="000000"/>
          <w:szCs w:val="24"/>
        </w:rPr>
        <w:t xml:space="preserve"> laboratory personnel.</w:t>
      </w:r>
    </w:p>
    <w:p w14:paraId="23D507AE" w14:textId="77777777" w:rsidR="00E91CF7" w:rsidRPr="0022477B" w:rsidRDefault="00E91CF7" w:rsidP="00565AB3">
      <w:pPr>
        <w:numPr>
          <w:ilvl w:val="0"/>
          <w:numId w:val="9"/>
        </w:numPr>
        <w:autoSpaceDE w:val="0"/>
        <w:autoSpaceDN w:val="0"/>
        <w:adjustRightInd w:val="0"/>
        <w:spacing w:line="276" w:lineRule="auto"/>
        <w:rPr>
          <w:rFonts w:ascii="Times New Roman" w:hAnsi="Times New Roman"/>
          <w:color w:val="000000"/>
          <w:szCs w:val="24"/>
        </w:rPr>
      </w:pPr>
      <w:r w:rsidRPr="0022477B">
        <w:rPr>
          <w:rFonts w:ascii="Times New Roman" w:hAnsi="Times New Roman"/>
          <w:color w:val="000000"/>
          <w:szCs w:val="24"/>
        </w:rPr>
        <w:t>If OSHA monitoring is required, it should be performed by EH&amp;S.</w:t>
      </w:r>
    </w:p>
    <w:p w14:paraId="3E946000" w14:textId="77777777" w:rsidR="00E91CF7" w:rsidRDefault="00E91CF7" w:rsidP="00565AB3">
      <w:pPr>
        <w:numPr>
          <w:ilvl w:val="0"/>
          <w:numId w:val="9"/>
        </w:numPr>
        <w:autoSpaceDE w:val="0"/>
        <w:autoSpaceDN w:val="0"/>
        <w:adjustRightInd w:val="0"/>
        <w:spacing w:line="276" w:lineRule="auto"/>
        <w:rPr>
          <w:rFonts w:ascii="Times New Roman" w:hAnsi="Times New Roman"/>
          <w:color w:val="000000"/>
          <w:szCs w:val="24"/>
        </w:rPr>
      </w:pPr>
      <w:r w:rsidRPr="0022477B">
        <w:rPr>
          <w:rFonts w:ascii="Times New Roman" w:hAnsi="Times New Roman"/>
          <w:color w:val="000000"/>
          <w:szCs w:val="24"/>
        </w:rPr>
        <w:t>Every lab worker is to receive training in the safe handling of hazardous chemicals and is to document this by signing an informed consent document.</w:t>
      </w:r>
    </w:p>
    <w:p w14:paraId="5D33A5E8" w14:textId="77777777" w:rsidR="00E91CF7" w:rsidRDefault="00E91CF7" w:rsidP="00565AB3">
      <w:pPr>
        <w:numPr>
          <w:ilvl w:val="0"/>
          <w:numId w:val="9"/>
        </w:numPr>
        <w:autoSpaceDE w:val="0"/>
        <w:autoSpaceDN w:val="0"/>
        <w:adjustRightInd w:val="0"/>
        <w:spacing w:line="276" w:lineRule="auto"/>
        <w:rPr>
          <w:rFonts w:ascii="Times New Roman" w:hAnsi="Times New Roman"/>
          <w:color w:val="000000"/>
          <w:szCs w:val="24"/>
        </w:rPr>
      </w:pPr>
      <w:r w:rsidRPr="008D6903">
        <w:rPr>
          <w:rFonts w:ascii="Times New Roman" w:hAnsi="Times New Roman"/>
          <w:color w:val="000000"/>
          <w:szCs w:val="24"/>
        </w:rPr>
        <w:lastRenderedPageBreak/>
        <w:t xml:space="preserve">If you have any questions, please ask </w:t>
      </w:r>
      <w:r w:rsidR="008D6903">
        <w:rPr>
          <w:rFonts w:ascii="Times New Roman" w:hAnsi="Times New Roman"/>
          <w:color w:val="000000"/>
          <w:szCs w:val="24"/>
        </w:rPr>
        <w:t>the Core Facility Manager</w:t>
      </w:r>
      <w:r w:rsidR="008D6903" w:rsidRPr="008D6903">
        <w:rPr>
          <w:rFonts w:ascii="Times New Roman" w:hAnsi="Times New Roman"/>
          <w:color w:val="000000"/>
          <w:szCs w:val="24"/>
        </w:rPr>
        <w:t xml:space="preserve">. </w:t>
      </w:r>
    </w:p>
    <w:p w14:paraId="2170A12E" w14:textId="77777777" w:rsidR="008D6903" w:rsidRPr="008D6903" w:rsidRDefault="008D6903" w:rsidP="00565AB3">
      <w:pPr>
        <w:autoSpaceDE w:val="0"/>
        <w:autoSpaceDN w:val="0"/>
        <w:adjustRightInd w:val="0"/>
        <w:spacing w:line="276" w:lineRule="auto"/>
        <w:rPr>
          <w:rFonts w:ascii="Times New Roman" w:hAnsi="Times New Roman"/>
          <w:color w:val="000000"/>
          <w:szCs w:val="24"/>
        </w:rPr>
      </w:pPr>
    </w:p>
    <w:p w14:paraId="6E4F1642" w14:textId="77777777" w:rsidR="001543BD" w:rsidRDefault="00014297" w:rsidP="001543BD">
      <w:pPr>
        <w:pStyle w:val="BodyText2"/>
        <w:spacing w:line="276" w:lineRule="auto"/>
        <w:rPr>
          <w:rFonts w:ascii="Times New Roman" w:hAnsi="Times New Roman"/>
          <w:szCs w:val="24"/>
        </w:rPr>
      </w:pPr>
      <w:r>
        <w:rPr>
          <w:rFonts w:ascii="Times New Roman" w:hAnsi="Times New Roman"/>
          <w:szCs w:val="24"/>
        </w:rPr>
        <w:t>M</w:t>
      </w:r>
      <w:r w:rsidR="00E91CF7">
        <w:rPr>
          <w:rFonts w:ascii="Times New Roman" w:hAnsi="Times New Roman"/>
          <w:szCs w:val="24"/>
        </w:rPr>
        <w:t>. SPILL RESPONSE AND CLEAN-UP PROCEDURE</w:t>
      </w:r>
    </w:p>
    <w:p w14:paraId="4050DEF1" w14:textId="1326F92C" w:rsidR="001543BD" w:rsidRDefault="001543BD" w:rsidP="001543BD">
      <w:pPr>
        <w:pStyle w:val="BodyText2"/>
        <w:spacing w:line="276" w:lineRule="auto"/>
        <w:rPr>
          <w:rFonts w:ascii="Times New Roman" w:hAnsi="Times New Roman"/>
          <w:szCs w:val="24"/>
        </w:rPr>
      </w:pPr>
      <w:r>
        <w:rPr>
          <w:rFonts w:ascii="Times New Roman" w:hAnsi="Times New Roman"/>
          <w:szCs w:val="24"/>
        </w:rPr>
        <w:t xml:space="preserve"> </w:t>
      </w:r>
    </w:p>
    <w:p w14:paraId="64497EDD" w14:textId="5931C362" w:rsidR="00E91CF7" w:rsidRPr="001543BD" w:rsidRDefault="001543BD" w:rsidP="001543BD">
      <w:pPr>
        <w:pStyle w:val="BodyText2"/>
        <w:spacing w:line="276" w:lineRule="auto"/>
        <w:ind w:left="720" w:hanging="360"/>
        <w:rPr>
          <w:rFonts w:ascii="Times New Roman" w:hAnsi="Times New Roman"/>
          <w:b w:val="0"/>
          <w:szCs w:val="24"/>
        </w:rPr>
      </w:pPr>
      <w:r w:rsidRPr="001543BD">
        <w:rPr>
          <w:rFonts w:ascii="Times New Roman" w:hAnsi="Times New Roman"/>
          <w:b w:val="0"/>
          <w:szCs w:val="24"/>
        </w:rPr>
        <w:t xml:space="preserve">1. </w:t>
      </w:r>
      <w:r>
        <w:rPr>
          <w:rFonts w:ascii="Times New Roman" w:hAnsi="Times New Roman"/>
          <w:b w:val="0"/>
          <w:szCs w:val="24"/>
        </w:rPr>
        <w:t xml:space="preserve">  </w:t>
      </w:r>
      <w:r w:rsidR="00E91CF7" w:rsidRPr="001543BD">
        <w:rPr>
          <w:rFonts w:ascii="Times New Roman" w:hAnsi="Times New Roman"/>
          <w:b w:val="0"/>
          <w:color w:val="000000"/>
          <w:szCs w:val="24"/>
        </w:rPr>
        <w:t xml:space="preserve">In the event of a chemical spill, the individual(s) who caused the spill is responsible for prompt and proper clean-up. It is also their responsibility to have spill control and personal protective equipment appropriate for the chemicals being handled readily available. </w:t>
      </w:r>
    </w:p>
    <w:p w14:paraId="7294C038" w14:textId="4BBFE942" w:rsidR="00E91CF7" w:rsidRPr="001543BD" w:rsidRDefault="00E91CF7" w:rsidP="001543BD">
      <w:pPr>
        <w:pStyle w:val="ListParagraph"/>
        <w:numPr>
          <w:ilvl w:val="0"/>
          <w:numId w:val="2"/>
        </w:numPr>
        <w:autoSpaceDE w:val="0"/>
        <w:autoSpaceDN w:val="0"/>
        <w:adjustRightInd w:val="0"/>
        <w:spacing w:line="276" w:lineRule="auto"/>
        <w:rPr>
          <w:rFonts w:ascii="Times New Roman" w:hAnsi="Times New Roman"/>
          <w:color w:val="000000"/>
          <w:szCs w:val="24"/>
        </w:rPr>
      </w:pPr>
      <w:r w:rsidRPr="001543BD">
        <w:rPr>
          <w:rFonts w:ascii="Times New Roman" w:hAnsi="Times New Roman"/>
          <w:color w:val="000000"/>
          <w:szCs w:val="24"/>
        </w:rPr>
        <w:t>The following are general guidelines</w:t>
      </w:r>
      <w:r w:rsidR="00326406" w:rsidRPr="001543BD">
        <w:rPr>
          <w:rFonts w:ascii="Times New Roman" w:hAnsi="Times New Roman"/>
          <w:color w:val="000000"/>
          <w:szCs w:val="24"/>
        </w:rPr>
        <w:t xml:space="preserve"> are</w:t>
      </w:r>
      <w:r w:rsidRPr="001543BD">
        <w:rPr>
          <w:rFonts w:ascii="Times New Roman" w:hAnsi="Times New Roman"/>
          <w:color w:val="000000"/>
          <w:szCs w:val="24"/>
        </w:rPr>
        <w:t xml:space="preserve"> to be followed for a chemical spill. </w:t>
      </w:r>
    </w:p>
    <w:p w14:paraId="4F9F1FAD" w14:textId="77777777" w:rsidR="00E91CF7" w:rsidRDefault="00E91CF7" w:rsidP="001543BD">
      <w:pPr>
        <w:numPr>
          <w:ilvl w:val="1"/>
          <w:numId w:val="2"/>
        </w:numPr>
        <w:autoSpaceDE w:val="0"/>
        <w:autoSpaceDN w:val="0"/>
        <w:adjustRightInd w:val="0"/>
        <w:spacing w:line="276" w:lineRule="auto"/>
        <w:rPr>
          <w:rFonts w:ascii="Times New Roman" w:hAnsi="Times New Roman"/>
          <w:color w:val="000000"/>
          <w:szCs w:val="24"/>
        </w:rPr>
      </w:pPr>
      <w:r w:rsidRPr="001B14FC">
        <w:rPr>
          <w:rFonts w:ascii="Times New Roman" w:hAnsi="Times New Roman"/>
          <w:color w:val="000000"/>
          <w:szCs w:val="24"/>
        </w:rPr>
        <w:t>Immediately alert area occupants and supervisor, and evacuate the area, if necessary.</w:t>
      </w:r>
    </w:p>
    <w:p w14:paraId="268F0917" w14:textId="77777777" w:rsidR="00E91CF7" w:rsidRDefault="00E91CF7" w:rsidP="001543BD">
      <w:pPr>
        <w:numPr>
          <w:ilvl w:val="1"/>
          <w:numId w:val="2"/>
        </w:numPr>
        <w:autoSpaceDE w:val="0"/>
        <w:autoSpaceDN w:val="0"/>
        <w:adjustRightInd w:val="0"/>
        <w:spacing w:line="276" w:lineRule="auto"/>
        <w:rPr>
          <w:rFonts w:ascii="Times New Roman" w:hAnsi="Times New Roman"/>
          <w:color w:val="000000"/>
          <w:szCs w:val="24"/>
        </w:rPr>
      </w:pPr>
      <w:r w:rsidRPr="001B14FC">
        <w:rPr>
          <w:rFonts w:ascii="Times New Roman" w:hAnsi="Times New Roman"/>
          <w:color w:val="000000"/>
          <w:szCs w:val="24"/>
        </w:rPr>
        <w:t>If there is a fire or medical attent</w:t>
      </w:r>
      <w:r w:rsidR="00326406">
        <w:rPr>
          <w:rFonts w:ascii="Times New Roman" w:hAnsi="Times New Roman"/>
          <w:color w:val="000000"/>
          <w:szCs w:val="24"/>
        </w:rPr>
        <w:t xml:space="preserve">ion is needed, contact UPD at </w:t>
      </w:r>
      <w:r w:rsidRPr="001B14FC">
        <w:rPr>
          <w:rFonts w:ascii="Times New Roman" w:hAnsi="Times New Roman"/>
          <w:color w:val="000000"/>
          <w:szCs w:val="24"/>
        </w:rPr>
        <w:t>911.</w:t>
      </w:r>
    </w:p>
    <w:p w14:paraId="585C77A5" w14:textId="77777777" w:rsidR="00E91CF7" w:rsidRDefault="00E91CF7" w:rsidP="001543BD">
      <w:pPr>
        <w:numPr>
          <w:ilvl w:val="1"/>
          <w:numId w:val="2"/>
        </w:numPr>
        <w:autoSpaceDE w:val="0"/>
        <w:autoSpaceDN w:val="0"/>
        <w:adjustRightInd w:val="0"/>
        <w:spacing w:line="276" w:lineRule="auto"/>
        <w:rPr>
          <w:rFonts w:ascii="Times New Roman" w:hAnsi="Times New Roman"/>
          <w:color w:val="000000"/>
          <w:szCs w:val="24"/>
        </w:rPr>
      </w:pPr>
      <w:r w:rsidRPr="001B14FC">
        <w:rPr>
          <w:rFonts w:ascii="Times New Roman" w:hAnsi="Times New Roman"/>
          <w:color w:val="000000"/>
          <w:szCs w:val="24"/>
        </w:rPr>
        <w:t>Review Material Safety Data Sheets (MSDSs) or other references for recommended spill cleanup methods and materials, and the need for personal protective equipment (respirator, gloves, protective clothing, etc.)</w:t>
      </w:r>
    </w:p>
    <w:p w14:paraId="6E66C8EF" w14:textId="77777777" w:rsidR="00E91CF7" w:rsidRDefault="00E91CF7" w:rsidP="001543BD">
      <w:pPr>
        <w:numPr>
          <w:ilvl w:val="1"/>
          <w:numId w:val="2"/>
        </w:numPr>
        <w:autoSpaceDE w:val="0"/>
        <w:autoSpaceDN w:val="0"/>
        <w:adjustRightInd w:val="0"/>
        <w:spacing w:line="276" w:lineRule="auto"/>
        <w:rPr>
          <w:rFonts w:ascii="Times New Roman" w:hAnsi="Times New Roman"/>
          <w:color w:val="000000"/>
          <w:szCs w:val="24"/>
        </w:rPr>
      </w:pPr>
      <w:r w:rsidRPr="001B14FC">
        <w:rPr>
          <w:rFonts w:ascii="Times New Roman" w:hAnsi="Times New Roman"/>
          <w:color w:val="000000"/>
          <w:szCs w:val="24"/>
        </w:rPr>
        <w:t>Attend to any people who may be contaminated. Contaminated clothing must be removed immediately and the skin flushed with water for no less than fifteen minutes. Clothing must be placed in a waste bag for disposal if contacted by chemicals or placed in an autoclave bag for autoclaving if contacted by biological material.</w:t>
      </w:r>
    </w:p>
    <w:p w14:paraId="78376A6A" w14:textId="77777777" w:rsidR="00E91CF7" w:rsidRDefault="00E91CF7" w:rsidP="001543BD">
      <w:pPr>
        <w:numPr>
          <w:ilvl w:val="1"/>
          <w:numId w:val="2"/>
        </w:numPr>
        <w:autoSpaceDE w:val="0"/>
        <w:autoSpaceDN w:val="0"/>
        <w:adjustRightInd w:val="0"/>
        <w:spacing w:line="276" w:lineRule="auto"/>
        <w:rPr>
          <w:rFonts w:ascii="Times New Roman" w:hAnsi="Times New Roman"/>
          <w:color w:val="000000"/>
          <w:szCs w:val="24"/>
        </w:rPr>
      </w:pPr>
      <w:r w:rsidRPr="001B14FC">
        <w:rPr>
          <w:rFonts w:ascii="Times New Roman" w:hAnsi="Times New Roman"/>
          <w:color w:val="000000"/>
          <w:szCs w:val="24"/>
        </w:rPr>
        <w:t>If a volatile, flammable material is spilled, immediately warn everyone, control sources of ignition and ventilate the area.</w:t>
      </w:r>
    </w:p>
    <w:p w14:paraId="00FA4C70" w14:textId="77777777" w:rsidR="00E91CF7" w:rsidRDefault="00E91CF7" w:rsidP="001543BD">
      <w:pPr>
        <w:numPr>
          <w:ilvl w:val="1"/>
          <w:numId w:val="2"/>
        </w:numPr>
        <w:autoSpaceDE w:val="0"/>
        <w:autoSpaceDN w:val="0"/>
        <w:adjustRightInd w:val="0"/>
        <w:spacing w:line="276" w:lineRule="auto"/>
        <w:rPr>
          <w:rFonts w:ascii="Times New Roman" w:hAnsi="Times New Roman"/>
          <w:color w:val="000000"/>
          <w:szCs w:val="24"/>
        </w:rPr>
      </w:pPr>
      <w:r w:rsidRPr="001B14FC">
        <w:rPr>
          <w:rFonts w:ascii="Times New Roman" w:hAnsi="Times New Roman"/>
          <w:color w:val="000000"/>
          <w:szCs w:val="24"/>
        </w:rPr>
        <w:t>Don personal protective equipment, as appropriate to the hazards. Refer to the Material Safety Data Sheet or other references for information.</w:t>
      </w:r>
    </w:p>
    <w:p w14:paraId="1D5315C5" w14:textId="77777777" w:rsidR="00E91CF7" w:rsidRDefault="00E91CF7" w:rsidP="001543BD">
      <w:pPr>
        <w:numPr>
          <w:ilvl w:val="1"/>
          <w:numId w:val="2"/>
        </w:numPr>
        <w:autoSpaceDE w:val="0"/>
        <w:autoSpaceDN w:val="0"/>
        <w:adjustRightInd w:val="0"/>
        <w:spacing w:line="276" w:lineRule="auto"/>
        <w:rPr>
          <w:rFonts w:ascii="Times New Roman" w:hAnsi="Times New Roman"/>
          <w:color w:val="000000"/>
          <w:szCs w:val="24"/>
        </w:rPr>
      </w:pPr>
      <w:r w:rsidRPr="001B14FC">
        <w:rPr>
          <w:rFonts w:ascii="Times New Roman" w:hAnsi="Times New Roman"/>
          <w:color w:val="000000"/>
          <w:szCs w:val="24"/>
        </w:rPr>
        <w:t xml:space="preserve">Consider the need for respiratory protection. The use of a respirator or self-contained breathing apparatus requires specialized training and medical surveillance. Never enter a contaminated atmosphere without protection or use a respirator without training. </w:t>
      </w:r>
      <w:r w:rsidRPr="001B14FC">
        <w:rPr>
          <w:rFonts w:ascii="Times New Roman" w:hAnsi="Times New Roman"/>
          <w:b/>
          <w:color w:val="000000"/>
          <w:szCs w:val="24"/>
        </w:rPr>
        <w:t>If respiratory protection is needed and no trained personnel are available, call EH&amp;S at 806-742-3876.</w:t>
      </w:r>
      <w:r w:rsidRPr="001B14FC">
        <w:rPr>
          <w:rFonts w:ascii="Times New Roman" w:hAnsi="Times New Roman"/>
          <w:color w:val="000000"/>
          <w:szCs w:val="24"/>
        </w:rPr>
        <w:t xml:space="preserve"> If respiratory protection is used, be sure there is another person outside the spill area in communication, in case of an emergency. If no one is available, contact EH&amp;S at 806-742-3876.</w:t>
      </w:r>
    </w:p>
    <w:p w14:paraId="1776D912" w14:textId="77777777" w:rsidR="00E91CF7" w:rsidRDefault="00E91CF7" w:rsidP="001543BD">
      <w:pPr>
        <w:numPr>
          <w:ilvl w:val="1"/>
          <w:numId w:val="2"/>
        </w:numPr>
        <w:autoSpaceDE w:val="0"/>
        <w:autoSpaceDN w:val="0"/>
        <w:adjustRightInd w:val="0"/>
        <w:spacing w:line="276" w:lineRule="auto"/>
        <w:rPr>
          <w:rFonts w:ascii="Times New Roman" w:hAnsi="Times New Roman"/>
          <w:color w:val="000000"/>
          <w:szCs w:val="24"/>
        </w:rPr>
      </w:pPr>
      <w:r w:rsidRPr="001B14FC">
        <w:rPr>
          <w:rFonts w:ascii="Times New Roman" w:hAnsi="Times New Roman"/>
          <w:color w:val="000000"/>
          <w:szCs w:val="24"/>
        </w:rPr>
        <w:t xml:space="preserve">Using the chart below, determine the extent and type of spill. If the spill is large, if there has been a release to the environment or if there is no one knowledgeable </w:t>
      </w:r>
      <w:r w:rsidRPr="001B14FC">
        <w:rPr>
          <w:rFonts w:ascii="Times New Roman" w:hAnsi="Times New Roman"/>
          <w:color w:val="000000"/>
          <w:szCs w:val="24"/>
        </w:rPr>
        <w:lastRenderedPageBreak/>
        <w:t xml:space="preserve">about spill clean-up available, contact EH&amp;S at 806-742-3876. </w:t>
      </w:r>
      <w:r>
        <w:rPr>
          <w:rFonts w:ascii="Times New Roman" w:hAnsi="Times New Roman"/>
          <w:noProof/>
          <w:color w:val="000000"/>
          <w:szCs w:val="24"/>
        </w:rPr>
        <w:drawing>
          <wp:inline distT="0" distB="0" distL="0" distR="0" wp14:anchorId="037627B3" wp14:editId="66DDB9BE">
            <wp:extent cx="4919436"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l="11351" t="40762" r="35008" b="27168"/>
                    <a:stretch>
                      <a:fillRect/>
                    </a:stretch>
                  </pic:blipFill>
                  <pic:spPr bwMode="auto">
                    <a:xfrm>
                      <a:off x="0" y="0"/>
                      <a:ext cx="4919436" cy="1657350"/>
                    </a:xfrm>
                    <a:prstGeom prst="rect">
                      <a:avLst/>
                    </a:prstGeom>
                    <a:noFill/>
                    <a:ln>
                      <a:noFill/>
                    </a:ln>
                  </pic:spPr>
                </pic:pic>
              </a:graphicData>
            </a:graphic>
          </wp:inline>
        </w:drawing>
      </w:r>
    </w:p>
    <w:p w14:paraId="457256DA" w14:textId="77777777" w:rsidR="00F91983" w:rsidRDefault="00F91983" w:rsidP="00F91983">
      <w:pPr>
        <w:autoSpaceDE w:val="0"/>
        <w:autoSpaceDN w:val="0"/>
        <w:adjustRightInd w:val="0"/>
        <w:spacing w:line="276" w:lineRule="auto"/>
        <w:ind w:left="1440"/>
        <w:rPr>
          <w:rFonts w:ascii="Times New Roman" w:hAnsi="Times New Roman"/>
          <w:color w:val="000000"/>
          <w:szCs w:val="24"/>
        </w:rPr>
      </w:pPr>
    </w:p>
    <w:p w14:paraId="4E7ABA14" w14:textId="77777777" w:rsidR="00E91CF7" w:rsidRDefault="00E91CF7" w:rsidP="001543BD">
      <w:pPr>
        <w:numPr>
          <w:ilvl w:val="1"/>
          <w:numId w:val="2"/>
        </w:numPr>
        <w:autoSpaceDE w:val="0"/>
        <w:autoSpaceDN w:val="0"/>
        <w:adjustRightInd w:val="0"/>
        <w:spacing w:line="276" w:lineRule="auto"/>
        <w:rPr>
          <w:rFonts w:ascii="Times New Roman" w:hAnsi="Times New Roman"/>
          <w:color w:val="000000"/>
          <w:szCs w:val="24"/>
        </w:rPr>
      </w:pPr>
      <w:r w:rsidRPr="001B14FC">
        <w:rPr>
          <w:rFonts w:ascii="Times New Roman" w:hAnsi="Times New Roman"/>
          <w:color w:val="000000"/>
          <w:szCs w:val="24"/>
        </w:rPr>
        <w:t>Protect floor drains or other means for environmental release. Spill socks and absorbents may be placed around drains, as needed.</w:t>
      </w:r>
    </w:p>
    <w:p w14:paraId="5541815B" w14:textId="77777777" w:rsidR="00E91CF7" w:rsidRDefault="00E91CF7" w:rsidP="001543BD">
      <w:pPr>
        <w:numPr>
          <w:ilvl w:val="1"/>
          <w:numId w:val="2"/>
        </w:numPr>
        <w:autoSpaceDE w:val="0"/>
        <w:autoSpaceDN w:val="0"/>
        <w:adjustRightInd w:val="0"/>
        <w:spacing w:line="276" w:lineRule="auto"/>
        <w:rPr>
          <w:rFonts w:ascii="Times New Roman" w:hAnsi="Times New Roman"/>
          <w:color w:val="000000"/>
          <w:szCs w:val="24"/>
        </w:rPr>
      </w:pPr>
      <w:r w:rsidRPr="001B14FC">
        <w:rPr>
          <w:rFonts w:ascii="Times New Roman" w:hAnsi="Times New Roman"/>
          <w:color w:val="000000"/>
          <w:szCs w:val="24"/>
        </w:rPr>
        <w:t>Contain and clean-up the spill according to the table above. Loose spill control materials should be distributed over the entire spill area, working from the outside, circling to the inside. This reduces the chance of splash or spread of the spilled chemical. Bulk absorbents and many spill pillows do not work with hydrofluoric acid. POWERSORB (by 3M) products and their equivalent will handle hydrofluoric acid. Specialized hydrofluoric acid kits also are available. Many neutralizers for acids or bases have a color change indicator to show when neutralization is complete.</w:t>
      </w:r>
    </w:p>
    <w:p w14:paraId="4D0C7612" w14:textId="77777777" w:rsidR="00E91CF7" w:rsidRDefault="00E91CF7" w:rsidP="001543BD">
      <w:pPr>
        <w:numPr>
          <w:ilvl w:val="1"/>
          <w:numId w:val="2"/>
        </w:numPr>
        <w:autoSpaceDE w:val="0"/>
        <w:autoSpaceDN w:val="0"/>
        <w:adjustRightInd w:val="0"/>
        <w:spacing w:line="276" w:lineRule="auto"/>
        <w:rPr>
          <w:rFonts w:ascii="Times New Roman" w:hAnsi="Times New Roman"/>
          <w:color w:val="000000"/>
          <w:szCs w:val="24"/>
        </w:rPr>
      </w:pPr>
      <w:r w:rsidRPr="001B14FC">
        <w:rPr>
          <w:rFonts w:ascii="Times New Roman" w:hAnsi="Times New Roman"/>
          <w:color w:val="000000"/>
          <w:szCs w:val="24"/>
        </w:rPr>
        <w:t>When spilled materials have been absorbed, use brush and scoop to place materials in an appropriate container. Polyethylene bags may be used for small spills. Five gallon pails or 20 gallon drums with polyethylene liners may be appropriate for larger quantities. Supplied spill kits contain hazardous waste bags.</w:t>
      </w:r>
      <w:r w:rsidR="00326406">
        <w:rPr>
          <w:rFonts w:ascii="Times New Roman" w:hAnsi="Times New Roman"/>
          <w:color w:val="000000"/>
          <w:szCs w:val="24"/>
        </w:rPr>
        <w:t xml:space="preserve"> Each lab in the CBG contains a </w:t>
      </w:r>
      <w:r w:rsidR="00326406" w:rsidRPr="00326406">
        <w:rPr>
          <w:rFonts w:ascii="Times New Roman" w:hAnsi="Times New Roman"/>
          <w:b/>
          <w:color w:val="000000"/>
          <w:szCs w:val="24"/>
        </w:rPr>
        <w:t>HAZARDOUS SPILL KIT</w:t>
      </w:r>
      <w:r w:rsidR="00326406">
        <w:rPr>
          <w:rFonts w:ascii="Times New Roman" w:hAnsi="Times New Roman"/>
          <w:color w:val="000000"/>
          <w:szCs w:val="24"/>
        </w:rPr>
        <w:t xml:space="preserve"> pail.</w:t>
      </w:r>
    </w:p>
    <w:p w14:paraId="721A6D99" w14:textId="77777777" w:rsidR="00E91CF7" w:rsidRDefault="00E91CF7" w:rsidP="001543BD">
      <w:pPr>
        <w:numPr>
          <w:ilvl w:val="1"/>
          <w:numId w:val="2"/>
        </w:numPr>
        <w:autoSpaceDE w:val="0"/>
        <w:autoSpaceDN w:val="0"/>
        <w:adjustRightInd w:val="0"/>
        <w:spacing w:line="276" w:lineRule="auto"/>
        <w:rPr>
          <w:rFonts w:ascii="Times New Roman" w:hAnsi="Times New Roman"/>
          <w:color w:val="000000"/>
          <w:szCs w:val="24"/>
        </w:rPr>
      </w:pPr>
      <w:r w:rsidRPr="001B14FC">
        <w:rPr>
          <w:rFonts w:ascii="Times New Roman" w:hAnsi="Times New Roman"/>
          <w:color w:val="000000"/>
          <w:szCs w:val="24"/>
        </w:rPr>
        <w:t>Complete a hazardous waste sticker, identifying the material as Spill Debris involving XYZ Chemical, and affix onto the container. Spill control materials will probably need to be disposed of as hazardous waste. Contact EHS at 806-742-3876 for advice on storage and packaging for disposal.</w:t>
      </w:r>
    </w:p>
    <w:p w14:paraId="7AEB7759" w14:textId="77777777" w:rsidR="00E91CF7" w:rsidRDefault="00E91CF7" w:rsidP="001543BD">
      <w:pPr>
        <w:numPr>
          <w:ilvl w:val="1"/>
          <w:numId w:val="2"/>
        </w:numPr>
        <w:autoSpaceDE w:val="0"/>
        <w:autoSpaceDN w:val="0"/>
        <w:adjustRightInd w:val="0"/>
        <w:spacing w:line="276" w:lineRule="auto"/>
        <w:rPr>
          <w:rFonts w:ascii="Times New Roman" w:hAnsi="Times New Roman"/>
          <w:color w:val="000000"/>
          <w:szCs w:val="24"/>
        </w:rPr>
      </w:pPr>
      <w:r w:rsidRPr="001B14FC">
        <w:rPr>
          <w:rFonts w:ascii="Times New Roman" w:hAnsi="Times New Roman"/>
          <w:color w:val="000000"/>
          <w:szCs w:val="24"/>
        </w:rPr>
        <w:t>Decontaminate the surface where the spill occurred using a mild detergent and water, when appropriate.</w:t>
      </w:r>
    </w:p>
    <w:p w14:paraId="364E7969" w14:textId="77777777" w:rsidR="00E91CF7" w:rsidRDefault="00E91CF7" w:rsidP="001543BD">
      <w:pPr>
        <w:numPr>
          <w:ilvl w:val="1"/>
          <w:numId w:val="2"/>
        </w:numPr>
        <w:autoSpaceDE w:val="0"/>
        <w:autoSpaceDN w:val="0"/>
        <w:adjustRightInd w:val="0"/>
        <w:spacing w:line="276" w:lineRule="auto"/>
        <w:rPr>
          <w:rFonts w:ascii="Times New Roman" w:hAnsi="Times New Roman"/>
          <w:color w:val="000000"/>
          <w:szCs w:val="24"/>
        </w:rPr>
      </w:pPr>
      <w:r w:rsidRPr="001B14FC">
        <w:rPr>
          <w:rFonts w:ascii="Times New Roman" w:hAnsi="Times New Roman"/>
          <w:color w:val="000000"/>
          <w:szCs w:val="24"/>
        </w:rPr>
        <w:t>Report all spills to your supervisor or the Principal Investigator and EH&amp;S.</w:t>
      </w:r>
    </w:p>
    <w:p w14:paraId="7B947028" w14:textId="77777777" w:rsidR="00E91CF7" w:rsidRPr="001B14FC" w:rsidRDefault="00E91CF7" w:rsidP="001543BD">
      <w:pPr>
        <w:numPr>
          <w:ilvl w:val="1"/>
          <w:numId w:val="2"/>
        </w:numPr>
        <w:autoSpaceDE w:val="0"/>
        <w:autoSpaceDN w:val="0"/>
        <w:adjustRightInd w:val="0"/>
        <w:spacing w:line="276" w:lineRule="auto"/>
        <w:rPr>
          <w:rFonts w:ascii="Times New Roman" w:hAnsi="Times New Roman"/>
          <w:color w:val="000000"/>
          <w:szCs w:val="24"/>
        </w:rPr>
      </w:pPr>
      <w:r w:rsidRPr="001B14FC">
        <w:rPr>
          <w:rFonts w:ascii="Times New Roman" w:hAnsi="Times New Roman"/>
          <w:color w:val="000000"/>
          <w:szCs w:val="24"/>
        </w:rPr>
        <w:t>If at any point the person(s) does not feel adequately equipped or comfortable proceeding with the clean-up, or if the situation is likely to escalate, contact EH&amp;S for further assistance.</w:t>
      </w:r>
    </w:p>
    <w:p w14:paraId="089FA585" w14:textId="77777777" w:rsidR="00E91CF7" w:rsidRDefault="00E91CF7" w:rsidP="00565AB3">
      <w:pPr>
        <w:autoSpaceDE w:val="0"/>
        <w:autoSpaceDN w:val="0"/>
        <w:adjustRightInd w:val="0"/>
        <w:spacing w:line="276" w:lineRule="auto"/>
        <w:ind w:left="360"/>
        <w:rPr>
          <w:rFonts w:ascii="Times New Roman" w:hAnsi="Times New Roman"/>
          <w:b/>
          <w:color w:val="000000"/>
          <w:szCs w:val="24"/>
        </w:rPr>
      </w:pPr>
    </w:p>
    <w:p w14:paraId="6F9DA3E0" w14:textId="77777777" w:rsidR="00E91CF7" w:rsidRPr="001B14FC" w:rsidRDefault="00014297" w:rsidP="00565AB3">
      <w:pPr>
        <w:autoSpaceDE w:val="0"/>
        <w:autoSpaceDN w:val="0"/>
        <w:adjustRightInd w:val="0"/>
        <w:spacing w:line="276" w:lineRule="auto"/>
        <w:rPr>
          <w:rFonts w:ascii="Times New Roman" w:hAnsi="Times New Roman"/>
          <w:b/>
          <w:color w:val="000000"/>
          <w:szCs w:val="24"/>
        </w:rPr>
      </w:pPr>
      <w:r>
        <w:rPr>
          <w:rFonts w:ascii="Times New Roman" w:hAnsi="Times New Roman"/>
          <w:b/>
          <w:color w:val="000000"/>
          <w:szCs w:val="24"/>
        </w:rPr>
        <w:t>N</w:t>
      </w:r>
      <w:r w:rsidR="00E91CF7" w:rsidRPr="001B14FC">
        <w:rPr>
          <w:rFonts w:ascii="Times New Roman" w:hAnsi="Times New Roman"/>
          <w:b/>
          <w:color w:val="000000"/>
          <w:szCs w:val="24"/>
        </w:rPr>
        <w:t>. EMERGENERY EVACUATION</w:t>
      </w:r>
    </w:p>
    <w:p w14:paraId="05D9DA7A" w14:textId="77777777" w:rsidR="0031485E" w:rsidRDefault="0031485E" w:rsidP="0031485E">
      <w:pPr>
        <w:autoSpaceDE w:val="0"/>
        <w:autoSpaceDN w:val="0"/>
        <w:adjustRightInd w:val="0"/>
        <w:spacing w:line="276" w:lineRule="auto"/>
        <w:ind w:left="720"/>
        <w:rPr>
          <w:rFonts w:ascii="Times New Roman" w:hAnsi="Times New Roman"/>
          <w:bCs/>
          <w:szCs w:val="24"/>
        </w:rPr>
      </w:pPr>
    </w:p>
    <w:p w14:paraId="0DA4A9EF" w14:textId="77777777" w:rsidR="00E91CF7" w:rsidRPr="00531941" w:rsidRDefault="00E91CF7" w:rsidP="00565AB3">
      <w:pPr>
        <w:numPr>
          <w:ilvl w:val="0"/>
          <w:numId w:val="11"/>
        </w:numPr>
        <w:autoSpaceDE w:val="0"/>
        <w:autoSpaceDN w:val="0"/>
        <w:adjustRightInd w:val="0"/>
        <w:spacing w:line="276" w:lineRule="auto"/>
        <w:rPr>
          <w:rFonts w:ascii="Times New Roman" w:hAnsi="Times New Roman"/>
          <w:bCs/>
          <w:szCs w:val="24"/>
        </w:rPr>
      </w:pPr>
      <w:r w:rsidRPr="00531941">
        <w:rPr>
          <w:rFonts w:ascii="Times New Roman" w:hAnsi="Times New Roman"/>
          <w:bCs/>
          <w:szCs w:val="24"/>
        </w:rPr>
        <w:t>Emergency Action Plan (EAP)</w:t>
      </w:r>
    </w:p>
    <w:p w14:paraId="0117FC7C" w14:textId="21200EA1" w:rsidR="00E91CF7" w:rsidRPr="0031485E" w:rsidRDefault="00E91CF7" w:rsidP="0031485E">
      <w:pPr>
        <w:pStyle w:val="ListParagraph"/>
        <w:numPr>
          <w:ilvl w:val="2"/>
          <w:numId w:val="11"/>
        </w:numPr>
        <w:autoSpaceDE w:val="0"/>
        <w:autoSpaceDN w:val="0"/>
        <w:adjustRightInd w:val="0"/>
        <w:spacing w:line="276" w:lineRule="auto"/>
        <w:rPr>
          <w:rFonts w:ascii="Times New Roman" w:hAnsi="Times New Roman"/>
          <w:bCs/>
          <w:color w:val="000000"/>
          <w:szCs w:val="24"/>
        </w:rPr>
      </w:pPr>
      <w:r w:rsidRPr="0031485E">
        <w:rPr>
          <w:rFonts w:ascii="Times New Roman" w:hAnsi="Times New Roman"/>
          <w:bCs/>
          <w:color w:val="000000"/>
          <w:szCs w:val="24"/>
        </w:rPr>
        <w:t>Know locations of:</w:t>
      </w:r>
    </w:p>
    <w:p w14:paraId="103DDF8A" w14:textId="5EAB8CBC" w:rsidR="00E91CF7" w:rsidRPr="00434DFB" w:rsidRDefault="00E91CF7" w:rsidP="0031485E">
      <w:pPr>
        <w:autoSpaceDE w:val="0"/>
        <w:autoSpaceDN w:val="0"/>
        <w:adjustRightInd w:val="0"/>
        <w:spacing w:line="276" w:lineRule="auto"/>
        <w:ind w:left="2160"/>
        <w:rPr>
          <w:rFonts w:ascii="Times New Roman" w:hAnsi="Times New Roman"/>
          <w:szCs w:val="24"/>
        </w:rPr>
      </w:pPr>
      <w:r w:rsidRPr="00DD0919">
        <w:rPr>
          <w:rFonts w:ascii="Times New Roman" w:hAnsi="Times New Roman"/>
          <w:color w:val="000000"/>
          <w:szCs w:val="24"/>
        </w:rPr>
        <w:lastRenderedPageBreak/>
        <w:t>Emergency Exit</w:t>
      </w:r>
      <w:r>
        <w:rPr>
          <w:rFonts w:ascii="Times New Roman" w:hAnsi="Times New Roman"/>
          <w:color w:val="000000"/>
          <w:szCs w:val="24"/>
        </w:rPr>
        <w:t xml:space="preserve">, </w:t>
      </w:r>
      <w:r w:rsidRPr="00DD0919">
        <w:rPr>
          <w:rFonts w:ascii="Times New Roman" w:hAnsi="Times New Roman"/>
          <w:color w:val="000000"/>
          <w:szCs w:val="24"/>
        </w:rPr>
        <w:t>Fire Extinguishers</w:t>
      </w:r>
      <w:r>
        <w:rPr>
          <w:rFonts w:ascii="Times New Roman" w:hAnsi="Times New Roman"/>
          <w:color w:val="000000"/>
          <w:szCs w:val="24"/>
        </w:rPr>
        <w:t xml:space="preserve">, </w:t>
      </w:r>
      <w:r w:rsidRPr="00DD0919">
        <w:rPr>
          <w:rFonts w:ascii="Times New Roman" w:hAnsi="Times New Roman"/>
          <w:color w:val="000000"/>
          <w:szCs w:val="24"/>
        </w:rPr>
        <w:t>Fire Alarms</w:t>
      </w:r>
      <w:r>
        <w:rPr>
          <w:rFonts w:ascii="Times New Roman" w:hAnsi="Times New Roman"/>
          <w:color w:val="000000"/>
          <w:szCs w:val="24"/>
        </w:rPr>
        <w:t xml:space="preserve">, </w:t>
      </w:r>
      <w:r w:rsidRPr="00DD0919">
        <w:rPr>
          <w:rFonts w:ascii="Times New Roman" w:hAnsi="Times New Roman"/>
          <w:color w:val="000000"/>
          <w:szCs w:val="24"/>
        </w:rPr>
        <w:t xml:space="preserve">Emergency Eye </w:t>
      </w:r>
      <w:r w:rsidRPr="00434DFB">
        <w:rPr>
          <w:rFonts w:ascii="Times New Roman" w:hAnsi="Times New Roman"/>
          <w:color w:val="000000"/>
          <w:szCs w:val="24"/>
        </w:rPr>
        <w:t>Washes, Emergency Showers, First Aid Kits, Fire blankets, Flashlights</w:t>
      </w:r>
      <w:r w:rsidR="009D74B9">
        <w:rPr>
          <w:rFonts w:ascii="Times New Roman" w:hAnsi="Times New Roman"/>
          <w:color w:val="000000"/>
          <w:szCs w:val="24"/>
        </w:rPr>
        <w:t xml:space="preserve"> and </w:t>
      </w:r>
      <w:r w:rsidRPr="00DD0919">
        <w:rPr>
          <w:rFonts w:ascii="Times New Roman" w:hAnsi="Times New Roman"/>
          <w:color w:val="000000"/>
          <w:szCs w:val="24"/>
        </w:rPr>
        <w:t>batteries</w:t>
      </w:r>
      <w:r>
        <w:rPr>
          <w:rFonts w:ascii="Times New Roman" w:hAnsi="Times New Roman"/>
          <w:color w:val="000000"/>
          <w:szCs w:val="24"/>
        </w:rPr>
        <w:t xml:space="preserve">, </w:t>
      </w:r>
      <w:r w:rsidRPr="00DD0919">
        <w:rPr>
          <w:rFonts w:ascii="Times New Roman" w:hAnsi="Times New Roman"/>
          <w:color w:val="000000"/>
          <w:szCs w:val="24"/>
        </w:rPr>
        <w:t>Emergency kit</w:t>
      </w:r>
      <w:r>
        <w:rPr>
          <w:rFonts w:ascii="Times New Roman" w:hAnsi="Times New Roman"/>
          <w:color w:val="000000"/>
          <w:szCs w:val="24"/>
        </w:rPr>
        <w:t xml:space="preserve">, </w:t>
      </w:r>
      <w:r w:rsidRPr="00DD0919">
        <w:rPr>
          <w:rFonts w:ascii="Times New Roman" w:hAnsi="Times New Roman"/>
          <w:color w:val="000000"/>
          <w:szCs w:val="24"/>
        </w:rPr>
        <w:t>Chemical spill supplies</w:t>
      </w:r>
      <w:r>
        <w:rPr>
          <w:rFonts w:ascii="Times New Roman" w:hAnsi="Times New Roman"/>
          <w:color w:val="000000"/>
          <w:szCs w:val="24"/>
        </w:rPr>
        <w:t xml:space="preserve">, </w:t>
      </w:r>
      <w:r w:rsidRPr="00DD0919">
        <w:rPr>
          <w:rFonts w:ascii="Times New Roman" w:hAnsi="Times New Roman"/>
          <w:color w:val="000000"/>
          <w:szCs w:val="24"/>
        </w:rPr>
        <w:t xml:space="preserve">Material Safety </w:t>
      </w:r>
      <w:r w:rsidRPr="00434DFB">
        <w:rPr>
          <w:rFonts w:ascii="Times New Roman" w:hAnsi="Times New Roman"/>
          <w:szCs w:val="24"/>
        </w:rPr>
        <w:t>Data Sheets</w:t>
      </w:r>
    </w:p>
    <w:p w14:paraId="30B57758" w14:textId="000E576D" w:rsidR="00E91CF7" w:rsidRPr="00434DFB" w:rsidRDefault="00E91CF7" w:rsidP="00565AB3">
      <w:pPr>
        <w:numPr>
          <w:ilvl w:val="2"/>
          <w:numId w:val="11"/>
        </w:numPr>
        <w:autoSpaceDE w:val="0"/>
        <w:autoSpaceDN w:val="0"/>
        <w:adjustRightInd w:val="0"/>
        <w:spacing w:line="276" w:lineRule="auto"/>
        <w:rPr>
          <w:rFonts w:ascii="Times New Roman" w:hAnsi="Times New Roman"/>
          <w:b/>
          <w:bCs/>
          <w:color w:val="FF0000"/>
          <w:szCs w:val="24"/>
          <w:u w:val="single"/>
        </w:rPr>
      </w:pPr>
      <w:r w:rsidRPr="00434DFB">
        <w:rPr>
          <w:rFonts w:ascii="Times New Roman" w:hAnsi="Times New Roman"/>
          <w:szCs w:val="24"/>
        </w:rPr>
        <w:t xml:space="preserve">In a global emergency, that requires entire building to be evacuated, leave the building </w:t>
      </w:r>
      <w:r w:rsidRPr="00434DFB">
        <w:rPr>
          <w:rFonts w:ascii="Times New Roman" w:hAnsi="Times New Roman"/>
          <w:color w:val="000000"/>
          <w:szCs w:val="24"/>
        </w:rPr>
        <w:t>and proceed to your designated assembly area a</w:t>
      </w:r>
      <w:r w:rsidRPr="00434DFB">
        <w:rPr>
          <w:rFonts w:ascii="Times New Roman" w:hAnsi="Times New Roman"/>
          <w:szCs w:val="24"/>
        </w:rPr>
        <w:t>t:</w:t>
      </w:r>
      <w:r w:rsidRPr="00434DFB">
        <w:rPr>
          <w:rFonts w:ascii="Times New Roman" w:hAnsi="Times New Roman"/>
          <w:b/>
          <w:szCs w:val="24"/>
        </w:rPr>
        <w:t xml:space="preserve"> </w:t>
      </w:r>
      <w:r w:rsidR="00434DFB" w:rsidRPr="00434DFB">
        <w:rPr>
          <w:rFonts w:ascii="Times New Roman" w:hAnsi="Times New Roman"/>
          <w:b/>
          <w:color w:val="FF0000"/>
          <w:szCs w:val="24"/>
          <w:u w:val="single"/>
        </w:rPr>
        <w:t xml:space="preserve">R2 </w:t>
      </w:r>
      <w:r w:rsidR="000F1174" w:rsidRPr="00434DFB">
        <w:rPr>
          <w:rFonts w:ascii="Times New Roman" w:hAnsi="Times New Roman"/>
          <w:b/>
          <w:color w:val="FF0000"/>
          <w:szCs w:val="24"/>
          <w:u w:val="single"/>
        </w:rPr>
        <w:t>Parking lot on NORTH SIDE of ESB</w:t>
      </w:r>
      <w:r w:rsidR="009D74B9">
        <w:rPr>
          <w:rFonts w:ascii="Times New Roman" w:hAnsi="Times New Roman"/>
          <w:b/>
          <w:color w:val="FF0000"/>
          <w:szCs w:val="24"/>
          <w:u w:val="single"/>
        </w:rPr>
        <w:t xml:space="preserve">. </w:t>
      </w:r>
      <w:r w:rsidR="0031485E">
        <w:rPr>
          <w:rFonts w:ascii="Times New Roman" w:hAnsi="Times New Roman"/>
          <w:b/>
          <w:color w:val="FF0000"/>
          <w:szCs w:val="24"/>
          <w:u w:val="single"/>
        </w:rPr>
        <w:t>See map below.</w:t>
      </w:r>
      <w:r w:rsidR="009D74B9">
        <w:rPr>
          <w:rFonts w:ascii="Times New Roman" w:hAnsi="Times New Roman"/>
          <w:color w:val="FF0000"/>
          <w:szCs w:val="24"/>
        </w:rPr>
        <w:t xml:space="preserve"> </w:t>
      </w:r>
      <w:r w:rsidR="009D74B9" w:rsidRPr="009D74B9">
        <w:rPr>
          <w:rFonts w:ascii="Times New Roman" w:hAnsi="Times New Roman"/>
          <w:b/>
          <w:szCs w:val="24"/>
        </w:rPr>
        <w:t>Do not use elevators.</w:t>
      </w:r>
    </w:p>
    <w:p w14:paraId="3CB03184" w14:textId="77777777" w:rsidR="00E91CF7" w:rsidRPr="00434DFB" w:rsidRDefault="00E91CF7" w:rsidP="00565AB3">
      <w:pPr>
        <w:numPr>
          <w:ilvl w:val="2"/>
          <w:numId w:val="11"/>
        </w:numPr>
        <w:autoSpaceDE w:val="0"/>
        <w:autoSpaceDN w:val="0"/>
        <w:adjustRightInd w:val="0"/>
        <w:spacing w:line="276" w:lineRule="auto"/>
        <w:rPr>
          <w:rFonts w:ascii="Times New Roman" w:hAnsi="Times New Roman"/>
          <w:bCs/>
          <w:szCs w:val="24"/>
        </w:rPr>
      </w:pPr>
      <w:r w:rsidRPr="00434DFB">
        <w:rPr>
          <w:rFonts w:ascii="Times New Roman" w:hAnsi="Times New Roman"/>
          <w:color w:val="000000"/>
          <w:szCs w:val="24"/>
        </w:rPr>
        <w:t xml:space="preserve">The procedures </w:t>
      </w:r>
      <w:r w:rsidR="00434DFB" w:rsidRPr="00434DFB">
        <w:rPr>
          <w:rFonts w:ascii="Times New Roman" w:hAnsi="Times New Roman"/>
          <w:color w:val="000000"/>
          <w:szCs w:val="24"/>
        </w:rPr>
        <w:t xml:space="preserve">below </w:t>
      </w:r>
      <w:r w:rsidRPr="00434DFB">
        <w:rPr>
          <w:rFonts w:ascii="Times New Roman" w:hAnsi="Times New Roman"/>
          <w:color w:val="000000"/>
          <w:szCs w:val="24"/>
        </w:rPr>
        <w:t xml:space="preserve">should be executed before evacuating the building </w:t>
      </w:r>
      <w:r w:rsidRPr="00434DFB">
        <w:rPr>
          <w:rFonts w:ascii="Times New Roman" w:hAnsi="Times New Roman"/>
          <w:b/>
          <w:bCs/>
          <w:color w:val="000000"/>
          <w:szCs w:val="24"/>
        </w:rPr>
        <w:t>only if it is safe to do so</w:t>
      </w:r>
      <w:r w:rsidR="00434DFB" w:rsidRPr="00434DFB">
        <w:rPr>
          <w:rFonts w:ascii="Times New Roman" w:hAnsi="Times New Roman"/>
          <w:color w:val="000000"/>
          <w:szCs w:val="24"/>
        </w:rPr>
        <w:t>.</w:t>
      </w:r>
    </w:p>
    <w:p w14:paraId="4E685C2C" w14:textId="77777777" w:rsidR="00E91CF7" w:rsidRDefault="00E91CF7" w:rsidP="00565AB3">
      <w:pPr>
        <w:numPr>
          <w:ilvl w:val="3"/>
          <w:numId w:val="11"/>
        </w:numPr>
        <w:autoSpaceDE w:val="0"/>
        <w:autoSpaceDN w:val="0"/>
        <w:adjustRightInd w:val="0"/>
        <w:spacing w:line="276" w:lineRule="auto"/>
        <w:rPr>
          <w:rFonts w:ascii="Times New Roman" w:hAnsi="Times New Roman"/>
          <w:bCs/>
          <w:szCs w:val="24"/>
        </w:rPr>
      </w:pPr>
      <w:r w:rsidRPr="00531941">
        <w:rPr>
          <w:rFonts w:ascii="Times New Roman" w:hAnsi="Times New Roman"/>
          <w:color w:val="000000"/>
          <w:szCs w:val="24"/>
        </w:rPr>
        <w:t xml:space="preserve"> Make sure all bunsen burners are off.</w:t>
      </w:r>
    </w:p>
    <w:p w14:paraId="14A4E399" w14:textId="77777777" w:rsidR="00E91CF7" w:rsidRPr="00A22F98" w:rsidRDefault="00E91CF7" w:rsidP="00565AB3">
      <w:pPr>
        <w:numPr>
          <w:ilvl w:val="3"/>
          <w:numId w:val="11"/>
        </w:numPr>
        <w:autoSpaceDE w:val="0"/>
        <w:autoSpaceDN w:val="0"/>
        <w:adjustRightInd w:val="0"/>
        <w:spacing w:line="276" w:lineRule="auto"/>
        <w:rPr>
          <w:rFonts w:ascii="Times New Roman" w:hAnsi="Times New Roman"/>
          <w:bCs/>
          <w:szCs w:val="24"/>
        </w:rPr>
      </w:pPr>
      <w:r w:rsidRPr="00531941">
        <w:rPr>
          <w:rFonts w:ascii="Times New Roman" w:hAnsi="Times New Roman"/>
          <w:color w:val="000000"/>
          <w:szCs w:val="24"/>
        </w:rPr>
        <w:t>Make sure all electrical devices (hot plates, etc.) are turned off.</w:t>
      </w:r>
    </w:p>
    <w:p w14:paraId="2925EECE" w14:textId="634D7855" w:rsidR="00A22F98" w:rsidRPr="00A22F98" w:rsidRDefault="00A22F98" w:rsidP="00A22F98">
      <w:pPr>
        <w:numPr>
          <w:ilvl w:val="2"/>
          <w:numId w:val="11"/>
        </w:numPr>
        <w:autoSpaceDE w:val="0"/>
        <w:autoSpaceDN w:val="0"/>
        <w:adjustRightInd w:val="0"/>
        <w:spacing w:line="276" w:lineRule="auto"/>
        <w:rPr>
          <w:rFonts w:ascii="Times New Roman" w:hAnsi="Times New Roman"/>
          <w:bCs/>
          <w:szCs w:val="24"/>
        </w:rPr>
      </w:pPr>
      <w:r>
        <w:rPr>
          <w:rFonts w:ascii="Times New Roman" w:hAnsi="Times New Roman"/>
          <w:color w:val="000000"/>
          <w:szCs w:val="24"/>
        </w:rPr>
        <w:t>Re-enter building only after an official “all-clear” is given.</w:t>
      </w:r>
    </w:p>
    <w:p w14:paraId="316DFB46" w14:textId="60E78B4E" w:rsidR="00A22F98" w:rsidRPr="00531941" w:rsidRDefault="009975AC" w:rsidP="00A22F98">
      <w:pPr>
        <w:autoSpaceDE w:val="0"/>
        <w:autoSpaceDN w:val="0"/>
        <w:adjustRightInd w:val="0"/>
        <w:spacing w:line="276" w:lineRule="auto"/>
        <w:rPr>
          <w:rFonts w:ascii="Times New Roman" w:hAnsi="Times New Roman"/>
          <w:bCs/>
          <w:szCs w:val="24"/>
        </w:rPr>
      </w:pPr>
      <w:r>
        <w:rPr>
          <w:rFonts w:ascii="Times New Roman" w:hAnsi="Times New Roman"/>
          <w:bCs/>
          <w:noProof/>
          <w:szCs w:val="24"/>
        </w:rPr>
        <w:drawing>
          <wp:inline distT="0" distB="0" distL="0" distR="0" wp14:anchorId="2DD80D86" wp14:editId="08C0F7DE">
            <wp:extent cx="5943600" cy="45929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G Emergency Exit Plan.jpg"/>
                    <pic:cNvPicPr/>
                  </pic:nvPicPr>
                  <pic:blipFill>
                    <a:blip r:embed="rId14">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p>
    <w:p w14:paraId="42C0E715" w14:textId="77777777" w:rsidR="00B944B6" w:rsidRDefault="00DE5974" w:rsidP="00565AB3">
      <w:pPr>
        <w:spacing w:after="200" w:line="276" w:lineRule="auto"/>
        <w:rPr>
          <w:rFonts w:ascii="Times New Roman" w:eastAsiaTheme="minorHAnsi" w:hAnsi="Times New Roman"/>
          <w:b/>
          <w:szCs w:val="24"/>
        </w:rPr>
      </w:pPr>
      <w:r>
        <w:rPr>
          <w:rFonts w:ascii="Times New Roman" w:eastAsiaTheme="minorHAnsi" w:hAnsi="Times New Roman"/>
          <w:b/>
          <w:szCs w:val="24"/>
        </w:rPr>
        <w:t>O</w:t>
      </w:r>
      <w:r w:rsidR="00B944B6" w:rsidRPr="00B944B6">
        <w:rPr>
          <w:rFonts w:ascii="Times New Roman" w:eastAsiaTheme="minorHAnsi" w:hAnsi="Times New Roman"/>
          <w:b/>
          <w:szCs w:val="24"/>
        </w:rPr>
        <w:t xml:space="preserve">. </w:t>
      </w:r>
      <w:r w:rsidR="003C4539">
        <w:rPr>
          <w:rFonts w:ascii="Times New Roman" w:eastAsiaTheme="minorHAnsi" w:hAnsi="Times New Roman"/>
          <w:b/>
          <w:szCs w:val="24"/>
        </w:rPr>
        <w:t xml:space="preserve">NON-CBG and </w:t>
      </w:r>
      <w:r w:rsidR="00B944B6" w:rsidRPr="00B944B6">
        <w:rPr>
          <w:rFonts w:ascii="Times New Roman" w:eastAsiaTheme="minorHAnsi" w:hAnsi="Times New Roman"/>
          <w:b/>
          <w:szCs w:val="24"/>
        </w:rPr>
        <w:t>NON-TTU PERSONNEL</w:t>
      </w:r>
    </w:p>
    <w:p w14:paraId="7D6DD8C8" w14:textId="77777777" w:rsidR="00BC185F" w:rsidRDefault="00BC185F" w:rsidP="00565AB3">
      <w:pPr>
        <w:spacing w:after="200" w:line="276" w:lineRule="auto"/>
        <w:rPr>
          <w:rFonts w:ascii="Times New Roman" w:eastAsiaTheme="minorHAnsi" w:hAnsi="Times New Roman"/>
          <w:szCs w:val="24"/>
        </w:rPr>
      </w:pPr>
      <w:r w:rsidRPr="00BC185F">
        <w:rPr>
          <w:rFonts w:ascii="Times New Roman" w:eastAsiaTheme="minorHAnsi" w:hAnsi="Times New Roman"/>
          <w:szCs w:val="24"/>
        </w:rPr>
        <w:t xml:space="preserve">The CBG </w:t>
      </w:r>
      <w:r>
        <w:rPr>
          <w:rFonts w:ascii="Times New Roman" w:eastAsiaTheme="minorHAnsi" w:hAnsi="Times New Roman"/>
          <w:szCs w:val="24"/>
        </w:rPr>
        <w:t>is often used to provide facility tours to prospective job candidates, invited speakers, and student groups. Students and pos</w:t>
      </w:r>
      <w:r w:rsidR="003C4539">
        <w:rPr>
          <w:rFonts w:ascii="Times New Roman" w:eastAsiaTheme="minorHAnsi" w:hAnsi="Times New Roman"/>
          <w:szCs w:val="24"/>
        </w:rPr>
        <w:t>t-doctoral researchers from TTU</w:t>
      </w:r>
      <w:r>
        <w:rPr>
          <w:rFonts w:ascii="Times New Roman" w:eastAsiaTheme="minorHAnsi" w:hAnsi="Times New Roman"/>
          <w:szCs w:val="24"/>
        </w:rPr>
        <w:t xml:space="preserve"> and</w:t>
      </w:r>
      <w:r w:rsidR="003C4539">
        <w:rPr>
          <w:rFonts w:ascii="Times New Roman" w:eastAsiaTheme="minorHAnsi" w:hAnsi="Times New Roman"/>
          <w:szCs w:val="24"/>
        </w:rPr>
        <w:t xml:space="preserve"> non-TTU researchers often use the CBG labs for research</w:t>
      </w:r>
      <w:r w:rsidR="00102B60">
        <w:rPr>
          <w:rFonts w:ascii="Times New Roman" w:eastAsiaTheme="minorHAnsi" w:hAnsi="Times New Roman"/>
          <w:szCs w:val="24"/>
        </w:rPr>
        <w:t>, and lab-based classes taught in CBG labs usually enroll students from a variety of departments</w:t>
      </w:r>
      <w:r w:rsidR="003C4539">
        <w:rPr>
          <w:rFonts w:ascii="Times New Roman" w:eastAsiaTheme="minorHAnsi" w:hAnsi="Times New Roman"/>
          <w:szCs w:val="24"/>
        </w:rPr>
        <w:t xml:space="preserve"> as well. </w:t>
      </w:r>
      <w:r w:rsidR="003C4539" w:rsidRPr="003C4539">
        <w:rPr>
          <w:rFonts w:ascii="Times New Roman" w:eastAsiaTheme="minorHAnsi" w:hAnsi="Times New Roman"/>
          <w:szCs w:val="24"/>
          <w:u w:val="single"/>
        </w:rPr>
        <w:t>The high traffic and variety of people in the lab</w:t>
      </w:r>
      <w:r w:rsidR="00434DFB">
        <w:rPr>
          <w:rFonts w:ascii="Times New Roman" w:eastAsiaTheme="minorHAnsi" w:hAnsi="Times New Roman"/>
          <w:szCs w:val="24"/>
          <w:u w:val="single"/>
        </w:rPr>
        <w:t>s</w:t>
      </w:r>
      <w:r w:rsidR="003C4539" w:rsidRPr="003C4539">
        <w:rPr>
          <w:rFonts w:ascii="Times New Roman" w:eastAsiaTheme="minorHAnsi" w:hAnsi="Times New Roman"/>
          <w:szCs w:val="24"/>
          <w:u w:val="single"/>
        </w:rPr>
        <w:t xml:space="preserve"> </w:t>
      </w:r>
      <w:r w:rsidR="003C4539" w:rsidRPr="003C4539">
        <w:rPr>
          <w:rFonts w:ascii="Times New Roman" w:eastAsiaTheme="minorHAnsi" w:hAnsi="Times New Roman"/>
          <w:szCs w:val="24"/>
          <w:u w:val="single"/>
        </w:rPr>
        <w:lastRenderedPageBreak/>
        <w:t>make it imperative that chemical and instrument safety rules are followed at all times</w:t>
      </w:r>
      <w:r w:rsidR="003C4539">
        <w:rPr>
          <w:rFonts w:ascii="Times New Roman" w:eastAsiaTheme="minorHAnsi" w:hAnsi="Times New Roman"/>
          <w:szCs w:val="24"/>
        </w:rPr>
        <w:t>. All labs in the ESB (and the outside ESB doors) are on an automatic locking system to prevent access by non-authorized personnel.</w:t>
      </w:r>
    </w:p>
    <w:p w14:paraId="7A226DC9" w14:textId="77777777" w:rsidR="00CC3C23" w:rsidRPr="00B944B6" w:rsidRDefault="00CC3C23" w:rsidP="00CC3C23">
      <w:pPr>
        <w:spacing w:after="200" w:line="276" w:lineRule="auto"/>
        <w:ind w:left="720"/>
        <w:rPr>
          <w:rFonts w:ascii="Times New Roman" w:eastAsiaTheme="minorHAnsi" w:hAnsi="Times New Roman"/>
          <w:szCs w:val="24"/>
        </w:rPr>
      </w:pPr>
      <w:r>
        <w:rPr>
          <w:rFonts w:ascii="Times New Roman" w:eastAsiaTheme="minorHAnsi" w:hAnsi="Times New Roman"/>
          <w:b/>
          <w:szCs w:val="24"/>
        </w:rPr>
        <w:t xml:space="preserve">1. </w:t>
      </w:r>
      <w:r w:rsidRPr="00CC3C23">
        <w:rPr>
          <w:rFonts w:ascii="Times New Roman" w:eastAsiaTheme="minorHAnsi" w:hAnsi="Times New Roman"/>
          <w:b/>
          <w:szCs w:val="24"/>
        </w:rPr>
        <w:t>All students taking laboratory-based classes in the CBG</w:t>
      </w:r>
      <w:r>
        <w:rPr>
          <w:rFonts w:ascii="Times New Roman" w:eastAsiaTheme="minorHAnsi" w:hAnsi="Times New Roman"/>
          <w:szCs w:val="24"/>
        </w:rPr>
        <w:t xml:space="preserve"> must sign a form indicating that they understand the safety rules (see </w:t>
      </w:r>
      <w:r w:rsidRPr="00A22F98">
        <w:rPr>
          <w:rFonts w:ascii="Times New Roman" w:eastAsiaTheme="minorHAnsi" w:hAnsi="Times New Roman"/>
          <w:b/>
          <w:szCs w:val="24"/>
        </w:rPr>
        <w:t>Appendix II</w:t>
      </w:r>
      <w:r>
        <w:rPr>
          <w:rFonts w:ascii="Times New Roman" w:eastAsiaTheme="minorHAnsi" w:hAnsi="Times New Roman"/>
          <w:szCs w:val="24"/>
        </w:rPr>
        <w:t>).</w:t>
      </w:r>
    </w:p>
    <w:p w14:paraId="15DA9F0D" w14:textId="77777777" w:rsidR="00F95CB8" w:rsidRDefault="00CC3C23" w:rsidP="00CC3C23">
      <w:pPr>
        <w:spacing w:line="276" w:lineRule="auto"/>
        <w:ind w:firstLine="720"/>
        <w:rPr>
          <w:rFonts w:ascii="Times New Roman" w:eastAsiaTheme="minorHAnsi" w:hAnsi="Times New Roman"/>
          <w:szCs w:val="24"/>
        </w:rPr>
      </w:pPr>
      <w:r>
        <w:rPr>
          <w:rFonts w:ascii="Times New Roman" w:eastAsiaTheme="minorHAnsi" w:hAnsi="Times New Roman"/>
          <w:b/>
          <w:szCs w:val="24"/>
        </w:rPr>
        <w:t xml:space="preserve">2. </w:t>
      </w:r>
      <w:r w:rsidR="00F95CB8" w:rsidRPr="00F95CB8">
        <w:rPr>
          <w:rFonts w:ascii="Times New Roman" w:eastAsiaTheme="minorHAnsi" w:hAnsi="Times New Roman"/>
          <w:b/>
          <w:szCs w:val="24"/>
        </w:rPr>
        <w:t>Non-CBG or non-TTU</w:t>
      </w:r>
      <w:r>
        <w:rPr>
          <w:rFonts w:ascii="Times New Roman" w:eastAsiaTheme="minorHAnsi" w:hAnsi="Times New Roman"/>
          <w:b/>
          <w:szCs w:val="24"/>
        </w:rPr>
        <w:t xml:space="preserve"> adult</w:t>
      </w:r>
      <w:r w:rsidR="00F95CB8" w:rsidRPr="00F95CB8">
        <w:rPr>
          <w:rFonts w:ascii="Times New Roman" w:eastAsiaTheme="minorHAnsi" w:hAnsi="Times New Roman"/>
          <w:b/>
          <w:szCs w:val="24"/>
        </w:rPr>
        <w:t xml:space="preserve"> personnel conducting experiments in the CBG labs</w:t>
      </w:r>
      <w:r w:rsidR="00F95CB8">
        <w:rPr>
          <w:rFonts w:ascii="Times New Roman" w:eastAsiaTheme="minorHAnsi" w:hAnsi="Times New Roman"/>
          <w:szCs w:val="24"/>
        </w:rPr>
        <w:t>:</w:t>
      </w:r>
    </w:p>
    <w:p w14:paraId="7F145FE7" w14:textId="77777777" w:rsidR="00F95CB8" w:rsidRDefault="00F95CB8" w:rsidP="00565AB3">
      <w:pPr>
        <w:spacing w:line="276" w:lineRule="auto"/>
        <w:rPr>
          <w:rFonts w:ascii="Times New Roman" w:eastAsiaTheme="minorHAnsi" w:hAnsi="Times New Roman"/>
          <w:szCs w:val="24"/>
        </w:rPr>
      </w:pPr>
    </w:p>
    <w:p w14:paraId="4BB02B3C" w14:textId="2E0E2ECB" w:rsidR="00B944B6" w:rsidRDefault="00CC3C23" w:rsidP="00CC3C23">
      <w:pPr>
        <w:spacing w:line="276" w:lineRule="auto"/>
        <w:ind w:left="1440"/>
        <w:rPr>
          <w:rFonts w:ascii="Times New Roman" w:eastAsiaTheme="minorHAnsi" w:hAnsi="Times New Roman"/>
          <w:szCs w:val="24"/>
        </w:rPr>
      </w:pPr>
      <w:r>
        <w:rPr>
          <w:rFonts w:ascii="Times New Roman" w:eastAsiaTheme="minorHAnsi" w:hAnsi="Times New Roman"/>
          <w:szCs w:val="24"/>
        </w:rPr>
        <w:t>a</w:t>
      </w:r>
      <w:r w:rsidR="003C4539">
        <w:rPr>
          <w:rFonts w:ascii="Times New Roman" w:eastAsiaTheme="minorHAnsi" w:hAnsi="Times New Roman"/>
          <w:szCs w:val="24"/>
        </w:rPr>
        <w:t xml:space="preserve">. </w:t>
      </w:r>
      <w:r w:rsidR="00B944B6" w:rsidRPr="00B944B6">
        <w:rPr>
          <w:rFonts w:ascii="Times New Roman" w:eastAsiaTheme="minorHAnsi" w:hAnsi="Times New Roman"/>
          <w:szCs w:val="24"/>
        </w:rPr>
        <w:t xml:space="preserve">Individuals seeking prolonged access (greater than 24 hours) </w:t>
      </w:r>
      <w:r w:rsidR="00A22F98">
        <w:rPr>
          <w:rFonts w:ascii="Times New Roman" w:eastAsiaTheme="minorHAnsi" w:hAnsi="Times New Roman"/>
          <w:szCs w:val="24"/>
        </w:rPr>
        <w:t xml:space="preserve">or after hours access </w:t>
      </w:r>
      <w:r w:rsidR="00B944B6" w:rsidRPr="00B944B6">
        <w:rPr>
          <w:rFonts w:ascii="Times New Roman" w:eastAsiaTheme="minorHAnsi" w:hAnsi="Times New Roman"/>
          <w:szCs w:val="24"/>
        </w:rPr>
        <w:t>to</w:t>
      </w:r>
      <w:r w:rsidR="003C4539">
        <w:rPr>
          <w:rFonts w:ascii="Times New Roman" w:eastAsiaTheme="minorHAnsi" w:hAnsi="Times New Roman"/>
          <w:szCs w:val="24"/>
        </w:rPr>
        <w:t xml:space="preserve"> CBG laboratories</w:t>
      </w:r>
      <w:r w:rsidR="00044835">
        <w:rPr>
          <w:rFonts w:ascii="Times New Roman" w:eastAsiaTheme="minorHAnsi" w:hAnsi="Times New Roman"/>
          <w:szCs w:val="24"/>
        </w:rPr>
        <w:t xml:space="preserve"> </w:t>
      </w:r>
      <w:r w:rsidR="00B944B6" w:rsidRPr="00B944B6">
        <w:rPr>
          <w:rFonts w:ascii="Times New Roman" w:eastAsiaTheme="minorHAnsi" w:hAnsi="Times New Roman"/>
          <w:szCs w:val="24"/>
        </w:rPr>
        <w:t>to perform work or experimen</w:t>
      </w:r>
      <w:r w:rsidR="00044835">
        <w:rPr>
          <w:rFonts w:ascii="Times New Roman" w:eastAsiaTheme="minorHAnsi" w:hAnsi="Times New Roman"/>
          <w:szCs w:val="24"/>
        </w:rPr>
        <w:t>ts must receive the permission of</w:t>
      </w:r>
      <w:r w:rsidR="003C4539">
        <w:rPr>
          <w:rFonts w:ascii="Times New Roman" w:eastAsiaTheme="minorHAnsi" w:hAnsi="Times New Roman"/>
          <w:szCs w:val="24"/>
        </w:rPr>
        <w:t xml:space="preserve"> authorized personnel </w:t>
      </w:r>
      <w:r w:rsidR="00B944B6" w:rsidRPr="00B944B6">
        <w:rPr>
          <w:rFonts w:ascii="Times New Roman" w:eastAsiaTheme="minorHAnsi" w:hAnsi="Times New Roman"/>
          <w:szCs w:val="24"/>
        </w:rPr>
        <w:t>before entering a laboratory.</w:t>
      </w:r>
    </w:p>
    <w:p w14:paraId="407782A0" w14:textId="77777777" w:rsidR="00F95CB8" w:rsidRPr="00B944B6" w:rsidRDefault="00F95CB8" w:rsidP="00CC3C23">
      <w:pPr>
        <w:spacing w:line="276" w:lineRule="auto"/>
        <w:ind w:left="1440"/>
        <w:rPr>
          <w:rFonts w:ascii="Times New Roman" w:eastAsiaTheme="minorHAnsi" w:hAnsi="Times New Roman"/>
          <w:szCs w:val="24"/>
        </w:rPr>
      </w:pPr>
    </w:p>
    <w:p w14:paraId="43DB0832" w14:textId="77777777" w:rsidR="00B944B6" w:rsidRPr="00B944B6" w:rsidRDefault="00CC3C23" w:rsidP="00CC3C23">
      <w:pPr>
        <w:spacing w:after="200" w:line="276" w:lineRule="auto"/>
        <w:ind w:left="1440"/>
        <w:rPr>
          <w:rFonts w:ascii="Times New Roman" w:eastAsiaTheme="minorHAnsi" w:hAnsi="Times New Roman"/>
          <w:szCs w:val="24"/>
        </w:rPr>
      </w:pPr>
      <w:r>
        <w:rPr>
          <w:rFonts w:ascii="Times New Roman" w:eastAsiaTheme="minorHAnsi" w:hAnsi="Times New Roman"/>
          <w:szCs w:val="24"/>
        </w:rPr>
        <w:t>b</w:t>
      </w:r>
      <w:r w:rsidR="003C4539">
        <w:rPr>
          <w:rFonts w:ascii="Times New Roman" w:eastAsiaTheme="minorHAnsi" w:hAnsi="Times New Roman"/>
          <w:szCs w:val="24"/>
        </w:rPr>
        <w:t xml:space="preserve">. </w:t>
      </w:r>
      <w:r w:rsidR="00B944B6" w:rsidRPr="00B944B6">
        <w:rPr>
          <w:rFonts w:ascii="Times New Roman" w:eastAsiaTheme="minorHAnsi" w:hAnsi="Times New Roman"/>
          <w:szCs w:val="24"/>
        </w:rPr>
        <w:t>Non-</w:t>
      </w:r>
      <w:r w:rsidR="003C4539">
        <w:rPr>
          <w:rFonts w:ascii="Times New Roman" w:eastAsiaTheme="minorHAnsi" w:hAnsi="Times New Roman"/>
          <w:szCs w:val="24"/>
        </w:rPr>
        <w:t xml:space="preserve"> CBG or non-</w:t>
      </w:r>
      <w:r w:rsidR="00B944B6" w:rsidRPr="00B944B6">
        <w:rPr>
          <w:rFonts w:ascii="Times New Roman" w:eastAsiaTheme="minorHAnsi" w:hAnsi="Times New Roman"/>
          <w:szCs w:val="24"/>
        </w:rPr>
        <w:t>TTU personnel</w:t>
      </w:r>
      <w:r w:rsidR="003C4539">
        <w:rPr>
          <w:rFonts w:ascii="Times New Roman" w:eastAsiaTheme="minorHAnsi" w:hAnsi="Times New Roman"/>
          <w:szCs w:val="24"/>
        </w:rPr>
        <w:t xml:space="preserve"> conducting an experiment in the CBG,</w:t>
      </w:r>
      <w:r w:rsidR="00B944B6" w:rsidRPr="00B944B6">
        <w:rPr>
          <w:rFonts w:ascii="Times New Roman" w:eastAsiaTheme="minorHAnsi" w:hAnsi="Times New Roman"/>
          <w:szCs w:val="24"/>
        </w:rPr>
        <w:t xml:space="preserve"> must wear the appropriate PPE designated for the particular</w:t>
      </w:r>
      <w:r w:rsidR="00F95CB8">
        <w:rPr>
          <w:rFonts w:ascii="Times New Roman" w:eastAsiaTheme="minorHAnsi" w:hAnsi="Times New Roman"/>
          <w:szCs w:val="24"/>
        </w:rPr>
        <w:t xml:space="preserve"> </w:t>
      </w:r>
      <w:r w:rsidR="00B944B6" w:rsidRPr="00B944B6">
        <w:rPr>
          <w:rFonts w:ascii="Times New Roman" w:eastAsiaTheme="minorHAnsi" w:hAnsi="Times New Roman"/>
          <w:szCs w:val="24"/>
        </w:rPr>
        <w:t xml:space="preserve">laboratory </w:t>
      </w:r>
      <w:r w:rsidR="00F95CB8">
        <w:rPr>
          <w:rFonts w:ascii="Times New Roman" w:eastAsiaTheme="minorHAnsi" w:hAnsi="Times New Roman"/>
          <w:szCs w:val="24"/>
        </w:rPr>
        <w:t>and experimental procedure.</w:t>
      </w:r>
    </w:p>
    <w:p w14:paraId="44D6385C" w14:textId="77777777" w:rsidR="00B944B6" w:rsidRDefault="00CC3C23" w:rsidP="00CC3C23">
      <w:pPr>
        <w:spacing w:line="276" w:lineRule="auto"/>
        <w:ind w:left="1440"/>
        <w:rPr>
          <w:rFonts w:ascii="Times New Roman" w:eastAsiaTheme="minorHAnsi" w:hAnsi="Times New Roman"/>
          <w:szCs w:val="24"/>
        </w:rPr>
      </w:pPr>
      <w:r>
        <w:rPr>
          <w:rFonts w:ascii="Times New Roman" w:eastAsiaTheme="minorHAnsi" w:hAnsi="Times New Roman"/>
          <w:szCs w:val="24"/>
        </w:rPr>
        <w:t>c</w:t>
      </w:r>
      <w:r w:rsidR="00F95CB8">
        <w:rPr>
          <w:rFonts w:ascii="Times New Roman" w:eastAsiaTheme="minorHAnsi" w:hAnsi="Times New Roman"/>
          <w:szCs w:val="24"/>
        </w:rPr>
        <w:t>.</w:t>
      </w:r>
      <w:r w:rsidR="00B944B6" w:rsidRPr="00B944B6">
        <w:rPr>
          <w:rFonts w:ascii="Times New Roman" w:eastAsiaTheme="minorHAnsi" w:hAnsi="Times New Roman"/>
          <w:szCs w:val="24"/>
        </w:rPr>
        <w:t xml:space="preserve"> Non-TTU </w:t>
      </w:r>
      <w:r w:rsidR="00102B60">
        <w:rPr>
          <w:rFonts w:ascii="Times New Roman" w:eastAsiaTheme="minorHAnsi" w:hAnsi="Times New Roman"/>
          <w:szCs w:val="24"/>
        </w:rPr>
        <w:t>students</w:t>
      </w:r>
      <w:r w:rsidR="00B944B6" w:rsidRPr="00B944B6">
        <w:rPr>
          <w:rFonts w:ascii="Times New Roman" w:eastAsiaTheme="minorHAnsi" w:hAnsi="Times New Roman"/>
          <w:szCs w:val="24"/>
        </w:rPr>
        <w:t xml:space="preserve"> must </w:t>
      </w:r>
      <w:r w:rsidR="00102B60">
        <w:rPr>
          <w:rFonts w:ascii="Times New Roman" w:eastAsiaTheme="minorHAnsi" w:hAnsi="Times New Roman"/>
          <w:szCs w:val="24"/>
        </w:rPr>
        <w:t>sign a “Rules for Non-TTU Students Conducting Experiments in CBG Labs” (</w:t>
      </w:r>
      <w:r w:rsidR="00102B60" w:rsidRPr="00A22F98">
        <w:rPr>
          <w:rFonts w:ascii="Times New Roman" w:eastAsiaTheme="minorHAnsi" w:hAnsi="Times New Roman"/>
          <w:b/>
          <w:szCs w:val="24"/>
        </w:rPr>
        <w:t>Appendix III</w:t>
      </w:r>
      <w:r w:rsidR="00102B60">
        <w:rPr>
          <w:rFonts w:ascii="Times New Roman" w:eastAsiaTheme="minorHAnsi" w:hAnsi="Times New Roman"/>
          <w:szCs w:val="24"/>
        </w:rPr>
        <w:t xml:space="preserve">), and if required, </w:t>
      </w:r>
      <w:r w:rsidR="00B944B6" w:rsidRPr="00B944B6">
        <w:rPr>
          <w:rFonts w:ascii="Times New Roman" w:eastAsiaTheme="minorHAnsi" w:hAnsi="Times New Roman"/>
          <w:szCs w:val="24"/>
        </w:rPr>
        <w:t>complete the TTU-EH&amp;S Laboratory Safety Training prior</w:t>
      </w:r>
      <w:r w:rsidR="00102B60">
        <w:rPr>
          <w:rFonts w:ascii="Times New Roman" w:eastAsiaTheme="minorHAnsi" w:hAnsi="Times New Roman"/>
          <w:szCs w:val="24"/>
        </w:rPr>
        <w:t xml:space="preserve"> to </w:t>
      </w:r>
      <w:r w:rsidR="00B944B6" w:rsidRPr="00B944B6">
        <w:rPr>
          <w:rFonts w:ascii="Times New Roman" w:eastAsiaTheme="minorHAnsi" w:hAnsi="Times New Roman"/>
          <w:szCs w:val="24"/>
        </w:rPr>
        <w:t>entering the laboratory.</w:t>
      </w:r>
    </w:p>
    <w:p w14:paraId="693D0539" w14:textId="77777777" w:rsidR="00F95CB8" w:rsidRDefault="00F95CB8" w:rsidP="00565AB3">
      <w:pPr>
        <w:spacing w:line="276" w:lineRule="auto"/>
        <w:rPr>
          <w:rFonts w:ascii="Times New Roman" w:eastAsiaTheme="minorHAnsi" w:hAnsi="Times New Roman"/>
          <w:szCs w:val="24"/>
        </w:rPr>
      </w:pPr>
    </w:p>
    <w:p w14:paraId="64FE59CF" w14:textId="77777777" w:rsidR="00F95CB8" w:rsidRDefault="00F95CB8" w:rsidP="00565AB3">
      <w:pPr>
        <w:spacing w:line="276" w:lineRule="auto"/>
        <w:rPr>
          <w:rFonts w:ascii="Times New Roman" w:eastAsiaTheme="minorHAnsi" w:hAnsi="Times New Roman"/>
          <w:szCs w:val="24"/>
        </w:rPr>
      </w:pPr>
    </w:p>
    <w:p w14:paraId="7125FA62" w14:textId="77777777" w:rsidR="00A22F98" w:rsidRDefault="00A22F98" w:rsidP="00565AB3">
      <w:pPr>
        <w:spacing w:line="276" w:lineRule="auto"/>
        <w:rPr>
          <w:rFonts w:ascii="Times New Roman" w:eastAsiaTheme="minorHAnsi" w:hAnsi="Times New Roman"/>
          <w:szCs w:val="24"/>
        </w:rPr>
      </w:pPr>
    </w:p>
    <w:p w14:paraId="0CC84EF1" w14:textId="77777777" w:rsidR="00F95CB8" w:rsidRDefault="00CC3C23" w:rsidP="00CC3C23">
      <w:pPr>
        <w:spacing w:line="276" w:lineRule="auto"/>
        <w:ind w:firstLine="720"/>
        <w:rPr>
          <w:rFonts w:ascii="Times New Roman" w:eastAsiaTheme="minorHAnsi" w:hAnsi="Times New Roman"/>
          <w:szCs w:val="24"/>
        </w:rPr>
      </w:pPr>
      <w:r>
        <w:rPr>
          <w:rFonts w:ascii="Times New Roman" w:eastAsiaTheme="minorHAnsi" w:hAnsi="Times New Roman"/>
          <w:b/>
          <w:szCs w:val="24"/>
        </w:rPr>
        <w:t xml:space="preserve">3. </w:t>
      </w:r>
      <w:r w:rsidR="00F95CB8" w:rsidRPr="00F95CB8">
        <w:rPr>
          <w:rFonts w:ascii="Times New Roman" w:eastAsiaTheme="minorHAnsi" w:hAnsi="Times New Roman"/>
          <w:b/>
          <w:szCs w:val="24"/>
        </w:rPr>
        <w:t>Non-CBG or non-TTU</w:t>
      </w:r>
      <w:r>
        <w:rPr>
          <w:rFonts w:ascii="Times New Roman" w:eastAsiaTheme="minorHAnsi" w:hAnsi="Times New Roman"/>
          <w:b/>
          <w:szCs w:val="24"/>
        </w:rPr>
        <w:t xml:space="preserve"> adult</w:t>
      </w:r>
      <w:r w:rsidR="00F95CB8" w:rsidRPr="00F95CB8">
        <w:rPr>
          <w:rFonts w:ascii="Times New Roman" w:eastAsiaTheme="minorHAnsi" w:hAnsi="Times New Roman"/>
          <w:b/>
          <w:szCs w:val="24"/>
        </w:rPr>
        <w:t xml:space="preserve"> personnel </w:t>
      </w:r>
      <w:r w:rsidR="00F95CB8">
        <w:rPr>
          <w:rFonts w:ascii="Times New Roman" w:eastAsiaTheme="minorHAnsi" w:hAnsi="Times New Roman"/>
          <w:b/>
          <w:szCs w:val="24"/>
        </w:rPr>
        <w:t>on tours in the CBG:</w:t>
      </w:r>
    </w:p>
    <w:p w14:paraId="7B8926E0" w14:textId="77777777" w:rsidR="00F95CB8" w:rsidRPr="00B944B6" w:rsidRDefault="00F95CB8" w:rsidP="00565AB3">
      <w:pPr>
        <w:spacing w:line="276" w:lineRule="auto"/>
        <w:rPr>
          <w:rFonts w:ascii="Times New Roman" w:eastAsiaTheme="minorHAnsi" w:hAnsi="Times New Roman"/>
          <w:szCs w:val="24"/>
        </w:rPr>
      </w:pPr>
    </w:p>
    <w:p w14:paraId="57A54979" w14:textId="77777777" w:rsidR="00B944B6" w:rsidRPr="00B944B6" w:rsidRDefault="00CC3C23" w:rsidP="00CC3C23">
      <w:pPr>
        <w:spacing w:after="200" w:line="276" w:lineRule="auto"/>
        <w:ind w:left="1440"/>
        <w:rPr>
          <w:rFonts w:ascii="Times New Roman" w:eastAsiaTheme="minorHAnsi" w:hAnsi="Times New Roman"/>
          <w:szCs w:val="24"/>
        </w:rPr>
      </w:pPr>
      <w:r>
        <w:rPr>
          <w:rFonts w:ascii="Times New Roman" w:eastAsiaTheme="minorHAnsi" w:hAnsi="Times New Roman"/>
          <w:szCs w:val="24"/>
        </w:rPr>
        <w:t>a</w:t>
      </w:r>
      <w:r w:rsidR="00F95CB8">
        <w:rPr>
          <w:rFonts w:ascii="Times New Roman" w:eastAsiaTheme="minorHAnsi" w:hAnsi="Times New Roman"/>
          <w:szCs w:val="24"/>
        </w:rPr>
        <w:t xml:space="preserve">. </w:t>
      </w:r>
      <w:r w:rsidR="00B944B6" w:rsidRPr="00B944B6">
        <w:rPr>
          <w:rFonts w:ascii="Times New Roman" w:eastAsiaTheme="minorHAnsi" w:hAnsi="Times New Roman"/>
          <w:szCs w:val="24"/>
        </w:rPr>
        <w:t>If chemical or biological agents are not being used</w:t>
      </w:r>
      <w:r w:rsidR="00F95CB8">
        <w:rPr>
          <w:rFonts w:ascii="Times New Roman" w:eastAsiaTheme="minorHAnsi" w:hAnsi="Times New Roman"/>
          <w:szCs w:val="24"/>
        </w:rPr>
        <w:t>,</w:t>
      </w:r>
      <w:r w:rsidR="00B944B6" w:rsidRPr="00B944B6">
        <w:rPr>
          <w:rFonts w:ascii="Times New Roman" w:eastAsiaTheme="minorHAnsi" w:hAnsi="Times New Roman"/>
          <w:szCs w:val="24"/>
        </w:rPr>
        <w:t xml:space="preserve"> Laboratory Safety</w:t>
      </w:r>
      <w:r w:rsidR="00F95CB8">
        <w:rPr>
          <w:rFonts w:ascii="Times New Roman" w:eastAsiaTheme="minorHAnsi" w:hAnsi="Times New Roman"/>
          <w:szCs w:val="24"/>
        </w:rPr>
        <w:t xml:space="preserve"> Training is not required.</w:t>
      </w:r>
    </w:p>
    <w:p w14:paraId="7B008896" w14:textId="75E8358B" w:rsidR="00B944B6" w:rsidRDefault="00CC3C23" w:rsidP="00CC3C23">
      <w:pPr>
        <w:spacing w:line="276" w:lineRule="auto"/>
        <w:ind w:left="1440"/>
        <w:rPr>
          <w:rFonts w:ascii="Times New Roman" w:eastAsiaTheme="minorHAnsi" w:hAnsi="Times New Roman"/>
          <w:szCs w:val="24"/>
        </w:rPr>
      </w:pPr>
      <w:r>
        <w:rPr>
          <w:rFonts w:ascii="Times New Roman" w:eastAsiaTheme="minorHAnsi" w:hAnsi="Times New Roman"/>
          <w:szCs w:val="24"/>
        </w:rPr>
        <w:t>b</w:t>
      </w:r>
      <w:r w:rsidR="00F95CB8">
        <w:rPr>
          <w:rFonts w:ascii="Times New Roman" w:eastAsiaTheme="minorHAnsi" w:hAnsi="Times New Roman"/>
          <w:szCs w:val="24"/>
        </w:rPr>
        <w:t>.</w:t>
      </w:r>
      <w:r w:rsidR="00B944B6" w:rsidRPr="00B944B6">
        <w:rPr>
          <w:rFonts w:ascii="Times New Roman" w:eastAsiaTheme="minorHAnsi" w:hAnsi="Times New Roman"/>
          <w:szCs w:val="24"/>
        </w:rPr>
        <w:t xml:space="preserve"> Dignitaries </w:t>
      </w:r>
      <w:r>
        <w:rPr>
          <w:rFonts w:ascii="Times New Roman" w:eastAsiaTheme="minorHAnsi" w:hAnsi="Times New Roman"/>
          <w:szCs w:val="24"/>
        </w:rPr>
        <w:t xml:space="preserve">and others </w:t>
      </w:r>
      <w:r w:rsidR="00B944B6" w:rsidRPr="00B944B6">
        <w:rPr>
          <w:rFonts w:ascii="Times New Roman" w:eastAsiaTheme="minorHAnsi" w:hAnsi="Times New Roman"/>
          <w:szCs w:val="24"/>
        </w:rPr>
        <w:t xml:space="preserve">visiting the laboratories shall wear the appropriate PPE </w:t>
      </w:r>
      <w:r w:rsidR="00F95CB8">
        <w:rPr>
          <w:rFonts w:ascii="Times New Roman" w:eastAsiaTheme="minorHAnsi" w:hAnsi="Times New Roman"/>
          <w:szCs w:val="24"/>
        </w:rPr>
        <w:t>if chemical or biologica</w:t>
      </w:r>
      <w:r w:rsidR="00A22F98">
        <w:rPr>
          <w:rFonts w:ascii="Times New Roman" w:eastAsiaTheme="minorHAnsi" w:hAnsi="Times New Roman"/>
          <w:szCs w:val="24"/>
        </w:rPr>
        <w:t>l agents are in use</w:t>
      </w:r>
      <w:r w:rsidR="00F95CB8">
        <w:rPr>
          <w:rFonts w:ascii="Times New Roman" w:eastAsiaTheme="minorHAnsi" w:hAnsi="Times New Roman"/>
          <w:szCs w:val="24"/>
        </w:rPr>
        <w:t xml:space="preserve"> </w:t>
      </w:r>
      <w:r w:rsidR="00B944B6" w:rsidRPr="00B944B6">
        <w:rPr>
          <w:rFonts w:ascii="Times New Roman" w:eastAsiaTheme="minorHAnsi" w:hAnsi="Times New Roman"/>
          <w:szCs w:val="24"/>
        </w:rPr>
        <w:t>and must be escorted by a senior member of the laboratory. Research</w:t>
      </w:r>
      <w:r w:rsidR="00F95CB8">
        <w:rPr>
          <w:rFonts w:ascii="Times New Roman" w:eastAsiaTheme="minorHAnsi" w:hAnsi="Times New Roman"/>
          <w:szCs w:val="24"/>
        </w:rPr>
        <w:t xml:space="preserve"> </w:t>
      </w:r>
      <w:r w:rsidR="00B944B6" w:rsidRPr="00B944B6">
        <w:rPr>
          <w:rFonts w:ascii="Times New Roman" w:eastAsiaTheme="minorHAnsi" w:hAnsi="Times New Roman"/>
          <w:szCs w:val="24"/>
        </w:rPr>
        <w:t>operations shall be reduced to level of demonstration.</w:t>
      </w:r>
    </w:p>
    <w:p w14:paraId="5E84D654" w14:textId="77777777" w:rsidR="00F95CB8" w:rsidRPr="000502F6" w:rsidRDefault="00F95CB8" w:rsidP="00565AB3">
      <w:pPr>
        <w:spacing w:line="276" w:lineRule="auto"/>
        <w:rPr>
          <w:rFonts w:ascii="Times New Roman" w:eastAsiaTheme="minorHAnsi" w:hAnsi="Times New Roman"/>
          <w:szCs w:val="24"/>
        </w:rPr>
      </w:pPr>
    </w:p>
    <w:p w14:paraId="41F7600B" w14:textId="77777777" w:rsidR="00760A62" w:rsidRDefault="000502F6" w:rsidP="000502F6">
      <w:pPr>
        <w:spacing w:after="200" w:line="276" w:lineRule="auto"/>
        <w:rPr>
          <w:rFonts w:ascii="Times New Roman" w:eastAsiaTheme="minorHAnsi" w:hAnsi="Times New Roman"/>
          <w:b/>
          <w:szCs w:val="24"/>
        </w:rPr>
      </w:pPr>
      <w:r w:rsidRPr="000502F6">
        <w:rPr>
          <w:rFonts w:ascii="Times New Roman" w:eastAsiaTheme="minorHAnsi" w:hAnsi="Times New Roman"/>
          <w:b/>
          <w:szCs w:val="24"/>
        </w:rPr>
        <w:t>P.  MINORS I</w:t>
      </w:r>
      <w:r w:rsidR="00760A62">
        <w:rPr>
          <w:rFonts w:ascii="Times New Roman" w:eastAsiaTheme="minorHAnsi" w:hAnsi="Times New Roman"/>
          <w:b/>
          <w:szCs w:val="24"/>
        </w:rPr>
        <w:t>N LABORATORIES</w:t>
      </w:r>
    </w:p>
    <w:p w14:paraId="30F9746A" w14:textId="0E34CFC1" w:rsidR="000502F6" w:rsidRPr="00760A62" w:rsidRDefault="00760A62" w:rsidP="00760A62">
      <w:pPr>
        <w:spacing w:after="200" w:line="276" w:lineRule="auto"/>
        <w:rPr>
          <w:rFonts w:ascii="Times New Roman" w:eastAsiaTheme="minorHAnsi" w:hAnsi="Times New Roman"/>
          <w:b/>
          <w:szCs w:val="24"/>
        </w:rPr>
      </w:pPr>
      <w:r>
        <w:rPr>
          <w:rFonts w:ascii="Times New Roman" w:eastAsiaTheme="minorHAnsi" w:hAnsi="Times New Roman"/>
          <w:b/>
          <w:szCs w:val="24"/>
        </w:rPr>
        <w:tab/>
      </w:r>
      <w:r w:rsidR="000502F6" w:rsidRPr="000502F6">
        <w:rPr>
          <w:rFonts w:ascii="Times New Roman" w:eastAsiaTheme="minorHAnsi" w:hAnsi="Times New Roman"/>
          <w:b/>
          <w:szCs w:val="24"/>
        </w:rPr>
        <w:t xml:space="preserve"> </w:t>
      </w:r>
      <w:r w:rsidR="000502F6" w:rsidRPr="000502F6">
        <w:rPr>
          <w:rFonts w:ascii="Times New Roman" w:eastAsiaTheme="minorHAnsi" w:hAnsi="Times New Roman"/>
          <w:szCs w:val="24"/>
        </w:rPr>
        <w:t>A minor is an individual under the age of 18 years.</w:t>
      </w:r>
    </w:p>
    <w:p w14:paraId="6CF3DB66" w14:textId="77777777" w:rsidR="00B944B6" w:rsidRPr="00B944B6" w:rsidRDefault="000502F6" w:rsidP="000502F6">
      <w:pPr>
        <w:spacing w:line="276" w:lineRule="auto"/>
        <w:ind w:left="720"/>
        <w:rPr>
          <w:rFonts w:ascii="Times New Roman" w:eastAsiaTheme="minorHAnsi" w:hAnsi="Times New Roman"/>
          <w:szCs w:val="24"/>
        </w:rPr>
      </w:pPr>
      <w:r>
        <w:rPr>
          <w:rFonts w:ascii="Times New Roman" w:eastAsiaTheme="minorHAnsi" w:hAnsi="Times New Roman"/>
          <w:szCs w:val="24"/>
        </w:rPr>
        <w:t>1.</w:t>
      </w:r>
      <w:r w:rsidR="00965DD1">
        <w:rPr>
          <w:rFonts w:ascii="Times New Roman" w:eastAsiaTheme="minorHAnsi" w:hAnsi="Times New Roman"/>
          <w:szCs w:val="24"/>
        </w:rPr>
        <w:t xml:space="preserve"> </w:t>
      </w:r>
      <w:r w:rsidR="00B944B6" w:rsidRPr="00965DD1">
        <w:rPr>
          <w:rFonts w:ascii="Times New Roman" w:eastAsiaTheme="minorHAnsi" w:hAnsi="Times New Roman"/>
          <w:b/>
          <w:szCs w:val="24"/>
        </w:rPr>
        <w:t>For minors that are going to be in the laboratory for a tour</w:t>
      </w:r>
      <w:r w:rsidR="00B944B6" w:rsidRPr="00B944B6">
        <w:rPr>
          <w:rFonts w:ascii="Times New Roman" w:eastAsiaTheme="minorHAnsi" w:hAnsi="Times New Roman"/>
          <w:szCs w:val="24"/>
        </w:rPr>
        <w:t>, the following guidelines shall</w:t>
      </w:r>
      <w:r>
        <w:rPr>
          <w:rFonts w:ascii="Times New Roman" w:eastAsiaTheme="minorHAnsi" w:hAnsi="Times New Roman"/>
          <w:szCs w:val="24"/>
        </w:rPr>
        <w:t xml:space="preserve"> </w:t>
      </w:r>
      <w:r w:rsidR="00B944B6" w:rsidRPr="00B944B6">
        <w:rPr>
          <w:rFonts w:ascii="Times New Roman" w:eastAsiaTheme="minorHAnsi" w:hAnsi="Times New Roman"/>
          <w:szCs w:val="24"/>
        </w:rPr>
        <w:t>be followed:</w:t>
      </w:r>
    </w:p>
    <w:p w14:paraId="6234D08A" w14:textId="3DC3A9E8" w:rsidR="00B944B6" w:rsidRPr="00B944B6" w:rsidRDefault="00F95CB8" w:rsidP="000502F6">
      <w:pPr>
        <w:spacing w:after="200" w:line="276" w:lineRule="auto"/>
        <w:ind w:left="720" w:firstLine="720"/>
        <w:rPr>
          <w:rFonts w:ascii="Times New Roman" w:eastAsiaTheme="minorHAnsi" w:hAnsi="Times New Roman"/>
          <w:szCs w:val="24"/>
        </w:rPr>
      </w:pPr>
      <w:r>
        <w:rPr>
          <w:rFonts w:ascii="Times New Roman" w:eastAsiaTheme="minorHAnsi" w:hAnsi="Times New Roman"/>
          <w:szCs w:val="24"/>
        </w:rPr>
        <w:t>a.</w:t>
      </w:r>
      <w:r w:rsidR="00B944B6" w:rsidRPr="00B944B6">
        <w:rPr>
          <w:rFonts w:ascii="Times New Roman" w:eastAsiaTheme="minorHAnsi" w:hAnsi="Times New Roman"/>
          <w:szCs w:val="24"/>
        </w:rPr>
        <w:t xml:space="preserve"> The </w:t>
      </w:r>
      <w:r>
        <w:rPr>
          <w:rFonts w:ascii="Times New Roman" w:eastAsiaTheme="minorHAnsi" w:hAnsi="Times New Roman"/>
          <w:szCs w:val="24"/>
        </w:rPr>
        <w:t>Center Director</w:t>
      </w:r>
      <w:r w:rsidR="00760A62">
        <w:rPr>
          <w:rFonts w:ascii="Times New Roman" w:eastAsiaTheme="minorHAnsi" w:hAnsi="Times New Roman"/>
          <w:szCs w:val="24"/>
        </w:rPr>
        <w:t xml:space="preserve"> must give</w:t>
      </w:r>
      <w:r w:rsidR="00B944B6" w:rsidRPr="00B944B6">
        <w:rPr>
          <w:rFonts w:ascii="Times New Roman" w:eastAsiaTheme="minorHAnsi" w:hAnsi="Times New Roman"/>
          <w:szCs w:val="24"/>
        </w:rPr>
        <w:t xml:space="preserve"> </w:t>
      </w:r>
      <w:r>
        <w:rPr>
          <w:rFonts w:ascii="Times New Roman" w:eastAsiaTheme="minorHAnsi" w:hAnsi="Times New Roman"/>
          <w:szCs w:val="24"/>
        </w:rPr>
        <w:t>permission.</w:t>
      </w:r>
    </w:p>
    <w:p w14:paraId="1F311AF9" w14:textId="77777777" w:rsidR="00B944B6" w:rsidRPr="00B944B6" w:rsidRDefault="00F95CB8" w:rsidP="000502F6">
      <w:pPr>
        <w:spacing w:after="200" w:line="276" w:lineRule="auto"/>
        <w:ind w:left="720" w:right="-90" w:firstLine="720"/>
        <w:rPr>
          <w:rFonts w:ascii="Times New Roman" w:eastAsiaTheme="minorHAnsi" w:hAnsi="Times New Roman"/>
          <w:szCs w:val="24"/>
        </w:rPr>
      </w:pPr>
      <w:r>
        <w:rPr>
          <w:rFonts w:ascii="Times New Roman" w:eastAsiaTheme="minorHAnsi" w:hAnsi="Times New Roman"/>
          <w:szCs w:val="24"/>
        </w:rPr>
        <w:t xml:space="preserve">b. </w:t>
      </w:r>
      <w:r w:rsidR="00B944B6" w:rsidRPr="00B944B6">
        <w:rPr>
          <w:rFonts w:ascii="Times New Roman" w:eastAsiaTheme="minorHAnsi" w:hAnsi="Times New Roman"/>
          <w:szCs w:val="24"/>
        </w:rPr>
        <w:t>Groups will be no larger than 10 minors per sen</w:t>
      </w:r>
      <w:r w:rsidR="000502F6">
        <w:rPr>
          <w:rFonts w:ascii="Times New Roman" w:eastAsiaTheme="minorHAnsi" w:hAnsi="Times New Roman"/>
          <w:szCs w:val="24"/>
        </w:rPr>
        <w:t xml:space="preserve">ior laboratory member at a </w:t>
      </w:r>
      <w:r>
        <w:rPr>
          <w:rFonts w:ascii="Times New Roman" w:eastAsiaTheme="minorHAnsi" w:hAnsi="Times New Roman"/>
          <w:szCs w:val="24"/>
        </w:rPr>
        <w:t>time.</w:t>
      </w:r>
    </w:p>
    <w:p w14:paraId="39E477F5" w14:textId="77777777" w:rsidR="00B944B6" w:rsidRPr="00B944B6" w:rsidRDefault="00F95CB8" w:rsidP="000502F6">
      <w:pPr>
        <w:spacing w:after="200" w:line="276" w:lineRule="auto"/>
        <w:ind w:left="1440"/>
        <w:rPr>
          <w:rFonts w:ascii="Times New Roman" w:eastAsiaTheme="minorHAnsi" w:hAnsi="Times New Roman"/>
          <w:szCs w:val="24"/>
        </w:rPr>
      </w:pPr>
      <w:r>
        <w:rPr>
          <w:rFonts w:ascii="Times New Roman" w:eastAsiaTheme="minorHAnsi" w:hAnsi="Times New Roman"/>
          <w:szCs w:val="24"/>
        </w:rPr>
        <w:lastRenderedPageBreak/>
        <w:t xml:space="preserve">c. </w:t>
      </w:r>
      <w:r w:rsidR="00B944B6" w:rsidRPr="00B944B6">
        <w:rPr>
          <w:rFonts w:ascii="Times New Roman" w:eastAsiaTheme="minorHAnsi" w:hAnsi="Times New Roman"/>
          <w:szCs w:val="24"/>
        </w:rPr>
        <w:t xml:space="preserve">The </w:t>
      </w:r>
      <w:r w:rsidR="006E411C">
        <w:rPr>
          <w:rFonts w:ascii="Times New Roman" w:eastAsiaTheme="minorHAnsi" w:hAnsi="Times New Roman"/>
          <w:szCs w:val="24"/>
        </w:rPr>
        <w:t>laboratory manager or other senior member of the laboratory research operation</w:t>
      </w:r>
      <w:r w:rsidR="00B944B6" w:rsidRPr="00B944B6">
        <w:rPr>
          <w:rFonts w:ascii="Times New Roman" w:eastAsiaTheme="minorHAnsi" w:hAnsi="Times New Roman"/>
          <w:szCs w:val="24"/>
        </w:rPr>
        <w:t xml:space="preserve"> must be in direct supervision while the tour group is in the</w:t>
      </w:r>
      <w:r w:rsidR="006E411C">
        <w:rPr>
          <w:rFonts w:ascii="Times New Roman" w:eastAsiaTheme="minorHAnsi" w:hAnsi="Times New Roman"/>
          <w:szCs w:val="24"/>
        </w:rPr>
        <w:t xml:space="preserve"> laboratory.</w:t>
      </w:r>
    </w:p>
    <w:p w14:paraId="0CDAC002" w14:textId="77777777" w:rsidR="00B944B6" w:rsidRPr="00B944B6" w:rsidRDefault="006E411C" w:rsidP="000502F6">
      <w:pPr>
        <w:spacing w:after="200" w:line="276" w:lineRule="auto"/>
        <w:ind w:left="1440"/>
        <w:rPr>
          <w:rFonts w:ascii="Times New Roman" w:eastAsiaTheme="minorHAnsi" w:hAnsi="Times New Roman"/>
          <w:szCs w:val="24"/>
        </w:rPr>
      </w:pPr>
      <w:r>
        <w:rPr>
          <w:rFonts w:ascii="Times New Roman" w:eastAsiaTheme="minorHAnsi" w:hAnsi="Times New Roman"/>
          <w:szCs w:val="24"/>
        </w:rPr>
        <w:t xml:space="preserve">d. </w:t>
      </w:r>
      <w:r w:rsidR="00B944B6" w:rsidRPr="00B944B6">
        <w:rPr>
          <w:rFonts w:ascii="Times New Roman" w:eastAsiaTheme="minorHAnsi" w:hAnsi="Times New Roman"/>
          <w:szCs w:val="24"/>
        </w:rPr>
        <w:t>Appropriate PPE must be worn by all individuals while in the laboratory when chemical,</w:t>
      </w:r>
      <w:r>
        <w:rPr>
          <w:rFonts w:ascii="Times New Roman" w:eastAsiaTheme="minorHAnsi" w:hAnsi="Times New Roman"/>
          <w:szCs w:val="24"/>
        </w:rPr>
        <w:t xml:space="preserve"> </w:t>
      </w:r>
      <w:r w:rsidR="00B944B6" w:rsidRPr="00B944B6">
        <w:rPr>
          <w:rFonts w:ascii="Times New Roman" w:eastAsiaTheme="minorHAnsi" w:hAnsi="Times New Roman"/>
          <w:szCs w:val="24"/>
        </w:rPr>
        <w:t>physical o</w:t>
      </w:r>
      <w:r>
        <w:rPr>
          <w:rFonts w:ascii="Times New Roman" w:eastAsiaTheme="minorHAnsi" w:hAnsi="Times New Roman"/>
          <w:szCs w:val="24"/>
        </w:rPr>
        <w:t>r biological hazards are in use.</w:t>
      </w:r>
    </w:p>
    <w:p w14:paraId="3F04C393" w14:textId="77777777" w:rsidR="00B944B6" w:rsidRPr="00B944B6" w:rsidRDefault="006E411C" w:rsidP="000502F6">
      <w:pPr>
        <w:spacing w:after="200" w:line="276" w:lineRule="auto"/>
        <w:ind w:left="1440"/>
        <w:rPr>
          <w:rFonts w:ascii="Times New Roman" w:eastAsiaTheme="minorHAnsi" w:hAnsi="Times New Roman"/>
          <w:szCs w:val="24"/>
        </w:rPr>
      </w:pPr>
      <w:r>
        <w:rPr>
          <w:rFonts w:ascii="Times New Roman" w:eastAsiaTheme="minorHAnsi" w:hAnsi="Times New Roman"/>
          <w:szCs w:val="24"/>
        </w:rPr>
        <w:t xml:space="preserve">e. </w:t>
      </w:r>
      <w:r w:rsidR="00B944B6" w:rsidRPr="00B944B6">
        <w:rPr>
          <w:rFonts w:ascii="Times New Roman" w:eastAsiaTheme="minorHAnsi" w:hAnsi="Times New Roman"/>
          <w:szCs w:val="24"/>
        </w:rPr>
        <w:t>Research operations must be suspended while the tour group is in the laboratory;</w:t>
      </w:r>
      <w:r>
        <w:rPr>
          <w:rFonts w:ascii="Times New Roman" w:eastAsiaTheme="minorHAnsi" w:hAnsi="Times New Roman"/>
          <w:szCs w:val="24"/>
        </w:rPr>
        <w:t xml:space="preserve"> </w:t>
      </w:r>
      <w:r w:rsidR="00B944B6" w:rsidRPr="00B944B6">
        <w:rPr>
          <w:rFonts w:ascii="Times New Roman" w:eastAsiaTheme="minorHAnsi" w:hAnsi="Times New Roman"/>
          <w:szCs w:val="24"/>
        </w:rPr>
        <w:t>demo</w:t>
      </w:r>
      <w:r>
        <w:rPr>
          <w:rFonts w:ascii="Times New Roman" w:eastAsiaTheme="minorHAnsi" w:hAnsi="Times New Roman"/>
          <w:szCs w:val="24"/>
        </w:rPr>
        <w:t>nstration activit</w:t>
      </w:r>
      <w:r w:rsidR="00965DD1">
        <w:rPr>
          <w:rFonts w:ascii="Times New Roman" w:eastAsiaTheme="minorHAnsi" w:hAnsi="Times New Roman"/>
          <w:szCs w:val="24"/>
        </w:rPr>
        <w:t>i</w:t>
      </w:r>
      <w:r>
        <w:rPr>
          <w:rFonts w:ascii="Times New Roman" w:eastAsiaTheme="minorHAnsi" w:hAnsi="Times New Roman"/>
          <w:szCs w:val="24"/>
        </w:rPr>
        <w:t>es are allowed (with appropriate PPE).</w:t>
      </w:r>
    </w:p>
    <w:p w14:paraId="34CFB6BE" w14:textId="77777777" w:rsidR="00B944B6" w:rsidRPr="00B944B6" w:rsidRDefault="006E411C" w:rsidP="000502F6">
      <w:pPr>
        <w:spacing w:after="200" w:line="276" w:lineRule="auto"/>
        <w:ind w:left="720" w:firstLine="720"/>
        <w:rPr>
          <w:rFonts w:ascii="Times New Roman" w:eastAsiaTheme="minorHAnsi" w:hAnsi="Times New Roman"/>
          <w:szCs w:val="24"/>
        </w:rPr>
      </w:pPr>
      <w:r>
        <w:rPr>
          <w:rFonts w:ascii="Times New Roman" w:eastAsiaTheme="minorHAnsi" w:hAnsi="Times New Roman"/>
          <w:szCs w:val="24"/>
        </w:rPr>
        <w:t xml:space="preserve">f. </w:t>
      </w:r>
      <w:r w:rsidR="00B944B6" w:rsidRPr="00B944B6">
        <w:rPr>
          <w:rFonts w:ascii="Times New Roman" w:eastAsiaTheme="minorHAnsi" w:hAnsi="Times New Roman"/>
          <w:szCs w:val="24"/>
        </w:rPr>
        <w:t xml:space="preserve">If an </w:t>
      </w:r>
      <w:r w:rsidR="00B944B6" w:rsidRPr="00446228">
        <w:rPr>
          <w:rFonts w:ascii="Times New Roman" w:eastAsiaTheme="minorHAnsi" w:hAnsi="Times New Roman"/>
          <w:szCs w:val="24"/>
          <w:u w:val="single"/>
        </w:rPr>
        <w:t>active experiment</w:t>
      </w:r>
      <w:r w:rsidR="00B944B6" w:rsidRPr="00B944B6">
        <w:rPr>
          <w:rFonts w:ascii="Times New Roman" w:eastAsiaTheme="minorHAnsi" w:hAnsi="Times New Roman"/>
          <w:szCs w:val="24"/>
        </w:rPr>
        <w:t xml:space="preserve"> is to be observed, </w:t>
      </w:r>
      <w:r w:rsidR="00B944B6" w:rsidRPr="00446228">
        <w:rPr>
          <w:rFonts w:ascii="Times New Roman" w:eastAsiaTheme="minorHAnsi" w:hAnsi="Times New Roman"/>
          <w:b/>
          <w:szCs w:val="24"/>
        </w:rPr>
        <w:t>section</w:t>
      </w:r>
      <w:r w:rsidR="00B944B6" w:rsidRPr="00446228">
        <w:rPr>
          <w:rFonts w:ascii="Times New Roman" w:eastAsiaTheme="minorHAnsi" w:hAnsi="Times New Roman"/>
          <w:b/>
          <w:color w:val="FF0000"/>
          <w:szCs w:val="24"/>
        </w:rPr>
        <w:t xml:space="preserve"> </w:t>
      </w:r>
      <w:r w:rsidR="00446228" w:rsidRPr="00446228">
        <w:rPr>
          <w:rFonts w:ascii="Times New Roman" w:eastAsiaTheme="minorHAnsi" w:hAnsi="Times New Roman"/>
          <w:b/>
          <w:szCs w:val="24"/>
        </w:rPr>
        <w:t>2</w:t>
      </w:r>
      <w:r w:rsidR="00446228" w:rsidRPr="00446228">
        <w:rPr>
          <w:rFonts w:ascii="Times New Roman" w:eastAsiaTheme="minorHAnsi" w:hAnsi="Times New Roman"/>
          <w:szCs w:val="24"/>
        </w:rPr>
        <w:t xml:space="preserve"> below</w:t>
      </w:r>
      <w:r w:rsidR="00B944B6" w:rsidRPr="00446228">
        <w:rPr>
          <w:rFonts w:ascii="Times New Roman" w:eastAsiaTheme="minorHAnsi" w:hAnsi="Times New Roman"/>
          <w:szCs w:val="24"/>
        </w:rPr>
        <w:t xml:space="preserve"> </w:t>
      </w:r>
      <w:r w:rsidR="00B944B6" w:rsidRPr="00B944B6">
        <w:rPr>
          <w:rFonts w:ascii="Times New Roman" w:eastAsiaTheme="minorHAnsi" w:hAnsi="Times New Roman"/>
          <w:szCs w:val="24"/>
        </w:rPr>
        <w:t>must be followed.</w:t>
      </w:r>
    </w:p>
    <w:p w14:paraId="1FA276C9" w14:textId="77777777" w:rsidR="00E91CF7" w:rsidRPr="006E411C" w:rsidRDefault="00E91CF7" w:rsidP="00565AB3">
      <w:pPr>
        <w:autoSpaceDE w:val="0"/>
        <w:autoSpaceDN w:val="0"/>
        <w:adjustRightInd w:val="0"/>
        <w:spacing w:line="276" w:lineRule="auto"/>
        <w:rPr>
          <w:rFonts w:ascii="Times New Roman" w:hAnsi="Times New Roman"/>
          <w:b/>
          <w:color w:val="FF0000"/>
          <w:szCs w:val="24"/>
        </w:rPr>
      </w:pPr>
    </w:p>
    <w:p w14:paraId="36B3B5BE" w14:textId="77777777" w:rsidR="00965DD1" w:rsidRPr="00965DD1" w:rsidRDefault="00965DD1" w:rsidP="00965DD1">
      <w:pPr>
        <w:spacing w:after="200" w:line="276" w:lineRule="auto"/>
        <w:ind w:firstLine="720"/>
        <w:rPr>
          <w:rFonts w:ascii="Times New Roman" w:eastAsiaTheme="minorHAnsi" w:hAnsi="Times New Roman"/>
          <w:b/>
          <w:szCs w:val="24"/>
        </w:rPr>
      </w:pPr>
      <w:r w:rsidRPr="00965DD1">
        <w:rPr>
          <w:rFonts w:ascii="Times New Roman" w:eastAsiaTheme="minorHAnsi" w:hAnsi="Times New Roman"/>
          <w:b/>
          <w:szCs w:val="24"/>
        </w:rPr>
        <w:t>2. For minors involved in experimental procedures:</w:t>
      </w:r>
    </w:p>
    <w:p w14:paraId="275000C2" w14:textId="77777777" w:rsidR="00B944B6" w:rsidRPr="004B5D7D" w:rsidRDefault="00B944B6" w:rsidP="004B5D7D">
      <w:pPr>
        <w:spacing w:line="276" w:lineRule="auto"/>
        <w:ind w:left="720"/>
        <w:rPr>
          <w:rFonts w:ascii="Times New Roman" w:eastAsiaTheme="minorHAnsi" w:hAnsi="Times New Roman"/>
          <w:szCs w:val="24"/>
        </w:rPr>
      </w:pPr>
      <w:r w:rsidRPr="004B5D7D">
        <w:rPr>
          <w:rFonts w:ascii="Times New Roman" w:eastAsiaTheme="minorHAnsi" w:hAnsi="Times New Roman"/>
          <w:szCs w:val="24"/>
        </w:rPr>
        <w:t xml:space="preserve">Minors age </w:t>
      </w:r>
      <w:r w:rsidRPr="004B5D7D">
        <w:rPr>
          <w:rFonts w:ascii="Times New Roman" w:eastAsiaTheme="minorHAnsi" w:hAnsi="Times New Roman"/>
          <w:szCs w:val="24"/>
          <w:u w:val="single"/>
        </w:rPr>
        <w:t>13 years and younger</w:t>
      </w:r>
      <w:r w:rsidRPr="004B5D7D">
        <w:rPr>
          <w:rFonts w:ascii="Times New Roman" w:eastAsiaTheme="minorHAnsi" w:hAnsi="Times New Roman"/>
          <w:szCs w:val="24"/>
        </w:rPr>
        <w:t xml:space="preserve"> are not eligible for laboratory study or work</w:t>
      </w:r>
    </w:p>
    <w:p w14:paraId="4339D7EF" w14:textId="77777777" w:rsidR="00B944B6" w:rsidRPr="004B5D7D" w:rsidRDefault="00B944B6" w:rsidP="004B5D7D">
      <w:pPr>
        <w:spacing w:line="276" w:lineRule="auto"/>
        <w:ind w:left="720"/>
        <w:rPr>
          <w:rFonts w:ascii="Times New Roman" w:eastAsiaTheme="minorHAnsi" w:hAnsi="Times New Roman"/>
          <w:szCs w:val="24"/>
        </w:rPr>
      </w:pPr>
      <w:r w:rsidRPr="004B5D7D">
        <w:rPr>
          <w:rFonts w:ascii="Times New Roman" w:eastAsiaTheme="minorHAnsi" w:hAnsi="Times New Roman"/>
          <w:szCs w:val="24"/>
        </w:rPr>
        <w:t>experiences, or allowed to be present in laboratories or other hazardous work areas at</w:t>
      </w:r>
    </w:p>
    <w:p w14:paraId="1D1DD447" w14:textId="77777777" w:rsidR="00B944B6" w:rsidRPr="004B5D7D" w:rsidRDefault="00B944B6" w:rsidP="004B5D7D">
      <w:pPr>
        <w:spacing w:line="276" w:lineRule="auto"/>
        <w:ind w:left="720"/>
        <w:rPr>
          <w:rFonts w:ascii="Times New Roman" w:eastAsiaTheme="minorHAnsi" w:hAnsi="Times New Roman"/>
          <w:szCs w:val="24"/>
        </w:rPr>
      </w:pPr>
      <w:r w:rsidRPr="004B5D7D">
        <w:rPr>
          <w:rFonts w:ascii="Times New Roman" w:eastAsiaTheme="minorHAnsi" w:hAnsi="Times New Roman"/>
          <w:szCs w:val="24"/>
        </w:rPr>
        <w:t>TTU, with the following exceptions and guidelines:</w:t>
      </w:r>
    </w:p>
    <w:p w14:paraId="1C656337" w14:textId="13736DC0" w:rsidR="00B944B6" w:rsidRPr="004B5D7D" w:rsidRDefault="004B5D7D" w:rsidP="004B5D7D">
      <w:pPr>
        <w:spacing w:line="276" w:lineRule="auto"/>
        <w:ind w:left="1440"/>
        <w:rPr>
          <w:rFonts w:ascii="Times New Roman" w:eastAsiaTheme="minorHAnsi" w:hAnsi="Times New Roman"/>
          <w:szCs w:val="24"/>
        </w:rPr>
      </w:pPr>
      <w:r w:rsidRPr="004B5D7D">
        <w:rPr>
          <w:rFonts w:ascii="Times New Roman" w:eastAsiaTheme="minorHAnsi" w:hAnsi="Times New Roman"/>
          <w:b/>
          <w:szCs w:val="24"/>
        </w:rPr>
        <w:t>a.</w:t>
      </w:r>
      <w:r w:rsidRPr="004B5D7D">
        <w:rPr>
          <w:rFonts w:ascii="Times New Roman" w:eastAsiaTheme="minorHAnsi" w:hAnsi="Times New Roman"/>
          <w:szCs w:val="24"/>
        </w:rPr>
        <w:t xml:space="preserve"> </w:t>
      </w:r>
      <w:r w:rsidR="00B944B6" w:rsidRPr="004B5D7D">
        <w:rPr>
          <w:rFonts w:ascii="Times New Roman" w:eastAsiaTheme="minorHAnsi" w:hAnsi="Times New Roman"/>
          <w:szCs w:val="24"/>
        </w:rPr>
        <w:t>Special observation-only experiences may be arranged for minors (including those age of 13</w:t>
      </w:r>
      <w:r>
        <w:rPr>
          <w:rFonts w:ascii="Times New Roman" w:eastAsiaTheme="minorHAnsi" w:hAnsi="Times New Roman"/>
          <w:szCs w:val="24"/>
        </w:rPr>
        <w:t xml:space="preserve"> </w:t>
      </w:r>
      <w:r w:rsidR="00B944B6" w:rsidRPr="004B5D7D">
        <w:rPr>
          <w:rFonts w:ascii="Times New Roman" w:eastAsiaTheme="minorHAnsi" w:hAnsi="Times New Roman"/>
          <w:szCs w:val="24"/>
        </w:rPr>
        <w:t xml:space="preserve">years and younger) through the </w:t>
      </w:r>
      <w:r w:rsidR="00760A62">
        <w:rPr>
          <w:rFonts w:ascii="Times New Roman" w:eastAsiaTheme="minorHAnsi" w:hAnsi="Times New Roman"/>
          <w:szCs w:val="24"/>
        </w:rPr>
        <w:t>CBG</w:t>
      </w:r>
      <w:r w:rsidR="00B944B6" w:rsidRPr="004B5D7D">
        <w:rPr>
          <w:rFonts w:ascii="Times New Roman" w:eastAsiaTheme="minorHAnsi" w:hAnsi="Times New Roman"/>
          <w:szCs w:val="24"/>
        </w:rPr>
        <w:t>, the Associate Vice President</w:t>
      </w:r>
      <w:r>
        <w:rPr>
          <w:rFonts w:ascii="Times New Roman" w:eastAsiaTheme="minorHAnsi" w:hAnsi="Times New Roman"/>
          <w:szCs w:val="24"/>
        </w:rPr>
        <w:t xml:space="preserve"> </w:t>
      </w:r>
      <w:r w:rsidR="00B944B6" w:rsidRPr="004B5D7D">
        <w:rPr>
          <w:rFonts w:ascii="Times New Roman" w:eastAsiaTheme="minorHAnsi" w:hAnsi="Times New Roman"/>
          <w:szCs w:val="24"/>
        </w:rPr>
        <w:t>for Research (Research Integrity) and EH&amp;S;</w:t>
      </w:r>
    </w:p>
    <w:p w14:paraId="789BEA07" w14:textId="73977152" w:rsidR="00B944B6" w:rsidRPr="004B5D7D" w:rsidRDefault="004B5D7D" w:rsidP="004B5D7D">
      <w:pPr>
        <w:spacing w:line="276" w:lineRule="auto"/>
        <w:ind w:left="1440"/>
        <w:rPr>
          <w:rFonts w:ascii="Times New Roman" w:eastAsiaTheme="minorHAnsi" w:hAnsi="Times New Roman"/>
          <w:szCs w:val="24"/>
        </w:rPr>
      </w:pPr>
      <w:r w:rsidRPr="004B5D7D">
        <w:rPr>
          <w:rFonts w:ascii="Times New Roman" w:eastAsiaTheme="minorHAnsi" w:hAnsi="Times New Roman"/>
          <w:b/>
          <w:szCs w:val="24"/>
        </w:rPr>
        <w:t>b.</w:t>
      </w:r>
      <w:r w:rsidRPr="004B5D7D">
        <w:rPr>
          <w:rFonts w:ascii="Times New Roman" w:eastAsiaTheme="minorHAnsi" w:hAnsi="Times New Roman"/>
          <w:szCs w:val="24"/>
        </w:rPr>
        <w:t xml:space="preserve"> </w:t>
      </w:r>
      <w:r w:rsidR="00B944B6" w:rsidRPr="004B5D7D">
        <w:rPr>
          <w:rFonts w:ascii="Times New Roman" w:eastAsiaTheme="minorHAnsi" w:hAnsi="Times New Roman"/>
          <w:szCs w:val="24"/>
        </w:rPr>
        <w:t xml:space="preserve"> Special participatory/educational laboratory experiences involving minors age 13 years and</w:t>
      </w:r>
      <w:r>
        <w:rPr>
          <w:rFonts w:ascii="Times New Roman" w:eastAsiaTheme="minorHAnsi" w:hAnsi="Times New Roman"/>
          <w:szCs w:val="24"/>
        </w:rPr>
        <w:t xml:space="preserve"> </w:t>
      </w:r>
      <w:r w:rsidR="00B944B6" w:rsidRPr="004B5D7D">
        <w:rPr>
          <w:rFonts w:ascii="Times New Roman" w:eastAsiaTheme="minorHAnsi" w:hAnsi="Times New Roman"/>
          <w:szCs w:val="24"/>
        </w:rPr>
        <w:t>younger may be considered on a case-by-case ba</w:t>
      </w:r>
      <w:r w:rsidR="00760A62">
        <w:rPr>
          <w:rFonts w:ascii="Times New Roman" w:eastAsiaTheme="minorHAnsi" w:hAnsi="Times New Roman"/>
          <w:szCs w:val="24"/>
        </w:rPr>
        <w:t>sis by the CBG</w:t>
      </w:r>
      <w:r w:rsidR="00B944B6" w:rsidRPr="004B5D7D">
        <w:rPr>
          <w:rFonts w:ascii="Times New Roman" w:eastAsiaTheme="minorHAnsi" w:hAnsi="Times New Roman"/>
          <w:szCs w:val="24"/>
        </w:rPr>
        <w:t>, if</w:t>
      </w:r>
      <w:r>
        <w:rPr>
          <w:rFonts w:ascii="Times New Roman" w:eastAsiaTheme="minorHAnsi" w:hAnsi="Times New Roman"/>
          <w:szCs w:val="24"/>
        </w:rPr>
        <w:t xml:space="preserve"> </w:t>
      </w:r>
      <w:r w:rsidR="00B944B6" w:rsidRPr="004B5D7D">
        <w:rPr>
          <w:rFonts w:ascii="Times New Roman" w:eastAsiaTheme="minorHAnsi" w:hAnsi="Times New Roman"/>
          <w:szCs w:val="24"/>
        </w:rPr>
        <w:t xml:space="preserve">authorized in accordance with </w:t>
      </w:r>
      <w:r w:rsidRPr="004B5D7D">
        <w:rPr>
          <w:rFonts w:ascii="Times New Roman" w:eastAsiaTheme="minorHAnsi" w:hAnsi="Times New Roman"/>
          <w:szCs w:val="24"/>
        </w:rPr>
        <w:t>procedures set forth in the TTU Chemical Hygiene Plan,</w:t>
      </w:r>
      <w:r w:rsidR="00B944B6" w:rsidRPr="004B5D7D">
        <w:rPr>
          <w:rFonts w:ascii="Times New Roman" w:eastAsiaTheme="minorHAnsi" w:hAnsi="Times New Roman"/>
          <w:szCs w:val="24"/>
        </w:rPr>
        <w:t xml:space="preserve"> provided that the minor is:</w:t>
      </w:r>
    </w:p>
    <w:p w14:paraId="106DFF77" w14:textId="0A53C027" w:rsidR="00B944B6" w:rsidRPr="004B5D7D" w:rsidRDefault="004B5D7D" w:rsidP="004B5D7D">
      <w:pPr>
        <w:spacing w:line="276" w:lineRule="auto"/>
        <w:ind w:left="1890"/>
        <w:rPr>
          <w:rFonts w:ascii="Times New Roman" w:eastAsiaTheme="minorHAnsi" w:hAnsi="Times New Roman"/>
          <w:szCs w:val="24"/>
        </w:rPr>
      </w:pPr>
      <w:r w:rsidRPr="00760A62">
        <w:rPr>
          <w:rFonts w:ascii="Times New Roman" w:eastAsiaTheme="minorHAnsi" w:hAnsi="Times New Roman"/>
          <w:b/>
          <w:szCs w:val="24"/>
        </w:rPr>
        <w:t>i.</w:t>
      </w:r>
      <w:r w:rsidR="00B944B6" w:rsidRPr="004B5D7D">
        <w:rPr>
          <w:rFonts w:ascii="Times New Roman" w:eastAsiaTheme="minorHAnsi" w:hAnsi="Times New Roman"/>
          <w:szCs w:val="24"/>
        </w:rPr>
        <w:t xml:space="preserve"> Under the direct supervision of the sponsoring </w:t>
      </w:r>
      <w:r w:rsidR="00760A62">
        <w:rPr>
          <w:rFonts w:ascii="Times New Roman" w:eastAsiaTheme="minorHAnsi" w:hAnsi="Times New Roman"/>
          <w:szCs w:val="24"/>
        </w:rPr>
        <w:t>CBG investigator or other senior CBG personnel</w:t>
      </w:r>
      <w:r w:rsidR="00B944B6" w:rsidRPr="004B5D7D">
        <w:rPr>
          <w:rFonts w:ascii="Times New Roman" w:eastAsiaTheme="minorHAnsi" w:hAnsi="Times New Roman"/>
          <w:szCs w:val="24"/>
        </w:rPr>
        <w:t>; and</w:t>
      </w:r>
    </w:p>
    <w:p w14:paraId="66EE2184" w14:textId="1495FD8E" w:rsidR="00B944B6" w:rsidRPr="004B5D7D" w:rsidRDefault="004B5D7D" w:rsidP="004B5D7D">
      <w:pPr>
        <w:spacing w:line="276" w:lineRule="auto"/>
        <w:ind w:left="1890"/>
        <w:rPr>
          <w:rFonts w:ascii="Times New Roman" w:eastAsiaTheme="minorHAnsi" w:hAnsi="Times New Roman"/>
          <w:szCs w:val="24"/>
        </w:rPr>
      </w:pPr>
      <w:r w:rsidRPr="00760A62">
        <w:rPr>
          <w:rFonts w:ascii="Times New Roman" w:eastAsiaTheme="minorHAnsi" w:hAnsi="Times New Roman"/>
          <w:b/>
          <w:szCs w:val="24"/>
        </w:rPr>
        <w:t>ii.</w:t>
      </w:r>
      <w:r w:rsidR="00B944B6" w:rsidRPr="004B5D7D">
        <w:rPr>
          <w:rFonts w:ascii="Times New Roman" w:eastAsiaTheme="minorHAnsi" w:hAnsi="Times New Roman"/>
          <w:szCs w:val="24"/>
        </w:rPr>
        <w:t xml:space="preserve"> Not involved and/or exposed in any activities that could be considered “particularly</w:t>
      </w:r>
      <w:r>
        <w:rPr>
          <w:rFonts w:ascii="Times New Roman" w:eastAsiaTheme="minorHAnsi" w:hAnsi="Times New Roman"/>
          <w:szCs w:val="24"/>
        </w:rPr>
        <w:t xml:space="preserve"> </w:t>
      </w:r>
      <w:r w:rsidR="00B944B6" w:rsidRPr="004B5D7D">
        <w:rPr>
          <w:rFonts w:ascii="Times New Roman" w:eastAsiaTheme="minorHAnsi" w:hAnsi="Times New Roman"/>
          <w:szCs w:val="24"/>
        </w:rPr>
        <w:t>hazardous</w:t>
      </w:r>
      <w:r w:rsidRPr="004B5D7D">
        <w:rPr>
          <w:rFonts w:ascii="Times New Roman" w:eastAsiaTheme="minorHAnsi" w:hAnsi="Times New Roman"/>
          <w:szCs w:val="24"/>
        </w:rPr>
        <w:t xml:space="preserve">” </w:t>
      </w:r>
      <w:r w:rsidR="00B944B6" w:rsidRPr="004B5D7D">
        <w:rPr>
          <w:rFonts w:ascii="Times New Roman" w:eastAsiaTheme="minorHAnsi" w:hAnsi="Times New Roman"/>
          <w:szCs w:val="24"/>
        </w:rPr>
        <w:t>or that may be considered to be detrimental to their health</w:t>
      </w:r>
      <w:r w:rsidRPr="004B5D7D">
        <w:rPr>
          <w:rFonts w:ascii="Times New Roman" w:eastAsiaTheme="minorHAnsi" w:hAnsi="Times New Roman"/>
          <w:szCs w:val="24"/>
        </w:rPr>
        <w:t xml:space="preserve"> </w:t>
      </w:r>
      <w:r w:rsidR="00B944B6" w:rsidRPr="004B5D7D">
        <w:rPr>
          <w:rFonts w:ascii="Times New Roman" w:eastAsiaTheme="minorHAnsi" w:hAnsi="Times New Roman"/>
          <w:szCs w:val="24"/>
        </w:rPr>
        <w:t>or well be</w:t>
      </w:r>
      <w:r w:rsidRPr="004B5D7D">
        <w:rPr>
          <w:rFonts w:ascii="Times New Roman" w:eastAsiaTheme="minorHAnsi" w:hAnsi="Times New Roman"/>
          <w:szCs w:val="24"/>
        </w:rPr>
        <w:t xml:space="preserve">ing. </w:t>
      </w:r>
      <w:r w:rsidRPr="006A6CAD">
        <w:rPr>
          <w:rFonts w:ascii="Times New Roman" w:eastAsiaTheme="minorHAnsi" w:hAnsi="Times New Roman"/>
          <w:szCs w:val="24"/>
          <w:u w:val="single"/>
        </w:rPr>
        <w:t>See details in the TTU Chemical Hygiene Plan</w:t>
      </w:r>
      <w:r w:rsidR="00760A62" w:rsidRPr="006A6CAD">
        <w:rPr>
          <w:rFonts w:ascii="Times New Roman" w:eastAsiaTheme="minorHAnsi" w:hAnsi="Times New Roman"/>
          <w:szCs w:val="24"/>
          <w:u w:val="single"/>
        </w:rPr>
        <w:t xml:space="preserve"> on file in ESB 101 or at </w:t>
      </w:r>
      <w:hyperlink r:id="rId15" w:history="1">
        <w:r w:rsidR="004B6A8E" w:rsidRPr="009F192E">
          <w:rPr>
            <w:rStyle w:val="Hyperlink"/>
            <w:rFonts w:ascii="Times New Roman" w:hAnsi="Times New Roman"/>
            <w:szCs w:val="24"/>
          </w:rPr>
          <w:t>http://www.depts.ttu.edu/ehs/Web/</w:t>
        </w:r>
      </w:hyperlink>
      <w:r w:rsidRPr="004B5D7D">
        <w:rPr>
          <w:rFonts w:ascii="Times New Roman" w:eastAsiaTheme="minorHAnsi" w:hAnsi="Times New Roman"/>
          <w:szCs w:val="24"/>
        </w:rPr>
        <w:t>.</w:t>
      </w:r>
    </w:p>
    <w:p w14:paraId="5888A203" w14:textId="18FBBAF3" w:rsidR="00B944B6" w:rsidRPr="004B5D7D" w:rsidRDefault="004B5D7D" w:rsidP="004B5D7D">
      <w:pPr>
        <w:spacing w:line="276" w:lineRule="auto"/>
        <w:ind w:left="1890"/>
        <w:rPr>
          <w:rFonts w:ascii="Times New Roman" w:eastAsiaTheme="minorHAnsi" w:hAnsi="Times New Roman"/>
          <w:szCs w:val="24"/>
        </w:rPr>
      </w:pPr>
      <w:r w:rsidRPr="00760A62">
        <w:rPr>
          <w:rFonts w:ascii="Times New Roman" w:eastAsiaTheme="minorHAnsi" w:hAnsi="Times New Roman"/>
          <w:b/>
          <w:szCs w:val="24"/>
        </w:rPr>
        <w:t>iii.</w:t>
      </w:r>
      <w:r w:rsidR="00B944B6" w:rsidRPr="004B5D7D">
        <w:rPr>
          <w:rFonts w:ascii="Times New Roman" w:eastAsiaTheme="minorHAnsi" w:hAnsi="Times New Roman"/>
          <w:szCs w:val="24"/>
        </w:rPr>
        <w:t xml:space="preserve"> For purposes of </w:t>
      </w:r>
      <w:r w:rsidR="00760A62">
        <w:rPr>
          <w:rFonts w:ascii="Times New Roman" w:eastAsiaTheme="minorHAnsi" w:hAnsi="Times New Roman"/>
          <w:szCs w:val="24"/>
        </w:rPr>
        <w:t>a</w:t>
      </w:r>
      <w:r w:rsidRPr="004B5D7D">
        <w:rPr>
          <w:rFonts w:ascii="Times New Roman" w:eastAsiaTheme="minorHAnsi" w:hAnsi="Times New Roman"/>
          <w:szCs w:val="24"/>
        </w:rPr>
        <w:t>.</w:t>
      </w:r>
      <w:r>
        <w:rPr>
          <w:rFonts w:ascii="Times New Roman" w:eastAsiaTheme="minorHAnsi" w:hAnsi="Times New Roman"/>
          <w:szCs w:val="24"/>
        </w:rPr>
        <w:t xml:space="preserve"> </w:t>
      </w:r>
      <w:r w:rsidR="00B944B6" w:rsidRPr="004B5D7D">
        <w:rPr>
          <w:rFonts w:ascii="Times New Roman" w:eastAsiaTheme="minorHAnsi" w:hAnsi="Times New Roman"/>
          <w:szCs w:val="24"/>
        </w:rPr>
        <w:t xml:space="preserve">or </w:t>
      </w:r>
      <w:r w:rsidR="00760A62">
        <w:rPr>
          <w:rFonts w:ascii="Times New Roman" w:eastAsiaTheme="minorHAnsi" w:hAnsi="Times New Roman"/>
          <w:szCs w:val="24"/>
        </w:rPr>
        <w:t>b</w:t>
      </w:r>
      <w:r w:rsidRPr="004B5D7D">
        <w:rPr>
          <w:rFonts w:ascii="Times New Roman" w:eastAsiaTheme="minorHAnsi" w:hAnsi="Times New Roman"/>
          <w:szCs w:val="24"/>
        </w:rPr>
        <w:t>.</w:t>
      </w:r>
      <w:r w:rsidR="00B944B6" w:rsidRPr="004B5D7D">
        <w:rPr>
          <w:rFonts w:ascii="Times New Roman" w:eastAsiaTheme="minorHAnsi" w:hAnsi="Times New Roman"/>
          <w:szCs w:val="24"/>
        </w:rPr>
        <w:t xml:space="preserve"> above, all minors under the age of 14 must be properly</w:t>
      </w:r>
      <w:r>
        <w:rPr>
          <w:rFonts w:ascii="Times New Roman" w:eastAsiaTheme="minorHAnsi" w:hAnsi="Times New Roman"/>
          <w:szCs w:val="24"/>
        </w:rPr>
        <w:t xml:space="preserve"> </w:t>
      </w:r>
      <w:r w:rsidR="00B944B6" w:rsidRPr="004B5D7D">
        <w:rPr>
          <w:rFonts w:ascii="Times New Roman" w:eastAsiaTheme="minorHAnsi" w:hAnsi="Times New Roman"/>
          <w:szCs w:val="24"/>
        </w:rPr>
        <w:t>supervised and accompanied by an adult while on TTU grounds and within TTU</w:t>
      </w:r>
      <w:r>
        <w:rPr>
          <w:rFonts w:ascii="Times New Roman" w:eastAsiaTheme="minorHAnsi" w:hAnsi="Times New Roman"/>
          <w:szCs w:val="24"/>
        </w:rPr>
        <w:t xml:space="preserve"> </w:t>
      </w:r>
      <w:r w:rsidR="00B944B6" w:rsidRPr="004B5D7D">
        <w:rPr>
          <w:rFonts w:ascii="Times New Roman" w:eastAsiaTheme="minorHAnsi" w:hAnsi="Times New Roman"/>
          <w:szCs w:val="24"/>
        </w:rPr>
        <w:t>facilities where hazards are present.</w:t>
      </w:r>
    </w:p>
    <w:p w14:paraId="0CBC3DDC" w14:textId="77777777" w:rsidR="004B5D7D" w:rsidRPr="006A6CAD" w:rsidRDefault="004B5D7D" w:rsidP="004B5D7D">
      <w:pPr>
        <w:spacing w:line="276" w:lineRule="auto"/>
        <w:rPr>
          <w:rFonts w:ascii="Times New Roman" w:eastAsiaTheme="minorHAnsi" w:hAnsi="Times New Roman"/>
          <w:szCs w:val="24"/>
        </w:rPr>
      </w:pPr>
    </w:p>
    <w:p w14:paraId="37188D3C" w14:textId="6981750B" w:rsidR="00B944B6" w:rsidRPr="006A6CAD" w:rsidRDefault="00B944B6" w:rsidP="006A6CAD">
      <w:pPr>
        <w:spacing w:line="276" w:lineRule="auto"/>
        <w:ind w:left="720"/>
        <w:rPr>
          <w:rFonts w:ascii="Times New Roman" w:eastAsiaTheme="minorHAnsi" w:hAnsi="Times New Roman"/>
          <w:szCs w:val="24"/>
        </w:rPr>
      </w:pPr>
      <w:r w:rsidRPr="006A6CAD">
        <w:rPr>
          <w:rFonts w:ascii="Times New Roman" w:eastAsiaTheme="minorHAnsi" w:hAnsi="Times New Roman"/>
          <w:szCs w:val="24"/>
        </w:rPr>
        <w:t xml:space="preserve">Minors of age </w:t>
      </w:r>
      <w:r w:rsidRPr="006A6CAD">
        <w:rPr>
          <w:rFonts w:ascii="Times New Roman" w:eastAsiaTheme="minorHAnsi" w:hAnsi="Times New Roman"/>
          <w:szCs w:val="24"/>
          <w:u w:val="single"/>
        </w:rPr>
        <w:t>14 and 15 years</w:t>
      </w:r>
      <w:r w:rsidRPr="006A6CAD">
        <w:rPr>
          <w:rFonts w:ascii="Times New Roman" w:eastAsiaTheme="minorHAnsi" w:hAnsi="Times New Roman"/>
          <w:szCs w:val="24"/>
        </w:rPr>
        <w:t xml:space="preserve"> may participate, if</w:t>
      </w:r>
      <w:r w:rsidR="006A6CAD" w:rsidRPr="006A6CAD">
        <w:rPr>
          <w:rFonts w:ascii="Times New Roman" w:eastAsiaTheme="minorHAnsi" w:hAnsi="Times New Roman"/>
          <w:szCs w:val="24"/>
        </w:rPr>
        <w:t xml:space="preserve"> authorized (</w:t>
      </w:r>
      <w:r w:rsidR="006A6CAD" w:rsidRPr="006A6CAD">
        <w:rPr>
          <w:rFonts w:ascii="Times New Roman" w:eastAsiaTheme="minorHAnsi" w:hAnsi="Times New Roman"/>
          <w:szCs w:val="24"/>
          <w:u w:val="single"/>
        </w:rPr>
        <w:t>see details in the TTU Chemical Hygiene Plan</w:t>
      </w:r>
      <w:r w:rsidR="006A6CAD" w:rsidRPr="006A6CAD">
        <w:rPr>
          <w:rFonts w:ascii="Times New Roman" w:eastAsiaTheme="minorHAnsi" w:hAnsi="Times New Roman"/>
          <w:szCs w:val="24"/>
        </w:rPr>
        <w:t xml:space="preserve"> on file in ESB 101 or at the web address),</w:t>
      </w:r>
      <w:r w:rsidRPr="006A6CAD">
        <w:rPr>
          <w:rFonts w:ascii="Times New Roman" w:eastAsiaTheme="minorHAnsi" w:hAnsi="Times New Roman"/>
          <w:szCs w:val="24"/>
        </w:rPr>
        <w:t xml:space="preserve"> in laboratory study or work experiences that do not include work in areas or</w:t>
      </w:r>
      <w:r w:rsidR="006A6CAD" w:rsidRPr="006A6CAD">
        <w:rPr>
          <w:rFonts w:ascii="Times New Roman" w:eastAsiaTheme="minorHAnsi" w:hAnsi="Times New Roman"/>
          <w:szCs w:val="24"/>
        </w:rPr>
        <w:t xml:space="preserve"> </w:t>
      </w:r>
      <w:r w:rsidRPr="006A6CAD">
        <w:rPr>
          <w:rFonts w:ascii="Times New Roman" w:eastAsiaTheme="minorHAnsi" w:hAnsi="Times New Roman"/>
          <w:szCs w:val="24"/>
        </w:rPr>
        <w:t>occupations considered to be “particularly hazardous” or that may be considered</w:t>
      </w:r>
      <w:r w:rsidR="006A6CAD" w:rsidRPr="006A6CAD">
        <w:rPr>
          <w:rFonts w:ascii="Times New Roman" w:eastAsiaTheme="minorHAnsi" w:hAnsi="Times New Roman"/>
          <w:szCs w:val="24"/>
        </w:rPr>
        <w:t xml:space="preserve"> </w:t>
      </w:r>
      <w:r w:rsidRPr="006A6CAD">
        <w:rPr>
          <w:rFonts w:ascii="Times New Roman" w:eastAsiaTheme="minorHAnsi" w:hAnsi="Times New Roman"/>
          <w:szCs w:val="24"/>
        </w:rPr>
        <w:t>to be detrimenta</w:t>
      </w:r>
      <w:r w:rsidR="00280799">
        <w:rPr>
          <w:rFonts w:ascii="Times New Roman" w:eastAsiaTheme="minorHAnsi" w:hAnsi="Times New Roman"/>
          <w:szCs w:val="24"/>
        </w:rPr>
        <w:t>l to their health or well-</w:t>
      </w:r>
      <w:r w:rsidR="006A6CAD" w:rsidRPr="006A6CAD">
        <w:rPr>
          <w:rFonts w:ascii="Times New Roman" w:eastAsiaTheme="minorHAnsi" w:hAnsi="Times New Roman"/>
          <w:szCs w:val="24"/>
        </w:rPr>
        <w:t>being.</w:t>
      </w:r>
      <w:r w:rsidR="006A6CAD">
        <w:rPr>
          <w:rFonts w:ascii="Times New Roman" w:eastAsiaTheme="minorHAnsi" w:hAnsi="Times New Roman"/>
          <w:szCs w:val="24"/>
        </w:rPr>
        <w:t xml:space="preserve"> These conditions are described in the TTU Chemical Hygiene Plan which should be consulted prior to accepting these minors in</w:t>
      </w:r>
      <w:r w:rsidR="00D54199">
        <w:rPr>
          <w:rFonts w:ascii="Times New Roman" w:eastAsiaTheme="minorHAnsi" w:hAnsi="Times New Roman"/>
          <w:szCs w:val="24"/>
        </w:rPr>
        <w:t>to</w:t>
      </w:r>
      <w:r w:rsidR="006A6CAD">
        <w:rPr>
          <w:rFonts w:ascii="Times New Roman" w:eastAsiaTheme="minorHAnsi" w:hAnsi="Times New Roman"/>
          <w:szCs w:val="24"/>
        </w:rPr>
        <w:t xml:space="preserve"> these laboratory experiences.</w:t>
      </w:r>
    </w:p>
    <w:p w14:paraId="3B9F3DFB" w14:textId="77777777" w:rsidR="006A6CAD" w:rsidRPr="00B944B6" w:rsidRDefault="006A6CAD" w:rsidP="006A6CAD">
      <w:pPr>
        <w:spacing w:line="276" w:lineRule="auto"/>
        <w:ind w:firstLine="720"/>
        <w:rPr>
          <w:rFonts w:ascii="Times New Roman" w:eastAsiaTheme="minorHAnsi" w:hAnsi="Times New Roman"/>
          <w:color w:val="FF0000"/>
          <w:szCs w:val="24"/>
        </w:rPr>
      </w:pPr>
    </w:p>
    <w:p w14:paraId="2C3F40DE" w14:textId="6BBCBDF6" w:rsidR="00B944B6" w:rsidRPr="00D54199" w:rsidRDefault="00B944B6" w:rsidP="00D54199">
      <w:pPr>
        <w:spacing w:line="276" w:lineRule="auto"/>
        <w:ind w:left="720"/>
        <w:rPr>
          <w:rFonts w:ascii="Times New Roman" w:eastAsiaTheme="minorHAnsi" w:hAnsi="Times New Roman"/>
          <w:szCs w:val="24"/>
        </w:rPr>
      </w:pPr>
      <w:r w:rsidRPr="00D54199">
        <w:rPr>
          <w:rFonts w:ascii="Times New Roman" w:eastAsiaTheme="minorHAnsi" w:hAnsi="Times New Roman"/>
          <w:szCs w:val="24"/>
        </w:rPr>
        <w:lastRenderedPageBreak/>
        <w:t xml:space="preserve">Minors of age </w:t>
      </w:r>
      <w:r w:rsidRPr="00D54199">
        <w:rPr>
          <w:rFonts w:ascii="Times New Roman" w:eastAsiaTheme="minorHAnsi" w:hAnsi="Times New Roman"/>
          <w:szCs w:val="24"/>
          <w:u w:val="single"/>
        </w:rPr>
        <w:t>16 and 17 years</w:t>
      </w:r>
      <w:r w:rsidRPr="00D54199">
        <w:rPr>
          <w:rFonts w:ascii="Times New Roman" w:eastAsiaTheme="minorHAnsi" w:hAnsi="Times New Roman"/>
          <w:szCs w:val="24"/>
        </w:rPr>
        <w:t xml:space="preserve"> may participate, if authorized</w:t>
      </w:r>
      <w:r w:rsidR="00D54199">
        <w:rPr>
          <w:rFonts w:ascii="Times New Roman" w:eastAsiaTheme="minorHAnsi" w:hAnsi="Times New Roman"/>
          <w:szCs w:val="24"/>
        </w:rPr>
        <w:t xml:space="preserve"> </w:t>
      </w:r>
      <w:r w:rsidR="00D54199" w:rsidRPr="006A6CAD">
        <w:rPr>
          <w:rFonts w:ascii="Times New Roman" w:eastAsiaTheme="minorHAnsi" w:hAnsi="Times New Roman"/>
          <w:szCs w:val="24"/>
        </w:rPr>
        <w:t>(</w:t>
      </w:r>
      <w:r w:rsidR="00D54199" w:rsidRPr="006A6CAD">
        <w:rPr>
          <w:rFonts w:ascii="Times New Roman" w:eastAsiaTheme="minorHAnsi" w:hAnsi="Times New Roman"/>
          <w:szCs w:val="24"/>
          <w:u w:val="single"/>
        </w:rPr>
        <w:t>see details in the TTU Chemical Hygiene Plan</w:t>
      </w:r>
      <w:r w:rsidR="00D54199" w:rsidRPr="006A6CAD">
        <w:rPr>
          <w:rFonts w:ascii="Times New Roman" w:eastAsiaTheme="minorHAnsi" w:hAnsi="Times New Roman"/>
          <w:szCs w:val="24"/>
        </w:rPr>
        <w:t xml:space="preserve"> on file in ESB 101 or at the web address)</w:t>
      </w:r>
      <w:r w:rsidRPr="00D54199">
        <w:rPr>
          <w:rFonts w:ascii="Times New Roman" w:eastAsiaTheme="minorHAnsi" w:hAnsi="Times New Roman"/>
          <w:szCs w:val="24"/>
        </w:rPr>
        <w:t>, in laboratory study or work experiences that include work in non-hazardous</w:t>
      </w:r>
      <w:r w:rsidR="00D54199" w:rsidRPr="00D54199">
        <w:rPr>
          <w:rFonts w:ascii="Times New Roman" w:eastAsiaTheme="minorHAnsi" w:hAnsi="Times New Roman"/>
          <w:szCs w:val="24"/>
        </w:rPr>
        <w:t xml:space="preserve"> </w:t>
      </w:r>
      <w:r w:rsidRPr="00D54199">
        <w:rPr>
          <w:rFonts w:ascii="Times New Roman" w:eastAsiaTheme="minorHAnsi" w:hAnsi="Times New Roman"/>
          <w:szCs w:val="24"/>
        </w:rPr>
        <w:t>jobs or activities</w:t>
      </w:r>
      <w:r w:rsidR="00D54199" w:rsidRPr="00D54199">
        <w:rPr>
          <w:rFonts w:ascii="Times New Roman" w:eastAsiaTheme="minorHAnsi" w:hAnsi="Times New Roman"/>
          <w:szCs w:val="24"/>
        </w:rPr>
        <w:t>. Minors of age 16 and 17 years</w:t>
      </w:r>
      <w:r w:rsidR="00D54199">
        <w:rPr>
          <w:rFonts w:ascii="Times New Roman" w:eastAsiaTheme="minorHAnsi" w:hAnsi="Times New Roman"/>
          <w:szCs w:val="24"/>
        </w:rPr>
        <w:t xml:space="preserve"> </w:t>
      </w:r>
      <w:r w:rsidR="00D54199" w:rsidRPr="00D54199">
        <w:rPr>
          <w:rFonts w:ascii="Times New Roman" w:eastAsiaTheme="minorHAnsi" w:hAnsi="Times New Roman"/>
          <w:szCs w:val="24"/>
        </w:rPr>
        <w:t>a</w:t>
      </w:r>
      <w:r w:rsidRPr="00D54199">
        <w:rPr>
          <w:rFonts w:ascii="Times New Roman" w:eastAsiaTheme="minorHAnsi" w:hAnsi="Times New Roman"/>
          <w:szCs w:val="24"/>
        </w:rPr>
        <w:t xml:space="preserve">re prohibited from working directly </w:t>
      </w:r>
      <w:r w:rsidR="00D54199" w:rsidRPr="00D54199">
        <w:rPr>
          <w:rFonts w:ascii="Times New Roman" w:eastAsiaTheme="minorHAnsi" w:hAnsi="Times New Roman"/>
          <w:szCs w:val="24"/>
        </w:rPr>
        <w:t>with highly hazardous materials</w:t>
      </w:r>
      <w:r w:rsidR="00D54199">
        <w:rPr>
          <w:rFonts w:ascii="Times New Roman" w:eastAsiaTheme="minorHAnsi" w:hAnsi="Times New Roman"/>
          <w:szCs w:val="24"/>
        </w:rPr>
        <w:t xml:space="preserve">. These conditions are described in the TTU Chemical Hygiene Plan which should be consulted prior to accepting these minors into these laboratory experiences. </w:t>
      </w:r>
    </w:p>
    <w:p w14:paraId="379ABC2A" w14:textId="77777777" w:rsidR="00D54199" w:rsidRPr="00D54199" w:rsidRDefault="00D54199" w:rsidP="00D54199">
      <w:pPr>
        <w:spacing w:line="276" w:lineRule="auto"/>
        <w:ind w:left="720"/>
        <w:rPr>
          <w:rFonts w:ascii="Times New Roman" w:eastAsiaTheme="minorHAnsi" w:hAnsi="Times New Roman"/>
          <w:szCs w:val="24"/>
        </w:rPr>
      </w:pPr>
    </w:p>
    <w:p w14:paraId="46315A78" w14:textId="035E9172" w:rsidR="00D54199" w:rsidRDefault="00D54199" w:rsidP="00D54199">
      <w:pPr>
        <w:spacing w:line="276" w:lineRule="auto"/>
        <w:rPr>
          <w:rFonts w:ascii="Times New Roman" w:eastAsiaTheme="minorHAnsi" w:hAnsi="Times New Roman"/>
          <w:b/>
          <w:szCs w:val="24"/>
        </w:rPr>
      </w:pPr>
      <w:r>
        <w:rPr>
          <w:rFonts w:ascii="Times New Roman" w:eastAsiaTheme="minorHAnsi" w:hAnsi="Times New Roman"/>
          <w:color w:val="FF0000"/>
          <w:szCs w:val="24"/>
        </w:rPr>
        <w:tab/>
      </w:r>
      <w:r w:rsidR="00D244FE" w:rsidRPr="00D244FE">
        <w:rPr>
          <w:rFonts w:ascii="Times New Roman" w:eastAsiaTheme="minorHAnsi" w:hAnsi="Times New Roman"/>
          <w:b/>
          <w:szCs w:val="24"/>
        </w:rPr>
        <w:t>3.</w:t>
      </w:r>
      <w:r w:rsidR="00D244FE" w:rsidRPr="00D244FE">
        <w:rPr>
          <w:rFonts w:ascii="Times New Roman" w:eastAsiaTheme="minorHAnsi" w:hAnsi="Times New Roman"/>
          <w:szCs w:val="24"/>
        </w:rPr>
        <w:t xml:space="preserve"> </w:t>
      </w:r>
      <w:r w:rsidR="00D244FE">
        <w:rPr>
          <w:rFonts w:ascii="Times New Roman" w:eastAsiaTheme="minorHAnsi" w:hAnsi="Times New Roman"/>
          <w:b/>
          <w:szCs w:val="24"/>
        </w:rPr>
        <w:t>General Rules and Authorization for All Minors W</w:t>
      </w:r>
      <w:r w:rsidRPr="00D54199">
        <w:rPr>
          <w:rFonts w:ascii="Times New Roman" w:eastAsiaTheme="minorHAnsi" w:hAnsi="Times New Roman"/>
          <w:b/>
          <w:szCs w:val="24"/>
        </w:rPr>
        <w:t>orking in CBG Laboratories:</w:t>
      </w:r>
    </w:p>
    <w:p w14:paraId="0A691D84" w14:textId="77777777" w:rsidR="00280799" w:rsidRDefault="00280799" w:rsidP="00280799">
      <w:pPr>
        <w:spacing w:line="276" w:lineRule="auto"/>
        <w:rPr>
          <w:rFonts w:ascii="Times New Roman" w:eastAsiaTheme="minorHAnsi" w:hAnsi="Times New Roman"/>
          <w:color w:val="FF0000"/>
          <w:szCs w:val="24"/>
        </w:rPr>
      </w:pPr>
    </w:p>
    <w:p w14:paraId="1B0E308C" w14:textId="3FCB3834" w:rsidR="00280799" w:rsidRPr="00280799" w:rsidRDefault="00D244FE" w:rsidP="00194FEB">
      <w:pPr>
        <w:spacing w:line="276" w:lineRule="auto"/>
        <w:ind w:left="720"/>
        <w:rPr>
          <w:rFonts w:ascii="Times New Roman" w:eastAsiaTheme="minorHAnsi" w:hAnsi="Times New Roman"/>
          <w:szCs w:val="24"/>
        </w:rPr>
      </w:pPr>
      <w:r>
        <w:rPr>
          <w:rFonts w:ascii="Times New Roman" w:eastAsiaTheme="minorHAnsi" w:hAnsi="Times New Roman"/>
          <w:szCs w:val="24"/>
        </w:rPr>
        <w:t>The sponsoring supervisor</w:t>
      </w:r>
      <w:r w:rsidR="00280799" w:rsidRPr="00280799">
        <w:rPr>
          <w:rFonts w:ascii="Times New Roman" w:eastAsiaTheme="minorHAnsi" w:hAnsi="Times New Roman"/>
          <w:szCs w:val="24"/>
        </w:rPr>
        <w:t xml:space="preserve"> overseeing</w:t>
      </w:r>
      <w:r>
        <w:rPr>
          <w:rFonts w:ascii="Times New Roman" w:eastAsiaTheme="minorHAnsi" w:hAnsi="Times New Roman"/>
          <w:szCs w:val="24"/>
        </w:rPr>
        <w:t xml:space="preserve"> experiments in</w:t>
      </w:r>
      <w:r w:rsidR="00280799" w:rsidRPr="00280799">
        <w:rPr>
          <w:rFonts w:ascii="Times New Roman" w:eastAsiaTheme="minorHAnsi" w:hAnsi="Times New Roman"/>
          <w:szCs w:val="24"/>
        </w:rPr>
        <w:t xml:space="preserve"> </w:t>
      </w:r>
      <w:r>
        <w:rPr>
          <w:rFonts w:ascii="Times New Roman" w:eastAsiaTheme="minorHAnsi" w:hAnsi="Times New Roman"/>
          <w:szCs w:val="24"/>
        </w:rPr>
        <w:t>CBG laboratories is</w:t>
      </w:r>
      <w:r w:rsidR="00280799" w:rsidRPr="00280799">
        <w:rPr>
          <w:rFonts w:ascii="Times New Roman" w:eastAsiaTheme="minorHAnsi" w:hAnsi="Times New Roman"/>
          <w:szCs w:val="24"/>
        </w:rPr>
        <w:t xml:space="preserve"> specifically</w:t>
      </w:r>
      <w:r w:rsidR="00194FEB">
        <w:rPr>
          <w:rFonts w:ascii="Times New Roman" w:eastAsiaTheme="minorHAnsi" w:hAnsi="Times New Roman"/>
          <w:szCs w:val="24"/>
        </w:rPr>
        <w:t xml:space="preserve"> </w:t>
      </w:r>
      <w:r w:rsidR="00280799" w:rsidRPr="00280799">
        <w:rPr>
          <w:rFonts w:ascii="Times New Roman" w:eastAsiaTheme="minorHAnsi" w:hAnsi="Times New Roman"/>
          <w:szCs w:val="24"/>
        </w:rPr>
        <w:t>responsible for the safety and compliance of all minors who are approved under</w:t>
      </w:r>
      <w:r w:rsidR="00194FEB">
        <w:rPr>
          <w:rFonts w:ascii="Times New Roman" w:eastAsiaTheme="minorHAnsi" w:hAnsi="Times New Roman"/>
          <w:szCs w:val="24"/>
        </w:rPr>
        <w:t xml:space="preserve"> </w:t>
      </w:r>
      <w:r w:rsidR="00280799" w:rsidRPr="00280799">
        <w:rPr>
          <w:rFonts w:ascii="Times New Roman" w:eastAsiaTheme="minorHAnsi" w:hAnsi="Times New Roman"/>
          <w:szCs w:val="24"/>
        </w:rPr>
        <w:t>institutional guidelines as employee</w:t>
      </w:r>
      <w:r>
        <w:rPr>
          <w:rFonts w:ascii="Times New Roman" w:eastAsiaTheme="minorHAnsi" w:hAnsi="Times New Roman"/>
          <w:szCs w:val="24"/>
        </w:rPr>
        <w:t>s, student, or visitors in the CBG</w:t>
      </w:r>
      <w:r w:rsidR="00280799" w:rsidRPr="00280799">
        <w:rPr>
          <w:rFonts w:ascii="Times New Roman" w:eastAsiaTheme="minorHAnsi" w:hAnsi="Times New Roman"/>
          <w:szCs w:val="24"/>
        </w:rPr>
        <w:t>.</w:t>
      </w:r>
      <w:r w:rsidR="00280799">
        <w:rPr>
          <w:rFonts w:ascii="Times New Roman" w:eastAsiaTheme="minorHAnsi" w:hAnsi="Times New Roman"/>
          <w:szCs w:val="24"/>
        </w:rPr>
        <w:t xml:space="preserve"> Read </w:t>
      </w:r>
      <w:r w:rsidR="00280799" w:rsidRPr="00D244FE">
        <w:rPr>
          <w:rFonts w:ascii="Times New Roman" w:eastAsiaTheme="minorHAnsi" w:hAnsi="Times New Roman"/>
          <w:szCs w:val="24"/>
          <w:u w:val="single"/>
        </w:rPr>
        <w:t>section 8 of the TTU Chemical Hygiene Plan</w:t>
      </w:r>
      <w:r w:rsidR="00280799">
        <w:rPr>
          <w:rFonts w:ascii="Times New Roman" w:eastAsiaTheme="minorHAnsi" w:hAnsi="Times New Roman"/>
          <w:szCs w:val="24"/>
        </w:rPr>
        <w:t xml:space="preserve"> for specific guidance.</w:t>
      </w:r>
    </w:p>
    <w:p w14:paraId="06584370" w14:textId="7D9DFC55" w:rsidR="00280799" w:rsidRDefault="00280799" w:rsidP="00D54199">
      <w:pPr>
        <w:spacing w:line="276" w:lineRule="auto"/>
        <w:rPr>
          <w:rFonts w:ascii="Times New Roman" w:eastAsiaTheme="minorHAnsi" w:hAnsi="Times New Roman"/>
          <w:b/>
          <w:szCs w:val="24"/>
        </w:rPr>
      </w:pPr>
    </w:p>
    <w:p w14:paraId="7735C430" w14:textId="5AFC22A8" w:rsidR="00D54199" w:rsidRPr="00D54199" w:rsidRDefault="00280799" w:rsidP="00280799">
      <w:pPr>
        <w:spacing w:line="276" w:lineRule="auto"/>
        <w:ind w:left="1440" w:hanging="1440"/>
        <w:rPr>
          <w:rFonts w:ascii="Times New Roman" w:eastAsiaTheme="minorHAnsi" w:hAnsi="Times New Roman"/>
          <w:color w:val="FF0000"/>
          <w:szCs w:val="24"/>
        </w:rPr>
      </w:pPr>
      <w:r>
        <w:rPr>
          <w:rFonts w:ascii="Times New Roman" w:eastAsiaTheme="minorHAnsi" w:hAnsi="Times New Roman"/>
          <w:b/>
          <w:szCs w:val="24"/>
        </w:rPr>
        <w:tab/>
      </w:r>
      <w:r w:rsidR="00D54199">
        <w:rPr>
          <w:rFonts w:ascii="Times New Roman" w:eastAsiaTheme="minorHAnsi" w:hAnsi="Times New Roman"/>
          <w:b/>
          <w:szCs w:val="24"/>
        </w:rPr>
        <w:t xml:space="preserve">a. </w:t>
      </w:r>
      <w:r w:rsidR="00D54199">
        <w:rPr>
          <w:rFonts w:ascii="Times New Roman" w:eastAsiaTheme="minorHAnsi" w:hAnsi="Times New Roman"/>
          <w:szCs w:val="24"/>
        </w:rPr>
        <w:t>All minors are prohibi</w:t>
      </w:r>
      <w:r w:rsidR="00194FEB">
        <w:rPr>
          <w:rFonts w:ascii="Times New Roman" w:eastAsiaTheme="minorHAnsi" w:hAnsi="Times New Roman"/>
          <w:szCs w:val="24"/>
        </w:rPr>
        <w:t>ted from working directly with highly h</w:t>
      </w:r>
      <w:r w:rsidR="00D54199">
        <w:rPr>
          <w:rFonts w:ascii="Times New Roman" w:eastAsiaTheme="minorHAnsi" w:hAnsi="Times New Roman"/>
          <w:szCs w:val="24"/>
        </w:rPr>
        <w:t>azardous materials (see TTU Chemical Hygiene Plan for a description of these)</w:t>
      </w:r>
    </w:p>
    <w:p w14:paraId="6E6884CF" w14:textId="77777777" w:rsidR="00D54199" w:rsidRPr="00B944B6" w:rsidRDefault="00D54199" w:rsidP="00D54199">
      <w:pPr>
        <w:spacing w:line="276" w:lineRule="auto"/>
        <w:rPr>
          <w:rFonts w:ascii="Times New Roman" w:eastAsiaTheme="minorHAnsi" w:hAnsi="Times New Roman"/>
          <w:color w:val="FF0000"/>
          <w:szCs w:val="24"/>
        </w:rPr>
      </w:pPr>
    </w:p>
    <w:p w14:paraId="11A85B32" w14:textId="7FEDD8B4" w:rsidR="00B944B6" w:rsidRDefault="00D54199" w:rsidP="00D244FE">
      <w:pPr>
        <w:spacing w:line="276" w:lineRule="auto"/>
        <w:ind w:left="1440"/>
        <w:rPr>
          <w:rFonts w:ascii="Times New Roman" w:eastAsiaTheme="minorHAnsi" w:hAnsi="Times New Roman"/>
          <w:szCs w:val="24"/>
        </w:rPr>
      </w:pPr>
      <w:r w:rsidRPr="00D244FE">
        <w:rPr>
          <w:rFonts w:ascii="Times New Roman" w:eastAsiaTheme="minorHAnsi" w:hAnsi="Times New Roman"/>
          <w:b/>
          <w:szCs w:val="24"/>
        </w:rPr>
        <w:t>b.</w:t>
      </w:r>
      <w:r w:rsidRPr="00D244FE">
        <w:rPr>
          <w:rFonts w:ascii="Times New Roman" w:eastAsiaTheme="minorHAnsi" w:hAnsi="Times New Roman"/>
          <w:szCs w:val="24"/>
        </w:rPr>
        <w:t xml:space="preserve"> </w:t>
      </w:r>
      <w:r w:rsidR="00B944B6" w:rsidRPr="00D244FE">
        <w:rPr>
          <w:rFonts w:ascii="Times New Roman" w:eastAsiaTheme="minorHAnsi" w:hAnsi="Times New Roman"/>
          <w:szCs w:val="24"/>
        </w:rPr>
        <w:t xml:space="preserve">Minors shall be closely and directly supervised </w:t>
      </w:r>
      <w:r w:rsidR="00D244FE" w:rsidRPr="00D244FE">
        <w:rPr>
          <w:rFonts w:ascii="Times New Roman" w:eastAsiaTheme="minorHAnsi" w:hAnsi="Times New Roman"/>
          <w:szCs w:val="24"/>
        </w:rPr>
        <w:t xml:space="preserve">at all times </w:t>
      </w:r>
      <w:r w:rsidR="00B944B6" w:rsidRPr="00D244FE">
        <w:rPr>
          <w:rFonts w:ascii="Times New Roman" w:eastAsiaTheme="minorHAnsi" w:hAnsi="Times New Roman"/>
          <w:szCs w:val="24"/>
        </w:rPr>
        <w:t>by the sponsoring investigator.</w:t>
      </w:r>
    </w:p>
    <w:p w14:paraId="6841E902" w14:textId="77777777" w:rsidR="00137A30" w:rsidRPr="00D244FE" w:rsidRDefault="00137A30" w:rsidP="00D244FE">
      <w:pPr>
        <w:spacing w:line="276" w:lineRule="auto"/>
        <w:ind w:left="1440"/>
        <w:rPr>
          <w:rFonts w:ascii="Times New Roman" w:eastAsiaTheme="minorHAnsi" w:hAnsi="Times New Roman"/>
          <w:szCs w:val="24"/>
        </w:rPr>
      </w:pPr>
    </w:p>
    <w:p w14:paraId="703A305F" w14:textId="1759D498" w:rsidR="00D244FE" w:rsidRPr="00137A30" w:rsidRDefault="00D244FE" w:rsidP="00137A30">
      <w:pPr>
        <w:spacing w:line="276" w:lineRule="auto"/>
        <w:ind w:left="1440"/>
        <w:rPr>
          <w:rFonts w:ascii="Times New Roman" w:eastAsiaTheme="minorHAnsi" w:hAnsi="Times New Roman"/>
          <w:szCs w:val="24"/>
        </w:rPr>
      </w:pPr>
      <w:r w:rsidRPr="00084091">
        <w:rPr>
          <w:rFonts w:ascii="Times New Roman" w:eastAsiaTheme="minorHAnsi" w:hAnsi="Times New Roman"/>
          <w:b/>
          <w:szCs w:val="24"/>
        </w:rPr>
        <w:t>c.</w:t>
      </w:r>
      <w:r w:rsidRPr="00084091">
        <w:rPr>
          <w:rFonts w:ascii="Times New Roman" w:eastAsiaTheme="minorHAnsi" w:hAnsi="Times New Roman"/>
          <w:szCs w:val="24"/>
        </w:rPr>
        <w:t xml:space="preserve"> Under no circumstances will minors be allowed to work or study with or around radiation sources, biological agents, hazardous chemicals, equipment, or animals in manners</w:t>
      </w:r>
      <w:r w:rsidR="00084091" w:rsidRPr="00084091">
        <w:rPr>
          <w:rFonts w:ascii="Times New Roman" w:eastAsiaTheme="minorHAnsi" w:hAnsi="Times New Roman"/>
          <w:szCs w:val="24"/>
        </w:rPr>
        <w:t xml:space="preserve"> </w:t>
      </w:r>
      <w:r w:rsidRPr="00084091">
        <w:rPr>
          <w:rFonts w:ascii="Times New Roman" w:eastAsiaTheme="minorHAnsi" w:hAnsi="Times New Roman"/>
          <w:szCs w:val="24"/>
        </w:rPr>
        <w:t>that pose a risk to their health or well-being.</w:t>
      </w:r>
    </w:p>
    <w:p w14:paraId="3A1DF0CC" w14:textId="77777777" w:rsidR="00451FA5" w:rsidRDefault="00451FA5" w:rsidP="00D244FE">
      <w:pPr>
        <w:spacing w:line="276" w:lineRule="auto"/>
        <w:ind w:firstLine="720"/>
        <w:rPr>
          <w:rFonts w:ascii="Times New Roman" w:eastAsiaTheme="minorHAnsi" w:hAnsi="Times New Roman"/>
          <w:szCs w:val="24"/>
          <w:u w:val="single"/>
        </w:rPr>
      </w:pPr>
    </w:p>
    <w:p w14:paraId="1BCCAF69" w14:textId="461A3C82" w:rsidR="00D244FE" w:rsidRDefault="00D244FE" w:rsidP="00D244FE">
      <w:pPr>
        <w:spacing w:line="276" w:lineRule="auto"/>
        <w:ind w:firstLine="720"/>
        <w:rPr>
          <w:rFonts w:ascii="Times New Roman" w:eastAsiaTheme="minorHAnsi" w:hAnsi="Times New Roman"/>
          <w:szCs w:val="24"/>
        </w:rPr>
      </w:pPr>
      <w:r w:rsidRPr="00D244FE">
        <w:rPr>
          <w:rFonts w:ascii="Times New Roman" w:eastAsiaTheme="minorHAnsi" w:hAnsi="Times New Roman"/>
          <w:szCs w:val="24"/>
          <w:u w:val="single"/>
        </w:rPr>
        <w:t>Authorization of a minor to work in a CBG laboratory</w:t>
      </w:r>
      <w:r w:rsidRPr="00D244FE">
        <w:rPr>
          <w:rFonts w:ascii="Times New Roman" w:eastAsiaTheme="minorHAnsi" w:hAnsi="Times New Roman"/>
          <w:szCs w:val="24"/>
        </w:rPr>
        <w:t>:</w:t>
      </w:r>
    </w:p>
    <w:p w14:paraId="723809EA" w14:textId="77777777" w:rsidR="00D244FE" w:rsidRDefault="00D244FE" w:rsidP="004B5D7D">
      <w:pPr>
        <w:spacing w:line="276" w:lineRule="auto"/>
        <w:rPr>
          <w:rFonts w:ascii="Times New Roman" w:eastAsiaTheme="minorHAnsi" w:hAnsi="Times New Roman"/>
          <w:szCs w:val="24"/>
        </w:rPr>
      </w:pPr>
    </w:p>
    <w:p w14:paraId="7CEFEE06" w14:textId="0F13C492" w:rsidR="00B944B6" w:rsidRPr="00D244FE" w:rsidRDefault="00D244FE" w:rsidP="00D244FE">
      <w:pPr>
        <w:spacing w:line="276" w:lineRule="auto"/>
        <w:ind w:left="1440" w:hanging="1440"/>
        <w:rPr>
          <w:rFonts w:ascii="Times New Roman" w:eastAsiaTheme="minorHAnsi" w:hAnsi="Times New Roman"/>
          <w:szCs w:val="24"/>
        </w:rPr>
      </w:pPr>
      <w:r>
        <w:rPr>
          <w:rFonts w:ascii="Times New Roman" w:eastAsiaTheme="minorHAnsi" w:hAnsi="Times New Roman"/>
          <w:szCs w:val="24"/>
        </w:rPr>
        <w:tab/>
      </w:r>
      <w:r w:rsidRPr="00D244FE">
        <w:rPr>
          <w:rFonts w:ascii="Times New Roman" w:eastAsiaTheme="minorHAnsi" w:hAnsi="Times New Roman"/>
          <w:b/>
          <w:szCs w:val="24"/>
        </w:rPr>
        <w:t>a.</w:t>
      </w:r>
      <w:r>
        <w:rPr>
          <w:rFonts w:ascii="Times New Roman" w:eastAsiaTheme="minorHAnsi" w:hAnsi="Times New Roman"/>
          <w:szCs w:val="24"/>
        </w:rPr>
        <w:t xml:space="preserve"> </w:t>
      </w:r>
      <w:r w:rsidR="00B944B6" w:rsidRPr="00D244FE">
        <w:rPr>
          <w:rFonts w:ascii="Times New Roman" w:eastAsiaTheme="minorHAnsi" w:hAnsi="Times New Roman"/>
          <w:szCs w:val="24"/>
        </w:rPr>
        <w:t>Minors shall successfully complete all r</w:t>
      </w:r>
      <w:r w:rsidRPr="00D244FE">
        <w:rPr>
          <w:rFonts w:ascii="Times New Roman" w:eastAsiaTheme="minorHAnsi" w:hAnsi="Times New Roman"/>
          <w:szCs w:val="24"/>
        </w:rPr>
        <w:t>equired laboratory</w:t>
      </w:r>
      <w:r w:rsidR="00B944B6" w:rsidRPr="00D244FE">
        <w:rPr>
          <w:rFonts w:ascii="Times New Roman" w:eastAsiaTheme="minorHAnsi" w:hAnsi="Times New Roman"/>
          <w:szCs w:val="24"/>
        </w:rPr>
        <w:t xml:space="preserve"> safety training,</w:t>
      </w:r>
      <w:r w:rsidRPr="00D244FE">
        <w:rPr>
          <w:rFonts w:ascii="Times New Roman" w:eastAsiaTheme="minorHAnsi" w:hAnsi="Times New Roman"/>
          <w:szCs w:val="24"/>
        </w:rPr>
        <w:t xml:space="preserve"> </w:t>
      </w:r>
      <w:r w:rsidR="00B944B6" w:rsidRPr="00D244FE">
        <w:rPr>
          <w:rFonts w:ascii="Times New Roman" w:eastAsiaTheme="minorHAnsi" w:hAnsi="Times New Roman"/>
          <w:szCs w:val="24"/>
        </w:rPr>
        <w:t xml:space="preserve">as appropriate, and any site-specific training required by the </w:t>
      </w:r>
      <w:r w:rsidRPr="00D244FE">
        <w:rPr>
          <w:rFonts w:ascii="Times New Roman" w:eastAsiaTheme="minorHAnsi" w:hAnsi="Times New Roman"/>
          <w:szCs w:val="24"/>
        </w:rPr>
        <w:t>CBG</w:t>
      </w:r>
      <w:r w:rsidR="00B944B6" w:rsidRPr="00D244FE">
        <w:rPr>
          <w:rFonts w:ascii="Times New Roman" w:eastAsiaTheme="minorHAnsi" w:hAnsi="Times New Roman"/>
          <w:szCs w:val="24"/>
        </w:rPr>
        <w:t xml:space="preserve"> prior</w:t>
      </w:r>
      <w:r w:rsidRPr="00D244FE">
        <w:rPr>
          <w:rFonts w:ascii="Times New Roman" w:eastAsiaTheme="minorHAnsi" w:hAnsi="Times New Roman"/>
          <w:szCs w:val="24"/>
        </w:rPr>
        <w:t xml:space="preserve"> </w:t>
      </w:r>
      <w:r w:rsidR="00B944B6" w:rsidRPr="00D244FE">
        <w:rPr>
          <w:rFonts w:ascii="Times New Roman" w:eastAsiaTheme="minorHAnsi" w:hAnsi="Times New Roman"/>
          <w:szCs w:val="24"/>
        </w:rPr>
        <w:t>to commencing work activities.</w:t>
      </w:r>
    </w:p>
    <w:p w14:paraId="6C3D81C4" w14:textId="77777777" w:rsidR="00137A30" w:rsidRDefault="00137A30" w:rsidP="004B5D7D">
      <w:pPr>
        <w:spacing w:line="276" w:lineRule="auto"/>
        <w:rPr>
          <w:rFonts w:ascii="Times New Roman" w:eastAsiaTheme="minorHAnsi" w:hAnsi="Times New Roman"/>
          <w:color w:val="FF0000"/>
          <w:szCs w:val="24"/>
        </w:rPr>
      </w:pPr>
    </w:p>
    <w:p w14:paraId="0D4E2249" w14:textId="7E09B5E2" w:rsidR="00B944B6" w:rsidRDefault="00137A30" w:rsidP="00137A30">
      <w:pPr>
        <w:spacing w:line="276" w:lineRule="auto"/>
        <w:ind w:left="1440"/>
        <w:rPr>
          <w:rFonts w:ascii="Times New Roman" w:eastAsiaTheme="minorHAnsi" w:hAnsi="Times New Roman"/>
          <w:szCs w:val="24"/>
        </w:rPr>
      </w:pPr>
      <w:r w:rsidRPr="00137A30">
        <w:rPr>
          <w:rFonts w:ascii="Times New Roman" w:eastAsiaTheme="minorHAnsi" w:hAnsi="Times New Roman"/>
          <w:b/>
          <w:szCs w:val="24"/>
        </w:rPr>
        <w:t>b.</w:t>
      </w:r>
      <w:r w:rsidRPr="00137A30">
        <w:rPr>
          <w:rFonts w:ascii="Times New Roman" w:eastAsiaTheme="minorHAnsi" w:hAnsi="Times New Roman"/>
          <w:szCs w:val="24"/>
        </w:rPr>
        <w:t xml:space="preserve"> </w:t>
      </w:r>
      <w:r w:rsidR="00B944B6" w:rsidRPr="00137A30">
        <w:rPr>
          <w:rFonts w:ascii="Times New Roman" w:eastAsiaTheme="minorHAnsi" w:hAnsi="Times New Roman"/>
          <w:szCs w:val="24"/>
        </w:rPr>
        <w:t xml:space="preserve"> A parent or guardian must give written consent for minors to participate in laboratory</w:t>
      </w:r>
      <w:r>
        <w:rPr>
          <w:rFonts w:ascii="Times New Roman" w:eastAsiaTheme="minorHAnsi" w:hAnsi="Times New Roman"/>
          <w:szCs w:val="24"/>
        </w:rPr>
        <w:t xml:space="preserve"> </w:t>
      </w:r>
      <w:r w:rsidR="00B944B6" w:rsidRPr="00137A30">
        <w:rPr>
          <w:rFonts w:ascii="Times New Roman" w:eastAsiaTheme="minorHAnsi" w:hAnsi="Times New Roman"/>
          <w:szCs w:val="24"/>
        </w:rPr>
        <w:t>study or work experiences, unless the min</w:t>
      </w:r>
      <w:r w:rsidRPr="00137A30">
        <w:rPr>
          <w:rFonts w:ascii="Times New Roman" w:eastAsiaTheme="minorHAnsi" w:hAnsi="Times New Roman"/>
          <w:szCs w:val="24"/>
        </w:rPr>
        <w:t>or is emancipated.</w:t>
      </w:r>
    </w:p>
    <w:p w14:paraId="55938D78" w14:textId="77777777" w:rsidR="00137A30" w:rsidRPr="00137A30" w:rsidRDefault="00137A30" w:rsidP="00137A30">
      <w:pPr>
        <w:spacing w:line="276" w:lineRule="auto"/>
        <w:ind w:left="1440"/>
        <w:rPr>
          <w:rFonts w:ascii="Times New Roman" w:eastAsiaTheme="minorHAnsi" w:hAnsi="Times New Roman"/>
          <w:szCs w:val="24"/>
        </w:rPr>
      </w:pPr>
    </w:p>
    <w:p w14:paraId="0985F336" w14:textId="2BFC47C3" w:rsidR="00B944B6" w:rsidRPr="00137A30" w:rsidRDefault="00137A30" w:rsidP="00137A30">
      <w:pPr>
        <w:spacing w:line="276" w:lineRule="auto"/>
        <w:ind w:left="1440"/>
        <w:rPr>
          <w:rFonts w:ascii="Times New Roman" w:eastAsiaTheme="minorHAnsi" w:hAnsi="Times New Roman"/>
          <w:szCs w:val="24"/>
        </w:rPr>
      </w:pPr>
      <w:r w:rsidRPr="00137A30">
        <w:rPr>
          <w:rFonts w:ascii="Times New Roman" w:eastAsiaTheme="minorHAnsi" w:hAnsi="Times New Roman"/>
          <w:b/>
          <w:szCs w:val="24"/>
        </w:rPr>
        <w:t>c.</w:t>
      </w:r>
      <w:r w:rsidRPr="00137A30">
        <w:rPr>
          <w:rFonts w:ascii="Times New Roman" w:eastAsiaTheme="minorHAnsi" w:hAnsi="Times New Roman"/>
          <w:szCs w:val="24"/>
        </w:rPr>
        <w:t xml:space="preserve"> </w:t>
      </w:r>
      <w:r w:rsidR="00B944B6" w:rsidRPr="00137A30">
        <w:rPr>
          <w:rFonts w:ascii="Times New Roman" w:eastAsiaTheme="minorHAnsi" w:hAnsi="Times New Roman"/>
          <w:szCs w:val="24"/>
        </w:rPr>
        <w:t>The Associate Vice President for Research (Research Integrity), sponsoring</w:t>
      </w:r>
    </w:p>
    <w:p w14:paraId="267A4C76" w14:textId="1D75D5C3" w:rsidR="00B944B6" w:rsidRDefault="00B944B6" w:rsidP="00137A30">
      <w:pPr>
        <w:spacing w:line="276" w:lineRule="auto"/>
        <w:ind w:left="1440"/>
        <w:rPr>
          <w:rFonts w:ascii="Times New Roman" w:eastAsiaTheme="minorHAnsi" w:hAnsi="Times New Roman"/>
          <w:szCs w:val="24"/>
        </w:rPr>
      </w:pPr>
      <w:r w:rsidRPr="00137A30">
        <w:rPr>
          <w:rFonts w:ascii="Times New Roman" w:eastAsiaTheme="minorHAnsi" w:hAnsi="Times New Roman"/>
          <w:szCs w:val="24"/>
        </w:rPr>
        <w:t xml:space="preserve">investigator, and </w:t>
      </w:r>
      <w:r w:rsidR="00137A30" w:rsidRPr="00137A30">
        <w:rPr>
          <w:rFonts w:ascii="Times New Roman" w:eastAsiaTheme="minorHAnsi" w:hAnsi="Times New Roman"/>
          <w:szCs w:val="24"/>
        </w:rPr>
        <w:t>the CBG Director</w:t>
      </w:r>
      <w:r w:rsidRPr="00137A30">
        <w:rPr>
          <w:rFonts w:ascii="Times New Roman" w:eastAsiaTheme="minorHAnsi" w:hAnsi="Times New Roman"/>
          <w:szCs w:val="24"/>
        </w:rPr>
        <w:t xml:space="preserve"> must also authorize the participation in writing.</w:t>
      </w:r>
      <w:r w:rsidR="00137A30">
        <w:rPr>
          <w:rFonts w:ascii="Times New Roman" w:eastAsiaTheme="minorHAnsi" w:hAnsi="Times New Roman"/>
          <w:szCs w:val="24"/>
        </w:rPr>
        <w:t xml:space="preserve"> </w:t>
      </w:r>
      <w:r w:rsidRPr="00137A30">
        <w:rPr>
          <w:rFonts w:ascii="Times New Roman" w:eastAsiaTheme="minorHAnsi" w:hAnsi="Times New Roman"/>
          <w:szCs w:val="24"/>
        </w:rPr>
        <w:t>Authorization will be granted only for recognized TTU or other recognized sponsored</w:t>
      </w:r>
      <w:r w:rsidR="00137A30">
        <w:rPr>
          <w:rFonts w:ascii="Times New Roman" w:eastAsiaTheme="minorHAnsi" w:hAnsi="Times New Roman"/>
          <w:szCs w:val="24"/>
        </w:rPr>
        <w:t xml:space="preserve"> </w:t>
      </w:r>
      <w:r w:rsidR="00137A30" w:rsidRPr="00137A30">
        <w:rPr>
          <w:rFonts w:ascii="Times New Roman" w:eastAsiaTheme="minorHAnsi" w:hAnsi="Times New Roman"/>
          <w:szCs w:val="24"/>
        </w:rPr>
        <w:t>educational programs.</w:t>
      </w:r>
    </w:p>
    <w:p w14:paraId="4C965BDA" w14:textId="77777777" w:rsidR="00137A30" w:rsidRPr="00137A30" w:rsidRDefault="00137A30" w:rsidP="00137A30">
      <w:pPr>
        <w:spacing w:line="276" w:lineRule="auto"/>
        <w:ind w:left="1440"/>
        <w:rPr>
          <w:rFonts w:ascii="Times New Roman" w:eastAsiaTheme="minorHAnsi" w:hAnsi="Times New Roman"/>
          <w:szCs w:val="24"/>
        </w:rPr>
      </w:pPr>
    </w:p>
    <w:p w14:paraId="4B472177" w14:textId="4D14B4ED" w:rsidR="00B944B6" w:rsidRDefault="00137A30" w:rsidP="00137A30">
      <w:pPr>
        <w:spacing w:line="276" w:lineRule="auto"/>
        <w:ind w:left="1440"/>
        <w:rPr>
          <w:rFonts w:ascii="Times New Roman" w:eastAsiaTheme="minorHAnsi" w:hAnsi="Times New Roman"/>
          <w:szCs w:val="24"/>
        </w:rPr>
      </w:pPr>
      <w:r w:rsidRPr="00137A30">
        <w:rPr>
          <w:rFonts w:ascii="Times New Roman" w:eastAsiaTheme="minorHAnsi" w:hAnsi="Times New Roman"/>
          <w:szCs w:val="24"/>
        </w:rPr>
        <w:t xml:space="preserve">d. </w:t>
      </w:r>
      <w:r w:rsidR="00B944B6" w:rsidRPr="00137A30">
        <w:rPr>
          <w:rFonts w:ascii="Times New Roman" w:eastAsiaTheme="minorHAnsi" w:hAnsi="Times New Roman"/>
          <w:szCs w:val="24"/>
        </w:rPr>
        <w:t xml:space="preserve"> </w:t>
      </w:r>
      <w:r w:rsidR="00B944B6" w:rsidRPr="00137A30">
        <w:rPr>
          <w:rFonts w:ascii="Times New Roman" w:eastAsiaTheme="minorHAnsi" w:hAnsi="Times New Roman"/>
          <w:szCs w:val="24"/>
          <w:u w:val="single"/>
        </w:rPr>
        <w:t xml:space="preserve">Minors in Laboratories Consent/Signature Sheet in </w:t>
      </w:r>
      <w:r w:rsidR="00B944B6" w:rsidRPr="00137A30">
        <w:rPr>
          <w:rFonts w:ascii="Times New Roman" w:eastAsiaTheme="minorHAnsi" w:hAnsi="Times New Roman"/>
          <w:b/>
          <w:szCs w:val="24"/>
          <w:u w:val="single"/>
        </w:rPr>
        <w:t>Appendix I</w:t>
      </w:r>
      <w:r w:rsidRPr="00137A30">
        <w:rPr>
          <w:rFonts w:ascii="Times New Roman" w:eastAsiaTheme="minorHAnsi" w:hAnsi="Times New Roman"/>
          <w:b/>
          <w:szCs w:val="24"/>
          <w:u w:val="single"/>
        </w:rPr>
        <w:t>V</w:t>
      </w:r>
      <w:r w:rsidR="00B944B6" w:rsidRPr="00137A30">
        <w:rPr>
          <w:rFonts w:ascii="Times New Roman" w:eastAsiaTheme="minorHAnsi" w:hAnsi="Times New Roman"/>
          <w:szCs w:val="24"/>
        </w:rPr>
        <w:t xml:space="preserve"> shall be completed and</w:t>
      </w:r>
      <w:r>
        <w:rPr>
          <w:rFonts w:ascii="Times New Roman" w:eastAsiaTheme="minorHAnsi" w:hAnsi="Times New Roman"/>
          <w:szCs w:val="24"/>
        </w:rPr>
        <w:t xml:space="preserve"> </w:t>
      </w:r>
      <w:r w:rsidR="00B944B6" w:rsidRPr="00137A30">
        <w:rPr>
          <w:rFonts w:ascii="Times New Roman" w:eastAsiaTheme="minorHAnsi" w:hAnsi="Times New Roman"/>
          <w:szCs w:val="24"/>
        </w:rPr>
        <w:t>provided</w:t>
      </w:r>
      <w:r w:rsidRPr="00137A30">
        <w:rPr>
          <w:rFonts w:ascii="Times New Roman" w:eastAsiaTheme="minorHAnsi" w:hAnsi="Times New Roman"/>
          <w:szCs w:val="24"/>
        </w:rPr>
        <w:t xml:space="preserve"> by the sponsoring investigator in the CBG</w:t>
      </w:r>
      <w:r w:rsidR="00B944B6" w:rsidRPr="00137A30">
        <w:rPr>
          <w:rFonts w:ascii="Times New Roman" w:eastAsiaTheme="minorHAnsi" w:hAnsi="Times New Roman"/>
          <w:szCs w:val="24"/>
        </w:rPr>
        <w:t xml:space="preserve"> or program to </w:t>
      </w:r>
      <w:r w:rsidR="00B944B6" w:rsidRPr="00137A30">
        <w:rPr>
          <w:rFonts w:ascii="Times New Roman" w:eastAsiaTheme="minorHAnsi" w:hAnsi="Times New Roman"/>
          <w:szCs w:val="24"/>
        </w:rPr>
        <w:lastRenderedPageBreak/>
        <w:t>The Office of</w:t>
      </w:r>
      <w:r>
        <w:rPr>
          <w:rFonts w:ascii="Times New Roman" w:eastAsiaTheme="minorHAnsi" w:hAnsi="Times New Roman"/>
          <w:szCs w:val="24"/>
        </w:rPr>
        <w:t xml:space="preserve"> </w:t>
      </w:r>
      <w:r w:rsidR="00B944B6" w:rsidRPr="00137A30">
        <w:rPr>
          <w:rFonts w:ascii="Times New Roman" w:eastAsiaTheme="minorHAnsi" w:hAnsi="Times New Roman"/>
          <w:szCs w:val="24"/>
        </w:rPr>
        <w:t>Research Services for approval prior to commencing the laboratory study or work</w:t>
      </w:r>
      <w:r>
        <w:rPr>
          <w:rFonts w:ascii="Times New Roman" w:eastAsiaTheme="minorHAnsi" w:hAnsi="Times New Roman"/>
          <w:szCs w:val="24"/>
        </w:rPr>
        <w:t xml:space="preserve"> </w:t>
      </w:r>
      <w:r w:rsidR="00B944B6" w:rsidRPr="00137A30">
        <w:rPr>
          <w:rFonts w:ascii="Times New Roman" w:eastAsiaTheme="minorHAnsi" w:hAnsi="Times New Roman"/>
          <w:szCs w:val="24"/>
        </w:rPr>
        <w:t>experience. The original will be forwarded to the Associate Vice President for Research</w:t>
      </w:r>
      <w:r>
        <w:rPr>
          <w:rFonts w:ascii="Times New Roman" w:eastAsiaTheme="minorHAnsi" w:hAnsi="Times New Roman"/>
          <w:szCs w:val="24"/>
        </w:rPr>
        <w:t xml:space="preserve"> </w:t>
      </w:r>
      <w:r w:rsidR="00B944B6" w:rsidRPr="00137A30">
        <w:rPr>
          <w:rFonts w:ascii="Times New Roman" w:eastAsiaTheme="minorHAnsi" w:hAnsi="Times New Roman"/>
          <w:szCs w:val="24"/>
        </w:rPr>
        <w:t>(Research Integrity) for final authorization and copies will be sent and kept by EH&amp;S</w:t>
      </w:r>
      <w:r>
        <w:rPr>
          <w:rFonts w:ascii="Times New Roman" w:eastAsiaTheme="minorHAnsi" w:hAnsi="Times New Roman"/>
          <w:szCs w:val="24"/>
        </w:rPr>
        <w:t xml:space="preserve"> </w:t>
      </w:r>
      <w:r w:rsidR="00B944B6" w:rsidRPr="00137A30">
        <w:rPr>
          <w:rFonts w:ascii="Times New Roman" w:eastAsiaTheme="minorHAnsi" w:hAnsi="Times New Roman"/>
          <w:szCs w:val="24"/>
        </w:rPr>
        <w:t>and the Associate Vice President for Research (Research Integrity) while the original</w:t>
      </w:r>
      <w:r>
        <w:rPr>
          <w:rFonts w:ascii="Times New Roman" w:eastAsiaTheme="minorHAnsi" w:hAnsi="Times New Roman"/>
          <w:szCs w:val="24"/>
        </w:rPr>
        <w:t xml:space="preserve"> </w:t>
      </w:r>
      <w:r w:rsidR="00B944B6" w:rsidRPr="00137A30">
        <w:rPr>
          <w:rFonts w:ascii="Times New Roman" w:eastAsiaTheme="minorHAnsi" w:hAnsi="Times New Roman"/>
          <w:szCs w:val="24"/>
        </w:rPr>
        <w:t xml:space="preserve">will be returned to, and maintained by the </w:t>
      </w:r>
      <w:r w:rsidRPr="00137A30">
        <w:rPr>
          <w:rFonts w:ascii="Times New Roman" w:eastAsiaTheme="minorHAnsi" w:hAnsi="Times New Roman"/>
          <w:szCs w:val="24"/>
        </w:rPr>
        <w:t>CBG</w:t>
      </w:r>
      <w:r w:rsidR="00B944B6" w:rsidRPr="00137A30">
        <w:rPr>
          <w:rFonts w:ascii="Times New Roman" w:eastAsiaTheme="minorHAnsi" w:hAnsi="Times New Roman"/>
          <w:szCs w:val="24"/>
        </w:rPr>
        <w:t>/investigator.</w:t>
      </w:r>
    </w:p>
    <w:p w14:paraId="7F133FFB" w14:textId="77777777" w:rsidR="00137A30" w:rsidRPr="00137A30" w:rsidRDefault="00137A30" w:rsidP="00137A30">
      <w:pPr>
        <w:spacing w:line="276" w:lineRule="auto"/>
        <w:ind w:left="1440"/>
        <w:rPr>
          <w:rFonts w:ascii="Times New Roman" w:eastAsiaTheme="minorHAnsi" w:hAnsi="Times New Roman"/>
          <w:szCs w:val="24"/>
        </w:rPr>
      </w:pPr>
    </w:p>
    <w:p w14:paraId="40BB3C55" w14:textId="43BE8579" w:rsidR="00B944B6" w:rsidRPr="00137A30" w:rsidRDefault="00137A30" w:rsidP="00137A30">
      <w:pPr>
        <w:spacing w:line="276" w:lineRule="auto"/>
        <w:ind w:left="1440"/>
        <w:rPr>
          <w:rFonts w:ascii="Times New Roman" w:eastAsiaTheme="minorHAnsi" w:hAnsi="Times New Roman"/>
          <w:szCs w:val="24"/>
        </w:rPr>
      </w:pPr>
      <w:r w:rsidRPr="00137A30">
        <w:rPr>
          <w:rFonts w:ascii="Times New Roman" w:eastAsiaTheme="minorHAnsi" w:hAnsi="Times New Roman"/>
          <w:b/>
          <w:szCs w:val="24"/>
        </w:rPr>
        <w:t>e.</w:t>
      </w:r>
      <w:r w:rsidRPr="00137A30">
        <w:rPr>
          <w:rFonts w:ascii="Times New Roman" w:eastAsiaTheme="minorHAnsi" w:hAnsi="Times New Roman"/>
          <w:szCs w:val="24"/>
        </w:rPr>
        <w:t xml:space="preserve"> </w:t>
      </w:r>
      <w:r w:rsidR="00B944B6" w:rsidRPr="00137A30">
        <w:rPr>
          <w:rFonts w:ascii="Times New Roman" w:eastAsiaTheme="minorHAnsi" w:hAnsi="Times New Roman"/>
          <w:szCs w:val="24"/>
        </w:rPr>
        <w:t>Minors may work in office space (not located in a laboratory) under the supervision of a</w:t>
      </w:r>
      <w:r>
        <w:rPr>
          <w:rFonts w:ascii="Times New Roman" w:eastAsiaTheme="minorHAnsi" w:hAnsi="Times New Roman"/>
          <w:szCs w:val="24"/>
        </w:rPr>
        <w:t xml:space="preserve"> </w:t>
      </w:r>
      <w:r w:rsidR="00B944B6" w:rsidRPr="00137A30">
        <w:rPr>
          <w:rFonts w:ascii="Times New Roman" w:eastAsiaTheme="minorHAnsi" w:hAnsi="Times New Roman"/>
          <w:szCs w:val="24"/>
        </w:rPr>
        <w:t>PI, faculty, staff or his/her agent, subject to the c</w:t>
      </w:r>
      <w:r w:rsidRPr="00137A30">
        <w:rPr>
          <w:rFonts w:ascii="Times New Roman" w:eastAsiaTheme="minorHAnsi" w:hAnsi="Times New Roman"/>
          <w:szCs w:val="24"/>
        </w:rPr>
        <w:t xml:space="preserve">onditions presented in </w:t>
      </w:r>
      <w:r w:rsidRPr="00137A30">
        <w:rPr>
          <w:rFonts w:ascii="Times New Roman" w:eastAsiaTheme="minorHAnsi" w:hAnsi="Times New Roman"/>
          <w:b/>
          <w:szCs w:val="24"/>
        </w:rPr>
        <w:t>section P</w:t>
      </w:r>
      <w:r w:rsidR="00B944B6" w:rsidRPr="00137A30">
        <w:rPr>
          <w:rFonts w:ascii="Times New Roman" w:eastAsiaTheme="minorHAnsi" w:hAnsi="Times New Roman"/>
          <w:szCs w:val="24"/>
        </w:rPr>
        <w:t>.</w:t>
      </w:r>
    </w:p>
    <w:p w14:paraId="6A0659BA" w14:textId="77777777" w:rsidR="00E91CF7" w:rsidRPr="00BC185F" w:rsidRDefault="00E91CF7" w:rsidP="00565AB3">
      <w:pPr>
        <w:autoSpaceDE w:val="0"/>
        <w:autoSpaceDN w:val="0"/>
        <w:adjustRightInd w:val="0"/>
        <w:spacing w:line="276" w:lineRule="auto"/>
        <w:rPr>
          <w:rFonts w:ascii="Times New Roman" w:hAnsi="Times New Roman"/>
          <w:b/>
          <w:szCs w:val="24"/>
        </w:rPr>
      </w:pPr>
    </w:p>
    <w:p w14:paraId="10AD250A" w14:textId="77777777" w:rsidR="00E91CF7" w:rsidRDefault="00E91CF7" w:rsidP="00565AB3">
      <w:pPr>
        <w:autoSpaceDE w:val="0"/>
        <w:autoSpaceDN w:val="0"/>
        <w:adjustRightInd w:val="0"/>
        <w:spacing w:line="276" w:lineRule="auto"/>
        <w:rPr>
          <w:rFonts w:ascii="Times New Roman" w:hAnsi="Times New Roman"/>
          <w:b/>
          <w:szCs w:val="24"/>
        </w:rPr>
      </w:pPr>
    </w:p>
    <w:p w14:paraId="5D72BCC2" w14:textId="77777777" w:rsidR="00E91CF7" w:rsidRDefault="00E91CF7" w:rsidP="00565AB3">
      <w:pPr>
        <w:autoSpaceDE w:val="0"/>
        <w:autoSpaceDN w:val="0"/>
        <w:adjustRightInd w:val="0"/>
        <w:spacing w:line="276" w:lineRule="auto"/>
        <w:rPr>
          <w:rFonts w:ascii="Times New Roman" w:hAnsi="Times New Roman"/>
          <w:b/>
          <w:szCs w:val="24"/>
        </w:rPr>
      </w:pPr>
    </w:p>
    <w:p w14:paraId="15C04D4C" w14:textId="77777777" w:rsidR="00E91CF7" w:rsidRDefault="00E91CF7" w:rsidP="00565AB3">
      <w:pPr>
        <w:autoSpaceDE w:val="0"/>
        <w:autoSpaceDN w:val="0"/>
        <w:adjustRightInd w:val="0"/>
        <w:spacing w:line="276" w:lineRule="auto"/>
        <w:rPr>
          <w:rFonts w:ascii="Times New Roman" w:hAnsi="Times New Roman"/>
          <w:b/>
          <w:szCs w:val="24"/>
        </w:rPr>
      </w:pPr>
    </w:p>
    <w:p w14:paraId="0D6228E4" w14:textId="77777777" w:rsidR="00E91CF7" w:rsidRDefault="00E91CF7" w:rsidP="00565AB3">
      <w:pPr>
        <w:autoSpaceDE w:val="0"/>
        <w:autoSpaceDN w:val="0"/>
        <w:adjustRightInd w:val="0"/>
        <w:spacing w:line="276" w:lineRule="auto"/>
        <w:rPr>
          <w:rFonts w:ascii="Times New Roman" w:hAnsi="Times New Roman"/>
          <w:b/>
          <w:szCs w:val="24"/>
        </w:rPr>
      </w:pPr>
    </w:p>
    <w:p w14:paraId="09C762DC" w14:textId="77777777" w:rsidR="00E91CF7" w:rsidRDefault="00E91CF7" w:rsidP="00565AB3">
      <w:pPr>
        <w:autoSpaceDE w:val="0"/>
        <w:autoSpaceDN w:val="0"/>
        <w:adjustRightInd w:val="0"/>
        <w:spacing w:line="276" w:lineRule="auto"/>
        <w:rPr>
          <w:rFonts w:ascii="Times New Roman" w:hAnsi="Times New Roman"/>
          <w:b/>
          <w:szCs w:val="24"/>
        </w:rPr>
      </w:pPr>
    </w:p>
    <w:p w14:paraId="412855F5" w14:textId="77777777" w:rsidR="00E91CF7" w:rsidRDefault="00E91CF7" w:rsidP="00565AB3">
      <w:pPr>
        <w:autoSpaceDE w:val="0"/>
        <w:autoSpaceDN w:val="0"/>
        <w:adjustRightInd w:val="0"/>
        <w:spacing w:line="276" w:lineRule="auto"/>
        <w:rPr>
          <w:rFonts w:ascii="Times New Roman" w:hAnsi="Times New Roman"/>
          <w:b/>
          <w:szCs w:val="24"/>
        </w:rPr>
      </w:pPr>
    </w:p>
    <w:p w14:paraId="43766F25" w14:textId="77777777" w:rsidR="00E91CF7" w:rsidRDefault="00E91CF7" w:rsidP="00565AB3">
      <w:pPr>
        <w:autoSpaceDE w:val="0"/>
        <w:autoSpaceDN w:val="0"/>
        <w:adjustRightInd w:val="0"/>
        <w:spacing w:line="276" w:lineRule="auto"/>
        <w:rPr>
          <w:rFonts w:ascii="Times New Roman" w:hAnsi="Times New Roman"/>
          <w:b/>
          <w:szCs w:val="24"/>
        </w:rPr>
      </w:pPr>
    </w:p>
    <w:p w14:paraId="3192C1CC" w14:textId="77777777" w:rsidR="00E91CF7" w:rsidRDefault="00E91CF7" w:rsidP="00565AB3">
      <w:pPr>
        <w:autoSpaceDE w:val="0"/>
        <w:autoSpaceDN w:val="0"/>
        <w:adjustRightInd w:val="0"/>
        <w:spacing w:line="276" w:lineRule="auto"/>
        <w:rPr>
          <w:rFonts w:ascii="Times New Roman" w:hAnsi="Times New Roman"/>
          <w:b/>
          <w:szCs w:val="24"/>
        </w:rPr>
      </w:pPr>
    </w:p>
    <w:p w14:paraId="66218367" w14:textId="77777777" w:rsidR="00E91CF7" w:rsidRDefault="00E91CF7" w:rsidP="00565AB3">
      <w:pPr>
        <w:autoSpaceDE w:val="0"/>
        <w:autoSpaceDN w:val="0"/>
        <w:adjustRightInd w:val="0"/>
        <w:spacing w:line="276" w:lineRule="auto"/>
        <w:rPr>
          <w:rFonts w:ascii="Times New Roman" w:hAnsi="Times New Roman"/>
          <w:b/>
          <w:szCs w:val="24"/>
        </w:rPr>
      </w:pPr>
    </w:p>
    <w:p w14:paraId="208A75E6" w14:textId="77777777" w:rsidR="00137A30" w:rsidRDefault="00137A30" w:rsidP="00565AB3">
      <w:pPr>
        <w:autoSpaceDE w:val="0"/>
        <w:autoSpaceDN w:val="0"/>
        <w:adjustRightInd w:val="0"/>
        <w:spacing w:line="276" w:lineRule="auto"/>
        <w:jc w:val="center"/>
        <w:rPr>
          <w:rFonts w:ascii="Times New Roman" w:hAnsi="Times New Roman"/>
          <w:b/>
          <w:szCs w:val="24"/>
        </w:rPr>
      </w:pPr>
    </w:p>
    <w:p w14:paraId="7AD9B9D0" w14:textId="77777777" w:rsidR="00137A30" w:rsidRDefault="00137A30" w:rsidP="00565AB3">
      <w:pPr>
        <w:autoSpaceDE w:val="0"/>
        <w:autoSpaceDN w:val="0"/>
        <w:adjustRightInd w:val="0"/>
        <w:spacing w:line="276" w:lineRule="auto"/>
        <w:jc w:val="center"/>
        <w:rPr>
          <w:rFonts w:ascii="Times New Roman" w:hAnsi="Times New Roman"/>
          <w:b/>
          <w:szCs w:val="24"/>
        </w:rPr>
      </w:pPr>
    </w:p>
    <w:p w14:paraId="0DBA68C9" w14:textId="77777777" w:rsidR="00137A30" w:rsidRDefault="00137A30" w:rsidP="00565AB3">
      <w:pPr>
        <w:autoSpaceDE w:val="0"/>
        <w:autoSpaceDN w:val="0"/>
        <w:adjustRightInd w:val="0"/>
        <w:spacing w:line="276" w:lineRule="auto"/>
        <w:jc w:val="center"/>
        <w:rPr>
          <w:rFonts w:ascii="Times New Roman" w:hAnsi="Times New Roman"/>
          <w:b/>
          <w:szCs w:val="24"/>
        </w:rPr>
      </w:pPr>
    </w:p>
    <w:p w14:paraId="4352A330" w14:textId="77777777" w:rsidR="00137A30" w:rsidRDefault="00137A30" w:rsidP="00565AB3">
      <w:pPr>
        <w:autoSpaceDE w:val="0"/>
        <w:autoSpaceDN w:val="0"/>
        <w:adjustRightInd w:val="0"/>
        <w:spacing w:line="276" w:lineRule="auto"/>
        <w:jc w:val="center"/>
        <w:rPr>
          <w:rFonts w:ascii="Times New Roman" w:hAnsi="Times New Roman"/>
          <w:b/>
          <w:szCs w:val="24"/>
        </w:rPr>
      </w:pPr>
    </w:p>
    <w:p w14:paraId="29AB8B9E" w14:textId="77777777" w:rsidR="00451FA5" w:rsidRDefault="00451FA5" w:rsidP="00565AB3">
      <w:pPr>
        <w:autoSpaceDE w:val="0"/>
        <w:autoSpaceDN w:val="0"/>
        <w:adjustRightInd w:val="0"/>
        <w:spacing w:line="276" w:lineRule="auto"/>
        <w:jc w:val="center"/>
        <w:rPr>
          <w:rFonts w:ascii="Times New Roman" w:hAnsi="Times New Roman"/>
          <w:b/>
          <w:szCs w:val="24"/>
        </w:rPr>
      </w:pPr>
    </w:p>
    <w:p w14:paraId="3517E725" w14:textId="77777777" w:rsidR="00451FA5" w:rsidRDefault="00451FA5" w:rsidP="00565AB3">
      <w:pPr>
        <w:autoSpaceDE w:val="0"/>
        <w:autoSpaceDN w:val="0"/>
        <w:adjustRightInd w:val="0"/>
        <w:spacing w:line="276" w:lineRule="auto"/>
        <w:jc w:val="center"/>
        <w:rPr>
          <w:rFonts w:ascii="Times New Roman" w:hAnsi="Times New Roman"/>
          <w:b/>
          <w:szCs w:val="24"/>
        </w:rPr>
      </w:pPr>
    </w:p>
    <w:p w14:paraId="710B3980" w14:textId="77777777" w:rsidR="00451FA5" w:rsidRDefault="00451FA5" w:rsidP="00565AB3">
      <w:pPr>
        <w:autoSpaceDE w:val="0"/>
        <w:autoSpaceDN w:val="0"/>
        <w:adjustRightInd w:val="0"/>
        <w:spacing w:line="276" w:lineRule="auto"/>
        <w:jc w:val="center"/>
        <w:rPr>
          <w:rFonts w:ascii="Times New Roman" w:hAnsi="Times New Roman"/>
          <w:b/>
          <w:szCs w:val="24"/>
        </w:rPr>
      </w:pPr>
    </w:p>
    <w:p w14:paraId="56A9D324" w14:textId="77777777" w:rsidR="00451FA5" w:rsidRDefault="00451FA5" w:rsidP="00565AB3">
      <w:pPr>
        <w:autoSpaceDE w:val="0"/>
        <w:autoSpaceDN w:val="0"/>
        <w:adjustRightInd w:val="0"/>
        <w:spacing w:line="276" w:lineRule="auto"/>
        <w:jc w:val="center"/>
        <w:rPr>
          <w:rFonts w:ascii="Times New Roman" w:hAnsi="Times New Roman"/>
          <w:b/>
          <w:szCs w:val="24"/>
        </w:rPr>
      </w:pPr>
    </w:p>
    <w:p w14:paraId="4C15FECB" w14:textId="77777777" w:rsidR="00451FA5" w:rsidRDefault="00451FA5" w:rsidP="00565AB3">
      <w:pPr>
        <w:autoSpaceDE w:val="0"/>
        <w:autoSpaceDN w:val="0"/>
        <w:adjustRightInd w:val="0"/>
        <w:spacing w:line="276" w:lineRule="auto"/>
        <w:jc w:val="center"/>
        <w:rPr>
          <w:rFonts w:ascii="Times New Roman" w:hAnsi="Times New Roman"/>
          <w:b/>
          <w:szCs w:val="24"/>
        </w:rPr>
      </w:pPr>
    </w:p>
    <w:p w14:paraId="02DC8F1C" w14:textId="77777777" w:rsidR="00451FA5" w:rsidRDefault="00451FA5" w:rsidP="00565AB3">
      <w:pPr>
        <w:autoSpaceDE w:val="0"/>
        <w:autoSpaceDN w:val="0"/>
        <w:adjustRightInd w:val="0"/>
        <w:spacing w:line="276" w:lineRule="auto"/>
        <w:jc w:val="center"/>
        <w:rPr>
          <w:rFonts w:ascii="Times New Roman" w:hAnsi="Times New Roman"/>
          <w:b/>
          <w:szCs w:val="24"/>
        </w:rPr>
      </w:pPr>
    </w:p>
    <w:p w14:paraId="626AE515" w14:textId="77777777" w:rsidR="00451FA5" w:rsidRDefault="00451FA5" w:rsidP="00565AB3">
      <w:pPr>
        <w:autoSpaceDE w:val="0"/>
        <w:autoSpaceDN w:val="0"/>
        <w:adjustRightInd w:val="0"/>
        <w:spacing w:line="276" w:lineRule="auto"/>
        <w:jc w:val="center"/>
        <w:rPr>
          <w:rFonts w:ascii="Times New Roman" w:hAnsi="Times New Roman"/>
          <w:b/>
          <w:szCs w:val="24"/>
        </w:rPr>
      </w:pPr>
    </w:p>
    <w:p w14:paraId="39E35483" w14:textId="77777777" w:rsidR="00451FA5" w:rsidRDefault="00451FA5" w:rsidP="00565AB3">
      <w:pPr>
        <w:autoSpaceDE w:val="0"/>
        <w:autoSpaceDN w:val="0"/>
        <w:adjustRightInd w:val="0"/>
        <w:spacing w:line="276" w:lineRule="auto"/>
        <w:jc w:val="center"/>
        <w:rPr>
          <w:rFonts w:ascii="Times New Roman" w:hAnsi="Times New Roman"/>
          <w:b/>
          <w:szCs w:val="24"/>
        </w:rPr>
      </w:pPr>
    </w:p>
    <w:p w14:paraId="612DF610" w14:textId="77777777" w:rsidR="00451FA5" w:rsidRDefault="00451FA5" w:rsidP="00565AB3">
      <w:pPr>
        <w:autoSpaceDE w:val="0"/>
        <w:autoSpaceDN w:val="0"/>
        <w:adjustRightInd w:val="0"/>
        <w:spacing w:line="276" w:lineRule="auto"/>
        <w:jc w:val="center"/>
        <w:rPr>
          <w:rFonts w:ascii="Times New Roman" w:hAnsi="Times New Roman"/>
          <w:b/>
          <w:szCs w:val="24"/>
        </w:rPr>
      </w:pPr>
    </w:p>
    <w:p w14:paraId="3B45A0CD" w14:textId="77777777" w:rsidR="00451FA5" w:rsidRDefault="00451FA5" w:rsidP="00565AB3">
      <w:pPr>
        <w:autoSpaceDE w:val="0"/>
        <w:autoSpaceDN w:val="0"/>
        <w:adjustRightInd w:val="0"/>
        <w:spacing w:line="276" w:lineRule="auto"/>
        <w:jc w:val="center"/>
        <w:rPr>
          <w:rFonts w:ascii="Times New Roman" w:hAnsi="Times New Roman"/>
          <w:b/>
          <w:szCs w:val="24"/>
        </w:rPr>
      </w:pPr>
    </w:p>
    <w:p w14:paraId="79369BE8" w14:textId="77777777" w:rsidR="00451FA5" w:rsidRDefault="00451FA5" w:rsidP="00565AB3">
      <w:pPr>
        <w:autoSpaceDE w:val="0"/>
        <w:autoSpaceDN w:val="0"/>
        <w:adjustRightInd w:val="0"/>
        <w:spacing w:line="276" w:lineRule="auto"/>
        <w:jc w:val="center"/>
        <w:rPr>
          <w:rFonts w:ascii="Times New Roman" w:hAnsi="Times New Roman"/>
          <w:b/>
          <w:szCs w:val="24"/>
        </w:rPr>
      </w:pPr>
    </w:p>
    <w:p w14:paraId="3F07FF67" w14:textId="77777777" w:rsidR="00451FA5" w:rsidRDefault="00451FA5" w:rsidP="00565AB3">
      <w:pPr>
        <w:autoSpaceDE w:val="0"/>
        <w:autoSpaceDN w:val="0"/>
        <w:adjustRightInd w:val="0"/>
        <w:spacing w:line="276" w:lineRule="auto"/>
        <w:jc w:val="center"/>
        <w:rPr>
          <w:rFonts w:ascii="Times New Roman" w:hAnsi="Times New Roman"/>
          <w:b/>
          <w:szCs w:val="24"/>
        </w:rPr>
      </w:pPr>
    </w:p>
    <w:p w14:paraId="30DDF074" w14:textId="77777777" w:rsidR="00451FA5" w:rsidRDefault="00451FA5" w:rsidP="00565AB3">
      <w:pPr>
        <w:autoSpaceDE w:val="0"/>
        <w:autoSpaceDN w:val="0"/>
        <w:adjustRightInd w:val="0"/>
        <w:spacing w:line="276" w:lineRule="auto"/>
        <w:jc w:val="center"/>
        <w:rPr>
          <w:rFonts w:ascii="Times New Roman" w:hAnsi="Times New Roman"/>
          <w:b/>
          <w:szCs w:val="24"/>
        </w:rPr>
      </w:pPr>
    </w:p>
    <w:p w14:paraId="4D5E6A68" w14:textId="77777777" w:rsidR="00451FA5" w:rsidRDefault="00451FA5" w:rsidP="00565AB3">
      <w:pPr>
        <w:autoSpaceDE w:val="0"/>
        <w:autoSpaceDN w:val="0"/>
        <w:adjustRightInd w:val="0"/>
        <w:spacing w:line="276" w:lineRule="auto"/>
        <w:jc w:val="center"/>
        <w:rPr>
          <w:rFonts w:ascii="Times New Roman" w:hAnsi="Times New Roman"/>
          <w:b/>
          <w:szCs w:val="24"/>
        </w:rPr>
      </w:pPr>
    </w:p>
    <w:p w14:paraId="2EBAED85" w14:textId="4F91058A" w:rsidR="00E91CF7" w:rsidRDefault="00E91CF7" w:rsidP="00565AB3">
      <w:pPr>
        <w:autoSpaceDE w:val="0"/>
        <w:autoSpaceDN w:val="0"/>
        <w:adjustRightInd w:val="0"/>
        <w:spacing w:line="276" w:lineRule="auto"/>
        <w:jc w:val="center"/>
        <w:rPr>
          <w:rFonts w:ascii="Times New Roman" w:hAnsi="Times New Roman"/>
          <w:b/>
          <w:szCs w:val="24"/>
        </w:rPr>
      </w:pPr>
      <w:r>
        <w:rPr>
          <w:rFonts w:ascii="Times New Roman" w:hAnsi="Times New Roman"/>
          <w:b/>
          <w:szCs w:val="24"/>
        </w:rPr>
        <w:lastRenderedPageBreak/>
        <w:t>Your signature confirms that y</w:t>
      </w:r>
      <w:r w:rsidR="00257E07">
        <w:rPr>
          <w:rFonts w:ascii="Times New Roman" w:hAnsi="Times New Roman"/>
          <w:b/>
          <w:szCs w:val="24"/>
        </w:rPr>
        <w:t>ou have read and understand the policies and rules of laboratory safety in the CBG labs</w:t>
      </w:r>
      <w:r>
        <w:rPr>
          <w:rFonts w:ascii="Times New Roman" w:hAnsi="Times New Roman"/>
          <w:b/>
          <w:szCs w:val="24"/>
        </w:rPr>
        <w:t xml:space="preserve"> and agree to comply with the special restriction</w:t>
      </w:r>
      <w:r w:rsidR="00257E07">
        <w:rPr>
          <w:rFonts w:ascii="Times New Roman" w:hAnsi="Times New Roman"/>
          <w:b/>
          <w:szCs w:val="24"/>
        </w:rPr>
        <w:t>s imposed on work in this area</w:t>
      </w:r>
      <w:r>
        <w:rPr>
          <w:rFonts w:ascii="Times New Roman" w:hAnsi="Times New Roman"/>
          <w:b/>
          <w:szCs w:val="24"/>
        </w:rPr>
        <w:t>, and that you had the opportunity to ask questions.</w:t>
      </w:r>
    </w:p>
    <w:p w14:paraId="098E64AA" w14:textId="77777777" w:rsidR="00257E07" w:rsidRDefault="00257E07" w:rsidP="00565AB3">
      <w:pPr>
        <w:autoSpaceDE w:val="0"/>
        <w:autoSpaceDN w:val="0"/>
        <w:adjustRightInd w:val="0"/>
        <w:spacing w:line="276" w:lineRule="auto"/>
        <w:jc w:val="center"/>
        <w:rPr>
          <w:rFonts w:ascii="Times New Roman" w:hAnsi="Times New Roman"/>
          <w:b/>
          <w:szCs w:val="24"/>
        </w:rPr>
      </w:pPr>
    </w:p>
    <w:p w14:paraId="36B885F4" w14:textId="77777777" w:rsidR="00257E07" w:rsidRDefault="00257E07" w:rsidP="00565AB3">
      <w:pPr>
        <w:autoSpaceDE w:val="0"/>
        <w:autoSpaceDN w:val="0"/>
        <w:adjustRightInd w:val="0"/>
        <w:spacing w:line="276" w:lineRule="auto"/>
        <w:jc w:val="center"/>
        <w:rPr>
          <w:rFonts w:ascii="Times New Roman" w:hAnsi="Times New Roman"/>
          <w:b/>
          <w:szCs w:val="24"/>
        </w:rPr>
      </w:pPr>
    </w:p>
    <w:p w14:paraId="5436DEC2" w14:textId="77777777" w:rsidR="00E91CF7" w:rsidRDefault="00E91CF7" w:rsidP="00565AB3">
      <w:pPr>
        <w:autoSpaceDE w:val="0"/>
        <w:autoSpaceDN w:val="0"/>
        <w:adjustRightInd w:val="0"/>
        <w:spacing w:line="276" w:lineRule="auto"/>
        <w:jc w:val="center"/>
        <w:rPr>
          <w:rFonts w:ascii="Times New Roman" w:hAnsi="Times New Roman"/>
          <w:b/>
          <w:szCs w:val="24"/>
        </w:rPr>
      </w:pPr>
    </w:p>
    <w:p w14:paraId="580C9157" w14:textId="77777777" w:rsidR="00E91CF7" w:rsidRDefault="00E91CF7" w:rsidP="00565AB3">
      <w:pPr>
        <w:autoSpaceDE w:val="0"/>
        <w:autoSpaceDN w:val="0"/>
        <w:adjustRightInd w:val="0"/>
        <w:spacing w:line="276" w:lineRule="auto"/>
        <w:rPr>
          <w:rFonts w:ascii="Times New Roman" w:hAnsi="Times New Roman"/>
          <w:b/>
          <w:szCs w:val="24"/>
          <w:u w:val="single"/>
        </w:rPr>
      </w:pPr>
      <w:r>
        <w:rPr>
          <w:rFonts w:ascii="Times New Roman" w:hAnsi="Times New Roman"/>
          <w:b/>
          <w:szCs w:val="24"/>
        </w:rPr>
        <w:t xml:space="preserve">Signature: </w:t>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rPr>
        <w:tab/>
        <w:t xml:space="preserve">Date: </w:t>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p>
    <w:p w14:paraId="7530A0C7" w14:textId="77777777" w:rsidR="00E91CF7" w:rsidRDefault="00E91CF7" w:rsidP="00565AB3">
      <w:pPr>
        <w:autoSpaceDE w:val="0"/>
        <w:autoSpaceDN w:val="0"/>
        <w:adjustRightInd w:val="0"/>
        <w:spacing w:line="276" w:lineRule="auto"/>
        <w:rPr>
          <w:rFonts w:ascii="Times New Roman" w:hAnsi="Times New Roman"/>
          <w:b/>
          <w:szCs w:val="24"/>
        </w:rPr>
      </w:pPr>
    </w:p>
    <w:p w14:paraId="6594DAE4" w14:textId="77777777" w:rsidR="00E91CF7" w:rsidRPr="000A1E8D" w:rsidRDefault="00E91CF7" w:rsidP="00565AB3">
      <w:pPr>
        <w:autoSpaceDE w:val="0"/>
        <w:autoSpaceDN w:val="0"/>
        <w:adjustRightInd w:val="0"/>
        <w:spacing w:line="276" w:lineRule="auto"/>
        <w:rPr>
          <w:rFonts w:ascii="Times New Roman" w:hAnsi="Times New Roman"/>
          <w:b/>
          <w:szCs w:val="24"/>
          <w:u w:val="single"/>
        </w:rPr>
      </w:pPr>
      <w:r>
        <w:rPr>
          <w:rFonts w:ascii="Times New Roman" w:hAnsi="Times New Roman"/>
          <w:b/>
          <w:szCs w:val="24"/>
        </w:rPr>
        <w:t xml:space="preserve">Signature: </w:t>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rPr>
        <w:tab/>
        <w:t xml:space="preserve">Date: </w:t>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p>
    <w:p w14:paraId="1A9E4C8C" w14:textId="77777777" w:rsidR="00E91CF7" w:rsidRDefault="00E91CF7" w:rsidP="00565AB3">
      <w:pPr>
        <w:autoSpaceDE w:val="0"/>
        <w:autoSpaceDN w:val="0"/>
        <w:adjustRightInd w:val="0"/>
        <w:spacing w:line="276" w:lineRule="auto"/>
        <w:rPr>
          <w:rFonts w:ascii="Times New Roman" w:hAnsi="Times New Roman"/>
          <w:b/>
          <w:szCs w:val="24"/>
          <w:u w:val="single"/>
        </w:rPr>
      </w:pPr>
    </w:p>
    <w:p w14:paraId="45EB6A08" w14:textId="77777777" w:rsidR="00E91CF7" w:rsidRPr="000A1E8D" w:rsidRDefault="00E91CF7" w:rsidP="00565AB3">
      <w:pPr>
        <w:autoSpaceDE w:val="0"/>
        <w:autoSpaceDN w:val="0"/>
        <w:adjustRightInd w:val="0"/>
        <w:spacing w:line="276" w:lineRule="auto"/>
        <w:rPr>
          <w:rFonts w:ascii="Times New Roman" w:hAnsi="Times New Roman"/>
          <w:b/>
          <w:szCs w:val="24"/>
          <w:u w:val="single"/>
        </w:rPr>
      </w:pPr>
      <w:r>
        <w:rPr>
          <w:rFonts w:ascii="Times New Roman" w:hAnsi="Times New Roman"/>
          <w:b/>
          <w:szCs w:val="24"/>
        </w:rPr>
        <w:t xml:space="preserve">Signature: </w:t>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rPr>
        <w:tab/>
        <w:t xml:space="preserve">Date: </w:t>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p>
    <w:p w14:paraId="734F8035" w14:textId="77777777" w:rsidR="00E91CF7" w:rsidRDefault="00E91CF7" w:rsidP="00565AB3">
      <w:pPr>
        <w:autoSpaceDE w:val="0"/>
        <w:autoSpaceDN w:val="0"/>
        <w:adjustRightInd w:val="0"/>
        <w:spacing w:line="276" w:lineRule="auto"/>
        <w:rPr>
          <w:rFonts w:ascii="Times New Roman" w:hAnsi="Times New Roman"/>
          <w:b/>
          <w:szCs w:val="24"/>
          <w:u w:val="single"/>
        </w:rPr>
      </w:pPr>
    </w:p>
    <w:p w14:paraId="4BF66026" w14:textId="77777777" w:rsidR="00E91CF7" w:rsidRPr="000A1E8D" w:rsidRDefault="00E91CF7" w:rsidP="00565AB3">
      <w:pPr>
        <w:autoSpaceDE w:val="0"/>
        <w:autoSpaceDN w:val="0"/>
        <w:adjustRightInd w:val="0"/>
        <w:spacing w:line="276" w:lineRule="auto"/>
        <w:rPr>
          <w:rFonts w:ascii="Times New Roman" w:hAnsi="Times New Roman"/>
          <w:b/>
          <w:szCs w:val="24"/>
          <w:u w:val="single"/>
        </w:rPr>
      </w:pPr>
      <w:r>
        <w:rPr>
          <w:rFonts w:ascii="Times New Roman" w:hAnsi="Times New Roman"/>
          <w:b/>
          <w:szCs w:val="24"/>
        </w:rPr>
        <w:t xml:space="preserve">Signature: </w:t>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rPr>
        <w:tab/>
        <w:t xml:space="preserve">Date: </w:t>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p>
    <w:p w14:paraId="45D3650D" w14:textId="77777777" w:rsidR="00E91CF7" w:rsidRDefault="00E91CF7" w:rsidP="00565AB3">
      <w:pPr>
        <w:autoSpaceDE w:val="0"/>
        <w:autoSpaceDN w:val="0"/>
        <w:adjustRightInd w:val="0"/>
        <w:spacing w:line="276" w:lineRule="auto"/>
        <w:rPr>
          <w:rFonts w:ascii="Times New Roman" w:hAnsi="Times New Roman"/>
          <w:b/>
          <w:szCs w:val="24"/>
          <w:u w:val="single"/>
        </w:rPr>
      </w:pPr>
    </w:p>
    <w:p w14:paraId="59D875FE" w14:textId="77777777" w:rsidR="00E91CF7" w:rsidRPr="000A1E8D" w:rsidRDefault="00E91CF7" w:rsidP="00565AB3">
      <w:pPr>
        <w:autoSpaceDE w:val="0"/>
        <w:autoSpaceDN w:val="0"/>
        <w:adjustRightInd w:val="0"/>
        <w:spacing w:line="276" w:lineRule="auto"/>
        <w:rPr>
          <w:rFonts w:ascii="Times New Roman" w:hAnsi="Times New Roman"/>
          <w:b/>
          <w:szCs w:val="24"/>
          <w:u w:val="single"/>
        </w:rPr>
      </w:pPr>
      <w:r>
        <w:rPr>
          <w:rFonts w:ascii="Times New Roman" w:hAnsi="Times New Roman"/>
          <w:b/>
          <w:szCs w:val="24"/>
        </w:rPr>
        <w:t xml:space="preserve">Signature: </w:t>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rPr>
        <w:tab/>
        <w:t xml:space="preserve">Date: </w:t>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p>
    <w:p w14:paraId="60337C0B" w14:textId="77777777" w:rsidR="00E91CF7" w:rsidRDefault="00E91CF7" w:rsidP="00565AB3">
      <w:pPr>
        <w:autoSpaceDE w:val="0"/>
        <w:autoSpaceDN w:val="0"/>
        <w:adjustRightInd w:val="0"/>
        <w:spacing w:line="276" w:lineRule="auto"/>
        <w:rPr>
          <w:rFonts w:ascii="Times New Roman" w:hAnsi="Times New Roman"/>
          <w:b/>
          <w:szCs w:val="24"/>
          <w:u w:val="single"/>
        </w:rPr>
      </w:pPr>
    </w:p>
    <w:p w14:paraId="322AABFB" w14:textId="77777777" w:rsidR="00E91CF7" w:rsidRPr="000A1E8D" w:rsidRDefault="00E91CF7" w:rsidP="00565AB3">
      <w:pPr>
        <w:autoSpaceDE w:val="0"/>
        <w:autoSpaceDN w:val="0"/>
        <w:adjustRightInd w:val="0"/>
        <w:spacing w:line="276" w:lineRule="auto"/>
        <w:rPr>
          <w:rFonts w:ascii="Times New Roman" w:hAnsi="Times New Roman"/>
          <w:b/>
          <w:szCs w:val="24"/>
          <w:u w:val="single"/>
        </w:rPr>
      </w:pPr>
      <w:r>
        <w:rPr>
          <w:rFonts w:ascii="Times New Roman" w:hAnsi="Times New Roman"/>
          <w:b/>
          <w:szCs w:val="24"/>
        </w:rPr>
        <w:t xml:space="preserve">Signature: </w:t>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rPr>
        <w:tab/>
        <w:t xml:space="preserve">Date: </w:t>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p>
    <w:p w14:paraId="2A148AEF" w14:textId="77777777" w:rsidR="00E91CF7" w:rsidRDefault="00E91CF7" w:rsidP="00565AB3">
      <w:pPr>
        <w:autoSpaceDE w:val="0"/>
        <w:autoSpaceDN w:val="0"/>
        <w:adjustRightInd w:val="0"/>
        <w:spacing w:line="276" w:lineRule="auto"/>
        <w:rPr>
          <w:rFonts w:ascii="Times New Roman" w:hAnsi="Times New Roman"/>
          <w:b/>
          <w:szCs w:val="24"/>
          <w:u w:val="single"/>
        </w:rPr>
      </w:pPr>
    </w:p>
    <w:p w14:paraId="7122C8FD" w14:textId="77777777" w:rsidR="00E91CF7" w:rsidRPr="000A1E8D" w:rsidRDefault="00E91CF7" w:rsidP="00565AB3">
      <w:pPr>
        <w:autoSpaceDE w:val="0"/>
        <w:autoSpaceDN w:val="0"/>
        <w:adjustRightInd w:val="0"/>
        <w:spacing w:line="276" w:lineRule="auto"/>
        <w:rPr>
          <w:rFonts w:ascii="Times New Roman" w:hAnsi="Times New Roman"/>
          <w:b/>
          <w:szCs w:val="24"/>
          <w:u w:val="single"/>
        </w:rPr>
      </w:pPr>
      <w:r>
        <w:rPr>
          <w:rFonts w:ascii="Times New Roman" w:hAnsi="Times New Roman"/>
          <w:b/>
          <w:szCs w:val="24"/>
        </w:rPr>
        <w:t xml:space="preserve">Signature: </w:t>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rPr>
        <w:tab/>
        <w:t xml:space="preserve">Date: </w:t>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p>
    <w:p w14:paraId="5E858DC4" w14:textId="77777777" w:rsidR="00E91CF7" w:rsidRDefault="00E91CF7" w:rsidP="00565AB3">
      <w:pPr>
        <w:autoSpaceDE w:val="0"/>
        <w:autoSpaceDN w:val="0"/>
        <w:adjustRightInd w:val="0"/>
        <w:spacing w:line="276" w:lineRule="auto"/>
        <w:rPr>
          <w:rFonts w:ascii="Times New Roman" w:hAnsi="Times New Roman"/>
          <w:b/>
          <w:szCs w:val="24"/>
          <w:u w:val="single"/>
        </w:rPr>
      </w:pPr>
    </w:p>
    <w:p w14:paraId="449C7BC8" w14:textId="77777777" w:rsidR="00E91CF7" w:rsidRPr="000A1E8D" w:rsidRDefault="00E91CF7" w:rsidP="00565AB3">
      <w:pPr>
        <w:autoSpaceDE w:val="0"/>
        <w:autoSpaceDN w:val="0"/>
        <w:adjustRightInd w:val="0"/>
        <w:spacing w:line="276" w:lineRule="auto"/>
        <w:rPr>
          <w:rFonts w:ascii="Times New Roman" w:hAnsi="Times New Roman"/>
          <w:b/>
          <w:szCs w:val="24"/>
          <w:u w:val="single"/>
        </w:rPr>
      </w:pPr>
      <w:r>
        <w:rPr>
          <w:rFonts w:ascii="Times New Roman" w:hAnsi="Times New Roman"/>
          <w:b/>
          <w:szCs w:val="24"/>
        </w:rPr>
        <w:t xml:space="preserve">Signature: </w:t>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rPr>
        <w:tab/>
        <w:t xml:space="preserve">Date: </w:t>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p>
    <w:p w14:paraId="424590DB" w14:textId="77777777" w:rsidR="00E91CF7" w:rsidRDefault="00E91CF7" w:rsidP="00565AB3">
      <w:pPr>
        <w:autoSpaceDE w:val="0"/>
        <w:autoSpaceDN w:val="0"/>
        <w:adjustRightInd w:val="0"/>
        <w:spacing w:line="276" w:lineRule="auto"/>
        <w:rPr>
          <w:rFonts w:ascii="Times New Roman" w:hAnsi="Times New Roman"/>
          <w:b/>
          <w:szCs w:val="24"/>
          <w:u w:val="single"/>
        </w:rPr>
      </w:pPr>
    </w:p>
    <w:p w14:paraId="01D2FC4D" w14:textId="77777777" w:rsidR="00E91CF7" w:rsidRPr="000A1E8D" w:rsidRDefault="00E91CF7" w:rsidP="00565AB3">
      <w:pPr>
        <w:autoSpaceDE w:val="0"/>
        <w:autoSpaceDN w:val="0"/>
        <w:adjustRightInd w:val="0"/>
        <w:spacing w:line="276" w:lineRule="auto"/>
        <w:rPr>
          <w:rFonts w:ascii="Times New Roman" w:hAnsi="Times New Roman"/>
          <w:b/>
          <w:szCs w:val="24"/>
          <w:u w:val="single"/>
        </w:rPr>
      </w:pPr>
      <w:r>
        <w:rPr>
          <w:rFonts w:ascii="Times New Roman" w:hAnsi="Times New Roman"/>
          <w:b/>
          <w:szCs w:val="24"/>
        </w:rPr>
        <w:t xml:space="preserve">Signature: </w:t>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rPr>
        <w:tab/>
        <w:t xml:space="preserve">Date: </w:t>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p>
    <w:p w14:paraId="1625C82D" w14:textId="77777777" w:rsidR="00E91CF7" w:rsidRDefault="00E91CF7" w:rsidP="00565AB3">
      <w:pPr>
        <w:autoSpaceDE w:val="0"/>
        <w:autoSpaceDN w:val="0"/>
        <w:adjustRightInd w:val="0"/>
        <w:spacing w:line="276" w:lineRule="auto"/>
        <w:rPr>
          <w:rFonts w:ascii="Times New Roman" w:hAnsi="Times New Roman"/>
          <w:b/>
          <w:szCs w:val="24"/>
          <w:u w:val="single"/>
        </w:rPr>
      </w:pPr>
    </w:p>
    <w:p w14:paraId="427D34A6" w14:textId="77777777" w:rsidR="00E91CF7" w:rsidRDefault="00E91CF7" w:rsidP="00565AB3">
      <w:pPr>
        <w:autoSpaceDE w:val="0"/>
        <w:autoSpaceDN w:val="0"/>
        <w:adjustRightInd w:val="0"/>
        <w:spacing w:line="276" w:lineRule="auto"/>
        <w:rPr>
          <w:rFonts w:ascii="Times New Roman" w:hAnsi="Times New Roman"/>
          <w:b/>
          <w:szCs w:val="24"/>
          <w:u w:val="single"/>
        </w:rPr>
      </w:pPr>
      <w:r>
        <w:rPr>
          <w:rFonts w:ascii="Times New Roman" w:hAnsi="Times New Roman"/>
          <w:b/>
          <w:szCs w:val="24"/>
        </w:rPr>
        <w:t xml:space="preserve">Signature: </w:t>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rPr>
        <w:tab/>
        <w:t xml:space="preserve">Date: </w:t>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p>
    <w:p w14:paraId="3F336018" w14:textId="77777777" w:rsidR="00257E07" w:rsidRDefault="00257E07" w:rsidP="00565AB3">
      <w:pPr>
        <w:autoSpaceDE w:val="0"/>
        <w:autoSpaceDN w:val="0"/>
        <w:adjustRightInd w:val="0"/>
        <w:spacing w:line="276" w:lineRule="auto"/>
        <w:rPr>
          <w:rFonts w:ascii="Times New Roman" w:hAnsi="Times New Roman"/>
          <w:b/>
          <w:szCs w:val="24"/>
          <w:u w:val="single"/>
        </w:rPr>
      </w:pPr>
    </w:p>
    <w:p w14:paraId="1009F4EF" w14:textId="77777777" w:rsidR="00257E07" w:rsidRDefault="00257E07" w:rsidP="00257E07">
      <w:pPr>
        <w:autoSpaceDE w:val="0"/>
        <w:autoSpaceDN w:val="0"/>
        <w:adjustRightInd w:val="0"/>
        <w:spacing w:line="276" w:lineRule="auto"/>
        <w:rPr>
          <w:rFonts w:ascii="Times New Roman" w:hAnsi="Times New Roman"/>
          <w:b/>
          <w:szCs w:val="24"/>
          <w:u w:val="single"/>
        </w:rPr>
      </w:pPr>
      <w:r>
        <w:rPr>
          <w:rFonts w:ascii="Times New Roman" w:hAnsi="Times New Roman"/>
          <w:b/>
          <w:szCs w:val="24"/>
        </w:rPr>
        <w:t xml:space="preserve">Signature: </w:t>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rPr>
        <w:tab/>
        <w:t xml:space="preserve">Date: </w:t>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p>
    <w:p w14:paraId="5AEE3435" w14:textId="77777777" w:rsidR="00257E07" w:rsidRDefault="00257E07" w:rsidP="00257E07">
      <w:pPr>
        <w:autoSpaceDE w:val="0"/>
        <w:autoSpaceDN w:val="0"/>
        <w:adjustRightInd w:val="0"/>
        <w:spacing w:line="276" w:lineRule="auto"/>
        <w:rPr>
          <w:rFonts w:ascii="Times New Roman" w:hAnsi="Times New Roman"/>
          <w:b/>
          <w:szCs w:val="24"/>
          <w:u w:val="single"/>
        </w:rPr>
      </w:pPr>
    </w:p>
    <w:p w14:paraId="18D9D2F9" w14:textId="77777777" w:rsidR="00257E07" w:rsidRDefault="00257E07" w:rsidP="00257E07">
      <w:pPr>
        <w:autoSpaceDE w:val="0"/>
        <w:autoSpaceDN w:val="0"/>
        <w:adjustRightInd w:val="0"/>
        <w:spacing w:line="276" w:lineRule="auto"/>
        <w:rPr>
          <w:rFonts w:ascii="Times New Roman" w:hAnsi="Times New Roman"/>
          <w:b/>
          <w:szCs w:val="24"/>
          <w:u w:val="single"/>
        </w:rPr>
      </w:pPr>
      <w:r>
        <w:rPr>
          <w:rFonts w:ascii="Times New Roman" w:hAnsi="Times New Roman"/>
          <w:b/>
          <w:szCs w:val="24"/>
        </w:rPr>
        <w:t xml:space="preserve">Signature: </w:t>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rPr>
        <w:tab/>
        <w:t xml:space="preserve">Date: </w:t>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p>
    <w:p w14:paraId="777F6B00" w14:textId="77777777" w:rsidR="00257E07" w:rsidRDefault="00257E07" w:rsidP="00257E07">
      <w:pPr>
        <w:autoSpaceDE w:val="0"/>
        <w:autoSpaceDN w:val="0"/>
        <w:adjustRightInd w:val="0"/>
        <w:spacing w:line="276" w:lineRule="auto"/>
        <w:rPr>
          <w:rFonts w:ascii="Times New Roman" w:hAnsi="Times New Roman"/>
          <w:b/>
          <w:szCs w:val="24"/>
          <w:u w:val="single"/>
        </w:rPr>
      </w:pPr>
    </w:p>
    <w:p w14:paraId="6D5436A4" w14:textId="77777777" w:rsidR="00257E07" w:rsidRDefault="00257E07" w:rsidP="00257E07">
      <w:pPr>
        <w:autoSpaceDE w:val="0"/>
        <w:autoSpaceDN w:val="0"/>
        <w:adjustRightInd w:val="0"/>
        <w:spacing w:line="276" w:lineRule="auto"/>
        <w:rPr>
          <w:rFonts w:ascii="Times New Roman" w:hAnsi="Times New Roman"/>
          <w:b/>
          <w:szCs w:val="24"/>
          <w:u w:val="single"/>
        </w:rPr>
      </w:pPr>
      <w:r>
        <w:rPr>
          <w:rFonts w:ascii="Times New Roman" w:hAnsi="Times New Roman"/>
          <w:b/>
          <w:szCs w:val="24"/>
        </w:rPr>
        <w:t xml:space="preserve">Signature: </w:t>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rPr>
        <w:tab/>
        <w:t xml:space="preserve">Date: </w:t>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p>
    <w:p w14:paraId="52C11143" w14:textId="77777777" w:rsidR="00257E07" w:rsidRDefault="00257E07" w:rsidP="00257E07">
      <w:pPr>
        <w:autoSpaceDE w:val="0"/>
        <w:autoSpaceDN w:val="0"/>
        <w:adjustRightInd w:val="0"/>
        <w:spacing w:line="276" w:lineRule="auto"/>
        <w:rPr>
          <w:rFonts w:ascii="Times New Roman" w:hAnsi="Times New Roman"/>
          <w:b/>
          <w:szCs w:val="24"/>
          <w:u w:val="single"/>
        </w:rPr>
      </w:pPr>
    </w:p>
    <w:p w14:paraId="0A20A63B" w14:textId="77777777" w:rsidR="00257E07" w:rsidRDefault="00257E07" w:rsidP="00257E07">
      <w:pPr>
        <w:autoSpaceDE w:val="0"/>
        <w:autoSpaceDN w:val="0"/>
        <w:adjustRightInd w:val="0"/>
        <w:spacing w:line="276" w:lineRule="auto"/>
        <w:rPr>
          <w:rFonts w:ascii="Times New Roman" w:hAnsi="Times New Roman"/>
          <w:b/>
          <w:szCs w:val="24"/>
          <w:u w:val="single"/>
        </w:rPr>
      </w:pPr>
      <w:r>
        <w:rPr>
          <w:rFonts w:ascii="Times New Roman" w:hAnsi="Times New Roman"/>
          <w:b/>
          <w:szCs w:val="24"/>
        </w:rPr>
        <w:t xml:space="preserve">Signature: </w:t>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rPr>
        <w:tab/>
        <w:t xml:space="preserve">Date: </w:t>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p>
    <w:p w14:paraId="2195E666" w14:textId="77777777" w:rsidR="00257E07" w:rsidRDefault="00257E07" w:rsidP="00257E07">
      <w:pPr>
        <w:autoSpaceDE w:val="0"/>
        <w:autoSpaceDN w:val="0"/>
        <w:adjustRightInd w:val="0"/>
        <w:spacing w:line="276" w:lineRule="auto"/>
        <w:rPr>
          <w:rFonts w:ascii="Times New Roman" w:hAnsi="Times New Roman"/>
          <w:b/>
          <w:szCs w:val="24"/>
          <w:u w:val="single"/>
        </w:rPr>
      </w:pPr>
    </w:p>
    <w:p w14:paraId="41F95523" w14:textId="77777777" w:rsidR="00257E07" w:rsidRDefault="00257E07" w:rsidP="00257E07">
      <w:pPr>
        <w:autoSpaceDE w:val="0"/>
        <w:autoSpaceDN w:val="0"/>
        <w:adjustRightInd w:val="0"/>
        <w:spacing w:line="276" w:lineRule="auto"/>
        <w:rPr>
          <w:rFonts w:ascii="Times New Roman" w:hAnsi="Times New Roman"/>
          <w:b/>
          <w:szCs w:val="24"/>
          <w:u w:val="single"/>
        </w:rPr>
      </w:pPr>
      <w:r>
        <w:rPr>
          <w:rFonts w:ascii="Times New Roman" w:hAnsi="Times New Roman"/>
          <w:b/>
          <w:szCs w:val="24"/>
        </w:rPr>
        <w:t xml:space="preserve">Signature: </w:t>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rPr>
        <w:tab/>
        <w:t xml:space="preserve">Date: </w:t>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p>
    <w:p w14:paraId="1543E4A7" w14:textId="77777777" w:rsidR="00257E07" w:rsidRDefault="00257E07" w:rsidP="00257E07">
      <w:pPr>
        <w:autoSpaceDE w:val="0"/>
        <w:autoSpaceDN w:val="0"/>
        <w:adjustRightInd w:val="0"/>
        <w:spacing w:line="276" w:lineRule="auto"/>
        <w:rPr>
          <w:rFonts w:ascii="Times New Roman" w:hAnsi="Times New Roman"/>
          <w:b/>
          <w:szCs w:val="24"/>
          <w:u w:val="single"/>
        </w:rPr>
      </w:pPr>
    </w:p>
    <w:p w14:paraId="65B075C0" w14:textId="77777777" w:rsidR="00257E07" w:rsidRDefault="00257E07" w:rsidP="00257E07">
      <w:pPr>
        <w:autoSpaceDE w:val="0"/>
        <w:autoSpaceDN w:val="0"/>
        <w:adjustRightInd w:val="0"/>
        <w:spacing w:line="276" w:lineRule="auto"/>
        <w:rPr>
          <w:rFonts w:ascii="Times New Roman" w:hAnsi="Times New Roman"/>
          <w:b/>
          <w:szCs w:val="24"/>
          <w:u w:val="single"/>
        </w:rPr>
      </w:pPr>
      <w:r>
        <w:rPr>
          <w:rFonts w:ascii="Times New Roman" w:hAnsi="Times New Roman"/>
          <w:b/>
          <w:szCs w:val="24"/>
        </w:rPr>
        <w:t xml:space="preserve">Signature: </w:t>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rPr>
        <w:tab/>
        <w:t xml:space="preserve">Date: </w:t>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p>
    <w:p w14:paraId="161AEC82" w14:textId="77777777" w:rsidR="00257E07" w:rsidRPr="000A1E8D" w:rsidRDefault="00257E07" w:rsidP="00257E07">
      <w:pPr>
        <w:autoSpaceDE w:val="0"/>
        <w:autoSpaceDN w:val="0"/>
        <w:adjustRightInd w:val="0"/>
        <w:spacing w:line="276" w:lineRule="auto"/>
        <w:rPr>
          <w:rFonts w:ascii="Times New Roman" w:hAnsi="Times New Roman"/>
          <w:b/>
          <w:szCs w:val="24"/>
          <w:u w:val="single"/>
        </w:rPr>
      </w:pPr>
    </w:p>
    <w:p w14:paraId="0C8CDC48" w14:textId="77777777" w:rsidR="00257E07" w:rsidRPr="000A1E8D" w:rsidRDefault="00257E07" w:rsidP="00257E07">
      <w:pPr>
        <w:autoSpaceDE w:val="0"/>
        <w:autoSpaceDN w:val="0"/>
        <w:adjustRightInd w:val="0"/>
        <w:spacing w:line="276" w:lineRule="auto"/>
        <w:rPr>
          <w:rFonts w:ascii="Times New Roman" w:hAnsi="Times New Roman"/>
          <w:b/>
          <w:szCs w:val="24"/>
          <w:u w:val="single"/>
        </w:rPr>
      </w:pPr>
      <w:r>
        <w:rPr>
          <w:rFonts w:ascii="Times New Roman" w:hAnsi="Times New Roman"/>
          <w:b/>
          <w:szCs w:val="24"/>
        </w:rPr>
        <w:t xml:space="preserve">Signature: </w:t>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rPr>
        <w:tab/>
        <w:t xml:space="preserve">Date: </w:t>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p>
    <w:p w14:paraId="5859AE07" w14:textId="77777777" w:rsidR="00913EA1" w:rsidRDefault="00913EA1" w:rsidP="00565AB3">
      <w:pPr>
        <w:spacing w:line="276" w:lineRule="auto"/>
      </w:pPr>
    </w:p>
    <w:sectPr w:rsidR="00913EA1">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4B317" w14:textId="77777777" w:rsidR="007D1DC9" w:rsidRDefault="007D1DC9" w:rsidP="00F119D0">
      <w:r>
        <w:separator/>
      </w:r>
    </w:p>
  </w:endnote>
  <w:endnote w:type="continuationSeparator" w:id="0">
    <w:p w14:paraId="138DE27F" w14:textId="77777777" w:rsidR="007D1DC9" w:rsidRDefault="007D1DC9" w:rsidP="00F1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647206"/>
      <w:docPartObj>
        <w:docPartGallery w:val="Page Numbers (Bottom of Page)"/>
        <w:docPartUnique/>
      </w:docPartObj>
    </w:sdtPr>
    <w:sdtEndPr>
      <w:rPr>
        <w:noProof/>
      </w:rPr>
    </w:sdtEndPr>
    <w:sdtContent>
      <w:p w14:paraId="33985407" w14:textId="241AE114" w:rsidR="00F119D0" w:rsidRDefault="00F119D0">
        <w:pPr>
          <w:pStyle w:val="Footer"/>
          <w:jc w:val="right"/>
        </w:pPr>
        <w:r>
          <w:fldChar w:fldCharType="begin"/>
        </w:r>
        <w:r>
          <w:instrText xml:space="preserve"> PAGE   \* MERGEFORMAT </w:instrText>
        </w:r>
        <w:r>
          <w:fldChar w:fldCharType="separate"/>
        </w:r>
        <w:r w:rsidR="00FF4929">
          <w:rPr>
            <w:noProof/>
          </w:rPr>
          <w:t>15</w:t>
        </w:r>
        <w:r>
          <w:rPr>
            <w:noProof/>
          </w:rPr>
          <w:fldChar w:fldCharType="end"/>
        </w:r>
      </w:p>
    </w:sdtContent>
  </w:sdt>
  <w:p w14:paraId="328A7010" w14:textId="77777777" w:rsidR="00F119D0" w:rsidRDefault="00F119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843B5" w14:textId="77777777" w:rsidR="007D1DC9" w:rsidRDefault="007D1DC9" w:rsidP="00F119D0">
      <w:r>
        <w:separator/>
      </w:r>
    </w:p>
  </w:footnote>
  <w:footnote w:type="continuationSeparator" w:id="0">
    <w:p w14:paraId="555B2765" w14:textId="77777777" w:rsidR="007D1DC9" w:rsidRDefault="007D1DC9" w:rsidP="00F11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33C24" w14:textId="52644F67" w:rsidR="00F119D0" w:rsidRDefault="00F119D0">
    <w:pPr>
      <w:pStyle w:val="Header"/>
    </w:pPr>
    <w:r>
      <w:t>CBG Laboratory Safety Plan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F6A46"/>
    <w:multiLevelType w:val="hybridMultilevel"/>
    <w:tmpl w:val="0442BE84"/>
    <w:lvl w:ilvl="0" w:tplc="00000000">
      <w:start w:val="1"/>
      <w:numFmt w:val="decimal"/>
      <w:lvlText w:val="%1."/>
      <w:lvlJc w:val="left"/>
      <w:pPr>
        <w:tabs>
          <w:tab w:val="num" w:pos="720"/>
        </w:tabs>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DDA471D"/>
    <w:multiLevelType w:val="hybridMultilevel"/>
    <w:tmpl w:val="E760EAB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FE3DC7"/>
    <w:multiLevelType w:val="hybridMultilevel"/>
    <w:tmpl w:val="A1A022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BA7DC2"/>
    <w:multiLevelType w:val="hybridMultilevel"/>
    <w:tmpl w:val="F506B13C"/>
    <w:lvl w:ilvl="0" w:tplc="799CC8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C251B73"/>
    <w:multiLevelType w:val="hybridMultilevel"/>
    <w:tmpl w:val="0442BE84"/>
    <w:lvl w:ilvl="0" w:tplc="00000000">
      <w:start w:val="1"/>
      <w:numFmt w:val="decimal"/>
      <w:lvlText w:val="%1."/>
      <w:lvlJc w:val="left"/>
      <w:pPr>
        <w:tabs>
          <w:tab w:val="num" w:pos="720"/>
        </w:tabs>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1EF30C5"/>
    <w:multiLevelType w:val="hybridMultilevel"/>
    <w:tmpl w:val="2986604C"/>
    <w:lvl w:ilvl="0" w:tplc="00000000">
      <w:start w:val="1"/>
      <w:numFmt w:val="decimal"/>
      <w:lvlText w:val="%1."/>
      <w:lvlJc w:val="left"/>
      <w:pPr>
        <w:tabs>
          <w:tab w:val="num" w:pos="720"/>
        </w:tabs>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344483F"/>
    <w:multiLevelType w:val="hybridMultilevel"/>
    <w:tmpl w:val="0442BE84"/>
    <w:lvl w:ilvl="0" w:tplc="00000000">
      <w:start w:val="1"/>
      <w:numFmt w:val="decimal"/>
      <w:lvlText w:val="%1."/>
      <w:lvlJc w:val="left"/>
      <w:pPr>
        <w:tabs>
          <w:tab w:val="num" w:pos="720"/>
        </w:tabs>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2B566D"/>
    <w:multiLevelType w:val="hybridMultilevel"/>
    <w:tmpl w:val="CBBA2422"/>
    <w:lvl w:ilvl="0" w:tplc="00000000">
      <w:start w:val="1"/>
      <w:numFmt w:val="decimal"/>
      <w:lvlText w:val="%1."/>
      <w:lvlJc w:val="left"/>
      <w:pPr>
        <w:tabs>
          <w:tab w:val="num" w:pos="1080"/>
        </w:tabs>
        <w:ind w:left="1080" w:hanging="360"/>
      </w:pPr>
    </w:lvl>
    <w:lvl w:ilvl="1" w:tplc="04090019">
      <w:start w:val="1"/>
      <w:numFmt w:val="lowerLetter"/>
      <w:lvlText w:val="%2."/>
      <w:lvlJc w:val="left"/>
      <w:pPr>
        <w:ind w:left="1080" w:hanging="360"/>
      </w:pPr>
    </w:lvl>
    <w:lvl w:ilvl="2" w:tplc="7702F1C4">
      <w:start w:val="1"/>
      <w:numFmt w:val="lowerLetter"/>
      <w:lvlText w:val="%3."/>
      <w:lvlJc w:val="right"/>
      <w:pPr>
        <w:ind w:left="1800" w:hanging="180"/>
      </w:pPr>
      <w:rPr>
        <w:rFonts w:ascii="Times New Roman" w:eastAsia="Times" w:hAnsi="Times New Roman" w:cs="Times New Roman"/>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B9730C7"/>
    <w:multiLevelType w:val="hybridMultilevel"/>
    <w:tmpl w:val="0442BE84"/>
    <w:lvl w:ilvl="0" w:tplc="00000000">
      <w:start w:val="1"/>
      <w:numFmt w:val="decimal"/>
      <w:lvlText w:val="%1."/>
      <w:lvlJc w:val="left"/>
      <w:pPr>
        <w:tabs>
          <w:tab w:val="num" w:pos="720"/>
        </w:tabs>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D5E4B10"/>
    <w:multiLevelType w:val="hybridMultilevel"/>
    <w:tmpl w:val="FB2C88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316804"/>
    <w:multiLevelType w:val="hybridMultilevel"/>
    <w:tmpl w:val="50B827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0355B0"/>
    <w:multiLevelType w:val="hybridMultilevel"/>
    <w:tmpl w:val="8B5E2F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51068E"/>
    <w:multiLevelType w:val="hybridMultilevel"/>
    <w:tmpl w:val="0442BE84"/>
    <w:lvl w:ilvl="0" w:tplc="00000000">
      <w:start w:val="1"/>
      <w:numFmt w:val="decimal"/>
      <w:lvlText w:val="%1."/>
      <w:lvlJc w:val="left"/>
      <w:pPr>
        <w:tabs>
          <w:tab w:val="num" w:pos="720"/>
        </w:tabs>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1FA72DD"/>
    <w:multiLevelType w:val="hybridMultilevel"/>
    <w:tmpl w:val="0442BE84"/>
    <w:lvl w:ilvl="0" w:tplc="00000000">
      <w:start w:val="1"/>
      <w:numFmt w:val="decimal"/>
      <w:lvlText w:val="%1."/>
      <w:lvlJc w:val="left"/>
      <w:pPr>
        <w:tabs>
          <w:tab w:val="num" w:pos="720"/>
        </w:tabs>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64F29D7"/>
    <w:multiLevelType w:val="hybridMultilevel"/>
    <w:tmpl w:val="B4EE7D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0"/>
  </w:num>
  <w:num w:numId="5">
    <w:abstractNumId w:val="4"/>
  </w:num>
  <w:num w:numId="6">
    <w:abstractNumId w:val="6"/>
  </w:num>
  <w:num w:numId="7">
    <w:abstractNumId w:val="13"/>
  </w:num>
  <w:num w:numId="8">
    <w:abstractNumId w:val="12"/>
  </w:num>
  <w:num w:numId="9">
    <w:abstractNumId w:val="5"/>
  </w:num>
  <w:num w:numId="10">
    <w:abstractNumId w:val="11"/>
  </w:num>
  <w:num w:numId="11">
    <w:abstractNumId w:val="7"/>
  </w:num>
  <w:num w:numId="12">
    <w:abstractNumId w:val="9"/>
  </w:num>
  <w:num w:numId="13">
    <w:abstractNumId w:val="3"/>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CF7"/>
    <w:rsid w:val="00014297"/>
    <w:rsid w:val="00044835"/>
    <w:rsid w:val="000502F6"/>
    <w:rsid w:val="00052DA2"/>
    <w:rsid w:val="00072E7C"/>
    <w:rsid w:val="00084091"/>
    <w:rsid w:val="000E1BCD"/>
    <w:rsid w:val="000E3493"/>
    <w:rsid w:val="000F1174"/>
    <w:rsid w:val="00102B60"/>
    <w:rsid w:val="00137A30"/>
    <w:rsid w:val="001543BD"/>
    <w:rsid w:val="00194FEB"/>
    <w:rsid w:val="001A4B13"/>
    <w:rsid w:val="001C7C49"/>
    <w:rsid w:val="00225CDF"/>
    <w:rsid w:val="00257E07"/>
    <w:rsid w:val="00260DA6"/>
    <w:rsid w:val="00274424"/>
    <w:rsid w:val="00280799"/>
    <w:rsid w:val="00300F10"/>
    <w:rsid w:val="0031485E"/>
    <w:rsid w:val="00321F47"/>
    <w:rsid w:val="00326406"/>
    <w:rsid w:val="00390779"/>
    <w:rsid w:val="003B5113"/>
    <w:rsid w:val="003C4539"/>
    <w:rsid w:val="00411068"/>
    <w:rsid w:val="004212E8"/>
    <w:rsid w:val="004223A1"/>
    <w:rsid w:val="00424867"/>
    <w:rsid w:val="00434DFB"/>
    <w:rsid w:val="004432FB"/>
    <w:rsid w:val="00446228"/>
    <w:rsid w:val="00451FA5"/>
    <w:rsid w:val="0047167C"/>
    <w:rsid w:val="004B5D7D"/>
    <w:rsid w:val="004B6A8E"/>
    <w:rsid w:val="00565AB3"/>
    <w:rsid w:val="00590F4C"/>
    <w:rsid w:val="005B7428"/>
    <w:rsid w:val="005B76BF"/>
    <w:rsid w:val="00604B5E"/>
    <w:rsid w:val="00606B2A"/>
    <w:rsid w:val="0062421C"/>
    <w:rsid w:val="00624C64"/>
    <w:rsid w:val="006439AC"/>
    <w:rsid w:val="006A6CAD"/>
    <w:rsid w:val="006E411C"/>
    <w:rsid w:val="00735FB2"/>
    <w:rsid w:val="00747A3B"/>
    <w:rsid w:val="00760A62"/>
    <w:rsid w:val="00780E6B"/>
    <w:rsid w:val="007B6F6A"/>
    <w:rsid w:val="007D1DC9"/>
    <w:rsid w:val="007D43CC"/>
    <w:rsid w:val="007E70B5"/>
    <w:rsid w:val="008142BE"/>
    <w:rsid w:val="00853829"/>
    <w:rsid w:val="00875A3C"/>
    <w:rsid w:val="00896DCD"/>
    <w:rsid w:val="008A6328"/>
    <w:rsid w:val="008B1630"/>
    <w:rsid w:val="008D6903"/>
    <w:rsid w:val="008F65CF"/>
    <w:rsid w:val="00913EA1"/>
    <w:rsid w:val="009351A0"/>
    <w:rsid w:val="00965DD1"/>
    <w:rsid w:val="009861CD"/>
    <w:rsid w:val="00995B80"/>
    <w:rsid w:val="009975AC"/>
    <w:rsid w:val="009D74B9"/>
    <w:rsid w:val="009F0B0C"/>
    <w:rsid w:val="009F192E"/>
    <w:rsid w:val="00A22F98"/>
    <w:rsid w:val="00A56324"/>
    <w:rsid w:val="00AA7E90"/>
    <w:rsid w:val="00AC3BCD"/>
    <w:rsid w:val="00B84441"/>
    <w:rsid w:val="00B944B6"/>
    <w:rsid w:val="00BB5B66"/>
    <w:rsid w:val="00BC185F"/>
    <w:rsid w:val="00BD16A0"/>
    <w:rsid w:val="00BF21EC"/>
    <w:rsid w:val="00C10F56"/>
    <w:rsid w:val="00C2624D"/>
    <w:rsid w:val="00C56E49"/>
    <w:rsid w:val="00C677E6"/>
    <w:rsid w:val="00C86E62"/>
    <w:rsid w:val="00CC3C23"/>
    <w:rsid w:val="00D17EC7"/>
    <w:rsid w:val="00D244FE"/>
    <w:rsid w:val="00D24FE5"/>
    <w:rsid w:val="00D44E7D"/>
    <w:rsid w:val="00D54199"/>
    <w:rsid w:val="00D821FF"/>
    <w:rsid w:val="00DA1584"/>
    <w:rsid w:val="00DD06FF"/>
    <w:rsid w:val="00DE5974"/>
    <w:rsid w:val="00E13244"/>
    <w:rsid w:val="00E267A8"/>
    <w:rsid w:val="00E437EA"/>
    <w:rsid w:val="00E91CF7"/>
    <w:rsid w:val="00EE299D"/>
    <w:rsid w:val="00F119D0"/>
    <w:rsid w:val="00F1581C"/>
    <w:rsid w:val="00F44819"/>
    <w:rsid w:val="00F91983"/>
    <w:rsid w:val="00F95CB8"/>
    <w:rsid w:val="00FF4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71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CF7"/>
    <w:pPr>
      <w:spacing w:after="0" w:line="240" w:lineRule="auto"/>
    </w:pPr>
    <w:rPr>
      <w:rFonts w:ascii="Times" w:eastAsia="Times" w:hAnsi="Times" w:cs="Times New Roman"/>
      <w:sz w:val="24"/>
      <w:szCs w:val="20"/>
    </w:rPr>
  </w:style>
  <w:style w:type="paragraph" w:styleId="Heading3">
    <w:name w:val="heading 3"/>
    <w:basedOn w:val="Normal"/>
    <w:next w:val="Normal"/>
    <w:link w:val="Heading3Char"/>
    <w:qFormat/>
    <w:rsid w:val="00E91CF7"/>
    <w:pPr>
      <w:keepNext/>
      <w:spacing w:line="360" w:lineRule="atLeast"/>
      <w:ind w:left="1080" w:hanging="3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91CF7"/>
    <w:rPr>
      <w:rFonts w:ascii="Times" w:eastAsia="Times" w:hAnsi="Times" w:cs="Times New Roman"/>
      <w:b/>
      <w:sz w:val="24"/>
      <w:szCs w:val="20"/>
    </w:rPr>
  </w:style>
  <w:style w:type="paragraph" w:styleId="BodyTextIndent2">
    <w:name w:val="Body Text Indent 2"/>
    <w:basedOn w:val="Normal"/>
    <w:link w:val="BodyTextIndent2Char"/>
    <w:semiHidden/>
    <w:rsid w:val="00E91CF7"/>
    <w:pPr>
      <w:spacing w:line="360" w:lineRule="atLeast"/>
      <w:ind w:hanging="360"/>
    </w:pPr>
  </w:style>
  <w:style w:type="character" w:customStyle="1" w:styleId="BodyTextIndent2Char">
    <w:name w:val="Body Text Indent 2 Char"/>
    <w:basedOn w:val="DefaultParagraphFont"/>
    <w:link w:val="BodyTextIndent2"/>
    <w:semiHidden/>
    <w:rsid w:val="00E91CF7"/>
    <w:rPr>
      <w:rFonts w:ascii="Times" w:eastAsia="Times" w:hAnsi="Times" w:cs="Times New Roman"/>
      <w:sz w:val="24"/>
      <w:szCs w:val="20"/>
    </w:rPr>
  </w:style>
  <w:style w:type="paragraph" w:styleId="BodyText2">
    <w:name w:val="Body Text 2"/>
    <w:basedOn w:val="Normal"/>
    <w:link w:val="BodyText2Char"/>
    <w:semiHidden/>
    <w:rsid w:val="00E91CF7"/>
    <w:pPr>
      <w:spacing w:line="360" w:lineRule="atLeast"/>
    </w:pPr>
    <w:rPr>
      <w:b/>
    </w:rPr>
  </w:style>
  <w:style w:type="character" w:customStyle="1" w:styleId="BodyText2Char">
    <w:name w:val="Body Text 2 Char"/>
    <w:basedOn w:val="DefaultParagraphFont"/>
    <w:link w:val="BodyText2"/>
    <w:semiHidden/>
    <w:rsid w:val="00E91CF7"/>
    <w:rPr>
      <w:rFonts w:ascii="Times" w:eastAsia="Times" w:hAnsi="Times" w:cs="Times New Roman"/>
      <w:b/>
      <w:sz w:val="24"/>
      <w:szCs w:val="20"/>
    </w:rPr>
  </w:style>
  <w:style w:type="paragraph" w:styleId="BalloonText">
    <w:name w:val="Balloon Text"/>
    <w:basedOn w:val="Normal"/>
    <w:link w:val="BalloonTextChar"/>
    <w:uiPriority w:val="99"/>
    <w:semiHidden/>
    <w:unhideWhenUsed/>
    <w:rsid w:val="00E91CF7"/>
    <w:rPr>
      <w:rFonts w:ascii="Tahoma" w:hAnsi="Tahoma" w:cs="Tahoma"/>
      <w:sz w:val="16"/>
      <w:szCs w:val="16"/>
    </w:rPr>
  </w:style>
  <w:style w:type="character" w:customStyle="1" w:styleId="BalloonTextChar">
    <w:name w:val="Balloon Text Char"/>
    <w:basedOn w:val="DefaultParagraphFont"/>
    <w:link w:val="BalloonText"/>
    <w:uiPriority w:val="99"/>
    <w:semiHidden/>
    <w:rsid w:val="00E91CF7"/>
    <w:rPr>
      <w:rFonts w:ascii="Tahoma" w:eastAsia="Times" w:hAnsi="Tahoma" w:cs="Tahoma"/>
      <w:sz w:val="16"/>
      <w:szCs w:val="16"/>
    </w:rPr>
  </w:style>
  <w:style w:type="paragraph" w:styleId="ListParagraph">
    <w:name w:val="List Paragraph"/>
    <w:basedOn w:val="Normal"/>
    <w:uiPriority w:val="34"/>
    <w:qFormat/>
    <w:rsid w:val="008F65CF"/>
    <w:pPr>
      <w:ind w:left="720"/>
      <w:contextualSpacing/>
    </w:pPr>
  </w:style>
  <w:style w:type="character" w:styleId="Hyperlink">
    <w:name w:val="Hyperlink"/>
    <w:basedOn w:val="DefaultParagraphFont"/>
    <w:uiPriority w:val="99"/>
    <w:unhideWhenUsed/>
    <w:rsid w:val="00225CDF"/>
    <w:rPr>
      <w:color w:val="0000FF" w:themeColor="hyperlink"/>
      <w:u w:val="single"/>
    </w:rPr>
  </w:style>
  <w:style w:type="paragraph" w:styleId="Header">
    <w:name w:val="header"/>
    <w:basedOn w:val="Normal"/>
    <w:link w:val="HeaderChar"/>
    <w:uiPriority w:val="99"/>
    <w:unhideWhenUsed/>
    <w:rsid w:val="00F119D0"/>
    <w:pPr>
      <w:tabs>
        <w:tab w:val="center" w:pos="4680"/>
        <w:tab w:val="right" w:pos="9360"/>
      </w:tabs>
    </w:pPr>
  </w:style>
  <w:style w:type="character" w:customStyle="1" w:styleId="HeaderChar">
    <w:name w:val="Header Char"/>
    <w:basedOn w:val="DefaultParagraphFont"/>
    <w:link w:val="Header"/>
    <w:uiPriority w:val="99"/>
    <w:rsid w:val="00F119D0"/>
    <w:rPr>
      <w:rFonts w:ascii="Times" w:eastAsia="Times" w:hAnsi="Times" w:cs="Times New Roman"/>
      <w:sz w:val="24"/>
      <w:szCs w:val="20"/>
    </w:rPr>
  </w:style>
  <w:style w:type="paragraph" w:styleId="Footer">
    <w:name w:val="footer"/>
    <w:basedOn w:val="Normal"/>
    <w:link w:val="FooterChar"/>
    <w:uiPriority w:val="99"/>
    <w:unhideWhenUsed/>
    <w:rsid w:val="00F119D0"/>
    <w:pPr>
      <w:tabs>
        <w:tab w:val="center" w:pos="4680"/>
        <w:tab w:val="right" w:pos="9360"/>
      </w:tabs>
    </w:pPr>
  </w:style>
  <w:style w:type="character" w:customStyle="1" w:styleId="FooterChar">
    <w:name w:val="Footer Char"/>
    <w:basedOn w:val="DefaultParagraphFont"/>
    <w:link w:val="Footer"/>
    <w:uiPriority w:val="99"/>
    <w:rsid w:val="00F119D0"/>
    <w:rPr>
      <w:rFonts w:ascii="Times" w:eastAsia="Times"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CF7"/>
    <w:pPr>
      <w:spacing w:after="0" w:line="240" w:lineRule="auto"/>
    </w:pPr>
    <w:rPr>
      <w:rFonts w:ascii="Times" w:eastAsia="Times" w:hAnsi="Times" w:cs="Times New Roman"/>
      <w:sz w:val="24"/>
      <w:szCs w:val="20"/>
    </w:rPr>
  </w:style>
  <w:style w:type="paragraph" w:styleId="Heading3">
    <w:name w:val="heading 3"/>
    <w:basedOn w:val="Normal"/>
    <w:next w:val="Normal"/>
    <w:link w:val="Heading3Char"/>
    <w:qFormat/>
    <w:rsid w:val="00E91CF7"/>
    <w:pPr>
      <w:keepNext/>
      <w:spacing w:line="360" w:lineRule="atLeast"/>
      <w:ind w:left="1080" w:hanging="3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91CF7"/>
    <w:rPr>
      <w:rFonts w:ascii="Times" w:eastAsia="Times" w:hAnsi="Times" w:cs="Times New Roman"/>
      <w:b/>
      <w:sz w:val="24"/>
      <w:szCs w:val="20"/>
    </w:rPr>
  </w:style>
  <w:style w:type="paragraph" w:styleId="BodyTextIndent2">
    <w:name w:val="Body Text Indent 2"/>
    <w:basedOn w:val="Normal"/>
    <w:link w:val="BodyTextIndent2Char"/>
    <w:semiHidden/>
    <w:rsid w:val="00E91CF7"/>
    <w:pPr>
      <w:spacing w:line="360" w:lineRule="atLeast"/>
      <w:ind w:hanging="360"/>
    </w:pPr>
  </w:style>
  <w:style w:type="character" w:customStyle="1" w:styleId="BodyTextIndent2Char">
    <w:name w:val="Body Text Indent 2 Char"/>
    <w:basedOn w:val="DefaultParagraphFont"/>
    <w:link w:val="BodyTextIndent2"/>
    <w:semiHidden/>
    <w:rsid w:val="00E91CF7"/>
    <w:rPr>
      <w:rFonts w:ascii="Times" w:eastAsia="Times" w:hAnsi="Times" w:cs="Times New Roman"/>
      <w:sz w:val="24"/>
      <w:szCs w:val="20"/>
    </w:rPr>
  </w:style>
  <w:style w:type="paragraph" w:styleId="BodyText2">
    <w:name w:val="Body Text 2"/>
    <w:basedOn w:val="Normal"/>
    <w:link w:val="BodyText2Char"/>
    <w:semiHidden/>
    <w:rsid w:val="00E91CF7"/>
    <w:pPr>
      <w:spacing w:line="360" w:lineRule="atLeast"/>
    </w:pPr>
    <w:rPr>
      <w:b/>
    </w:rPr>
  </w:style>
  <w:style w:type="character" w:customStyle="1" w:styleId="BodyText2Char">
    <w:name w:val="Body Text 2 Char"/>
    <w:basedOn w:val="DefaultParagraphFont"/>
    <w:link w:val="BodyText2"/>
    <w:semiHidden/>
    <w:rsid w:val="00E91CF7"/>
    <w:rPr>
      <w:rFonts w:ascii="Times" w:eastAsia="Times" w:hAnsi="Times" w:cs="Times New Roman"/>
      <w:b/>
      <w:sz w:val="24"/>
      <w:szCs w:val="20"/>
    </w:rPr>
  </w:style>
  <w:style w:type="paragraph" w:styleId="BalloonText">
    <w:name w:val="Balloon Text"/>
    <w:basedOn w:val="Normal"/>
    <w:link w:val="BalloonTextChar"/>
    <w:uiPriority w:val="99"/>
    <w:semiHidden/>
    <w:unhideWhenUsed/>
    <w:rsid w:val="00E91CF7"/>
    <w:rPr>
      <w:rFonts w:ascii="Tahoma" w:hAnsi="Tahoma" w:cs="Tahoma"/>
      <w:sz w:val="16"/>
      <w:szCs w:val="16"/>
    </w:rPr>
  </w:style>
  <w:style w:type="character" w:customStyle="1" w:styleId="BalloonTextChar">
    <w:name w:val="Balloon Text Char"/>
    <w:basedOn w:val="DefaultParagraphFont"/>
    <w:link w:val="BalloonText"/>
    <w:uiPriority w:val="99"/>
    <w:semiHidden/>
    <w:rsid w:val="00E91CF7"/>
    <w:rPr>
      <w:rFonts w:ascii="Tahoma" w:eastAsia="Times" w:hAnsi="Tahoma" w:cs="Tahoma"/>
      <w:sz w:val="16"/>
      <w:szCs w:val="16"/>
    </w:rPr>
  </w:style>
  <w:style w:type="paragraph" w:styleId="ListParagraph">
    <w:name w:val="List Paragraph"/>
    <w:basedOn w:val="Normal"/>
    <w:uiPriority w:val="34"/>
    <w:qFormat/>
    <w:rsid w:val="008F65CF"/>
    <w:pPr>
      <w:ind w:left="720"/>
      <w:contextualSpacing/>
    </w:pPr>
  </w:style>
  <w:style w:type="character" w:styleId="Hyperlink">
    <w:name w:val="Hyperlink"/>
    <w:basedOn w:val="DefaultParagraphFont"/>
    <w:uiPriority w:val="99"/>
    <w:unhideWhenUsed/>
    <w:rsid w:val="00225CDF"/>
    <w:rPr>
      <w:color w:val="0000FF" w:themeColor="hyperlink"/>
      <w:u w:val="single"/>
    </w:rPr>
  </w:style>
  <w:style w:type="paragraph" w:styleId="Header">
    <w:name w:val="header"/>
    <w:basedOn w:val="Normal"/>
    <w:link w:val="HeaderChar"/>
    <w:uiPriority w:val="99"/>
    <w:unhideWhenUsed/>
    <w:rsid w:val="00F119D0"/>
    <w:pPr>
      <w:tabs>
        <w:tab w:val="center" w:pos="4680"/>
        <w:tab w:val="right" w:pos="9360"/>
      </w:tabs>
    </w:pPr>
  </w:style>
  <w:style w:type="character" w:customStyle="1" w:styleId="HeaderChar">
    <w:name w:val="Header Char"/>
    <w:basedOn w:val="DefaultParagraphFont"/>
    <w:link w:val="Header"/>
    <w:uiPriority w:val="99"/>
    <w:rsid w:val="00F119D0"/>
    <w:rPr>
      <w:rFonts w:ascii="Times" w:eastAsia="Times" w:hAnsi="Times" w:cs="Times New Roman"/>
      <w:sz w:val="24"/>
      <w:szCs w:val="20"/>
    </w:rPr>
  </w:style>
  <w:style w:type="paragraph" w:styleId="Footer">
    <w:name w:val="footer"/>
    <w:basedOn w:val="Normal"/>
    <w:link w:val="FooterChar"/>
    <w:uiPriority w:val="99"/>
    <w:unhideWhenUsed/>
    <w:rsid w:val="00F119D0"/>
    <w:pPr>
      <w:tabs>
        <w:tab w:val="center" w:pos="4680"/>
        <w:tab w:val="right" w:pos="9360"/>
      </w:tabs>
    </w:pPr>
  </w:style>
  <w:style w:type="character" w:customStyle="1" w:styleId="FooterChar">
    <w:name w:val="Footer Char"/>
    <w:basedOn w:val="DefaultParagraphFont"/>
    <w:link w:val="Footer"/>
    <w:uiPriority w:val="99"/>
    <w:rsid w:val="00F119D0"/>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dorsett@ttu.edu" TargetMode="External"/><Relationship Id="rId13" Type="http://schemas.openxmlformats.org/officeDocument/2006/relationships/image" Target="media/image1.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epts.ttu.edu/ehs/Web/"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pts.ttu.edu/biotechnologyandgenomics/" TargetMode="External"/><Relationship Id="rId5" Type="http://schemas.openxmlformats.org/officeDocument/2006/relationships/webSettings" Target="webSettings.xml"/><Relationship Id="rId15" Type="http://schemas.openxmlformats.org/officeDocument/2006/relationships/hyperlink" Target="http://www.depts.ttu.edu/ehs/Web/" TargetMode="External"/><Relationship Id="rId10" Type="http://schemas.openxmlformats.org/officeDocument/2006/relationships/hyperlink" Target="mailto:rao.kottapalli@ttu.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soud.zabet@ttu.edu" TargetMode="Externa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4238</Words>
  <Characters>24158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Texas Tech University</Company>
  <LinksUpToDate>false</LinksUpToDate>
  <CharactersWithSpaces>28340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San-Francisco, Susan</dc:creator>
  <cp:lastModifiedBy>San-Francisco, Susan</cp:lastModifiedBy>
  <cp:revision>2</cp:revision>
  <cp:lastPrinted>2014-03-18T20:59:00Z</cp:lastPrinted>
  <dcterms:created xsi:type="dcterms:W3CDTF">2014-03-18T21:00:00Z</dcterms:created>
  <dcterms:modified xsi:type="dcterms:W3CDTF">2014-03-18T21:00:00Z</dcterms:modified>
</cp:coreProperties>
</file>