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EB" w:rsidRDefault="006F27B2"/>
    <w:p w:rsidR="0021349C" w:rsidRPr="000E3143" w:rsidRDefault="0021349C" w:rsidP="000E3143">
      <w:pPr>
        <w:jc w:val="center"/>
        <w:rPr>
          <w:color w:val="FF0000"/>
          <w:sz w:val="28"/>
          <w:szCs w:val="28"/>
        </w:rPr>
      </w:pPr>
      <w:r w:rsidRPr="000E3143">
        <w:rPr>
          <w:color w:val="FF0000"/>
          <w:sz w:val="28"/>
          <w:szCs w:val="28"/>
        </w:rPr>
        <w:t>Credit Card Equipment Loans</w:t>
      </w:r>
    </w:p>
    <w:p w:rsidR="0021349C" w:rsidRDefault="006F27B2">
      <w:r>
        <w:t xml:space="preserve">Cash and Credit Management Services (CCMS) </w:t>
      </w:r>
      <w:r w:rsidR="0021349C">
        <w:t xml:space="preserve">is here to help you conduct business on behalf of the university, including the acceptance of credit cards as a form of payment.  If you need regular access to payment card processing, ask </w:t>
      </w:r>
      <w:r>
        <w:t>CCMS</w:t>
      </w:r>
      <w:r w:rsidR="0021349C">
        <w:t xml:space="preserve"> about setting up a merchant account or online store.  </w:t>
      </w:r>
      <w:r>
        <w:t>CCMS</w:t>
      </w:r>
      <w:r w:rsidR="0021349C">
        <w:t xml:space="preserve"> also provides the loan of credit card equipment for one-time events.</w:t>
      </w:r>
      <w:r w:rsidR="005263A2">
        <w:t xml:space="preserve">  </w:t>
      </w:r>
    </w:p>
    <w:p w:rsidR="0021349C" w:rsidRDefault="0021349C">
      <w:r>
        <w:t xml:space="preserve">If you have a </w:t>
      </w:r>
      <w:r w:rsidR="00903D9B">
        <w:t>one-time</w:t>
      </w:r>
      <w:r>
        <w:t xml:space="preserve"> event in which you need the use of credit card equipment, </w:t>
      </w:r>
      <w:r w:rsidR="006F27B2">
        <w:t>CCMS</w:t>
      </w:r>
      <w:r>
        <w:t xml:space="preserve"> requires a minimum of 3 </w:t>
      </w:r>
      <w:r w:rsidR="00903D9B">
        <w:t>days’ notice</w:t>
      </w:r>
      <w:r>
        <w:t xml:space="preserve">.  It is in your best interest to contact us as early as possible to reserve the equipment and confirm </w:t>
      </w:r>
      <w:r w:rsidR="00903D9B">
        <w:t>its</w:t>
      </w:r>
      <w:r>
        <w:t xml:space="preserve"> availability.</w:t>
      </w:r>
    </w:p>
    <w:p w:rsidR="0021349C" w:rsidRDefault="0021349C">
      <w:r>
        <w:t>Important Points:</w:t>
      </w:r>
    </w:p>
    <w:p w:rsidR="0021349C" w:rsidRDefault="0021349C" w:rsidP="0021349C">
      <w:pPr>
        <w:pStyle w:val="ListParagraph"/>
        <w:numPr>
          <w:ilvl w:val="0"/>
          <w:numId w:val="1"/>
        </w:numPr>
      </w:pPr>
      <w:r>
        <w:t xml:space="preserve">This loaner system accepts Visa, 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Amercian</w:t>
      </w:r>
      <w:proofErr w:type="spellEnd"/>
      <w:r>
        <w:t xml:space="preserve"> Express and Discover.</w:t>
      </w:r>
    </w:p>
    <w:p w:rsidR="0021349C" w:rsidRDefault="0021349C" w:rsidP="0021349C">
      <w:pPr>
        <w:pStyle w:val="ListParagraph"/>
        <w:numPr>
          <w:ilvl w:val="0"/>
          <w:numId w:val="1"/>
        </w:numPr>
      </w:pPr>
      <w:r>
        <w:t>The credit card unit is a cellular machine and is available for use where cellular service is available.</w:t>
      </w:r>
    </w:p>
    <w:p w:rsidR="0021349C" w:rsidRDefault="0021349C" w:rsidP="0021349C">
      <w:pPr>
        <w:pStyle w:val="ListParagraph"/>
        <w:numPr>
          <w:ilvl w:val="0"/>
          <w:numId w:val="1"/>
        </w:numPr>
      </w:pPr>
      <w:r>
        <w:t>The department is responsible for the loss or damage of borrowed credit card equipment.</w:t>
      </w:r>
    </w:p>
    <w:p w:rsidR="0021349C" w:rsidRDefault="0021349C" w:rsidP="0021349C">
      <w:pPr>
        <w:pStyle w:val="ListParagraph"/>
        <w:numPr>
          <w:ilvl w:val="0"/>
          <w:numId w:val="1"/>
        </w:numPr>
      </w:pPr>
      <w:r>
        <w:t>The department is responsible for all credit card processing fees (typically 2-4% of transaction amount</w:t>
      </w:r>
      <w:r w:rsidR="00903D9B">
        <w:t>s</w:t>
      </w:r>
      <w:r>
        <w:t>), including transactions disputed by your customers (Chargebacks).</w:t>
      </w:r>
    </w:p>
    <w:p w:rsidR="00D625A2" w:rsidRDefault="00D625A2" w:rsidP="0021349C">
      <w:pPr>
        <w:pStyle w:val="ListParagraph"/>
        <w:numPr>
          <w:ilvl w:val="0"/>
          <w:numId w:val="1"/>
        </w:numPr>
      </w:pPr>
      <w:r>
        <w:t>All individuals who have access to the credit card equipment must agree to follow security protocol, including completing PCI DSS awareness training and policy attestation.</w:t>
      </w:r>
    </w:p>
    <w:p w:rsidR="00D625A2" w:rsidRDefault="00D625A2" w:rsidP="0021349C">
      <w:pPr>
        <w:pStyle w:val="ListParagraph"/>
        <w:numPr>
          <w:ilvl w:val="0"/>
          <w:numId w:val="1"/>
        </w:numPr>
      </w:pPr>
      <w:r>
        <w:t xml:space="preserve">The departmental representative must pick up and return the credit card equipment at </w:t>
      </w:r>
      <w:r w:rsidR="006F27B2">
        <w:t>CCMS</w:t>
      </w:r>
      <w:r>
        <w:t xml:space="preserve"> in person.</w:t>
      </w:r>
    </w:p>
    <w:p w:rsidR="00D625A2" w:rsidRDefault="00D625A2" w:rsidP="00D625A2">
      <w:r>
        <w:t>Steps for Borrowing Credit Card Equipment: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 xml:space="preserve">Call or email </w:t>
      </w:r>
      <w:r w:rsidR="006F27B2">
        <w:t>CCMS</w:t>
      </w:r>
      <w:r>
        <w:t xml:space="preserve"> to confirm that equipment is available for the dates needed.</w:t>
      </w:r>
    </w:p>
    <w:p w:rsidR="00D625A2" w:rsidRDefault="00903D9B" w:rsidP="00D625A2">
      <w:pPr>
        <w:pStyle w:val="ListParagraph"/>
        <w:numPr>
          <w:ilvl w:val="0"/>
          <w:numId w:val="2"/>
        </w:numPr>
      </w:pPr>
      <w:r>
        <w:t xml:space="preserve">Complete and return this form and the application form on the next page to </w:t>
      </w:r>
      <w:r w:rsidR="006F27B2">
        <w:t>CCMS</w:t>
      </w:r>
      <w:r>
        <w:t>.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 xml:space="preserve">Complete </w:t>
      </w:r>
      <w:r w:rsidRPr="00755489">
        <w:t>PCI DSS Awareness training</w:t>
      </w:r>
      <w:r w:rsidR="00755489">
        <w:t xml:space="preserve"> under </w:t>
      </w:r>
      <w:proofErr w:type="spellStart"/>
      <w:r w:rsidR="00755489">
        <w:t>SumTotal</w:t>
      </w:r>
      <w:proofErr w:type="spellEnd"/>
      <w:r w:rsidR="00755489">
        <w:t xml:space="preserve"> </w:t>
      </w:r>
      <w:r>
        <w:t>several days prior to picking up the equipment.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 xml:space="preserve">Complete and submit </w:t>
      </w:r>
      <w:r w:rsidR="00755489">
        <w:t>policy certification</w:t>
      </w:r>
      <w:r>
        <w:t xml:space="preserve"> to </w:t>
      </w:r>
      <w:r w:rsidR="006F27B2">
        <w:t>CCMS</w:t>
      </w:r>
      <w:r>
        <w:t xml:space="preserve"> on the day of or prior to picking up the equipment.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 xml:space="preserve">Pick up equipment from </w:t>
      </w:r>
      <w:r w:rsidR="006F27B2">
        <w:t>CCMS</w:t>
      </w:r>
      <w:r>
        <w:t>.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>Accept credit cards on the day of event.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>Credit card equipment must be closed out at the end of each day</w:t>
      </w:r>
      <w:r w:rsidR="00755489">
        <w:t xml:space="preserve"> (settlement of the unit)</w:t>
      </w:r>
      <w:r>
        <w:t>.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>Next business day:  Submit DDIS form for credi</w:t>
      </w:r>
      <w:r w:rsidR="006F27B2">
        <w:t>t card sales batch totals to CCMS</w:t>
      </w:r>
      <w:r>
        <w:t>-University Deposits.</w:t>
      </w:r>
    </w:p>
    <w:p w:rsidR="00D625A2" w:rsidRDefault="00D625A2" w:rsidP="00D625A2">
      <w:pPr>
        <w:pStyle w:val="ListParagraph"/>
        <w:numPr>
          <w:ilvl w:val="0"/>
          <w:numId w:val="2"/>
        </w:numPr>
      </w:pPr>
      <w:r>
        <w:t xml:space="preserve">Return all equipment to </w:t>
      </w:r>
      <w:r w:rsidR="006F27B2">
        <w:t>CCMS</w:t>
      </w:r>
      <w:r>
        <w:t xml:space="preserve"> immediately upon the event ending.</w:t>
      </w:r>
    </w:p>
    <w:p w:rsidR="00D625A2" w:rsidRDefault="00D625A2" w:rsidP="00D625A2">
      <w:r>
        <w:t>The department understands and agrees to accept all terms listed above:</w:t>
      </w:r>
    </w:p>
    <w:p w:rsidR="00D625A2" w:rsidRDefault="00D625A2" w:rsidP="00D625A2">
      <w:r>
        <w:t>Department Name:  ___________________________________________________________________</w:t>
      </w:r>
    </w:p>
    <w:p w:rsidR="00D625A2" w:rsidRDefault="00D625A2" w:rsidP="00D625A2">
      <w:r>
        <w:t>Responsible Contact:  ________________________________________Date:  ____________________</w:t>
      </w:r>
    </w:p>
    <w:p w:rsidR="00D625A2" w:rsidRDefault="00D625A2" w:rsidP="00D625A2">
      <w:r>
        <w:t xml:space="preserve">Department Head:  __________________________________________Date:  _____________________ </w:t>
      </w:r>
    </w:p>
    <w:p w:rsidR="00D625A2" w:rsidRPr="00B95CA6" w:rsidRDefault="00D625A2" w:rsidP="00D625A2">
      <w:pPr>
        <w:jc w:val="center"/>
        <w:rPr>
          <w:color w:val="FF0000"/>
          <w:sz w:val="24"/>
          <w:szCs w:val="24"/>
        </w:rPr>
      </w:pPr>
      <w:r w:rsidRPr="00B95CA6">
        <w:rPr>
          <w:color w:val="FF0000"/>
          <w:sz w:val="24"/>
          <w:szCs w:val="24"/>
        </w:rPr>
        <w:lastRenderedPageBreak/>
        <w:t xml:space="preserve">Application for Temporary Use of </w:t>
      </w:r>
      <w:r w:rsidR="006F27B2">
        <w:rPr>
          <w:color w:val="FF0000"/>
          <w:sz w:val="24"/>
          <w:szCs w:val="24"/>
        </w:rPr>
        <w:t>Cash and Credit Management</w:t>
      </w:r>
      <w:r w:rsidRPr="00B95CA6">
        <w:rPr>
          <w:color w:val="FF0000"/>
          <w:sz w:val="24"/>
          <w:szCs w:val="24"/>
        </w:rPr>
        <w:t xml:space="preserve"> Services Credit Card Account</w:t>
      </w:r>
    </w:p>
    <w:p w:rsidR="00D625A2" w:rsidRDefault="00D625A2" w:rsidP="00D625A2"/>
    <w:p w:rsidR="00D625A2" w:rsidRDefault="00D625A2" w:rsidP="00D625A2">
      <w:r>
        <w:t>Department Name: _____________________________________________________________________</w:t>
      </w:r>
    </w:p>
    <w:p w:rsidR="00D625A2" w:rsidRDefault="00D625A2" w:rsidP="00D625A2"/>
    <w:p w:rsidR="00D625A2" w:rsidRDefault="00D625A2" w:rsidP="00D625A2">
      <w:r>
        <w:t>Department Address:  ___________________________________________________________________</w:t>
      </w:r>
    </w:p>
    <w:p w:rsidR="00D625A2" w:rsidRDefault="00D625A2" w:rsidP="00D625A2"/>
    <w:p w:rsidR="00D625A2" w:rsidRDefault="00D625A2" w:rsidP="00D625A2">
      <w:r>
        <w:t>Responsible Contact:  ___________________________________________________________________</w:t>
      </w:r>
    </w:p>
    <w:p w:rsidR="00D625A2" w:rsidRDefault="00D625A2" w:rsidP="00D625A2"/>
    <w:p w:rsidR="00D625A2" w:rsidRDefault="00D625A2" w:rsidP="00D625A2">
      <w:r>
        <w:t>Responsible Contact Phone Number:  ______________________________________________________</w:t>
      </w:r>
    </w:p>
    <w:p w:rsidR="00D625A2" w:rsidRDefault="00D625A2" w:rsidP="00D625A2"/>
    <w:p w:rsidR="00D625A2" w:rsidRDefault="00D625A2" w:rsidP="00D625A2">
      <w:r>
        <w:t>Responsible Contact E-Mail Address:  ______________________________________________________</w:t>
      </w:r>
    </w:p>
    <w:p w:rsidR="00D625A2" w:rsidRDefault="00D625A2" w:rsidP="00D625A2"/>
    <w:p w:rsidR="00D625A2" w:rsidRDefault="005263A2" w:rsidP="00D625A2">
      <w:r>
        <w:t>Dates Terminal</w:t>
      </w:r>
      <w:r w:rsidR="00D625A2">
        <w:t xml:space="preserve"> Needed:  ________________________________________________________________</w:t>
      </w:r>
    </w:p>
    <w:p w:rsidR="00D625A2" w:rsidRDefault="00D625A2" w:rsidP="00D625A2"/>
    <w:p w:rsidR="00D625A2" w:rsidRDefault="00D625A2" w:rsidP="00D625A2">
      <w:r>
        <w:t>Event Location:  _______________________________________________________________________</w:t>
      </w:r>
    </w:p>
    <w:p w:rsidR="00D625A2" w:rsidRDefault="00D625A2" w:rsidP="00D625A2"/>
    <w:p w:rsidR="00D625A2" w:rsidRDefault="00B95CA6" w:rsidP="00D625A2">
      <w:r>
        <w:t>Banner FOP for processing fees:  __________________________________________________________</w:t>
      </w:r>
    </w:p>
    <w:p w:rsidR="00B95CA6" w:rsidRDefault="00B95CA6" w:rsidP="00D625A2"/>
    <w:p w:rsidR="00B95CA6" w:rsidRDefault="00B95CA6" w:rsidP="00D625A2">
      <w:r>
        <w:t>Banner Revenue Clearing Account:  ________________________________________________________</w:t>
      </w:r>
    </w:p>
    <w:p w:rsidR="00B95CA6" w:rsidRDefault="00B95CA6" w:rsidP="00D625A2"/>
    <w:p w:rsidR="00B95CA6" w:rsidRDefault="00B95CA6" w:rsidP="00D625A2">
      <w:r>
        <w:t>Type of Goods or Services Sold:  __________________________________________________________</w:t>
      </w:r>
    </w:p>
    <w:p w:rsidR="00B95CA6" w:rsidRDefault="00B95CA6" w:rsidP="00D625A2">
      <w:r>
        <w:t>_____________________________________________________________________________________</w:t>
      </w:r>
    </w:p>
    <w:p w:rsidR="00B95CA6" w:rsidRDefault="00B95CA6" w:rsidP="00D625A2"/>
    <w:p w:rsidR="00B95CA6" w:rsidRDefault="00B95CA6" w:rsidP="00D625A2">
      <w:r>
        <w:t>Personnel who will have access to the credit card equipment:</w:t>
      </w:r>
    </w:p>
    <w:p w:rsidR="00B95CA6" w:rsidRDefault="00B95CA6" w:rsidP="00D625A2"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B95CA6" w:rsidRDefault="00B95CA6" w:rsidP="00D625A2"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B95CA6" w:rsidRDefault="00B95CA6" w:rsidP="00D625A2">
      <w:r>
        <w:t>________________________________</w:t>
      </w:r>
      <w:r>
        <w:tab/>
      </w:r>
      <w:r>
        <w:tab/>
      </w:r>
      <w:r>
        <w:tab/>
        <w:t>_________________________________</w:t>
      </w:r>
    </w:p>
    <w:sectPr w:rsidR="00B95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25" w:rsidRDefault="00710A25" w:rsidP="00B95CA6">
      <w:pPr>
        <w:spacing w:after="0" w:line="240" w:lineRule="auto"/>
      </w:pPr>
      <w:r>
        <w:separator/>
      </w:r>
    </w:p>
  </w:endnote>
  <w:endnote w:type="continuationSeparator" w:id="0">
    <w:p w:rsidR="00710A25" w:rsidRDefault="00710A25" w:rsidP="00B9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B2" w:rsidRDefault="006F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A6" w:rsidRPr="00DF0B33" w:rsidRDefault="006F27B2" w:rsidP="00DF0B3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Cash and Credit Management Services</w:t>
    </w:r>
    <w:r w:rsidR="00B95CA6" w:rsidRPr="00DF0B33">
      <w:rPr>
        <w:sz w:val="18"/>
        <w:szCs w:val="18"/>
      </w:rPr>
      <w:t xml:space="preserve">, Texas Tech </w:t>
    </w:r>
    <w:bookmarkStart w:id="0" w:name="_GoBack"/>
    <w:r w:rsidR="00B95CA6" w:rsidRPr="00DF0B33">
      <w:rPr>
        <w:sz w:val="18"/>
        <w:szCs w:val="18"/>
      </w:rPr>
      <w:t>University</w:t>
    </w:r>
    <w:bookmarkEnd w:id="0"/>
  </w:p>
  <w:p w:rsidR="00B95CA6" w:rsidRPr="00DF0B33" w:rsidRDefault="00B95CA6" w:rsidP="00DF0B33">
    <w:pPr>
      <w:pStyle w:val="Footer"/>
      <w:jc w:val="center"/>
      <w:rPr>
        <w:sz w:val="18"/>
        <w:szCs w:val="18"/>
      </w:rPr>
    </w:pPr>
    <w:r w:rsidRPr="00DF0B33">
      <w:rPr>
        <w:sz w:val="18"/>
        <w:szCs w:val="18"/>
      </w:rPr>
      <w:t xml:space="preserve">Box </w:t>
    </w:r>
    <w:r w:rsidR="00734209" w:rsidRPr="00DF0B33">
      <w:rPr>
        <w:sz w:val="18"/>
        <w:szCs w:val="18"/>
      </w:rPr>
      <w:t>41102 | MS 1102</w:t>
    </w:r>
  </w:p>
  <w:p w:rsidR="00734209" w:rsidRPr="00DF0B33" w:rsidRDefault="00DF0B33" w:rsidP="00DF0B33">
    <w:pPr>
      <w:pStyle w:val="Footer"/>
      <w:jc w:val="center"/>
      <w:rPr>
        <w:sz w:val="18"/>
        <w:szCs w:val="18"/>
      </w:rPr>
    </w:pPr>
    <w:r w:rsidRPr="00DF0B33">
      <w:rPr>
        <w:sz w:val="18"/>
        <w:szCs w:val="18"/>
      </w:rPr>
      <w:t>Lubbock, TX 79409-1102</w:t>
    </w:r>
  </w:p>
  <w:p w:rsidR="00DF0B33" w:rsidRPr="00DF0B33" w:rsidRDefault="00755489" w:rsidP="00DF0B3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PH: (806) 742-3271|FX:  (806) 742-0666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B2" w:rsidRDefault="006F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25" w:rsidRDefault="00710A25" w:rsidP="00B95CA6">
      <w:pPr>
        <w:spacing w:after="0" w:line="240" w:lineRule="auto"/>
      </w:pPr>
      <w:r>
        <w:separator/>
      </w:r>
    </w:p>
  </w:footnote>
  <w:footnote w:type="continuationSeparator" w:id="0">
    <w:p w:rsidR="00710A25" w:rsidRDefault="00710A25" w:rsidP="00B9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B2" w:rsidRDefault="006F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B2" w:rsidRDefault="006F2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B2" w:rsidRDefault="006F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A1B"/>
    <w:multiLevelType w:val="hybridMultilevel"/>
    <w:tmpl w:val="4798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E97"/>
    <w:multiLevelType w:val="hybridMultilevel"/>
    <w:tmpl w:val="9528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B"/>
    <w:rsid w:val="000E3143"/>
    <w:rsid w:val="0021349C"/>
    <w:rsid w:val="0029300B"/>
    <w:rsid w:val="005263A2"/>
    <w:rsid w:val="006F27B2"/>
    <w:rsid w:val="00710A25"/>
    <w:rsid w:val="00734209"/>
    <w:rsid w:val="00755489"/>
    <w:rsid w:val="00903D9B"/>
    <w:rsid w:val="00B95CA6"/>
    <w:rsid w:val="00BD431B"/>
    <w:rsid w:val="00CC1C84"/>
    <w:rsid w:val="00D625A2"/>
    <w:rsid w:val="00DF0B33"/>
    <w:rsid w:val="00E92311"/>
    <w:rsid w:val="00E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DD20"/>
  <w15:docId w15:val="{FF52798E-F309-4FC2-9FCD-4E50CC7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A6"/>
  </w:style>
  <w:style w:type="paragraph" w:styleId="Footer">
    <w:name w:val="footer"/>
    <w:basedOn w:val="Normal"/>
    <w:link w:val="FooterChar"/>
    <w:uiPriority w:val="99"/>
    <w:unhideWhenUsed/>
    <w:rsid w:val="00B9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A6"/>
  </w:style>
  <w:style w:type="character" w:styleId="Hyperlink">
    <w:name w:val="Hyperlink"/>
    <w:basedOn w:val="DefaultParagraphFont"/>
    <w:uiPriority w:val="99"/>
    <w:unhideWhenUsed/>
    <w:rsid w:val="00903D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Steph</dc:creator>
  <cp:lastModifiedBy>Jones, Christine E</cp:lastModifiedBy>
  <cp:revision>3</cp:revision>
  <dcterms:created xsi:type="dcterms:W3CDTF">2016-09-01T15:34:00Z</dcterms:created>
  <dcterms:modified xsi:type="dcterms:W3CDTF">2020-02-28T21:33:00Z</dcterms:modified>
</cp:coreProperties>
</file>