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3C" w:rsidRPr="00F64E3C" w:rsidRDefault="00F64E3C" w:rsidP="00F64E3C">
      <w:pPr>
        <w:pStyle w:val="Default"/>
        <w:rPr>
          <w:b/>
          <w:bCs/>
          <w:sz w:val="40"/>
          <w:szCs w:val="40"/>
        </w:rPr>
      </w:pPr>
      <w:r w:rsidRPr="00F64E3C">
        <w:rPr>
          <w:b/>
          <w:bCs/>
          <w:noProof/>
          <w:sz w:val="48"/>
          <w:szCs w:val="48"/>
        </w:rPr>
        <w:drawing>
          <wp:inline distT="0" distB="0" distL="0" distR="0" wp14:anchorId="246E1CBF" wp14:editId="2F519B1D">
            <wp:extent cx="2074361" cy="1859868"/>
            <wp:effectExtent l="0" t="0" r="2540" b="7620"/>
            <wp:docPr id="2055" name="Picture 8" descr="WTAW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8" descr="WTAWI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361" cy="1859868"/>
                    </a:xfrm>
                    <a:prstGeom prst="rect">
                      <a:avLst/>
                    </a:prstGeom>
                    <a:noFill/>
                    <a:ln>
                      <a:noFill/>
                    </a:ln>
                    <a:extLst/>
                  </pic:spPr>
                </pic:pic>
              </a:graphicData>
            </a:graphic>
          </wp:inline>
        </w:drawing>
      </w:r>
    </w:p>
    <w:p w:rsidR="00F64E3C" w:rsidRPr="00F64E3C" w:rsidRDefault="00F64E3C" w:rsidP="00F64E3C">
      <w:pPr>
        <w:pStyle w:val="Default"/>
        <w:rPr>
          <w:b/>
          <w:bCs/>
          <w:sz w:val="40"/>
          <w:szCs w:val="40"/>
        </w:rPr>
      </w:pPr>
    </w:p>
    <w:p w:rsidR="00F64E3C" w:rsidRPr="00F64E3C" w:rsidRDefault="00F64E3C" w:rsidP="00F64E3C">
      <w:pPr>
        <w:pStyle w:val="Default"/>
        <w:rPr>
          <w:b/>
          <w:bCs/>
          <w:sz w:val="40"/>
          <w:szCs w:val="40"/>
        </w:rPr>
      </w:pPr>
    </w:p>
    <w:p w:rsidR="00F64E3C" w:rsidRPr="00F64E3C" w:rsidRDefault="00F64E3C" w:rsidP="00F64E3C">
      <w:pPr>
        <w:pStyle w:val="Default"/>
        <w:rPr>
          <w:sz w:val="48"/>
          <w:szCs w:val="40"/>
        </w:rPr>
      </w:pPr>
      <w:r w:rsidRPr="00F64E3C">
        <w:rPr>
          <w:b/>
          <w:bCs/>
          <w:sz w:val="48"/>
          <w:szCs w:val="40"/>
        </w:rPr>
        <w:t xml:space="preserve">WT-AWIS </w:t>
      </w:r>
    </w:p>
    <w:p w:rsidR="00F64E3C" w:rsidRPr="00F64E3C" w:rsidRDefault="00F64E3C" w:rsidP="00F64E3C">
      <w:pPr>
        <w:pStyle w:val="Default"/>
        <w:rPr>
          <w:sz w:val="48"/>
          <w:szCs w:val="40"/>
        </w:rPr>
      </w:pPr>
      <w:r w:rsidRPr="00F64E3C">
        <w:rPr>
          <w:b/>
          <w:bCs/>
          <w:sz w:val="48"/>
          <w:szCs w:val="40"/>
        </w:rPr>
        <w:t xml:space="preserve">Travel Application </w:t>
      </w:r>
    </w:p>
    <w:p w:rsidR="00F64E3C" w:rsidRPr="00F64E3C" w:rsidRDefault="00F64E3C" w:rsidP="00F64E3C">
      <w:pPr>
        <w:pStyle w:val="Default"/>
        <w:rPr>
          <w:sz w:val="48"/>
          <w:szCs w:val="40"/>
        </w:rPr>
      </w:pPr>
      <w:r w:rsidRPr="00F64E3C">
        <w:rPr>
          <w:b/>
          <w:bCs/>
          <w:sz w:val="48"/>
          <w:szCs w:val="40"/>
        </w:rPr>
        <w:t xml:space="preserve">Information </w:t>
      </w:r>
    </w:p>
    <w:p w:rsidR="00F64E3C" w:rsidRPr="00F64E3C" w:rsidRDefault="00F64E3C" w:rsidP="00F64E3C">
      <w:pPr>
        <w:pStyle w:val="Default"/>
        <w:rPr>
          <w:b/>
          <w:bCs/>
          <w:sz w:val="22"/>
          <w:szCs w:val="22"/>
        </w:rPr>
      </w:pPr>
    </w:p>
    <w:p w:rsidR="00F64E3C" w:rsidRPr="00F64E3C" w:rsidRDefault="00F64E3C" w:rsidP="00F64E3C">
      <w:pPr>
        <w:pStyle w:val="Default"/>
        <w:rPr>
          <w:b/>
          <w:bCs/>
          <w:sz w:val="22"/>
          <w:szCs w:val="22"/>
        </w:rPr>
        <w:sectPr w:rsidR="00F64E3C" w:rsidRPr="00F64E3C" w:rsidSect="00F64E3C">
          <w:headerReference w:type="default" r:id="rId9"/>
          <w:type w:val="continuous"/>
          <w:pgSz w:w="12240" w:h="15840"/>
          <w:pgMar w:top="1440" w:right="1440" w:bottom="1440" w:left="1440" w:header="720" w:footer="720" w:gutter="0"/>
          <w:cols w:num="2" w:space="720"/>
          <w:docGrid w:linePitch="360"/>
        </w:sectPr>
      </w:pPr>
    </w:p>
    <w:p w:rsidR="00F64E3C" w:rsidRDefault="00E47AC6" w:rsidP="003A27AC">
      <w:pPr>
        <w:pStyle w:val="Default"/>
        <w:ind w:firstLine="720"/>
        <w:rPr>
          <w:b/>
          <w:bCs/>
          <w:sz w:val="22"/>
          <w:szCs w:val="22"/>
        </w:rPr>
      </w:pPr>
      <w:hyperlink r:id="rId10" w:history="1">
        <w:r w:rsidR="003A27AC" w:rsidRPr="00F25D06">
          <w:rPr>
            <w:rStyle w:val="Hyperlink"/>
            <w:b/>
            <w:bCs/>
            <w:sz w:val="22"/>
            <w:szCs w:val="22"/>
          </w:rPr>
          <w:t>www.ciser.ttu.edu/wis</w:t>
        </w:r>
      </w:hyperlink>
      <w:r w:rsidR="003A27AC">
        <w:rPr>
          <w:b/>
          <w:bCs/>
          <w:sz w:val="22"/>
          <w:szCs w:val="22"/>
        </w:rPr>
        <w:t xml:space="preserve"> </w:t>
      </w:r>
    </w:p>
    <w:p w:rsidR="003A27AC" w:rsidRPr="00F64E3C" w:rsidRDefault="003A27AC" w:rsidP="00F64E3C">
      <w:pPr>
        <w:pStyle w:val="Default"/>
        <w:rPr>
          <w:b/>
          <w:bCs/>
          <w:sz w:val="22"/>
          <w:szCs w:val="22"/>
        </w:rPr>
      </w:pPr>
    </w:p>
    <w:p w:rsidR="00F64E3C" w:rsidRPr="00F64E3C" w:rsidRDefault="00F64E3C" w:rsidP="00F64E3C">
      <w:pPr>
        <w:pStyle w:val="Default"/>
        <w:rPr>
          <w:szCs w:val="23"/>
        </w:rPr>
      </w:pPr>
      <w:r w:rsidRPr="00F64E3C">
        <w:rPr>
          <w:b/>
          <w:bCs/>
          <w:sz w:val="23"/>
          <w:szCs w:val="23"/>
        </w:rPr>
        <w:t xml:space="preserve">The goal for the WT-AWIS Travel Award </w:t>
      </w:r>
      <w:r w:rsidRPr="00F64E3C">
        <w:rPr>
          <w:sz w:val="23"/>
          <w:szCs w:val="23"/>
        </w:rPr>
        <w:t xml:space="preserve">is to support women in STEM disciplines by providing </w:t>
      </w:r>
      <w:r w:rsidRPr="00F64E3C">
        <w:rPr>
          <w:szCs w:val="23"/>
        </w:rPr>
        <w:t xml:space="preserve">supplemental travel funding for the purpose of attending and presenting at STEM conferences and workshops. </w:t>
      </w:r>
    </w:p>
    <w:p w:rsidR="00F64E3C" w:rsidRPr="00F64E3C" w:rsidRDefault="00F64E3C" w:rsidP="00F64E3C">
      <w:pPr>
        <w:pStyle w:val="Default"/>
        <w:rPr>
          <w:szCs w:val="23"/>
        </w:rPr>
      </w:pPr>
      <w:r w:rsidRPr="00F64E3C">
        <w:rPr>
          <w:b/>
          <w:bCs/>
          <w:szCs w:val="23"/>
        </w:rPr>
        <w:t xml:space="preserve">WT-AWIS Travel Award Applications </w:t>
      </w:r>
      <w:r w:rsidRPr="00F64E3C">
        <w:rPr>
          <w:szCs w:val="23"/>
        </w:rPr>
        <w:t xml:space="preserve">for professional travel support will be accepted on a rolling submissions basis throughout the year and will award up to $200 per individual and cannot be the sole source of support for the travel. Personal funds are an acceptable source of additional support. </w:t>
      </w:r>
    </w:p>
    <w:p w:rsidR="00F64E3C" w:rsidRDefault="00F64E3C" w:rsidP="00F64E3C">
      <w:pPr>
        <w:pStyle w:val="Default"/>
        <w:rPr>
          <w:b/>
          <w:bCs/>
          <w:szCs w:val="23"/>
        </w:rPr>
      </w:pPr>
    </w:p>
    <w:p w:rsidR="00F64E3C" w:rsidRPr="00F64E3C" w:rsidRDefault="00F64E3C" w:rsidP="00F64E3C">
      <w:pPr>
        <w:pStyle w:val="Default"/>
        <w:rPr>
          <w:szCs w:val="23"/>
        </w:rPr>
      </w:pPr>
      <w:r w:rsidRPr="00F64E3C">
        <w:rPr>
          <w:b/>
          <w:bCs/>
          <w:szCs w:val="23"/>
        </w:rPr>
        <w:t xml:space="preserve">Eligibility Criteria </w:t>
      </w:r>
    </w:p>
    <w:p w:rsidR="00F64E3C" w:rsidRPr="00F64E3C" w:rsidRDefault="00F64E3C" w:rsidP="00F64E3C">
      <w:pPr>
        <w:pStyle w:val="Default"/>
        <w:numPr>
          <w:ilvl w:val="0"/>
          <w:numId w:val="1"/>
        </w:numPr>
        <w:spacing w:after="47"/>
        <w:rPr>
          <w:szCs w:val="23"/>
        </w:rPr>
      </w:pPr>
      <w:r w:rsidRPr="00F64E3C">
        <w:rPr>
          <w:b/>
          <w:bCs/>
          <w:szCs w:val="23"/>
        </w:rPr>
        <w:t xml:space="preserve">WT-AWIS member </w:t>
      </w:r>
      <w:r w:rsidRPr="00F64E3C">
        <w:rPr>
          <w:szCs w:val="23"/>
        </w:rPr>
        <w:t>(</w:t>
      </w:r>
      <w:r>
        <w:rPr>
          <w:szCs w:val="23"/>
        </w:rPr>
        <w:t>$15 for students and active participant at the local level)</w:t>
      </w:r>
      <w:r w:rsidRPr="00F64E3C">
        <w:rPr>
          <w:szCs w:val="23"/>
        </w:rPr>
        <w:t xml:space="preserve"> </w:t>
      </w:r>
    </w:p>
    <w:p w:rsidR="00F64E3C" w:rsidRPr="00F64E3C" w:rsidRDefault="00F64E3C" w:rsidP="00F64E3C">
      <w:pPr>
        <w:pStyle w:val="Default"/>
        <w:spacing w:after="47"/>
        <w:ind w:left="720"/>
        <w:rPr>
          <w:szCs w:val="23"/>
        </w:rPr>
      </w:pPr>
      <w:r w:rsidRPr="00F64E3C">
        <w:rPr>
          <w:b/>
          <w:bCs/>
          <w:szCs w:val="23"/>
        </w:rPr>
        <w:t xml:space="preserve">Student </w:t>
      </w:r>
      <w:r w:rsidRPr="00F64E3C">
        <w:rPr>
          <w:szCs w:val="23"/>
        </w:rPr>
        <w:t xml:space="preserve">(undergraduate, graduate, or post-doc) that will present at a scientific conference; registration receipt required </w:t>
      </w:r>
    </w:p>
    <w:p w:rsidR="00F64E3C" w:rsidRPr="00F64E3C" w:rsidRDefault="00F64E3C" w:rsidP="00F64E3C">
      <w:pPr>
        <w:pStyle w:val="Default"/>
        <w:ind w:left="720"/>
        <w:rPr>
          <w:szCs w:val="23"/>
        </w:rPr>
      </w:pPr>
      <w:r w:rsidRPr="00F64E3C">
        <w:rPr>
          <w:b/>
          <w:bCs/>
          <w:szCs w:val="23"/>
        </w:rPr>
        <w:t xml:space="preserve">Faculty/staff </w:t>
      </w:r>
      <w:r w:rsidRPr="00F64E3C">
        <w:rPr>
          <w:szCs w:val="23"/>
        </w:rPr>
        <w:t xml:space="preserve">that will attend a leadership or women's conference; flight itinerary or registration receipt required </w:t>
      </w:r>
    </w:p>
    <w:p w:rsidR="00F64E3C" w:rsidRPr="00F64E3C" w:rsidRDefault="00F64E3C" w:rsidP="00F64E3C">
      <w:pPr>
        <w:pStyle w:val="Default"/>
        <w:rPr>
          <w:szCs w:val="23"/>
        </w:rPr>
      </w:pPr>
    </w:p>
    <w:p w:rsidR="00F64E3C" w:rsidRPr="00F64E3C" w:rsidRDefault="00F64E3C" w:rsidP="00F64E3C">
      <w:pPr>
        <w:pStyle w:val="Default"/>
        <w:numPr>
          <w:ilvl w:val="0"/>
          <w:numId w:val="2"/>
        </w:numPr>
        <w:ind w:left="360"/>
        <w:rPr>
          <w:szCs w:val="22"/>
          <w:u w:val="single"/>
        </w:rPr>
      </w:pPr>
      <w:r w:rsidRPr="00F64E3C">
        <w:rPr>
          <w:b/>
          <w:bCs/>
          <w:szCs w:val="22"/>
          <w:u w:val="single"/>
        </w:rPr>
        <w:t xml:space="preserve">Travel Award Information (first page, one page maximum) </w:t>
      </w:r>
    </w:p>
    <w:p w:rsidR="00F64E3C" w:rsidRPr="00F64E3C" w:rsidRDefault="00F64E3C" w:rsidP="00F64E3C">
      <w:pPr>
        <w:pStyle w:val="Default"/>
        <w:rPr>
          <w:szCs w:val="22"/>
        </w:rPr>
      </w:pPr>
      <w:r w:rsidRPr="00F64E3C">
        <w:rPr>
          <w:b/>
          <w:bCs/>
          <w:szCs w:val="22"/>
        </w:rPr>
        <w:t xml:space="preserve">Include the following information: </w:t>
      </w:r>
    </w:p>
    <w:p w:rsidR="00F64E3C" w:rsidRPr="00F64E3C" w:rsidRDefault="00F64E3C" w:rsidP="00F64E3C">
      <w:pPr>
        <w:pStyle w:val="Default"/>
        <w:spacing w:after="23"/>
        <w:rPr>
          <w:szCs w:val="22"/>
        </w:rPr>
      </w:pPr>
      <w:r w:rsidRPr="00F64E3C">
        <w:rPr>
          <w:szCs w:val="22"/>
        </w:rPr>
        <w:t xml:space="preserve">1. Name and contact information (phone, email, affiliation, position/title, student classification) of the travel award applicant </w:t>
      </w:r>
    </w:p>
    <w:p w:rsidR="00F64E3C" w:rsidRPr="00F64E3C" w:rsidRDefault="00F64E3C" w:rsidP="00F64E3C">
      <w:pPr>
        <w:pStyle w:val="Default"/>
        <w:spacing w:after="23"/>
        <w:rPr>
          <w:szCs w:val="22"/>
        </w:rPr>
      </w:pPr>
      <w:r w:rsidRPr="00F64E3C">
        <w:rPr>
          <w:szCs w:val="22"/>
        </w:rPr>
        <w:t xml:space="preserve">2. Proposed conference information: Name of conference, date(s) occurring, town and state, estimated line item and total costs to attend, other sources of support (including personal), and amount requested from WT-AWIS. </w:t>
      </w:r>
    </w:p>
    <w:p w:rsidR="00F64E3C" w:rsidRPr="00F64E3C" w:rsidRDefault="00F64E3C" w:rsidP="00F64E3C">
      <w:pPr>
        <w:pStyle w:val="Default"/>
        <w:rPr>
          <w:szCs w:val="22"/>
        </w:rPr>
      </w:pPr>
      <w:r w:rsidRPr="00F64E3C">
        <w:rPr>
          <w:szCs w:val="22"/>
        </w:rPr>
        <w:t xml:space="preserve">3. </w:t>
      </w:r>
      <w:proofErr w:type="gramStart"/>
      <w:r w:rsidRPr="00F64E3C">
        <w:rPr>
          <w:szCs w:val="22"/>
        </w:rPr>
        <w:t>For</w:t>
      </w:r>
      <w:proofErr w:type="gramEnd"/>
      <w:r w:rsidRPr="00F64E3C">
        <w:rPr>
          <w:szCs w:val="22"/>
        </w:rPr>
        <w:t xml:space="preserve"> </w:t>
      </w:r>
      <w:r w:rsidRPr="00F64E3C">
        <w:rPr>
          <w:b/>
          <w:bCs/>
          <w:szCs w:val="22"/>
        </w:rPr>
        <w:t xml:space="preserve">graduate and undergraduate students only: </w:t>
      </w:r>
      <w:r w:rsidRPr="00F64E3C">
        <w:rPr>
          <w:szCs w:val="22"/>
        </w:rPr>
        <w:t xml:space="preserve">Students must obtain approval from their research mentor/advisor to submit an application. Include your research advisors name, department/mail stop, position/title, email and phone. Also, have the advisor justify how this conference will benefit the applicant and verify that the student will be presenting the research at the conference mentioned above via </w:t>
      </w:r>
      <w:r>
        <w:rPr>
          <w:szCs w:val="22"/>
        </w:rPr>
        <w:t xml:space="preserve">an email to </w:t>
      </w:r>
      <w:hyperlink r:id="rId11" w:history="1">
        <w:r w:rsidRPr="00AA5F37">
          <w:rPr>
            <w:rStyle w:val="Hyperlink"/>
            <w:szCs w:val="22"/>
          </w:rPr>
          <w:t>julie.isom@ttu.edu</w:t>
        </w:r>
      </w:hyperlink>
      <w:r>
        <w:rPr>
          <w:szCs w:val="22"/>
        </w:rPr>
        <w:t xml:space="preserve"> </w:t>
      </w:r>
      <w:r w:rsidRPr="00F64E3C">
        <w:rPr>
          <w:szCs w:val="22"/>
        </w:rPr>
        <w:t xml:space="preserve"> </w:t>
      </w:r>
    </w:p>
    <w:p w:rsidR="00F64E3C" w:rsidRPr="00F64E3C" w:rsidRDefault="00F64E3C" w:rsidP="00F64E3C">
      <w:pPr>
        <w:pStyle w:val="Default"/>
        <w:numPr>
          <w:ilvl w:val="0"/>
          <w:numId w:val="2"/>
        </w:numPr>
        <w:ind w:left="360"/>
        <w:rPr>
          <w:szCs w:val="22"/>
          <w:u w:val="single"/>
        </w:rPr>
      </w:pPr>
      <w:r w:rsidRPr="00F64E3C">
        <w:rPr>
          <w:b/>
          <w:bCs/>
          <w:szCs w:val="22"/>
          <w:u w:val="single"/>
        </w:rPr>
        <w:t xml:space="preserve">Travel Award Narrative (second page, one page maximum): </w:t>
      </w:r>
    </w:p>
    <w:p w:rsidR="00F64E3C" w:rsidRPr="003A27AC" w:rsidRDefault="00F64E3C" w:rsidP="00F64E3C">
      <w:pPr>
        <w:pStyle w:val="Default"/>
        <w:rPr>
          <w:szCs w:val="22"/>
        </w:rPr>
      </w:pPr>
      <w:r w:rsidRPr="00F64E3C">
        <w:rPr>
          <w:b/>
          <w:bCs/>
          <w:szCs w:val="22"/>
        </w:rPr>
        <w:t>Discuss “</w:t>
      </w:r>
      <w:r w:rsidRPr="00F64E3C">
        <w:rPr>
          <w:szCs w:val="22"/>
        </w:rPr>
        <w:t xml:space="preserve">How will attending this conference benefit you personally and professionally?” </w:t>
      </w:r>
    </w:p>
    <w:p w:rsidR="0065172B" w:rsidRDefault="0065172B" w:rsidP="00F64E3C">
      <w:pPr>
        <w:pStyle w:val="Default"/>
        <w:rPr>
          <w:b/>
          <w:bCs/>
          <w:szCs w:val="22"/>
        </w:rPr>
      </w:pPr>
    </w:p>
    <w:p w:rsidR="00F64E3C" w:rsidRPr="00F64E3C" w:rsidRDefault="00F64E3C" w:rsidP="00F64E3C">
      <w:pPr>
        <w:pStyle w:val="Default"/>
        <w:rPr>
          <w:szCs w:val="22"/>
        </w:rPr>
      </w:pPr>
      <w:bookmarkStart w:id="0" w:name="_GoBack"/>
      <w:bookmarkEnd w:id="0"/>
      <w:r w:rsidRPr="00F64E3C">
        <w:rPr>
          <w:b/>
          <w:bCs/>
          <w:szCs w:val="22"/>
        </w:rPr>
        <w:t xml:space="preserve">Due via email as a 2 page PDF document at least one month prior to the conference date to: </w:t>
      </w:r>
    </w:p>
    <w:p w:rsidR="00143E4B" w:rsidRPr="00F64E3C" w:rsidRDefault="00F64E3C" w:rsidP="00F64E3C">
      <w:pPr>
        <w:rPr>
          <w:rFonts w:ascii="Times New Roman" w:hAnsi="Times New Roman" w:cs="Times New Roman"/>
          <w:sz w:val="24"/>
        </w:rPr>
      </w:pPr>
      <w:r w:rsidRPr="00F64E3C">
        <w:rPr>
          <w:rFonts w:ascii="Times New Roman" w:hAnsi="Times New Roman" w:cs="Times New Roman"/>
          <w:bCs/>
          <w:sz w:val="24"/>
        </w:rPr>
        <w:t xml:space="preserve">WT-AWIS Records Chair, </w:t>
      </w:r>
      <w:hyperlink r:id="rId12" w:history="1">
        <w:r w:rsidRPr="00F64E3C">
          <w:rPr>
            <w:rStyle w:val="Hyperlink"/>
            <w:rFonts w:ascii="Times New Roman" w:hAnsi="Times New Roman" w:cs="Times New Roman"/>
            <w:bCs/>
            <w:sz w:val="24"/>
          </w:rPr>
          <w:t>julie.isom@ttu.edu</w:t>
        </w:r>
      </w:hyperlink>
      <w:r w:rsidRPr="00F64E3C">
        <w:rPr>
          <w:rFonts w:ascii="Times New Roman" w:hAnsi="Times New Roman" w:cs="Times New Roman"/>
          <w:bCs/>
          <w:sz w:val="24"/>
        </w:rPr>
        <w:t xml:space="preserve"> </w:t>
      </w:r>
    </w:p>
    <w:sectPr w:rsidR="00143E4B" w:rsidRPr="00F64E3C" w:rsidSect="00F64E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C6" w:rsidRDefault="00E47AC6" w:rsidP="00F64E3C">
      <w:pPr>
        <w:spacing w:after="0" w:line="240" w:lineRule="auto"/>
      </w:pPr>
      <w:r>
        <w:separator/>
      </w:r>
    </w:p>
  </w:endnote>
  <w:endnote w:type="continuationSeparator" w:id="0">
    <w:p w:rsidR="00E47AC6" w:rsidRDefault="00E47AC6" w:rsidP="00F6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C6" w:rsidRDefault="00E47AC6" w:rsidP="00F64E3C">
      <w:pPr>
        <w:spacing w:after="0" w:line="240" w:lineRule="auto"/>
      </w:pPr>
      <w:r>
        <w:separator/>
      </w:r>
    </w:p>
  </w:footnote>
  <w:footnote w:type="continuationSeparator" w:id="0">
    <w:p w:rsidR="00E47AC6" w:rsidRDefault="00E47AC6" w:rsidP="00F64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3C" w:rsidRDefault="00F64E3C">
    <w:pPr>
      <w:pStyle w:val="Header"/>
    </w:pPr>
    <w:r>
      <w:fldChar w:fldCharType="begin"/>
    </w:r>
    <w:r>
      <w:instrText xml:space="preserve"> DATE \@ "M/d/yyyy" </w:instrText>
    </w:r>
    <w:r>
      <w:fldChar w:fldCharType="separate"/>
    </w:r>
    <w:r w:rsidR="0065172B">
      <w:rPr>
        <w:noProof/>
      </w:rPr>
      <w:t>4/20/2015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1F91"/>
    <w:multiLevelType w:val="hybridMultilevel"/>
    <w:tmpl w:val="1826C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92C16"/>
    <w:multiLevelType w:val="hybridMultilevel"/>
    <w:tmpl w:val="128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3C"/>
    <w:rsid w:val="000004FF"/>
    <w:rsid w:val="00143E4B"/>
    <w:rsid w:val="0020088D"/>
    <w:rsid w:val="00220AC2"/>
    <w:rsid w:val="003963A0"/>
    <w:rsid w:val="003A27AC"/>
    <w:rsid w:val="0065172B"/>
    <w:rsid w:val="00921EC6"/>
    <w:rsid w:val="00A56EC4"/>
    <w:rsid w:val="00A8645C"/>
    <w:rsid w:val="00E47AC6"/>
    <w:rsid w:val="00F6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E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3C"/>
    <w:rPr>
      <w:rFonts w:ascii="Tahoma" w:hAnsi="Tahoma" w:cs="Tahoma"/>
      <w:sz w:val="16"/>
      <w:szCs w:val="16"/>
    </w:rPr>
  </w:style>
  <w:style w:type="character" w:styleId="Hyperlink">
    <w:name w:val="Hyperlink"/>
    <w:basedOn w:val="DefaultParagraphFont"/>
    <w:uiPriority w:val="99"/>
    <w:unhideWhenUsed/>
    <w:rsid w:val="00F64E3C"/>
    <w:rPr>
      <w:color w:val="0000FF" w:themeColor="hyperlink"/>
      <w:u w:val="single"/>
    </w:rPr>
  </w:style>
  <w:style w:type="paragraph" w:styleId="Header">
    <w:name w:val="header"/>
    <w:basedOn w:val="Normal"/>
    <w:link w:val="HeaderChar"/>
    <w:uiPriority w:val="99"/>
    <w:unhideWhenUsed/>
    <w:rsid w:val="00F6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3C"/>
  </w:style>
  <w:style w:type="paragraph" w:styleId="Footer">
    <w:name w:val="footer"/>
    <w:basedOn w:val="Normal"/>
    <w:link w:val="FooterChar"/>
    <w:uiPriority w:val="99"/>
    <w:unhideWhenUsed/>
    <w:rsid w:val="00F6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E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3C"/>
    <w:rPr>
      <w:rFonts w:ascii="Tahoma" w:hAnsi="Tahoma" w:cs="Tahoma"/>
      <w:sz w:val="16"/>
      <w:szCs w:val="16"/>
    </w:rPr>
  </w:style>
  <w:style w:type="character" w:styleId="Hyperlink">
    <w:name w:val="Hyperlink"/>
    <w:basedOn w:val="DefaultParagraphFont"/>
    <w:uiPriority w:val="99"/>
    <w:unhideWhenUsed/>
    <w:rsid w:val="00F64E3C"/>
    <w:rPr>
      <w:color w:val="0000FF" w:themeColor="hyperlink"/>
      <w:u w:val="single"/>
    </w:rPr>
  </w:style>
  <w:style w:type="paragraph" w:styleId="Header">
    <w:name w:val="header"/>
    <w:basedOn w:val="Normal"/>
    <w:link w:val="HeaderChar"/>
    <w:uiPriority w:val="99"/>
    <w:unhideWhenUsed/>
    <w:rsid w:val="00F6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3C"/>
  </w:style>
  <w:style w:type="paragraph" w:styleId="Footer">
    <w:name w:val="footer"/>
    <w:basedOn w:val="Normal"/>
    <w:link w:val="FooterChar"/>
    <w:uiPriority w:val="99"/>
    <w:unhideWhenUsed/>
    <w:rsid w:val="00F6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lie.isom@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isom@ttu.edu" TargetMode="External"/><Relationship Id="rId5" Type="http://schemas.openxmlformats.org/officeDocument/2006/relationships/webSettings" Target="webSettings.xml"/><Relationship Id="rId10" Type="http://schemas.openxmlformats.org/officeDocument/2006/relationships/hyperlink" Target="http://www.ciser.ttu.edu/wi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jisom</dc:creator>
  <cp:lastModifiedBy>jisom</cp:lastModifiedBy>
  <cp:revision>3</cp:revision>
  <cp:lastPrinted>2015-01-22T18:13:00Z</cp:lastPrinted>
  <dcterms:created xsi:type="dcterms:W3CDTF">2015-04-20T19:21:00Z</dcterms:created>
  <dcterms:modified xsi:type="dcterms:W3CDTF">2015-04-20T19:23:00Z</dcterms:modified>
</cp:coreProperties>
</file>