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3F45" w14:textId="3656C779" w:rsidR="00091117" w:rsidRPr="00C47AC8" w:rsidRDefault="00091117" w:rsidP="00091117">
      <w:pPr>
        <w:jc w:val="center"/>
        <w:rPr>
          <w:b/>
        </w:rPr>
      </w:pPr>
      <w:r w:rsidRPr="00C47AC8">
        <w:rPr>
          <w:b/>
        </w:rPr>
        <w:t>20</w:t>
      </w:r>
      <w:r w:rsidR="00AE627D">
        <w:rPr>
          <w:b/>
        </w:rPr>
        <w:t>2</w:t>
      </w:r>
      <w:r w:rsidR="000F4168">
        <w:rPr>
          <w:b/>
        </w:rPr>
        <w:t>1</w:t>
      </w:r>
      <w:r w:rsidR="00C860CD">
        <w:rPr>
          <w:b/>
        </w:rPr>
        <w:t xml:space="preserve"> </w:t>
      </w:r>
      <w:r w:rsidRPr="00C47AC8">
        <w:rPr>
          <w:b/>
        </w:rPr>
        <w:t>Annual Faculty Evaluation</w:t>
      </w:r>
    </w:p>
    <w:p w14:paraId="718236C3" w14:textId="427EE2E0" w:rsidR="00091117" w:rsidRPr="00C47AC8" w:rsidRDefault="00091117" w:rsidP="00091117">
      <w:pPr>
        <w:jc w:val="center"/>
        <w:rPr>
          <w:b/>
        </w:rPr>
      </w:pPr>
      <w:r w:rsidRPr="00C47AC8">
        <w:rPr>
          <w:b/>
        </w:rPr>
        <w:t xml:space="preserve">College of </w:t>
      </w:r>
      <w:r w:rsidR="001B3A63">
        <w:rPr>
          <w:b/>
        </w:rPr>
        <w:t>Media and Communication</w:t>
      </w:r>
    </w:p>
    <w:p w14:paraId="2B7BD8D8" w14:textId="50D4AB92" w:rsidR="00091117" w:rsidRPr="00624F31" w:rsidRDefault="00624F31" w:rsidP="00091117">
      <w:pPr>
        <w:jc w:val="center"/>
        <w:rPr>
          <w:b/>
          <w:color w:val="FF0000"/>
        </w:rPr>
      </w:pPr>
      <w:r w:rsidRPr="00624F31">
        <w:rPr>
          <w:b/>
          <w:color w:val="FF0000"/>
        </w:rPr>
        <w:t>Faculty name</w:t>
      </w:r>
    </w:p>
    <w:p w14:paraId="493A8FA4" w14:textId="36A2FFDD" w:rsidR="00091117" w:rsidRPr="00624F31" w:rsidRDefault="00624F31" w:rsidP="00091117">
      <w:pPr>
        <w:jc w:val="center"/>
        <w:rPr>
          <w:b/>
          <w:color w:val="FF0000"/>
        </w:rPr>
      </w:pPr>
      <w:r>
        <w:rPr>
          <w:b/>
        </w:rPr>
        <w:t xml:space="preserve">Department of </w:t>
      </w:r>
      <w:r w:rsidRPr="00624F31">
        <w:rPr>
          <w:b/>
          <w:color w:val="FF0000"/>
        </w:rPr>
        <w:t xml:space="preserve">[                           </w:t>
      </w:r>
      <w:proofErr w:type="gramStart"/>
      <w:r w:rsidRPr="00624F31">
        <w:rPr>
          <w:b/>
          <w:color w:val="FF0000"/>
        </w:rPr>
        <w:t xml:space="preserve">  ]</w:t>
      </w:r>
      <w:proofErr w:type="gramEnd"/>
    </w:p>
    <w:p w14:paraId="66A550C1" w14:textId="77777777" w:rsidR="00091117" w:rsidRDefault="00091117" w:rsidP="00091117">
      <w:pPr>
        <w:jc w:val="center"/>
      </w:pPr>
    </w:p>
    <w:p w14:paraId="14CF3C33" w14:textId="07AF8B92" w:rsidR="00200FCD" w:rsidRPr="00624F31" w:rsidRDefault="00031A06" w:rsidP="00200FCD">
      <w:pPr>
        <w:rPr>
          <w:color w:val="FF0000"/>
        </w:rPr>
      </w:pPr>
      <w:r>
        <w:t xml:space="preserve">This document constitutes an annual review of Dr. </w:t>
      </w:r>
      <w:r w:rsidR="00624F31" w:rsidRPr="00624F31">
        <w:rPr>
          <w:color w:val="FF0000"/>
        </w:rPr>
        <w:t>faculty name</w:t>
      </w:r>
      <w:r w:rsidRPr="00624F31">
        <w:rPr>
          <w:color w:val="FF0000"/>
        </w:rPr>
        <w:t xml:space="preserve"> </w:t>
      </w:r>
      <w:r>
        <w:t>teaching, research, and service for the calendar ye</w:t>
      </w:r>
      <w:r w:rsidR="00316892">
        <w:t>ar starting with January 1,</w:t>
      </w:r>
      <w:r>
        <w:t xml:space="preserve"> 20</w:t>
      </w:r>
      <w:r w:rsidR="00AE627D">
        <w:t>2</w:t>
      </w:r>
      <w:r w:rsidR="00214F86">
        <w:t>1</w:t>
      </w:r>
      <w:r w:rsidR="00316892">
        <w:t>,</w:t>
      </w:r>
      <w:r w:rsidR="00ED050A">
        <w:t xml:space="preserve"> and ending with</w:t>
      </w:r>
      <w:r w:rsidR="00316892">
        <w:t xml:space="preserve"> </w:t>
      </w:r>
      <w:r>
        <w:t xml:space="preserve">December </w:t>
      </w:r>
      <w:r w:rsidR="00316892">
        <w:t xml:space="preserve">31, </w:t>
      </w:r>
      <w:r>
        <w:t>20</w:t>
      </w:r>
      <w:r w:rsidR="00AE627D">
        <w:t>2</w:t>
      </w:r>
      <w:r w:rsidR="00214F86">
        <w:t>1</w:t>
      </w:r>
      <w:r>
        <w:t xml:space="preserve">. </w:t>
      </w:r>
      <w:r w:rsidR="009C69E7" w:rsidRPr="009C69E7">
        <w:t>In accordance with TTU OP 32.32 and CoMC OP 101.2, I have careful</w:t>
      </w:r>
      <w:r w:rsidR="009C69E7">
        <w:t xml:space="preserve">ly read and examined </w:t>
      </w:r>
      <w:r w:rsidR="009C69E7">
        <w:rPr>
          <w:color w:val="FF0000"/>
        </w:rPr>
        <w:t>[faculty name</w:t>
      </w:r>
      <w:r w:rsidR="00F26C4B">
        <w:rPr>
          <w:color w:val="FF0000"/>
        </w:rPr>
        <w:t>’s</w:t>
      </w:r>
      <w:r w:rsidR="009C69E7">
        <w:rPr>
          <w:color w:val="FF0000"/>
        </w:rPr>
        <w:t>]</w:t>
      </w:r>
      <w:r w:rsidR="009C69E7">
        <w:t xml:space="preserve"> 20</w:t>
      </w:r>
      <w:r w:rsidR="00AE627D">
        <w:t>2</w:t>
      </w:r>
      <w:r w:rsidR="00086D18">
        <w:t>1</w:t>
      </w:r>
      <w:r w:rsidR="009C69E7">
        <w:t xml:space="preserve"> Digital Measure</w:t>
      </w:r>
      <w:r w:rsidR="00F26C4B">
        <w:t>s</w:t>
      </w:r>
      <w:r w:rsidR="009C69E7" w:rsidRPr="009C69E7">
        <w:t xml:space="preserve"> report, course syllabi, </w:t>
      </w:r>
      <w:proofErr w:type="gramStart"/>
      <w:r w:rsidR="009C69E7" w:rsidRPr="009C69E7">
        <w:t>peer</w:t>
      </w:r>
      <w:proofErr w:type="gramEnd"/>
      <w:r w:rsidR="009C69E7" w:rsidRPr="009C69E7">
        <w:t xml:space="preserve"> and student teaching evaluations, published research, and other appropriate factors covering the previous calendar year</w:t>
      </w:r>
      <w:r w:rsidR="00F26C4B">
        <w:t>, and this assessment is based on those materials</w:t>
      </w:r>
      <w:r w:rsidR="009C69E7" w:rsidRPr="009C69E7">
        <w:t xml:space="preserve">. </w:t>
      </w:r>
      <w:r w:rsidR="00613A6A" w:rsidRPr="009C69E7">
        <w:t>T</w:t>
      </w:r>
      <w:r w:rsidR="00613A6A">
        <w:t>his</w:t>
      </w:r>
      <w:r w:rsidR="00E1562B">
        <w:t xml:space="preserve"> evaluation is</w:t>
      </w:r>
      <w:r>
        <w:t xml:space="preserve"> based </w:t>
      </w:r>
      <w:r w:rsidR="00193FC2">
        <w:t>up</w:t>
      </w:r>
      <w:r>
        <w:t xml:space="preserve">on </w:t>
      </w:r>
      <w:r w:rsidR="00B67D65">
        <w:rPr>
          <w:color w:val="FF0000"/>
        </w:rPr>
        <w:t xml:space="preserve">a </w:t>
      </w:r>
      <w:r w:rsidR="00624F31" w:rsidRPr="00C53DDF">
        <w:rPr>
          <w:color w:val="FF0000"/>
        </w:rPr>
        <w:t>workload</w:t>
      </w:r>
      <w:r w:rsidR="00613A6A" w:rsidRPr="00C53DDF">
        <w:rPr>
          <w:color w:val="FF0000"/>
        </w:rPr>
        <w:t xml:space="preserve"> </w:t>
      </w:r>
      <w:r w:rsidR="00B67D65">
        <w:rPr>
          <w:color w:val="FF0000"/>
        </w:rPr>
        <w:t>allocation</w:t>
      </w:r>
      <w:r w:rsidRPr="00C53DDF">
        <w:rPr>
          <w:color w:val="FF0000"/>
        </w:rPr>
        <w:t xml:space="preserve"> of </w:t>
      </w:r>
      <w:r w:rsidR="00624F31" w:rsidRPr="00C53DDF">
        <w:rPr>
          <w:color w:val="FF0000"/>
        </w:rPr>
        <w:t xml:space="preserve">40% </w:t>
      </w:r>
      <w:r w:rsidRPr="00C53DDF">
        <w:rPr>
          <w:color w:val="FF0000"/>
        </w:rPr>
        <w:t>Teachin</w:t>
      </w:r>
      <w:r w:rsidR="009E1A1C" w:rsidRPr="00C53DDF">
        <w:rPr>
          <w:color w:val="FF0000"/>
        </w:rPr>
        <w:t>g</w:t>
      </w:r>
      <w:r w:rsidR="00613A6A" w:rsidRPr="00C53DDF">
        <w:rPr>
          <w:color w:val="FF0000"/>
        </w:rPr>
        <w:t xml:space="preserve">, </w:t>
      </w:r>
      <w:r w:rsidR="00624F31" w:rsidRPr="00C53DDF">
        <w:rPr>
          <w:color w:val="FF0000"/>
        </w:rPr>
        <w:t xml:space="preserve">40% Research, </w:t>
      </w:r>
      <w:r w:rsidR="00613A6A" w:rsidRPr="00C53DDF">
        <w:rPr>
          <w:color w:val="FF0000"/>
        </w:rPr>
        <w:t>and</w:t>
      </w:r>
      <w:r w:rsidRPr="00C53DDF">
        <w:rPr>
          <w:color w:val="FF0000"/>
        </w:rPr>
        <w:t xml:space="preserve"> </w:t>
      </w:r>
      <w:r w:rsidR="009E1A1C" w:rsidRPr="00C53DDF">
        <w:rPr>
          <w:color w:val="FF0000"/>
        </w:rPr>
        <w:t xml:space="preserve">20% </w:t>
      </w:r>
      <w:r w:rsidR="006530EA">
        <w:rPr>
          <w:color w:val="FF0000"/>
        </w:rPr>
        <w:t>Service</w:t>
      </w:r>
      <w:r w:rsidRPr="00C53DDF">
        <w:rPr>
          <w:color w:val="FF0000"/>
        </w:rPr>
        <w:t xml:space="preserve">. </w:t>
      </w:r>
      <w:r w:rsidR="00624F31">
        <w:rPr>
          <w:color w:val="FF0000"/>
        </w:rPr>
        <w:t>Note any special considerations such as course reductions for administration or service.</w:t>
      </w:r>
    </w:p>
    <w:p w14:paraId="0D9E334F" w14:textId="77777777" w:rsidR="00031A06" w:rsidRDefault="00031A06" w:rsidP="00091117"/>
    <w:p w14:paraId="0ACCB650" w14:textId="4543AFED" w:rsidR="00031A06" w:rsidRDefault="00031A06" w:rsidP="00091117">
      <w:r>
        <w:t xml:space="preserve">Dr. </w:t>
      </w:r>
      <w:r w:rsidR="00624F31">
        <w:rPr>
          <w:color w:val="FF0000"/>
        </w:rPr>
        <w:t>faculty name</w:t>
      </w:r>
      <w:r>
        <w:t xml:space="preserve"> </w:t>
      </w:r>
      <w:r w:rsidR="00F17C5C">
        <w:t xml:space="preserve">was hired </w:t>
      </w:r>
      <w:r w:rsidR="00624F31">
        <w:rPr>
          <w:color w:val="FF0000"/>
        </w:rPr>
        <w:t>month and year</w:t>
      </w:r>
      <w:r w:rsidR="009E1A1C" w:rsidRPr="00624F31">
        <w:rPr>
          <w:color w:val="FF0000"/>
        </w:rPr>
        <w:t xml:space="preserve"> </w:t>
      </w:r>
      <w:r w:rsidR="00624F31">
        <w:t xml:space="preserve">as a </w:t>
      </w:r>
      <w:r w:rsidR="00624F31">
        <w:rPr>
          <w:color w:val="FF0000"/>
        </w:rPr>
        <w:t xml:space="preserve">faculty rank </w:t>
      </w:r>
      <w:r w:rsidR="003A3009">
        <w:rPr>
          <w:color w:val="FF0000"/>
        </w:rPr>
        <w:t xml:space="preserve">and </w:t>
      </w:r>
      <w:r w:rsidR="00624F31">
        <w:rPr>
          <w:color w:val="FF0000"/>
        </w:rPr>
        <w:t>title</w:t>
      </w:r>
      <w:r w:rsidR="003A3009">
        <w:rPr>
          <w:color w:val="FF0000"/>
        </w:rPr>
        <w:t xml:space="preserve"> (assistant professor, instructor, etc.)</w:t>
      </w:r>
      <w:r w:rsidR="009E1A1C">
        <w:t xml:space="preserve"> </w:t>
      </w:r>
    </w:p>
    <w:p w14:paraId="02EDD769" w14:textId="77777777" w:rsidR="00031A06" w:rsidRDefault="00031A06" w:rsidP="00091117">
      <w:pPr>
        <w:rPr>
          <w:b/>
        </w:rPr>
      </w:pPr>
    </w:p>
    <w:p w14:paraId="6F17F592" w14:textId="317499E9" w:rsidR="00091117" w:rsidRPr="00C47AC8" w:rsidRDefault="00091117" w:rsidP="00091117">
      <w:pPr>
        <w:rPr>
          <w:b/>
        </w:rPr>
      </w:pPr>
      <w:r w:rsidRPr="00C47AC8">
        <w:rPr>
          <w:b/>
        </w:rPr>
        <w:t>Teaching</w:t>
      </w:r>
      <w:r w:rsidR="002322CC">
        <w:rPr>
          <w:b/>
        </w:rPr>
        <w:t xml:space="preserve">—Regular </w:t>
      </w:r>
      <w:r w:rsidR="00F45852">
        <w:rPr>
          <w:b/>
        </w:rPr>
        <w:t xml:space="preserve">Faculty </w:t>
      </w:r>
      <w:r w:rsidR="002322CC">
        <w:rPr>
          <w:b/>
        </w:rPr>
        <w:t>Appointment</w:t>
      </w:r>
    </w:p>
    <w:p w14:paraId="6491F2F3" w14:textId="5B1196CC" w:rsidR="00316892" w:rsidRDefault="00DE5A97" w:rsidP="00316892">
      <w:r>
        <w:t>In 20</w:t>
      </w:r>
      <w:r w:rsidR="00D02AE5">
        <w:t>2</w:t>
      </w:r>
      <w:r w:rsidR="00574F04">
        <w:t>1</w:t>
      </w:r>
      <w:r>
        <w:t xml:space="preserve">, Dr. </w:t>
      </w:r>
      <w:r>
        <w:rPr>
          <w:color w:val="FF0000"/>
        </w:rPr>
        <w:t>faculty name</w:t>
      </w:r>
      <w:r>
        <w:t xml:space="preserve"> taught </w:t>
      </w:r>
      <w:r>
        <w:rPr>
          <w:color w:val="FF0000"/>
        </w:rPr>
        <w:t>#</w:t>
      </w:r>
      <w:r w:rsidR="00316892">
        <w:t xml:space="preserve"> courses. These include </w:t>
      </w:r>
      <w:r w:rsidRPr="00DE5A97">
        <w:rPr>
          <w:color w:val="FF0000"/>
        </w:rPr>
        <w:t xml:space="preserve">[list </w:t>
      </w:r>
      <w:r>
        <w:rPr>
          <w:color w:val="FF0000"/>
        </w:rPr>
        <w:t>course numbers and names]</w:t>
      </w:r>
      <w:r w:rsidRPr="00DE5A97">
        <w:t xml:space="preserve">. </w:t>
      </w:r>
      <w:r>
        <w:rPr>
          <w:color w:val="FF0000"/>
        </w:rPr>
        <w:t>[Mention any special considerations, such as how many of these were new course preparations for this instructor.]</w:t>
      </w:r>
      <w:r w:rsidR="00296931">
        <w:t xml:space="preserve"> </w:t>
      </w:r>
      <w:r w:rsidR="00316892">
        <w:t xml:space="preserve">These courses, along with enrollments and evaluation scores, are indicated in the table below. </w:t>
      </w:r>
    </w:p>
    <w:p w14:paraId="257D9727" w14:textId="77777777" w:rsidR="00316892" w:rsidRDefault="00316892" w:rsidP="00091117"/>
    <w:tbl>
      <w:tblPr>
        <w:tblStyle w:val="TableGrid"/>
        <w:tblW w:w="9642" w:type="dxa"/>
        <w:tblLayout w:type="fixed"/>
        <w:tblLook w:val="04A0" w:firstRow="1" w:lastRow="0" w:firstColumn="1" w:lastColumn="0" w:noHBand="0" w:noVBand="1"/>
      </w:tblPr>
      <w:tblGrid>
        <w:gridCol w:w="778"/>
        <w:gridCol w:w="778"/>
        <w:gridCol w:w="779"/>
        <w:gridCol w:w="1710"/>
        <w:gridCol w:w="540"/>
        <w:gridCol w:w="1011"/>
        <w:gridCol w:w="1011"/>
        <w:gridCol w:w="1011"/>
        <w:gridCol w:w="1012"/>
        <w:gridCol w:w="1012"/>
      </w:tblGrid>
      <w:tr w:rsidR="00880047" w14:paraId="0F41DE0D" w14:textId="35DE6A23" w:rsidTr="005F0578">
        <w:tc>
          <w:tcPr>
            <w:tcW w:w="778" w:type="dxa"/>
            <w:shd w:val="clear" w:color="auto" w:fill="D9D9D9" w:themeFill="background1" w:themeFillShade="D9"/>
          </w:tcPr>
          <w:p w14:paraId="5E1C873C" w14:textId="77777777" w:rsidR="00880047" w:rsidRPr="005F0578" w:rsidRDefault="00880047" w:rsidP="00880047">
            <w:pPr>
              <w:jc w:val="center"/>
              <w:rPr>
                <w:b/>
                <w:sz w:val="14"/>
                <w:szCs w:val="14"/>
              </w:rPr>
            </w:pPr>
            <w:r w:rsidRPr="005F0578">
              <w:rPr>
                <w:b/>
                <w:sz w:val="14"/>
                <w:szCs w:val="14"/>
              </w:rPr>
              <w:t>Term</w:t>
            </w:r>
          </w:p>
        </w:tc>
        <w:tc>
          <w:tcPr>
            <w:tcW w:w="778" w:type="dxa"/>
            <w:shd w:val="clear" w:color="auto" w:fill="D9D9D9" w:themeFill="background1" w:themeFillShade="D9"/>
          </w:tcPr>
          <w:p w14:paraId="077D015C" w14:textId="77777777" w:rsidR="00880047" w:rsidRPr="005F0578" w:rsidRDefault="00880047" w:rsidP="00880047">
            <w:pPr>
              <w:jc w:val="center"/>
              <w:rPr>
                <w:b/>
                <w:sz w:val="14"/>
                <w:szCs w:val="14"/>
              </w:rPr>
            </w:pPr>
            <w:r w:rsidRPr="005F0578">
              <w:rPr>
                <w:b/>
                <w:sz w:val="14"/>
                <w:szCs w:val="14"/>
              </w:rPr>
              <w:t>Prefix</w:t>
            </w:r>
          </w:p>
        </w:tc>
        <w:tc>
          <w:tcPr>
            <w:tcW w:w="779" w:type="dxa"/>
            <w:shd w:val="clear" w:color="auto" w:fill="D9D9D9" w:themeFill="background1" w:themeFillShade="D9"/>
          </w:tcPr>
          <w:p w14:paraId="61A9E3DD" w14:textId="77777777" w:rsidR="00880047" w:rsidRPr="005F0578" w:rsidRDefault="00880047" w:rsidP="00880047">
            <w:pPr>
              <w:jc w:val="center"/>
              <w:rPr>
                <w:b/>
                <w:sz w:val="14"/>
                <w:szCs w:val="14"/>
              </w:rPr>
            </w:pPr>
            <w:r w:rsidRPr="005F0578">
              <w:rPr>
                <w:b/>
                <w:sz w:val="14"/>
                <w:szCs w:val="14"/>
              </w:rPr>
              <w:t>Course #</w:t>
            </w:r>
          </w:p>
        </w:tc>
        <w:tc>
          <w:tcPr>
            <w:tcW w:w="1710" w:type="dxa"/>
            <w:shd w:val="clear" w:color="auto" w:fill="D9D9D9" w:themeFill="background1" w:themeFillShade="D9"/>
          </w:tcPr>
          <w:p w14:paraId="4D976D07" w14:textId="77777777" w:rsidR="00880047" w:rsidRPr="005F0578" w:rsidRDefault="00880047" w:rsidP="00880047">
            <w:pPr>
              <w:jc w:val="center"/>
              <w:rPr>
                <w:b/>
                <w:sz w:val="14"/>
                <w:szCs w:val="14"/>
              </w:rPr>
            </w:pPr>
            <w:r w:rsidRPr="005F0578">
              <w:rPr>
                <w:b/>
                <w:sz w:val="14"/>
                <w:szCs w:val="14"/>
              </w:rPr>
              <w:t>Course Title</w:t>
            </w:r>
          </w:p>
        </w:tc>
        <w:tc>
          <w:tcPr>
            <w:tcW w:w="540" w:type="dxa"/>
            <w:shd w:val="clear" w:color="auto" w:fill="D9D9D9" w:themeFill="background1" w:themeFillShade="D9"/>
          </w:tcPr>
          <w:p w14:paraId="453E73EB" w14:textId="77777777" w:rsidR="00880047" w:rsidRPr="005F0578" w:rsidRDefault="00880047" w:rsidP="00880047">
            <w:pPr>
              <w:jc w:val="center"/>
              <w:rPr>
                <w:b/>
                <w:sz w:val="14"/>
                <w:szCs w:val="14"/>
              </w:rPr>
            </w:pPr>
            <w:r w:rsidRPr="005F0578">
              <w:rPr>
                <w:b/>
                <w:sz w:val="14"/>
                <w:szCs w:val="14"/>
              </w:rPr>
              <w:t>Sec #</w:t>
            </w:r>
          </w:p>
        </w:tc>
        <w:tc>
          <w:tcPr>
            <w:tcW w:w="1011" w:type="dxa"/>
            <w:shd w:val="clear" w:color="auto" w:fill="D9D9D9" w:themeFill="background1" w:themeFillShade="D9"/>
          </w:tcPr>
          <w:p w14:paraId="07F1D810" w14:textId="77777777" w:rsidR="00880047" w:rsidRPr="005F0578" w:rsidRDefault="00880047" w:rsidP="00880047">
            <w:pPr>
              <w:jc w:val="center"/>
              <w:rPr>
                <w:b/>
                <w:sz w:val="14"/>
                <w:szCs w:val="14"/>
              </w:rPr>
            </w:pPr>
            <w:r w:rsidRPr="005F0578">
              <w:rPr>
                <w:b/>
                <w:sz w:val="14"/>
                <w:szCs w:val="14"/>
              </w:rPr>
              <w:t>Enrollment</w:t>
            </w:r>
          </w:p>
        </w:tc>
        <w:tc>
          <w:tcPr>
            <w:tcW w:w="1011" w:type="dxa"/>
            <w:shd w:val="clear" w:color="auto" w:fill="D9D9D9" w:themeFill="background1" w:themeFillShade="D9"/>
          </w:tcPr>
          <w:p w14:paraId="63FAA18C" w14:textId="4B59DB60" w:rsidR="00880047" w:rsidRPr="005F0578" w:rsidRDefault="00880047" w:rsidP="00880047">
            <w:pPr>
              <w:jc w:val="center"/>
              <w:rPr>
                <w:b/>
                <w:sz w:val="14"/>
                <w:szCs w:val="14"/>
              </w:rPr>
            </w:pPr>
            <w:r w:rsidRPr="005F0578">
              <w:rPr>
                <w:b/>
                <w:sz w:val="14"/>
                <w:szCs w:val="14"/>
              </w:rPr>
              <w:t xml:space="preserve"># </w:t>
            </w:r>
            <w:proofErr w:type="gramStart"/>
            <w:r w:rsidRPr="005F0578">
              <w:rPr>
                <w:b/>
                <w:sz w:val="14"/>
                <w:szCs w:val="14"/>
              </w:rPr>
              <w:t>of</w:t>
            </w:r>
            <w:proofErr w:type="gramEnd"/>
            <w:r w:rsidRPr="005F0578">
              <w:rPr>
                <w:b/>
                <w:sz w:val="14"/>
                <w:szCs w:val="14"/>
              </w:rPr>
              <w:t xml:space="preserve"> Responses</w:t>
            </w:r>
            <w:r w:rsidR="00A5504E">
              <w:rPr>
                <w:b/>
                <w:sz w:val="14"/>
                <w:szCs w:val="14"/>
              </w:rPr>
              <w:t xml:space="preserve"> (% of enrollment)</w:t>
            </w:r>
          </w:p>
        </w:tc>
        <w:tc>
          <w:tcPr>
            <w:tcW w:w="1011" w:type="dxa"/>
            <w:shd w:val="clear" w:color="auto" w:fill="D9D9D9" w:themeFill="background1" w:themeFillShade="D9"/>
          </w:tcPr>
          <w:p w14:paraId="2114597E" w14:textId="43354799" w:rsidR="00880047" w:rsidRPr="005F0578" w:rsidRDefault="00880047" w:rsidP="00880047">
            <w:pPr>
              <w:jc w:val="center"/>
              <w:rPr>
                <w:b/>
                <w:sz w:val="14"/>
                <w:szCs w:val="14"/>
              </w:rPr>
            </w:pPr>
            <w:r w:rsidRPr="005F0578">
              <w:rPr>
                <w:b/>
                <w:sz w:val="14"/>
                <w:szCs w:val="14"/>
              </w:rPr>
              <w:t>Course Objectives</w:t>
            </w:r>
          </w:p>
        </w:tc>
        <w:tc>
          <w:tcPr>
            <w:tcW w:w="1012" w:type="dxa"/>
            <w:shd w:val="clear" w:color="auto" w:fill="D9D9D9" w:themeFill="background1" w:themeFillShade="D9"/>
          </w:tcPr>
          <w:p w14:paraId="24BA0440" w14:textId="6E089247" w:rsidR="00880047" w:rsidRPr="005F0578" w:rsidRDefault="00880047" w:rsidP="00880047">
            <w:pPr>
              <w:jc w:val="center"/>
              <w:rPr>
                <w:b/>
                <w:sz w:val="14"/>
                <w:szCs w:val="14"/>
              </w:rPr>
            </w:pPr>
            <w:r w:rsidRPr="005F0578">
              <w:rPr>
                <w:b/>
                <w:sz w:val="14"/>
                <w:szCs w:val="14"/>
              </w:rPr>
              <w:t>Effective Instructor</w:t>
            </w:r>
          </w:p>
        </w:tc>
        <w:tc>
          <w:tcPr>
            <w:tcW w:w="1012" w:type="dxa"/>
            <w:shd w:val="clear" w:color="auto" w:fill="D9D9D9" w:themeFill="background1" w:themeFillShade="D9"/>
          </w:tcPr>
          <w:p w14:paraId="309A977C" w14:textId="59E0A72D" w:rsidR="00880047" w:rsidRPr="005F0578" w:rsidRDefault="00880047" w:rsidP="00880047">
            <w:pPr>
              <w:jc w:val="center"/>
              <w:rPr>
                <w:b/>
                <w:sz w:val="14"/>
                <w:szCs w:val="14"/>
              </w:rPr>
            </w:pPr>
            <w:r w:rsidRPr="005F0578">
              <w:rPr>
                <w:b/>
                <w:sz w:val="14"/>
                <w:szCs w:val="14"/>
              </w:rPr>
              <w:t>Learning Experience</w:t>
            </w:r>
          </w:p>
        </w:tc>
      </w:tr>
      <w:tr w:rsidR="00880047" w14:paraId="0E9CEBFD" w14:textId="35B23090" w:rsidTr="00880047">
        <w:tc>
          <w:tcPr>
            <w:tcW w:w="778" w:type="dxa"/>
          </w:tcPr>
          <w:p w14:paraId="6CF0412E" w14:textId="0662DB8E" w:rsidR="00880047" w:rsidRPr="00880047" w:rsidRDefault="00880047" w:rsidP="00880047">
            <w:pPr>
              <w:rPr>
                <w:b/>
                <w:sz w:val="16"/>
                <w:szCs w:val="16"/>
              </w:rPr>
            </w:pPr>
            <w:r w:rsidRPr="00880047">
              <w:rPr>
                <w:b/>
                <w:sz w:val="16"/>
                <w:szCs w:val="16"/>
              </w:rPr>
              <w:t xml:space="preserve">SPRING </w:t>
            </w:r>
            <w:r w:rsidR="00F15AE0">
              <w:rPr>
                <w:b/>
                <w:sz w:val="16"/>
                <w:szCs w:val="16"/>
              </w:rPr>
              <w:t>2</w:t>
            </w:r>
            <w:r w:rsidR="002C47BD">
              <w:rPr>
                <w:b/>
                <w:sz w:val="16"/>
                <w:szCs w:val="16"/>
              </w:rPr>
              <w:t>1</w:t>
            </w:r>
          </w:p>
        </w:tc>
        <w:tc>
          <w:tcPr>
            <w:tcW w:w="778" w:type="dxa"/>
          </w:tcPr>
          <w:p w14:paraId="58018535" w14:textId="20CABEA3" w:rsidR="00880047" w:rsidRPr="00110180" w:rsidRDefault="00880047" w:rsidP="00880047">
            <w:pPr>
              <w:rPr>
                <w:sz w:val="16"/>
                <w:szCs w:val="16"/>
              </w:rPr>
            </w:pPr>
          </w:p>
        </w:tc>
        <w:tc>
          <w:tcPr>
            <w:tcW w:w="779" w:type="dxa"/>
          </w:tcPr>
          <w:p w14:paraId="4D603A10" w14:textId="1D002DA9" w:rsidR="00880047" w:rsidRPr="00110180" w:rsidRDefault="00880047" w:rsidP="00880047">
            <w:pPr>
              <w:rPr>
                <w:sz w:val="16"/>
                <w:szCs w:val="16"/>
              </w:rPr>
            </w:pPr>
          </w:p>
        </w:tc>
        <w:tc>
          <w:tcPr>
            <w:tcW w:w="1710" w:type="dxa"/>
          </w:tcPr>
          <w:p w14:paraId="7FA062A8" w14:textId="2AE479F2" w:rsidR="00880047" w:rsidRPr="00110180" w:rsidRDefault="00880047" w:rsidP="00880047">
            <w:pPr>
              <w:rPr>
                <w:sz w:val="16"/>
                <w:szCs w:val="16"/>
              </w:rPr>
            </w:pPr>
          </w:p>
        </w:tc>
        <w:tc>
          <w:tcPr>
            <w:tcW w:w="540" w:type="dxa"/>
          </w:tcPr>
          <w:p w14:paraId="46F5C7FC" w14:textId="1A2712AE" w:rsidR="00880047" w:rsidRPr="00110180" w:rsidRDefault="00880047" w:rsidP="00880047">
            <w:pPr>
              <w:rPr>
                <w:sz w:val="16"/>
                <w:szCs w:val="16"/>
              </w:rPr>
            </w:pPr>
          </w:p>
        </w:tc>
        <w:tc>
          <w:tcPr>
            <w:tcW w:w="1011" w:type="dxa"/>
          </w:tcPr>
          <w:p w14:paraId="5E05D940" w14:textId="7CC56DE4" w:rsidR="00880047" w:rsidRPr="00110180" w:rsidRDefault="00880047" w:rsidP="00880047">
            <w:pPr>
              <w:rPr>
                <w:sz w:val="16"/>
                <w:szCs w:val="16"/>
              </w:rPr>
            </w:pPr>
          </w:p>
        </w:tc>
        <w:tc>
          <w:tcPr>
            <w:tcW w:w="1011" w:type="dxa"/>
          </w:tcPr>
          <w:p w14:paraId="216C49C3" w14:textId="5D5E112A" w:rsidR="00880047" w:rsidRPr="00110180" w:rsidRDefault="00880047" w:rsidP="00880047">
            <w:pPr>
              <w:jc w:val="center"/>
              <w:rPr>
                <w:sz w:val="16"/>
                <w:szCs w:val="16"/>
              </w:rPr>
            </w:pPr>
          </w:p>
        </w:tc>
        <w:tc>
          <w:tcPr>
            <w:tcW w:w="1011" w:type="dxa"/>
          </w:tcPr>
          <w:p w14:paraId="52568BB1" w14:textId="0C135986" w:rsidR="00880047" w:rsidRPr="00110180" w:rsidRDefault="00880047" w:rsidP="00880047">
            <w:pPr>
              <w:jc w:val="center"/>
              <w:rPr>
                <w:sz w:val="16"/>
                <w:szCs w:val="16"/>
              </w:rPr>
            </w:pPr>
          </w:p>
        </w:tc>
        <w:tc>
          <w:tcPr>
            <w:tcW w:w="1012" w:type="dxa"/>
          </w:tcPr>
          <w:p w14:paraId="5D39D493" w14:textId="680467EA" w:rsidR="00880047" w:rsidRPr="00110180" w:rsidRDefault="00880047" w:rsidP="00880047">
            <w:pPr>
              <w:jc w:val="center"/>
              <w:rPr>
                <w:sz w:val="16"/>
                <w:szCs w:val="16"/>
              </w:rPr>
            </w:pPr>
          </w:p>
        </w:tc>
        <w:tc>
          <w:tcPr>
            <w:tcW w:w="1012" w:type="dxa"/>
          </w:tcPr>
          <w:p w14:paraId="0FFDC6DA" w14:textId="77777777" w:rsidR="00880047" w:rsidRPr="00110180" w:rsidRDefault="00880047" w:rsidP="00880047">
            <w:pPr>
              <w:jc w:val="center"/>
              <w:rPr>
                <w:sz w:val="16"/>
                <w:szCs w:val="16"/>
              </w:rPr>
            </w:pPr>
          </w:p>
        </w:tc>
      </w:tr>
      <w:tr w:rsidR="00880047" w14:paraId="7F7475D1" w14:textId="15C25810" w:rsidTr="00880047">
        <w:tc>
          <w:tcPr>
            <w:tcW w:w="778" w:type="dxa"/>
          </w:tcPr>
          <w:p w14:paraId="3516018F" w14:textId="13C251D9" w:rsidR="00880047" w:rsidRPr="000D7224" w:rsidRDefault="00880047" w:rsidP="00880047">
            <w:pPr>
              <w:rPr>
                <w:sz w:val="16"/>
                <w:szCs w:val="16"/>
              </w:rPr>
            </w:pPr>
          </w:p>
        </w:tc>
        <w:tc>
          <w:tcPr>
            <w:tcW w:w="778" w:type="dxa"/>
          </w:tcPr>
          <w:p w14:paraId="28468AB7" w14:textId="6061673C" w:rsidR="00880047" w:rsidRPr="000D7224" w:rsidRDefault="00880047" w:rsidP="00880047">
            <w:pPr>
              <w:rPr>
                <w:sz w:val="16"/>
                <w:szCs w:val="16"/>
              </w:rPr>
            </w:pPr>
          </w:p>
        </w:tc>
        <w:tc>
          <w:tcPr>
            <w:tcW w:w="779" w:type="dxa"/>
          </w:tcPr>
          <w:p w14:paraId="35445810" w14:textId="37DE25EB" w:rsidR="00880047" w:rsidRPr="000D7224" w:rsidRDefault="00880047" w:rsidP="00880047">
            <w:pPr>
              <w:rPr>
                <w:sz w:val="16"/>
                <w:szCs w:val="16"/>
              </w:rPr>
            </w:pPr>
          </w:p>
        </w:tc>
        <w:tc>
          <w:tcPr>
            <w:tcW w:w="1710" w:type="dxa"/>
          </w:tcPr>
          <w:p w14:paraId="19F31F87" w14:textId="226FD8D5" w:rsidR="00880047" w:rsidRPr="000D7224" w:rsidRDefault="00880047" w:rsidP="00880047">
            <w:pPr>
              <w:rPr>
                <w:sz w:val="16"/>
                <w:szCs w:val="16"/>
              </w:rPr>
            </w:pPr>
          </w:p>
        </w:tc>
        <w:tc>
          <w:tcPr>
            <w:tcW w:w="540" w:type="dxa"/>
          </w:tcPr>
          <w:p w14:paraId="1F0D3CFC" w14:textId="40053284" w:rsidR="00880047" w:rsidRPr="000D7224" w:rsidRDefault="00880047" w:rsidP="00880047">
            <w:pPr>
              <w:rPr>
                <w:sz w:val="16"/>
                <w:szCs w:val="16"/>
              </w:rPr>
            </w:pPr>
          </w:p>
        </w:tc>
        <w:tc>
          <w:tcPr>
            <w:tcW w:w="1011" w:type="dxa"/>
          </w:tcPr>
          <w:p w14:paraId="59E95933" w14:textId="2CA48EC0" w:rsidR="00880047" w:rsidRPr="000D7224" w:rsidRDefault="00880047" w:rsidP="00880047">
            <w:pPr>
              <w:rPr>
                <w:sz w:val="16"/>
                <w:szCs w:val="16"/>
              </w:rPr>
            </w:pPr>
          </w:p>
        </w:tc>
        <w:tc>
          <w:tcPr>
            <w:tcW w:w="1011" w:type="dxa"/>
          </w:tcPr>
          <w:p w14:paraId="680FE892" w14:textId="304A4778" w:rsidR="00880047" w:rsidRPr="00D536DF" w:rsidRDefault="00880047" w:rsidP="00880047">
            <w:pPr>
              <w:jc w:val="center"/>
              <w:rPr>
                <w:sz w:val="16"/>
                <w:szCs w:val="16"/>
              </w:rPr>
            </w:pPr>
          </w:p>
        </w:tc>
        <w:tc>
          <w:tcPr>
            <w:tcW w:w="1011" w:type="dxa"/>
          </w:tcPr>
          <w:p w14:paraId="455A0A39" w14:textId="77206186" w:rsidR="00880047" w:rsidRPr="00D536DF" w:rsidRDefault="00880047" w:rsidP="00880047">
            <w:pPr>
              <w:jc w:val="center"/>
              <w:rPr>
                <w:sz w:val="16"/>
                <w:szCs w:val="16"/>
              </w:rPr>
            </w:pPr>
          </w:p>
        </w:tc>
        <w:tc>
          <w:tcPr>
            <w:tcW w:w="1012" w:type="dxa"/>
          </w:tcPr>
          <w:p w14:paraId="2A46F6BD" w14:textId="2D998F6F" w:rsidR="00880047" w:rsidRPr="00D536DF" w:rsidRDefault="00880047" w:rsidP="00880047">
            <w:pPr>
              <w:jc w:val="center"/>
              <w:rPr>
                <w:sz w:val="16"/>
                <w:szCs w:val="16"/>
              </w:rPr>
            </w:pPr>
          </w:p>
        </w:tc>
        <w:tc>
          <w:tcPr>
            <w:tcW w:w="1012" w:type="dxa"/>
          </w:tcPr>
          <w:p w14:paraId="5BB9207F" w14:textId="77777777" w:rsidR="00880047" w:rsidRPr="00D536DF" w:rsidRDefault="00880047" w:rsidP="00880047">
            <w:pPr>
              <w:jc w:val="center"/>
              <w:rPr>
                <w:sz w:val="16"/>
                <w:szCs w:val="16"/>
              </w:rPr>
            </w:pPr>
          </w:p>
        </w:tc>
      </w:tr>
      <w:tr w:rsidR="00880047" w14:paraId="34ABB225" w14:textId="68209B4D" w:rsidTr="00880047">
        <w:tc>
          <w:tcPr>
            <w:tcW w:w="778" w:type="dxa"/>
          </w:tcPr>
          <w:p w14:paraId="31D8C5DE" w14:textId="6677B3AA" w:rsidR="00880047" w:rsidRPr="00880047" w:rsidRDefault="00880047" w:rsidP="00880047">
            <w:pPr>
              <w:rPr>
                <w:b/>
                <w:sz w:val="16"/>
                <w:szCs w:val="16"/>
              </w:rPr>
            </w:pPr>
            <w:r w:rsidRPr="00880047">
              <w:rPr>
                <w:b/>
                <w:sz w:val="16"/>
                <w:szCs w:val="16"/>
              </w:rPr>
              <w:t xml:space="preserve">FA </w:t>
            </w:r>
            <w:r w:rsidR="00F15AE0">
              <w:rPr>
                <w:b/>
                <w:sz w:val="16"/>
                <w:szCs w:val="16"/>
              </w:rPr>
              <w:t>2</w:t>
            </w:r>
            <w:r w:rsidR="002C47BD">
              <w:rPr>
                <w:b/>
                <w:sz w:val="16"/>
                <w:szCs w:val="16"/>
              </w:rPr>
              <w:t>1</w:t>
            </w:r>
          </w:p>
        </w:tc>
        <w:tc>
          <w:tcPr>
            <w:tcW w:w="778" w:type="dxa"/>
          </w:tcPr>
          <w:p w14:paraId="642BA1B3" w14:textId="1C4D6126" w:rsidR="00880047" w:rsidRPr="00862BAD" w:rsidRDefault="00880047" w:rsidP="00880047">
            <w:pPr>
              <w:rPr>
                <w:sz w:val="16"/>
                <w:szCs w:val="16"/>
              </w:rPr>
            </w:pPr>
          </w:p>
        </w:tc>
        <w:tc>
          <w:tcPr>
            <w:tcW w:w="779" w:type="dxa"/>
          </w:tcPr>
          <w:p w14:paraId="78E737E0" w14:textId="5C1E952A" w:rsidR="00880047" w:rsidRPr="00862BAD" w:rsidRDefault="00880047" w:rsidP="00880047">
            <w:pPr>
              <w:rPr>
                <w:sz w:val="16"/>
                <w:szCs w:val="16"/>
              </w:rPr>
            </w:pPr>
          </w:p>
        </w:tc>
        <w:tc>
          <w:tcPr>
            <w:tcW w:w="1710" w:type="dxa"/>
          </w:tcPr>
          <w:p w14:paraId="59578323" w14:textId="30A2442F" w:rsidR="00880047" w:rsidRPr="00862BAD" w:rsidRDefault="00880047" w:rsidP="00880047">
            <w:pPr>
              <w:rPr>
                <w:sz w:val="16"/>
                <w:szCs w:val="16"/>
              </w:rPr>
            </w:pPr>
          </w:p>
        </w:tc>
        <w:tc>
          <w:tcPr>
            <w:tcW w:w="540" w:type="dxa"/>
          </w:tcPr>
          <w:p w14:paraId="0D4EABD0" w14:textId="3ECF454C" w:rsidR="00880047" w:rsidRPr="00862BAD" w:rsidRDefault="00880047" w:rsidP="00880047">
            <w:pPr>
              <w:rPr>
                <w:sz w:val="16"/>
                <w:szCs w:val="16"/>
              </w:rPr>
            </w:pPr>
          </w:p>
        </w:tc>
        <w:tc>
          <w:tcPr>
            <w:tcW w:w="1011" w:type="dxa"/>
          </w:tcPr>
          <w:p w14:paraId="1E21F2BA" w14:textId="18137DD6" w:rsidR="00880047" w:rsidRPr="00862BAD" w:rsidRDefault="00880047" w:rsidP="00880047">
            <w:pPr>
              <w:rPr>
                <w:sz w:val="16"/>
                <w:szCs w:val="16"/>
              </w:rPr>
            </w:pPr>
          </w:p>
        </w:tc>
        <w:tc>
          <w:tcPr>
            <w:tcW w:w="1011" w:type="dxa"/>
          </w:tcPr>
          <w:p w14:paraId="17698AD6" w14:textId="267CAD5D" w:rsidR="00880047" w:rsidRPr="00862BAD" w:rsidRDefault="00880047" w:rsidP="00880047">
            <w:pPr>
              <w:jc w:val="center"/>
              <w:rPr>
                <w:sz w:val="16"/>
                <w:szCs w:val="16"/>
              </w:rPr>
            </w:pPr>
          </w:p>
        </w:tc>
        <w:tc>
          <w:tcPr>
            <w:tcW w:w="1011" w:type="dxa"/>
          </w:tcPr>
          <w:p w14:paraId="46FFEF3C" w14:textId="5DD098A4" w:rsidR="00880047" w:rsidRPr="00862BAD" w:rsidRDefault="00880047" w:rsidP="00880047">
            <w:pPr>
              <w:jc w:val="center"/>
              <w:rPr>
                <w:sz w:val="16"/>
                <w:szCs w:val="16"/>
              </w:rPr>
            </w:pPr>
          </w:p>
        </w:tc>
        <w:tc>
          <w:tcPr>
            <w:tcW w:w="1012" w:type="dxa"/>
          </w:tcPr>
          <w:p w14:paraId="6389B32D" w14:textId="1272EBE6" w:rsidR="00880047" w:rsidRPr="00862BAD" w:rsidRDefault="00880047" w:rsidP="00880047">
            <w:pPr>
              <w:jc w:val="center"/>
              <w:rPr>
                <w:sz w:val="16"/>
                <w:szCs w:val="16"/>
              </w:rPr>
            </w:pPr>
          </w:p>
        </w:tc>
        <w:tc>
          <w:tcPr>
            <w:tcW w:w="1012" w:type="dxa"/>
          </w:tcPr>
          <w:p w14:paraId="45F2B9C8" w14:textId="77777777" w:rsidR="00880047" w:rsidRPr="00862BAD" w:rsidRDefault="00880047" w:rsidP="00880047">
            <w:pPr>
              <w:jc w:val="center"/>
              <w:rPr>
                <w:sz w:val="16"/>
                <w:szCs w:val="16"/>
              </w:rPr>
            </w:pPr>
          </w:p>
        </w:tc>
      </w:tr>
      <w:tr w:rsidR="00880047" w14:paraId="71611C13" w14:textId="0BCDFB36" w:rsidTr="00880047">
        <w:tc>
          <w:tcPr>
            <w:tcW w:w="778" w:type="dxa"/>
          </w:tcPr>
          <w:p w14:paraId="39DE0564" w14:textId="193EBE82" w:rsidR="00880047" w:rsidRDefault="00880047" w:rsidP="00880047">
            <w:pPr>
              <w:rPr>
                <w:sz w:val="16"/>
                <w:szCs w:val="16"/>
              </w:rPr>
            </w:pPr>
          </w:p>
        </w:tc>
        <w:tc>
          <w:tcPr>
            <w:tcW w:w="778" w:type="dxa"/>
          </w:tcPr>
          <w:p w14:paraId="15819FE7" w14:textId="2E79FF2A" w:rsidR="00880047" w:rsidRDefault="00880047" w:rsidP="00880047">
            <w:pPr>
              <w:rPr>
                <w:sz w:val="16"/>
                <w:szCs w:val="16"/>
              </w:rPr>
            </w:pPr>
          </w:p>
        </w:tc>
        <w:tc>
          <w:tcPr>
            <w:tcW w:w="779" w:type="dxa"/>
          </w:tcPr>
          <w:p w14:paraId="28E01AD7" w14:textId="6B837DB2" w:rsidR="00880047" w:rsidRDefault="00880047" w:rsidP="00880047">
            <w:pPr>
              <w:rPr>
                <w:sz w:val="16"/>
                <w:szCs w:val="16"/>
              </w:rPr>
            </w:pPr>
          </w:p>
        </w:tc>
        <w:tc>
          <w:tcPr>
            <w:tcW w:w="1710" w:type="dxa"/>
          </w:tcPr>
          <w:p w14:paraId="38726D3E" w14:textId="1F932873" w:rsidR="00880047" w:rsidRDefault="00880047" w:rsidP="00880047">
            <w:pPr>
              <w:rPr>
                <w:sz w:val="16"/>
                <w:szCs w:val="16"/>
              </w:rPr>
            </w:pPr>
          </w:p>
        </w:tc>
        <w:tc>
          <w:tcPr>
            <w:tcW w:w="540" w:type="dxa"/>
          </w:tcPr>
          <w:p w14:paraId="18D5B3C6" w14:textId="66928F5F" w:rsidR="00880047" w:rsidRPr="00862BAD" w:rsidRDefault="00880047" w:rsidP="00880047">
            <w:pPr>
              <w:rPr>
                <w:sz w:val="16"/>
                <w:szCs w:val="16"/>
              </w:rPr>
            </w:pPr>
          </w:p>
        </w:tc>
        <w:tc>
          <w:tcPr>
            <w:tcW w:w="1011" w:type="dxa"/>
          </w:tcPr>
          <w:p w14:paraId="595E7B02" w14:textId="530E4C51" w:rsidR="00880047" w:rsidRPr="00C14BDC" w:rsidRDefault="00880047" w:rsidP="00880047">
            <w:pPr>
              <w:rPr>
                <w:sz w:val="16"/>
                <w:szCs w:val="16"/>
              </w:rPr>
            </w:pPr>
          </w:p>
        </w:tc>
        <w:tc>
          <w:tcPr>
            <w:tcW w:w="1011" w:type="dxa"/>
          </w:tcPr>
          <w:p w14:paraId="18A1F1E4" w14:textId="5BAB3B49" w:rsidR="00880047" w:rsidRDefault="00880047" w:rsidP="00880047">
            <w:pPr>
              <w:jc w:val="center"/>
              <w:rPr>
                <w:sz w:val="16"/>
                <w:szCs w:val="16"/>
              </w:rPr>
            </w:pPr>
          </w:p>
        </w:tc>
        <w:tc>
          <w:tcPr>
            <w:tcW w:w="1011" w:type="dxa"/>
          </w:tcPr>
          <w:p w14:paraId="17C97C77" w14:textId="66335E08" w:rsidR="00880047" w:rsidRDefault="00880047" w:rsidP="00880047">
            <w:pPr>
              <w:jc w:val="center"/>
              <w:rPr>
                <w:sz w:val="16"/>
                <w:szCs w:val="16"/>
              </w:rPr>
            </w:pPr>
          </w:p>
        </w:tc>
        <w:tc>
          <w:tcPr>
            <w:tcW w:w="1012" w:type="dxa"/>
          </w:tcPr>
          <w:p w14:paraId="27B8A365" w14:textId="5F94B011" w:rsidR="00880047" w:rsidRDefault="00880047" w:rsidP="00880047">
            <w:pPr>
              <w:jc w:val="center"/>
              <w:rPr>
                <w:sz w:val="16"/>
                <w:szCs w:val="16"/>
              </w:rPr>
            </w:pPr>
          </w:p>
        </w:tc>
        <w:tc>
          <w:tcPr>
            <w:tcW w:w="1012" w:type="dxa"/>
          </w:tcPr>
          <w:p w14:paraId="782AFA04" w14:textId="77777777" w:rsidR="00880047" w:rsidRDefault="00880047" w:rsidP="00880047">
            <w:pPr>
              <w:jc w:val="center"/>
              <w:rPr>
                <w:sz w:val="16"/>
                <w:szCs w:val="16"/>
              </w:rPr>
            </w:pPr>
          </w:p>
        </w:tc>
      </w:tr>
      <w:tr w:rsidR="00880047" w14:paraId="37FAAA80" w14:textId="23C65C86" w:rsidTr="005F0578">
        <w:tc>
          <w:tcPr>
            <w:tcW w:w="778" w:type="dxa"/>
          </w:tcPr>
          <w:p w14:paraId="2C37CC5A" w14:textId="77777777" w:rsidR="00880047" w:rsidRDefault="00880047" w:rsidP="00880047">
            <w:pPr>
              <w:rPr>
                <w:sz w:val="16"/>
                <w:szCs w:val="16"/>
              </w:rPr>
            </w:pPr>
          </w:p>
        </w:tc>
        <w:tc>
          <w:tcPr>
            <w:tcW w:w="778" w:type="dxa"/>
          </w:tcPr>
          <w:p w14:paraId="73A75250" w14:textId="77777777" w:rsidR="00880047" w:rsidRDefault="00880047" w:rsidP="00880047">
            <w:pPr>
              <w:rPr>
                <w:sz w:val="16"/>
                <w:szCs w:val="16"/>
              </w:rPr>
            </w:pPr>
          </w:p>
        </w:tc>
        <w:tc>
          <w:tcPr>
            <w:tcW w:w="779" w:type="dxa"/>
          </w:tcPr>
          <w:p w14:paraId="750DBB0C" w14:textId="77777777" w:rsidR="00880047" w:rsidRDefault="00880047" w:rsidP="00880047">
            <w:pPr>
              <w:rPr>
                <w:sz w:val="16"/>
                <w:szCs w:val="16"/>
              </w:rPr>
            </w:pPr>
          </w:p>
        </w:tc>
        <w:tc>
          <w:tcPr>
            <w:tcW w:w="1710" w:type="dxa"/>
          </w:tcPr>
          <w:p w14:paraId="2ACDC275" w14:textId="77777777" w:rsidR="00880047" w:rsidRDefault="00880047" w:rsidP="00880047">
            <w:pPr>
              <w:rPr>
                <w:sz w:val="16"/>
                <w:szCs w:val="16"/>
              </w:rPr>
            </w:pPr>
          </w:p>
        </w:tc>
        <w:tc>
          <w:tcPr>
            <w:tcW w:w="540" w:type="dxa"/>
          </w:tcPr>
          <w:p w14:paraId="32A9C92A" w14:textId="77777777" w:rsidR="00880047" w:rsidRDefault="00880047" w:rsidP="00880047">
            <w:pPr>
              <w:rPr>
                <w:sz w:val="16"/>
                <w:szCs w:val="16"/>
              </w:rPr>
            </w:pPr>
          </w:p>
        </w:tc>
        <w:tc>
          <w:tcPr>
            <w:tcW w:w="1011" w:type="dxa"/>
            <w:shd w:val="clear" w:color="auto" w:fill="D9D9D9" w:themeFill="background1" w:themeFillShade="D9"/>
          </w:tcPr>
          <w:p w14:paraId="36970EC0" w14:textId="23E79556" w:rsidR="00880047" w:rsidRDefault="00880047" w:rsidP="00880047">
            <w:pPr>
              <w:rPr>
                <w:b/>
                <w:sz w:val="16"/>
                <w:szCs w:val="16"/>
              </w:rPr>
            </w:pPr>
            <w:r>
              <w:rPr>
                <w:b/>
                <w:sz w:val="16"/>
                <w:szCs w:val="16"/>
              </w:rPr>
              <w:t>Averages</w:t>
            </w:r>
          </w:p>
        </w:tc>
        <w:tc>
          <w:tcPr>
            <w:tcW w:w="1011" w:type="dxa"/>
            <w:shd w:val="clear" w:color="auto" w:fill="D9D9D9" w:themeFill="background1" w:themeFillShade="D9"/>
          </w:tcPr>
          <w:p w14:paraId="5C1DA1F5" w14:textId="164C0AE1" w:rsidR="00880047" w:rsidRPr="0073141F" w:rsidRDefault="00880047" w:rsidP="00880047">
            <w:pPr>
              <w:jc w:val="center"/>
              <w:rPr>
                <w:b/>
                <w:sz w:val="16"/>
                <w:szCs w:val="16"/>
              </w:rPr>
            </w:pPr>
          </w:p>
        </w:tc>
        <w:tc>
          <w:tcPr>
            <w:tcW w:w="1011" w:type="dxa"/>
            <w:shd w:val="clear" w:color="auto" w:fill="D9D9D9" w:themeFill="background1" w:themeFillShade="D9"/>
          </w:tcPr>
          <w:p w14:paraId="77DB1568" w14:textId="05CAEDCC" w:rsidR="00880047" w:rsidRPr="0073141F" w:rsidRDefault="00880047" w:rsidP="00880047">
            <w:pPr>
              <w:jc w:val="center"/>
              <w:rPr>
                <w:b/>
                <w:sz w:val="16"/>
                <w:szCs w:val="16"/>
              </w:rPr>
            </w:pPr>
          </w:p>
        </w:tc>
        <w:tc>
          <w:tcPr>
            <w:tcW w:w="1012" w:type="dxa"/>
            <w:shd w:val="clear" w:color="auto" w:fill="D9D9D9" w:themeFill="background1" w:themeFillShade="D9"/>
          </w:tcPr>
          <w:p w14:paraId="2AD13C15" w14:textId="2FBCD038" w:rsidR="00880047" w:rsidRPr="0073141F" w:rsidRDefault="00880047" w:rsidP="00880047">
            <w:pPr>
              <w:jc w:val="center"/>
              <w:rPr>
                <w:b/>
                <w:sz w:val="16"/>
                <w:szCs w:val="16"/>
              </w:rPr>
            </w:pPr>
          </w:p>
        </w:tc>
        <w:tc>
          <w:tcPr>
            <w:tcW w:w="1012" w:type="dxa"/>
            <w:shd w:val="clear" w:color="auto" w:fill="D9D9D9" w:themeFill="background1" w:themeFillShade="D9"/>
          </w:tcPr>
          <w:p w14:paraId="0BD837E8" w14:textId="77777777" w:rsidR="00880047" w:rsidRPr="0073141F" w:rsidRDefault="00880047" w:rsidP="00880047">
            <w:pPr>
              <w:jc w:val="center"/>
              <w:rPr>
                <w:b/>
                <w:sz w:val="16"/>
                <w:szCs w:val="16"/>
              </w:rPr>
            </w:pPr>
          </w:p>
        </w:tc>
      </w:tr>
    </w:tbl>
    <w:p w14:paraId="205192D7" w14:textId="09E15B70" w:rsidR="003C7DBD" w:rsidRDefault="008A1E40" w:rsidP="00091117">
      <w:r>
        <w:t xml:space="preserve"> </w:t>
      </w:r>
    </w:p>
    <w:p w14:paraId="30FA5155" w14:textId="132714B4" w:rsidR="00980BD9" w:rsidRDefault="00880047" w:rsidP="00091117">
      <w:pPr>
        <w:rPr>
          <w:color w:val="FF0000"/>
        </w:rPr>
      </w:pPr>
      <w:r>
        <w:rPr>
          <w:color w:val="FF0000"/>
        </w:rPr>
        <w:t>[Insert summary statement about numeric scores: above, below, or near college averages].</w:t>
      </w:r>
    </w:p>
    <w:p w14:paraId="5D51FAE8" w14:textId="2D1374FE" w:rsidR="00880047" w:rsidRDefault="00880047" w:rsidP="00091117">
      <w:pPr>
        <w:rPr>
          <w:color w:val="FF0000"/>
        </w:rPr>
      </w:pPr>
    </w:p>
    <w:p w14:paraId="5E7BFE87" w14:textId="1C4789C7" w:rsidR="00880047" w:rsidRDefault="00880047" w:rsidP="00091117">
      <w:pPr>
        <w:rPr>
          <w:color w:val="FF0000"/>
        </w:rPr>
      </w:pPr>
      <w:r>
        <w:rPr>
          <w:color w:val="FF0000"/>
        </w:rPr>
        <w:t>[Insert summary statement about qualitative comments, and then provide selected examples].</w:t>
      </w:r>
    </w:p>
    <w:p w14:paraId="7F7D654A" w14:textId="08A3CB76" w:rsidR="00656ACA" w:rsidRDefault="00656ACA" w:rsidP="00091117">
      <w:pPr>
        <w:rPr>
          <w:color w:val="FF0000"/>
        </w:rPr>
      </w:pPr>
    </w:p>
    <w:p w14:paraId="0EC11FD9" w14:textId="15028FD9" w:rsidR="00656ACA" w:rsidRDefault="00656ACA" w:rsidP="00091117">
      <w:pPr>
        <w:rPr>
          <w:color w:val="FF0000"/>
        </w:rPr>
      </w:pPr>
      <w:r>
        <w:rPr>
          <w:color w:val="FF0000"/>
        </w:rPr>
        <w:t>[Discuss faculty member’s peer evaluation report].</w:t>
      </w:r>
    </w:p>
    <w:p w14:paraId="1E55314E" w14:textId="45513D06" w:rsidR="00EB286D" w:rsidRDefault="00EB286D" w:rsidP="00091117">
      <w:pPr>
        <w:rPr>
          <w:color w:val="FF0000"/>
        </w:rPr>
      </w:pPr>
    </w:p>
    <w:p w14:paraId="589EF827" w14:textId="721DB445" w:rsidR="00EB286D" w:rsidRDefault="00EB286D" w:rsidP="00091117">
      <w:pPr>
        <w:rPr>
          <w:color w:val="FF0000"/>
        </w:rPr>
      </w:pPr>
      <w:r>
        <w:rPr>
          <w:color w:val="FF0000"/>
        </w:rPr>
        <w:t xml:space="preserve">[Discuss faculty member’s </w:t>
      </w:r>
      <w:proofErr w:type="gramStart"/>
      <w:r>
        <w:rPr>
          <w:color w:val="FF0000"/>
        </w:rPr>
        <w:t>self-reflection, if</w:t>
      </w:r>
      <w:proofErr w:type="gramEnd"/>
      <w:r>
        <w:rPr>
          <w:color w:val="FF0000"/>
        </w:rPr>
        <w:t xml:space="preserve"> they provided one in Digital Measures.]</w:t>
      </w:r>
    </w:p>
    <w:p w14:paraId="694561A5" w14:textId="25BFF738" w:rsidR="00F45852" w:rsidRDefault="00F45852" w:rsidP="00091117">
      <w:pPr>
        <w:rPr>
          <w:color w:val="FF0000"/>
        </w:rPr>
      </w:pPr>
    </w:p>
    <w:p w14:paraId="3EE553D1" w14:textId="2C4741F0" w:rsidR="00F45852" w:rsidRPr="003B4762" w:rsidRDefault="00F45852" w:rsidP="00F45852">
      <w:pPr>
        <w:rPr>
          <w:color w:val="FF0000"/>
        </w:rPr>
      </w:pPr>
      <w:r w:rsidRPr="00C47AC8">
        <w:rPr>
          <w:b/>
        </w:rPr>
        <w:t>Teaching</w:t>
      </w:r>
      <w:r>
        <w:rPr>
          <w:b/>
        </w:rPr>
        <w:t>—Summer or Overload</w:t>
      </w:r>
      <w:r w:rsidR="003B4762">
        <w:rPr>
          <w:b/>
        </w:rPr>
        <w:t xml:space="preserve"> </w:t>
      </w:r>
      <w:r w:rsidR="003B4762">
        <w:rPr>
          <w:color w:val="FF0000"/>
        </w:rPr>
        <w:t>[delete this section if faculty did not teach summer or overload]</w:t>
      </w:r>
    </w:p>
    <w:p w14:paraId="7ECD4786" w14:textId="2A233024" w:rsidR="00F45852" w:rsidRDefault="00F45852" w:rsidP="00F45852">
      <w:r>
        <w:t>In 20</w:t>
      </w:r>
      <w:r w:rsidR="002C47BD">
        <w:t>21</w:t>
      </w:r>
      <w:r>
        <w:t xml:space="preserve">, Dr. </w:t>
      </w:r>
      <w:r>
        <w:rPr>
          <w:color w:val="FF0000"/>
        </w:rPr>
        <w:t>faculty name</w:t>
      </w:r>
      <w:r>
        <w:t xml:space="preserve"> taught </w:t>
      </w:r>
      <w:r>
        <w:rPr>
          <w:color w:val="FF0000"/>
        </w:rPr>
        <w:t>#</w:t>
      </w:r>
      <w:r>
        <w:t xml:space="preserve"> courses</w:t>
      </w:r>
      <w:r w:rsidR="003C2F48">
        <w:t xml:space="preserve"> in </w:t>
      </w:r>
      <w:r w:rsidR="003C2F48" w:rsidRPr="00902B81">
        <w:rPr>
          <w:color w:val="FF0000"/>
        </w:rPr>
        <w:t>[indicate summer</w:t>
      </w:r>
      <w:r w:rsidR="00902B81">
        <w:rPr>
          <w:color w:val="FF0000"/>
        </w:rPr>
        <w:t xml:space="preserve"> teaching</w:t>
      </w:r>
      <w:r w:rsidR="003C2F48" w:rsidRPr="00902B81">
        <w:rPr>
          <w:color w:val="FF0000"/>
        </w:rPr>
        <w:t xml:space="preserve"> or semester overload]</w:t>
      </w:r>
      <w:r>
        <w:t xml:space="preserve">. These include </w:t>
      </w:r>
      <w:r w:rsidRPr="00DE5A97">
        <w:rPr>
          <w:color w:val="FF0000"/>
        </w:rPr>
        <w:t xml:space="preserve">[list </w:t>
      </w:r>
      <w:r>
        <w:rPr>
          <w:color w:val="FF0000"/>
        </w:rPr>
        <w:t>course numbers and names]</w:t>
      </w:r>
      <w:r w:rsidRPr="00DE5A97">
        <w:t xml:space="preserve">. </w:t>
      </w:r>
      <w:r>
        <w:rPr>
          <w:color w:val="FF0000"/>
        </w:rPr>
        <w:t xml:space="preserve">[Mention any </w:t>
      </w:r>
      <w:r>
        <w:rPr>
          <w:color w:val="FF0000"/>
        </w:rPr>
        <w:lastRenderedPageBreak/>
        <w:t>special considerations, such as how many of these were new course preparations for this instructor.]</w:t>
      </w:r>
      <w:r>
        <w:t xml:space="preserve"> These courses, along with enrollments and evaluation scores, are indicated in the table below. </w:t>
      </w:r>
    </w:p>
    <w:p w14:paraId="243DCE47" w14:textId="77777777" w:rsidR="00F45852" w:rsidRDefault="00F45852" w:rsidP="00F45852"/>
    <w:tbl>
      <w:tblPr>
        <w:tblStyle w:val="TableGrid"/>
        <w:tblW w:w="9642" w:type="dxa"/>
        <w:tblLayout w:type="fixed"/>
        <w:tblLook w:val="04A0" w:firstRow="1" w:lastRow="0" w:firstColumn="1" w:lastColumn="0" w:noHBand="0" w:noVBand="1"/>
      </w:tblPr>
      <w:tblGrid>
        <w:gridCol w:w="778"/>
        <w:gridCol w:w="778"/>
        <w:gridCol w:w="779"/>
        <w:gridCol w:w="1710"/>
        <w:gridCol w:w="540"/>
        <w:gridCol w:w="1011"/>
        <w:gridCol w:w="1011"/>
        <w:gridCol w:w="1011"/>
        <w:gridCol w:w="1012"/>
        <w:gridCol w:w="1012"/>
      </w:tblGrid>
      <w:tr w:rsidR="00F45852" w14:paraId="17FB0B91" w14:textId="77777777" w:rsidTr="006D27E4">
        <w:tc>
          <w:tcPr>
            <w:tcW w:w="778" w:type="dxa"/>
            <w:shd w:val="clear" w:color="auto" w:fill="D9D9D9" w:themeFill="background1" w:themeFillShade="D9"/>
          </w:tcPr>
          <w:p w14:paraId="721F312A" w14:textId="77777777" w:rsidR="00F45852" w:rsidRPr="005F0578" w:rsidRDefault="00F45852" w:rsidP="006D27E4">
            <w:pPr>
              <w:jc w:val="center"/>
              <w:rPr>
                <w:b/>
                <w:sz w:val="14"/>
                <w:szCs w:val="14"/>
              </w:rPr>
            </w:pPr>
            <w:r w:rsidRPr="005F0578">
              <w:rPr>
                <w:b/>
                <w:sz w:val="14"/>
                <w:szCs w:val="14"/>
              </w:rPr>
              <w:t>Term</w:t>
            </w:r>
          </w:p>
        </w:tc>
        <w:tc>
          <w:tcPr>
            <w:tcW w:w="778" w:type="dxa"/>
            <w:shd w:val="clear" w:color="auto" w:fill="D9D9D9" w:themeFill="background1" w:themeFillShade="D9"/>
          </w:tcPr>
          <w:p w14:paraId="31ADFB04" w14:textId="77777777" w:rsidR="00F45852" w:rsidRPr="005F0578" w:rsidRDefault="00F45852" w:rsidP="006D27E4">
            <w:pPr>
              <w:jc w:val="center"/>
              <w:rPr>
                <w:b/>
                <w:sz w:val="14"/>
                <w:szCs w:val="14"/>
              </w:rPr>
            </w:pPr>
            <w:r w:rsidRPr="005F0578">
              <w:rPr>
                <w:b/>
                <w:sz w:val="14"/>
                <w:szCs w:val="14"/>
              </w:rPr>
              <w:t>Prefix</w:t>
            </w:r>
          </w:p>
        </w:tc>
        <w:tc>
          <w:tcPr>
            <w:tcW w:w="779" w:type="dxa"/>
            <w:shd w:val="clear" w:color="auto" w:fill="D9D9D9" w:themeFill="background1" w:themeFillShade="D9"/>
          </w:tcPr>
          <w:p w14:paraId="7A838B83" w14:textId="77777777" w:rsidR="00F45852" w:rsidRPr="005F0578" w:rsidRDefault="00F45852" w:rsidP="006D27E4">
            <w:pPr>
              <w:jc w:val="center"/>
              <w:rPr>
                <w:b/>
                <w:sz w:val="14"/>
                <w:szCs w:val="14"/>
              </w:rPr>
            </w:pPr>
            <w:r w:rsidRPr="005F0578">
              <w:rPr>
                <w:b/>
                <w:sz w:val="14"/>
                <w:szCs w:val="14"/>
              </w:rPr>
              <w:t>Course #</w:t>
            </w:r>
          </w:p>
        </w:tc>
        <w:tc>
          <w:tcPr>
            <w:tcW w:w="1710" w:type="dxa"/>
            <w:shd w:val="clear" w:color="auto" w:fill="D9D9D9" w:themeFill="background1" w:themeFillShade="D9"/>
          </w:tcPr>
          <w:p w14:paraId="238C103C" w14:textId="77777777" w:rsidR="00F45852" w:rsidRPr="005F0578" w:rsidRDefault="00F45852" w:rsidP="006D27E4">
            <w:pPr>
              <w:jc w:val="center"/>
              <w:rPr>
                <w:b/>
                <w:sz w:val="14"/>
                <w:szCs w:val="14"/>
              </w:rPr>
            </w:pPr>
            <w:r w:rsidRPr="005F0578">
              <w:rPr>
                <w:b/>
                <w:sz w:val="14"/>
                <w:szCs w:val="14"/>
              </w:rPr>
              <w:t>Course Title</w:t>
            </w:r>
          </w:p>
        </w:tc>
        <w:tc>
          <w:tcPr>
            <w:tcW w:w="540" w:type="dxa"/>
            <w:shd w:val="clear" w:color="auto" w:fill="D9D9D9" w:themeFill="background1" w:themeFillShade="D9"/>
          </w:tcPr>
          <w:p w14:paraId="4F579A26" w14:textId="77777777" w:rsidR="00F45852" w:rsidRPr="005F0578" w:rsidRDefault="00F45852" w:rsidP="006D27E4">
            <w:pPr>
              <w:jc w:val="center"/>
              <w:rPr>
                <w:b/>
                <w:sz w:val="14"/>
                <w:szCs w:val="14"/>
              </w:rPr>
            </w:pPr>
            <w:r w:rsidRPr="005F0578">
              <w:rPr>
                <w:b/>
                <w:sz w:val="14"/>
                <w:szCs w:val="14"/>
              </w:rPr>
              <w:t>Sec #</w:t>
            </w:r>
          </w:p>
        </w:tc>
        <w:tc>
          <w:tcPr>
            <w:tcW w:w="1011" w:type="dxa"/>
            <w:shd w:val="clear" w:color="auto" w:fill="D9D9D9" w:themeFill="background1" w:themeFillShade="D9"/>
          </w:tcPr>
          <w:p w14:paraId="6EC1812A" w14:textId="77777777" w:rsidR="00F45852" w:rsidRPr="005F0578" w:rsidRDefault="00F45852" w:rsidP="006D27E4">
            <w:pPr>
              <w:jc w:val="center"/>
              <w:rPr>
                <w:b/>
                <w:sz w:val="14"/>
                <w:szCs w:val="14"/>
              </w:rPr>
            </w:pPr>
            <w:r w:rsidRPr="005F0578">
              <w:rPr>
                <w:b/>
                <w:sz w:val="14"/>
                <w:szCs w:val="14"/>
              </w:rPr>
              <w:t>Enrollment</w:t>
            </w:r>
          </w:p>
        </w:tc>
        <w:tc>
          <w:tcPr>
            <w:tcW w:w="1011" w:type="dxa"/>
            <w:shd w:val="clear" w:color="auto" w:fill="D9D9D9" w:themeFill="background1" w:themeFillShade="D9"/>
          </w:tcPr>
          <w:p w14:paraId="10850E8A" w14:textId="77777777" w:rsidR="00F45852" w:rsidRPr="005F0578" w:rsidRDefault="00F45852" w:rsidP="006D27E4">
            <w:pPr>
              <w:jc w:val="center"/>
              <w:rPr>
                <w:b/>
                <w:sz w:val="14"/>
                <w:szCs w:val="14"/>
              </w:rPr>
            </w:pPr>
            <w:r w:rsidRPr="005F0578">
              <w:rPr>
                <w:b/>
                <w:sz w:val="14"/>
                <w:szCs w:val="14"/>
              </w:rPr>
              <w:t xml:space="preserve"># </w:t>
            </w:r>
            <w:proofErr w:type="gramStart"/>
            <w:r w:rsidRPr="005F0578">
              <w:rPr>
                <w:b/>
                <w:sz w:val="14"/>
                <w:szCs w:val="14"/>
              </w:rPr>
              <w:t>of</w:t>
            </w:r>
            <w:proofErr w:type="gramEnd"/>
            <w:r w:rsidRPr="005F0578">
              <w:rPr>
                <w:b/>
                <w:sz w:val="14"/>
                <w:szCs w:val="14"/>
              </w:rPr>
              <w:t xml:space="preserve"> Responses</w:t>
            </w:r>
            <w:r>
              <w:rPr>
                <w:b/>
                <w:sz w:val="14"/>
                <w:szCs w:val="14"/>
              </w:rPr>
              <w:t xml:space="preserve"> (% of enrollment)</w:t>
            </w:r>
          </w:p>
        </w:tc>
        <w:tc>
          <w:tcPr>
            <w:tcW w:w="1011" w:type="dxa"/>
            <w:shd w:val="clear" w:color="auto" w:fill="D9D9D9" w:themeFill="background1" w:themeFillShade="D9"/>
          </w:tcPr>
          <w:p w14:paraId="5B8B755C" w14:textId="77777777" w:rsidR="00F45852" w:rsidRPr="005F0578" w:rsidRDefault="00F45852" w:rsidP="006D27E4">
            <w:pPr>
              <w:jc w:val="center"/>
              <w:rPr>
                <w:b/>
                <w:sz w:val="14"/>
                <w:szCs w:val="14"/>
              </w:rPr>
            </w:pPr>
            <w:r w:rsidRPr="005F0578">
              <w:rPr>
                <w:b/>
                <w:sz w:val="14"/>
                <w:szCs w:val="14"/>
              </w:rPr>
              <w:t>Course Objectives</w:t>
            </w:r>
          </w:p>
        </w:tc>
        <w:tc>
          <w:tcPr>
            <w:tcW w:w="1012" w:type="dxa"/>
            <w:shd w:val="clear" w:color="auto" w:fill="D9D9D9" w:themeFill="background1" w:themeFillShade="D9"/>
          </w:tcPr>
          <w:p w14:paraId="1022313A" w14:textId="77777777" w:rsidR="00F45852" w:rsidRPr="005F0578" w:rsidRDefault="00F45852" w:rsidP="006D27E4">
            <w:pPr>
              <w:jc w:val="center"/>
              <w:rPr>
                <w:b/>
                <w:sz w:val="14"/>
                <w:szCs w:val="14"/>
              </w:rPr>
            </w:pPr>
            <w:r w:rsidRPr="005F0578">
              <w:rPr>
                <w:b/>
                <w:sz w:val="14"/>
                <w:szCs w:val="14"/>
              </w:rPr>
              <w:t>Effective Instructor</w:t>
            </w:r>
          </w:p>
        </w:tc>
        <w:tc>
          <w:tcPr>
            <w:tcW w:w="1012" w:type="dxa"/>
            <w:shd w:val="clear" w:color="auto" w:fill="D9D9D9" w:themeFill="background1" w:themeFillShade="D9"/>
          </w:tcPr>
          <w:p w14:paraId="0AC739A4" w14:textId="77777777" w:rsidR="00F45852" w:rsidRPr="005F0578" w:rsidRDefault="00F45852" w:rsidP="006D27E4">
            <w:pPr>
              <w:jc w:val="center"/>
              <w:rPr>
                <w:b/>
                <w:sz w:val="14"/>
                <w:szCs w:val="14"/>
              </w:rPr>
            </w:pPr>
            <w:r w:rsidRPr="005F0578">
              <w:rPr>
                <w:b/>
                <w:sz w:val="14"/>
                <w:szCs w:val="14"/>
              </w:rPr>
              <w:t>Learning Experience</w:t>
            </w:r>
          </w:p>
        </w:tc>
      </w:tr>
      <w:tr w:rsidR="00F45852" w14:paraId="1E0AA955" w14:textId="77777777" w:rsidTr="006D27E4">
        <w:tc>
          <w:tcPr>
            <w:tcW w:w="778" w:type="dxa"/>
          </w:tcPr>
          <w:p w14:paraId="14F77BFE" w14:textId="0967870A" w:rsidR="00F45852" w:rsidRPr="00880047" w:rsidRDefault="00F45852" w:rsidP="006D27E4">
            <w:pPr>
              <w:rPr>
                <w:b/>
                <w:sz w:val="16"/>
                <w:szCs w:val="16"/>
              </w:rPr>
            </w:pPr>
            <w:r w:rsidRPr="00880047">
              <w:rPr>
                <w:b/>
                <w:sz w:val="16"/>
                <w:szCs w:val="16"/>
              </w:rPr>
              <w:t xml:space="preserve">SPRING </w:t>
            </w:r>
            <w:r w:rsidR="00AD385A">
              <w:rPr>
                <w:b/>
                <w:sz w:val="16"/>
                <w:szCs w:val="16"/>
              </w:rPr>
              <w:t>2</w:t>
            </w:r>
            <w:r w:rsidR="002C47BD">
              <w:rPr>
                <w:b/>
                <w:sz w:val="16"/>
                <w:szCs w:val="16"/>
              </w:rPr>
              <w:t>1</w:t>
            </w:r>
          </w:p>
        </w:tc>
        <w:tc>
          <w:tcPr>
            <w:tcW w:w="778" w:type="dxa"/>
          </w:tcPr>
          <w:p w14:paraId="755C693B" w14:textId="77777777" w:rsidR="00F45852" w:rsidRPr="00110180" w:rsidRDefault="00F45852" w:rsidP="006D27E4">
            <w:pPr>
              <w:rPr>
                <w:sz w:val="16"/>
                <w:szCs w:val="16"/>
              </w:rPr>
            </w:pPr>
          </w:p>
        </w:tc>
        <w:tc>
          <w:tcPr>
            <w:tcW w:w="779" w:type="dxa"/>
          </w:tcPr>
          <w:p w14:paraId="753DF1D8" w14:textId="77777777" w:rsidR="00F45852" w:rsidRPr="00110180" w:rsidRDefault="00F45852" w:rsidP="006D27E4">
            <w:pPr>
              <w:rPr>
                <w:sz w:val="16"/>
                <w:szCs w:val="16"/>
              </w:rPr>
            </w:pPr>
          </w:p>
        </w:tc>
        <w:tc>
          <w:tcPr>
            <w:tcW w:w="1710" w:type="dxa"/>
          </w:tcPr>
          <w:p w14:paraId="6473DD95" w14:textId="77777777" w:rsidR="00F45852" w:rsidRPr="00110180" w:rsidRDefault="00F45852" w:rsidP="006D27E4">
            <w:pPr>
              <w:rPr>
                <w:sz w:val="16"/>
                <w:szCs w:val="16"/>
              </w:rPr>
            </w:pPr>
          </w:p>
        </w:tc>
        <w:tc>
          <w:tcPr>
            <w:tcW w:w="540" w:type="dxa"/>
          </w:tcPr>
          <w:p w14:paraId="4C088F8B" w14:textId="77777777" w:rsidR="00F45852" w:rsidRPr="00110180" w:rsidRDefault="00F45852" w:rsidP="006D27E4">
            <w:pPr>
              <w:rPr>
                <w:sz w:val="16"/>
                <w:szCs w:val="16"/>
              </w:rPr>
            </w:pPr>
          </w:p>
        </w:tc>
        <w:tc>
          <w:tcPr>
            <w:tcW w:w="1011" w:type="dxa"/>
          </w:tcPr>
          <w:p w14:paraId="7F77AF58" w14:textId="77777777" w:rsidR="00F45852" w:rsidRPr="00110180" w:rsidRDefault="00F45852" w:rsidP="006D27E4">
            <w:pPr>
              <w:rPr>
                <w:sz w:val="16"/>
                <w:szCs w:val="16"/>
              </w:rPr>
            </w:pPr>
          </w:p>
        </w:tc>
        <w:tc>
          <w:tcPr>
            <w:tcW w:w="1011" w:type="dxa"/>
          </w:tcPr>
          <w:p w14:paraId="2D8EB9BB" w14:textId="77777777" w:rsidR="00F45852" w:rsidRPr="00110180" w:rsidRDefault="00F45852" w:rsidP="006D27E4">
            <w:pPr>
              <w:jc w:val="center"/>
              <w:rPr>
                <w:sz w:val="16"/>
                <w:szCs w:val="16"/>
              </w:rPr>
            </w:pPr>
          </w:p>
        </w:tc>
        <w:tc>
          <w:tcPr>
            <w:tcW w:w="1011" w:type="dxa"/>
          </w:tcPr>
          <w:p w14:paraId="57781106" w14:textId="77777777" w:rsidR="00F45852" w:rsidRPr="00110180" w:rsidRDefault="00F45852" w:rsidP="006D27E4">
            <w:pPr>
              <w:jc w:val="center"/>
              <w:rPr>
                <w:sz w:val="16"/>
                <w:szCs w:val="16"/>
              </w:rPr>
            </w:pPr>
          </w:p>
        </w:tc>
        <w:tc>
          <w:tcPr>
            <w:tcW w:w="1012" w:type="dxa"/>
          </w:tcPr>
          <w:p w14:paraId="34320812" w14:textId="77777777" w:rsidR="00F45852" w:rsidRPr="00110180" w:rsidRDefault="00F45852" w:rsidP="006D27E4">
            <w:pPr>
              <w:jc w:val="center"/>
              <w:rPr>
                <w:sz w:val="16"/>
                <w:szCs w:val="16"/>
              </w:rPr>
            </w:pPr>
          </w:p>
        </w:tc>
        <w:tc>
          <w:tcPr>
            <w:tcW w:w="1012" w:type="dxa"/>
          </w:tcPr>
          <w:p w14:paraId="7E6C5BCC" w14:textId="77777777" w:rsidR="00F45852" w:rsidRPr="00110180" w:rsidRDefault="00F45852" w:rsidP="006D27E4">
            <w:pPr>
              <w:jc w:val="center"/>
              <w:rPr>
                <w:sz w:val="16"/>
                <w:szCs w:val="16"/>
              </w:rPr>
            </w:pPr>
          </w:p>
        </w:tc>
      </w:tr>
      <w:tr w:rsidR="00F45852" w14:paraId="1F8A82E0" w14:textId="77777777" w:rsidTr="006D27E4">
        <w:tc>
          <w:tcPr>
            <w:tcW w:w="778" w:type="dxa"/>
          </w:tcPr>
          <w:p w14:paraId="1A0EDE0D" w14:textId="77777777" w:rsidR="00F45852" w:rsidRPr="000D7224" w:rsidRDefault="00F45852" w:rsidP="006D27E4">
            <w:pPr>
              <w:rPr>
                <w:sz w:val="16"/>
                <w:szCs w:val="16"/>
              </w:rPr>
            </w:pPr>
          </w:p>
        </w:tc>
        <w:tc>
          <w:tcPr>
            <w:tcW w:w="778" w:type="dxa"/>
          </w:tcPr>
          <w:p w14:paraId="476946BA" w14:textId="77777777" w:rsidR="00F45852" w:rsidRPr="000D7224" w:rsidRDefault="00F45852" w:rsidP="006D27E4">
            <w:pPr>
              <w:rPr>
                <w:sz w:val="16"/>
                <w:szCs w:val="16"/>
              </w:rPr>
            </w:pPr>
          </w:p>
        </w:tc>
        <w:tc>
          <w:tcPr>
            <w:tcW w:w="779" w:type="dxa"/>
          </w:tcPr>
          <w:p w14:paraId="2CCB3BA4" w14:textId="77777777" w:rsidR="00F45852" w:rsidRPr="000D7224" w:rsidRDefault="00F45852" w:rsidP="006D27E4">
            <w:pPr>
              <w:rPr>
                <w:sz w:val="16"/>
                <w:szCs w:val="16"/>
              </w:rPr>
            </w:pPr>
          </w:p>
        </w:tc>
        <w:tc>
          <w:tcPr>
            <w:tcW w:w="1710" w:type="dxa"/>
          </w:tcPr>
          <w:p w14:paraId="0BBBD5E7" w14:textId="77777777" w:rsidR="00F45852" w:rsidRPr="000D7224" w:rsidRDefault="00F45852" w:rsidP="006D27E4">
            <w:pPr>
              <w:rPr>
                <w:sz w:val="16"/>
                <w:szCs w:val="16"/>
              </w:rPr>
            </w:pPr>
          </w:p>
        </w:tc>
        <w:tc>
          <w:tcPr>
            <w:tcW w:w="540" w:type="dxa"/>
          </w:tcPr>
          <w:p w14:paraId="4009B1CB" w14:textId="77777777" w:rsidR="00F45852" w:rsidRPr="000D7224" w:rsidRDefault="00F45852" w:rsidP="006D27E4">
            <w:pPr>
              <w:rPr>
                <w:sz w:val="16"/>
                <w:szCs w:val="16"/>
              </w:rPr>
            </w:pPr>
          </w:p>
        </w:tc>
        <w:tc>
          <w:tcPr>
            <w:tcW w:w="1011" w:type="dxa"/>
          </w:tcPr>
          <w:p w14:paraId="4EF69F66" w14:textId="77777777" w:rsidR="00F45852" w:rsidRPr="000D7224" w:rsidRDefault="00F45852" w:rsidP="006D27E4">
            <w:pPr>
              <w:rPr>
                <w:sz w:val="16"/>
                <w:szCs w:val="16"/>
              </w:rPr>
            </w:pPr>
          </w:p>
        </w:tc>
        <w:tc>
          <w:tcPr>
            <w:tcW w:w="1011" w:type="dxa"/>
          </w:tcPr>
          <w:p w14:paraId="664DE00C" w14:textId="77777777" w:rsidR="00F45852" w:rsidRPr="00D536DF" w:rsidRDefault="00F45852" w:rsidP="006D27E4">
            <w:pPr>
              <w:jc w:val="center"/>
              <w:rPr>
                <w:sz w:val="16"/>
                <w:szCs w:val="16"/>
              </w:rPr>
            </w:pPr>
          </w:p>
        </w:tc>
        <w:tc>
          <w:tcPr>
            <w:tcW w:w="1011" w:type="dxa"/>
          </w:tcPr>
          <w:p w14:paraId="54991DF3" w14:textId="77777777" w:rsidR="00F45852" w:rsidRPr="00D536DF" w:rsidRDefault="00F45852" w:rsidP="006D27E4">
            <w:pPr>
              <w:jc w:val="center"/>
              <w:rPr>
                <w:sz w:val="16"/>
                <w:szCs w:val="16"/>
              </w:rPr>
            </w:pPr>
          </w:p>
        </w:tc>
        <w:tc>
          <w:tcPr>
            <w:tcW w:w="1012" w:type="dxa"/>
          </w:tcPr>
          <w:p w14:paraId="111EDB35" w14:textId="77777777" w:rsidR="00F45852" w:rsidRPr="00D536DF" w:rsidRDefault="00F45852" w:rsidP="006D27E4">
            <w:pPr>
              <w:jc w:val="center"/>
              <w:rPr>
                <w:sz w:val="16"/>
                <w:szCs w:val="16"/>
              </w:rPr>
            </w:pPr>
          </w:p>
        </w:tc>
        <w:tc>
          <w:tcPr>
            <w:tcW w:w="1012" w:type="dxa"/>
          </w:tcPr>
          <w:p w14:paraId="67CC3141" w14:textId="77777777" w:rsidR="00F45852" w:rsidRPr="00D536DF" w:rsidRDefault="00F45852" w:rsidP="006D27E4">
            <w:pPr>
              <w:jc w:val="center"/>
              <w:rPr>
                <w:sz w:val="16"/>
                <w:szCs w:val="16"/>
              </w:rPr>
            </w:pPr>
          </w:p>
        </w:tc>
      </w:tr>
      <w:tr w:rsidR="00F45852" w14:paraId="73FB94D1" w14:textId="77777777" w:rsidTr="006D27E4">
        <w:tc>
          <w:tcPr>
            <w:tcW w:w="778" w:type="dxa"/>
          </w:tcPr>
          <w:p w14:paraId="1FCB934F" w14:textId="17A2489C" w:rsidR="00F45852" w:rsidRPr="00880047" w:rsidRDefault="00F45852" w:rsidP="006D27E4">
            <w:pPr>
              <w:rPr>
                <w:b/>
                <w:sz w:val="16"/>
                <w:szCs w:val="16"/>
              </w:rPr>
            </w:pPr>
            <w:r w:rsidRPr="00880047">
              <w:rPr>
                <w:b/>
                <w:sz w:val="16"/>
                <w:szCs w:val="16"/>
              </w:rPr>
              <w:t xml:space="preserve">FA </w:t>
            </w:r>
            <w:r w:rsidR="00AD385A">
              <w:rPr>
                <w:b/>
                <w:sz w:val="16"/>
                <w:szCs w:val="16"/>
              </w:rPr>
              <w:t>2</w:t>
            </w:r>
            <w:r w:rsidR="002C47BD">
              <w:rPr>
                <w:b/>
                <w:sz w:val="16"/>
                <w:szCs w:val="16"/>
              </w:rPr>
              <w:t>1</w:t>
            </w:r>
          </w:p>
        </w:tc>
        <w:tc>
          <w:tcPr>
            <w:tcW w:w="778" w:type="dxa"/>
          </w:tcPr>
          <w:p w14:paraId="5FDEFF8F" w14:textId="77777777" w:rsidR="00F45852" w:rsidRPr="00862BAD" w:rsidRDefault="00F45852" w:rsidP="006D27E4">
            <w:pPr>
              <w:rPr>
                <w:sz w:val="16"/>
                <w:szCs w:val="16"/>
              </w:rPr>
            </w:pPr>
          </w:p>
        </w:tc>
        <w:tc>
          <w:tcPr>
            <w:tcW w:w="779" w:type="dxa"/>
          </w:tcPr>
          <w:p w14:paraId="08FF0431" w14:textId="77777777" w:rsidR="00F45852" w:rsidRPr="00862BAD" w:rsidRDefault="00F45852" w:rsidP="006D27E4">
            <w:pPr>
              <w:rPr>
                <w:sz w:val="16"/>
                <w:szCs w:val="16"/>
              </w:rPr>
            </w:pPr>
          </w:p>
        </w:tc>
        <w:tc>
          <w:tcPr>
            <w:tcW w:w="1710" w:type="dxa"/>
          </w:tcPr>
          <w:p w14:paraId="3A508D37" w14:textId="77777777" w:rsidR="00F45852" w:rsidRPr="00862BAD" w:rsidRDefault="00F45852" w:rsidP="006D27E4">
            <w:pPr>
              <w:rPr>
                <w:sz w:val="16"/>
                <w:szCs w:val="16"/>
              </w:rPr>
            </w:pPr>
          </w:p>
        </w:tc>
        <w:tc>
          <w:tcPr>
            <w:tcW w:w="540" w:type="dxa"/>
          </w:tcPr>
          <w:p w14:paraId="3F464069" w14:textId="77777777" w:rsidR="00F45852" w:rsidRPr="00862BAD" w:rsidRDefault="00F45852" w:rsidP="006D27E4">
            <w:pPr>
              <w:rPr>
                <w:sz w:val="16"/>
                <w:szCs w:val="16"/>
              </w:rPr>
            </w:pPr>
          </w:p>
        </w:tc>
        <w:tc>
          <w:tcPr>
            <w:tcW w:w="1011" w:type="dxa"/>
          </w:tcPr>
          <w:p w14:paraId="0521D64A" w14:textId="77777777" w:rsidR="00F45852" w:rsidRPr="00862BAD" w:rsidRDefault="00F45852" w:rsidP="006D27E4">
            <w:pPr>
              <w:rPr>
                <w:sz w:val="16"/>
                <w:szCs w:val="16"/>
              </w:rPr>
            </w:pPr>
          </w:p>
        </w:tc>
        <w:tc>
          <w:tcPr>
            <w:tcW w:w="1011" w:type="dxa"/>
          </w:tcPr>
          <w:p w14:paraId="7E2675B3" w14:textId="77777777" w:rsidR="00F45852" w:rsidRPr="00862BAD" w:rsidRDefault="00F45852" w:rsidP="006D27E4">
            <w:pPr>
              <w:jc w:val="center"/>
              <w:rPr>
                <w:sz w:val="16"/>
                <w:szCs w:val="16"/>
              </w:rPr>
            </w:pPr>
          </w:p>
        </w:tc>
        <w:tc>
          <w:tcPr>
            <w:tcW w:w="1011" w:type="dxa"/>
          </w:tcPr>
          <w:p w14:paraId="247E434C" w14:textId="77777777" w:rsidR="00F45852" w:rsidRPr="00862BAD" w:rsidRDefault="00F45852" w:rsidP="006D27E4">
            <w:pPr>
              <w:jc w:val="center"/>
              <w:rPr>
                <w:sz w:val="16"/>
                <w:szCs w:val="16"/>
              </w:rPr>
            </w:pPr>
          </w:p>
        </w:tc>
        <w:tc>
          <w:tcPr>
            <w:tcW w:w="1012" w:type="dxa"/>
          </w:tcPr>
          <w:p w14:paraId="1AE88A69" w14:textId="77777777" w:rsidR="00F45852" w:rsidRPr="00862BAD" w:rsidRDefault="00F45852" w:rsidP="006D27E4">
            <w:pPr>
              <w:jc w:val="center"/>
              <w:rPr>
                <w:sz w:val="16"/>
                <w:szCs w:val="16"/>
              </w:rPr>
            </w:pPr>
          </w:p>
        </w:tc>
        <w:tc>
          <w:tcPr>
            <w:tcW w:w="1012" w:type="dxa"/>
          </w:tcPr>
          <w:p w14:paraId="6612A2C7" w14:textId="77777777" w:rsidR="00F45852" w:rsidRPr="00862BAD" w:rsidRDefault="00F45852" w:rsidP="006D27E4">
            <w:pPr>
              <w:jc w:val="center"/>
              <w:rPr>
                <w:sz w:val="16"/>
                <w:szCs w:val="16"/>
              </w:rPr>
            </w:pPr>
          </w:p>
        </w:tc>
      </w:tr>
      <w:tr w:rsidR="00F45852" w14:paraId="6D04D78B" w14:textId="77777777" w:rsidTr="006D27E4">
        <w:tc>
          <w:tcPr>
            <w:tcW w:w="778" w:type="dxa"/>
          </w:tcPr>
          <w:p w14:paraId="1588FEAE" w14:textId="77777777" w:rsidR="00F45852" w:rsidRDefault="00F45852" w:rsidP="006D27E4">
            <w:pPr>
              <w:rPr>
                <w:sz w:val="16"/>
                <w:szCs w:val="16"/>
              </w:rPr>
            </w:pPr>
          </w:p>
        </w:tc>
        <w:tc>
          <w:tcPr>
            <w:tcW w:w="778" w:type="dxa"/>
          </w:tcPr>
          <w:p w14:paraId="439F0A4A" w14:textId="77777777" w:rsidR="00F45852" w:rsidRDefault="00F45852" w:rsidP="006D27E4">
            <w:pPr>
              <w:rPr>
                <w:sz w:val="16"/>
                <w:szCs w:val="16"/>
              </w:rPr>
            </w:pPr>
          </w:p>
        </w:tc>
        <w:tc>
          <w:tcPr>
            <w:tcW w:w="779" w:type="dxa"/>
          </w:tcPr>
          <w:p w14:paraId="475A91BF" w14:textId="77777777" w:rsidR="00F45852" w:rsidRDefault="00F45852" w:rsidP="006D27E4">
            <w:pPr>
              <w:rPr>
                <w:sz w:val="16"/>
                <w:szCs w:val="16"/>
              </w:rPr>
            </w:pPr>
          </w:p>
        </w:tc>
        <w:tc>
          <w:tcPr>
            <w:tcW w:w="1710" w:type="dxa"/>
          </w:tcPr>
          <w:p w14:paraId="7896368F" w14:textId="77777777" w:rsidR="00F45852" w:rsidRDefault="00F45852" w:rsidP="006D27E4">
            <w:pPr>
              <w:rPr>
                <w:sz w:val="16"/>
                <w:szCs w:val="16"/>
              </w:rPr>
            </w:pPr>
          </w:p>
        </w:tc>
        <w:tc>
          <w:tcPr>
            <w:tcW w:w="540" w:type="dxa"/>
          </w:tcPr>
          <w:p w14:paraId="35B7F48D" w14:textId="77777777" w:rsidR="00F45852" w:rsidRPr="00862BAD" w:rsidRDefault="00F45852" w:rsidP="006D27E4">
            <w:pPr>
              <w:rPr>
                <w:sz w:val="16"/>
                <w:szCs w:val="16"/>
              </w:rPr>
            </w:pPr>
          </w:p>
        </w:tc>
        <w:tc>
          <w:tcPr>
            <w:tcW w:w="1011" w:type="dxa"/>
          </w:tcPr>
          <w:p w14:paraId="6D2D8E93" w14:textId="77777777" w:rsidR="00F45852" w:rsidRPr="00C14BDC" w:rsidRDefault="00F45852" w:rsidP="006D27E4">
            <w:pPr>
              <w:rPr>
                <w:sz w:val="16"/>
                <w:szCs w:val="16"/>
              </w:rPr>
            </w:pPr>
          </w:p>
        </w:tc>
        <w:tc>
          <w:tcPr>
            <w:tcW w:w="1011" w:type="dxa"/>
          </w:tcPr>
          <w:p w14:paraId="07C396F1" w14:textId="77777777" w:rsidR="00F45852" w:rsidRDefault="00F45852" w:rsidP="006D27E4">
            <w:pPr>
              <w:jc w:val="center"/>
              <w:rPr>
                <w:sz w:val="16"/>
                <w:szCs w:val="16"/>
              </w:rPr>
            </w:pPr>
          </w:p>
        </w:tc>
        <w:tc>
          <w:tcPr>
            <w:tcW w:w="1011" w:type="dxa"/>
          </w:tcPr>
          <w:p w14:paraId="758240A3" w14:textId="77777777" w:rsidR="00F45852" w:rsidRDefault="00F45852" w:rsidP="006D27E4">
            <w:pPr>
              <w:jc w:val="center"/>
              <w:rPr>
                <w:sz w:val="16"/>
                <w:szCs w:val="16"/>
              </w:rPr>
            </w:pPr>
          </w:p>
        </w:tc>
        <w:tc>
          <w:tcPr>
            <w:tcW w:w="1012" w:type="dxa"/>
          </w:tcPr>
          <w:p w14:paraId="20F6AA0C" w14:textId="77777777" w:rsidR="00F45852" w:rsidRDefault="00F45852" w:rsidP="006D27E4">
            <w:pPr>
              <w:jc w:val="center"/>
              <w:rPr>
                <w:sz w:val="16"/>
                <w:szCs w:val="16"/>
              </w:rPr>
            </w:pPr>
          </w:p>
        </w:tc>
        <w:tc>
          <w:tcPr>
            <w:tcW w:w="1012" w:type="dxa"/>
          </w:tcPr>
          <w:p w14:paraId="31E65983" w14:textId="77777777" w:rsidR="00F45852" w:rsidRDefault="00F45852" w:rsidP="006D27E4">
            <w:pPr>
              <w:jc w:val="center"/>
              <w:rPr>
                <w:sz w:val="16"/>
                <w:szCs w:val="16"/>
              </w:rPr>
            </w:pPr>
          </w:p>
        </w:tc>
      </w:tr>
      <w:tr w:rsidR="00F45852" w14:paraId="428BDCAA" w14:textId="77777777" w:rsidTr="006D27E4">
        <w:tc>
          <w:tcPr>
            <w:tcW w:w="778" w:type="dxa"/>
          </w:tcPr>
          <w:p w14:paraId="6DCDF158" w14:textId="77777777" w:rsidR="00F45852" w:rsidRDefault="00F45852" w:rsidP="006D27E4">
            <w:pPr>
              <w:rPr>
                <w:sz w:val="16"/>
                <w:szCs w:val="16"/>
              </w:rPr>
            </w:pPr>
          </w:p>
        </w:tc>
        <w:tc>
          <w:tcPr>
            <w:tcW w:w="778" w:type="dxa"/>
          </w:tcPr>
          <w:p w14:paraId="10B0B4EF" w14:textId="77777777" w:rsidR="00F45852" w:rsidRDefault="00F45852" w:rsidP="006D27E4">
            <w:pPr>
              <w:rPr>
                <w:sz w:val="16"/>
                <w:szCs w:val="16"/>
              </w:rPr>
            </w:pPr>
          </w:p>
        </w:tc>
        <w:tc>
          <w:tcPr>
            <w:tcW w:w="779" w:type="dxa"/>
          </w:tcPr>
          <w:p w14:paraId="6619E0F4" w14:textId="77777777" w:rsidR="00F45852" w:rsidRDefault="00F45852" w:rsidP="006D27E4">
            <w:pPr>
              <w:rPr>
                <w:sz w:val="16"/>
                <w:szCs w:val="16"/>
              </w:rPr>
            </w:pPr>
          </w:p>
        </w:tc>
        <w:tc>
          <w:tcPr>
            <w:tcW w:w="1710" w:type="dxa"/>
          </w:tcPr>
          <w:p w14:paraId="09D7F052" w14:textId="77777777" w:rsidR="00F45852" w:rsidRDefault="00F45852" w:rsidP="006D27E4">
            <w:pPr>
              <w:rPr>
                <w:sz w:val="16"/>
                <w:szCs w:val="16"/>
              </w:rPr>
            </w:pPr>
          </w:p>
        </w:tc>
        <w:tc>
          <w:tcPr>
            <w:tcW w:w="540" w:type="dxa"/>
          </w:tcPr>
          <w:p w14:paraId="3C2B410C" w14:textId="77777777" w:rsidR="00F45852" w:rsidRDefault="00F45852" w:rsidP="006D27E4">
            <w:pPr>
              <w:rPr>
                <w:sz w:val="16"/>
                <w:szCs w:val="16"/>
              </w:rPr>
            </w:pPr>
          </w:p>
        </w:tc>
        <w:tc>
          <w:tcPr>
            <w:tcW w:w="1011" w:type="dxa"/>
            <w:shd w:val="clear" w:color="auto" w:fill="D9D9D9" w:themeFill="background1" w:themeFillShade="D9"/>
          </w:tcPr>
          <w:p w14:paraId="626B393B" w14:textId="77777777" w:rsidR="00F45852" w:rsidRDefault="00F45852" w:rsidP="006D27E4">
            <w:pPr>
              <w:rPr>
                <w:b/>
                <w:sz w:val="16"/>
                <w:szCs w:val="16"/>
              </w:rPr>
            </w:pPr>
            <w:r>
              <w:rPr>
                <w:b/>
                <w:sz w:val="16"/>
                <w:szCs w:val="16"/>
              </w:rPr>
              <w:t>Averages</w:t>
            </w:r>
          </w:p>
        </w:tc>
        <w:tc>
          <w:tcPr>
            <w:tcW w:w="1011" w:type="dxa"/>
            <w:shd w:val="clear" w:color="auto" w:fill="D9D9D9" w:themeFill="background1" w:themeFillShade="D9"/>
          </w:tcPr>
          <w:p w14:paraId="467F7E66" w14:textId="77777777" w:rsidR="00F45852" w:rsidRPr="0073141F" w:rsidRDefault="00F45852" w:rsidP="006D27E4">
            <w:pPr>
              <w:jc w:val="center"/>
              <w:rPr>
                <w:b/>
                <w:sz w:val="16"/>
                <w:szCs w:val="16"/>
              </w:rPr>
            </w:pPr>
          </w:p>
        </w:tc>
        <w:tc>
          <w:tcPr>
            <w:tcW w:w="1011" w:type="dxa"/>
            <w:shd w:val="clear" w:color="auto" w:fill="D9D9D9" w:themeFill="background1" w:themeFillShade="D9"/>
          </w:tcPr>
          <w:p w14:paraId="2420F376" w14:textId="77777777" w:rsidR="00F45852" w:rsidRPr="0073141F" w:rsidRDefault="00F45852" w:rsidP="006D27E4">
            <w:pPr>
              <w:jc w:val="center"/>
              <w:rPr>
                <w:b/>
                <w:sz w:val="16"/>
                <w:szCs w:val="16"/>
              </w:rPr>
            </w:pPr>
          </w:p>
        </w:tc>
        <w:tc>
          <w:tcPr>
            <w:tcW w:w="1012" w:type="dxa"/>
            <w:shd w:val="clear" w:color="auto" w:fill="D9D9D9" w:themeFill="background1" w:themeFillShade="D9"/>
          </w:tcPr>
          <w:p w14:paraId="1F28B8A1" w14:textId="77777777" w:rsidR="00F45852" w:rsidRPr="0073141F" w:rsidRDefault="00F45852" w:rsidP="006D27E4">
            <w:pPr>
              <w:jc w:val="center"/>
              <w:rPr>
                <w:b/>
                <w:sz w:val="16"/>
                <w:szCs w:val="16"/>
              </w:rPr>
            </w:pPr>
          </w:p>
        </w:tc>
        <w:tc>
          <w:tcPr>
            <w:tcW w:w="1012" w:type="dxa"/>
            <w:shd w:val="clear" w:color="auto" w:fill="D9D9D9" w:themeFill="background1" w:themeFillShade="D9"/>
          </w:tcPr>
          <w:p w14:paraId="783FCC41" w14:textId="77777777" w:rsidR="00F45852" w:rsidRPr="0073141F" w:rsidRDefault="00F45852" w:rsidP="006D27E4">
            <w:pPr>
              <w:jc w:val="center"/>
              <w:rPr>
                <w:b/>
                <w:sz w:val="16"/>
                <w:szCs w:val="16"/>
              </w:rPr>
            </w:pPr>
          </w:p>
        </w:tc>
      </w:tr>
    </w:tbl>
    <w:p w14:paraId="0A9D33C3" w14:textId="77777777" w:rsidR="00F45852" w:rsidRDefault="00F45852" w:rsidP="00F45852">
      <w:r>
        <w:t xml:space="preserve"> </w:t>
      </w:r>
    </w:p>
    <w:p w14:paraId="4BD776B0" w14:textId="77777777" w:rsidR="00F45852" w:rsidRDefault="00F45852" w:rsidP="00F45852">
      <w:pPr>
        <w:rPr>
          <w:color w:val="FF0000"/>
        </w:rPr>
      </w:pPr>
      <w:r>
        <w:rPr>
          <w:color w:val="FF0000"/>
        </w:rPr>
        <w:t>[Insert summary statement about numeric scores: above, below, or near college averages].</w:t>
      </w:r>
    </w:p>
    <w:p w14:paraId="23F11648" w14:textId="77777777" w:rsidR="00F45852" w:rsidRDefault="00F45852" w:rsidP="00F45852">
      <w:pPr>
        <w:rPr>
          <w:color w:val="FF0000"/>
        </w:rPr>
      </w:pPr>
    </w:p>
    <w:p w14:paraId="72F0818C" w14:textId="32215416" w:rsidR="00F45852" w:rsidRDefault="00F45852" w:rsidP="00F45852">
      <w:pPr>
        <w:rPr>
          <w:color w:val="FF0000"/>
        </w:rPr>
      </w:pPr>
      <w:r>
        <w:rPr>
          <w:color w:val="FF0000"/>
        </w:rPr>
        <w:t>[Insert summary statement about qualitative comments, and then provide selected examples].</w:t>
      </w:r>
    </w:p>
    <w:p w14:paraId="43A3A69C" w14:textId="783B879C" w:rsidR="004D5C1B" w:rsidRDefault="004D5C1B" w:rsidP="00F45852">
      <w:pPr>
        <w:rPr>
          <w:color w:val="FF0000"/>
        </w:rPr>
      </w:pPr>
    </w:p>
    <w:p w14:paraId="1ECE5CD1" w14:textId="2FCAFAF6" w:rsidR="004D5C1B" w:rsidRPr="00380FAC" w:rsidRDefault="004D5C1B" w:rsidP="00F45852">
      <w:pPr>
        <w:rPr>
          <w:color w:val="FF0000"/>
        </w:rPr>
      </w:pPr>
      <w:r w:rsidRPr="00380FAC">
        <w:rPr>
          <w:color w:val="FF0000"/>
        </w:rPr>
        <w:t>[Note any external validations of teaching, such as awards or honors.]</w:t>
      </w:r>
    </w:p>
    <w:p w14:paraId="0FA6DD4F" w14:textId="77777777" w:rsidR="00F45852" w:rsidRDefault="00F45852" w:rsidP="00F45852">
      <w:pPr>
        <w:rPr>
          <w:color w:val="FF0000"/>
        </w:rPr>
      </w:pPr>
    </w:p>
    <w:p w14:paraId="648B21B3" w14:textId="768EBF06" w:rsidR="00C357C0" w:rsidRPr="00CA7561" w:rsidRDefault="00D41ECE" w:rsidP="00091117">
      <w:pPr>
        <w:rPr>
          <w:u w:val="single"/>
        </w:rPr>
      </w:pPr>
      <w:r w:rsidRPr="00CA7561">
        <w:rPr>
          <w:u w:val="single"/>
        </w:rPr>
        <w:t>Contributions to Graduate Program</w:t>
      </w:r>
    </w:p>
    <w:p w14:paraId="5E46BEA6" w14:textId="638D66B1" w:rsidR="00816A9B" w:rsidRPr="00650013" w:rsidRDefault="00D41ECE" w:rsidP="00091117">
      <w:pPr>
        <w:rPr>
          <w:b/>
          <w:color w:val="FF0000"/>
        </w:rPr>
      </w:pPr>
      <w:r>
        <w:rPr>
          <w:color w:val="FF0000"/>
        </w:rPr>
        <w:t>[Paragraph summary of faculty member’s graduate program contributions, including MA and PhD committee involvem</w:t>
      </w:r>
      <w:r w:rsidR="001551E8">
        <w:rPr>
          <w:color w:val="FF0000"/>
        </w:rPr>
        <w:t>ent, direction of 605</w:t>
      </w:r>
      <w:r>
        <w:rPr>
          <w:color w:val="FF0000"/>
        </w:rPr>
        <w:t>0 projects, graduate independent studies, supervision of research assistants, ????]</w:t>
      </w:r>
      <w:r w:rsidR="00650013">
        <w:rPr>
          <w:color w:val="FF0000"/>
        </w:rPr>
        <w:t xml:space="preserve"> </w:t>
      </w:r>
      <w:r w:rsidR="00650013">
        <w:rPr>
          <w:b/>
          <w:color w:val="FF0000"/>
        </w:rPr>
        <w:t>For graduate faculty, include at least 1-2 sentences that specifically address the faculty member’s contributions to dissertations and/or PhD advising.</w:t>
      </w:r>
      <w:r w:rsidR="002B1359">
        <w:rPr>
          <w:b/>
          <w:color w:val="FF0000"/>
        </w:rPr>
        <w:t xml:space="preserve"> Keep in mind that contributions to the PhD program are an important consideration in tenure and promotion decisions, so these contributions should be highlighted, and the faculty member should be given specific directives </w:t>
      </w:r>
      <w:r w:rsidR="00FC27F2">
        <w:rPr>
          <w:b/>
          <w:color w:val="FF0000"/>
        </w:rPr>
        <w:t>if improvement is needed.</w:t>
      </w:r>
    </w:p>
    <w:p w14:paraId="203DF75B" w14:textId="04471F07" w:rsidR="002D6A06" w:rsidRDefault="002D6A06" w:rsidP="00091117">
      <w:pPr>
        <w:rPr>
          <w:color w:val="FF0000"/>
        </w:rPr>
      </w:pPr>
    </w:p>
    <w:p w14:paraId="6A41D560" w14:textId="7AA3B2EA" w:rsidR="002D6A06" w:rsidRDefault="002D6A06" w:rsidP="00091117">
      <w:pPr>
        <w:rPr>
          <w:color w:val="FF0000"/>
        </w:rPr>
      </w:pPr>
    </w:p>
    <w:tbl>
      <w:tblPr>
        <w:tblStyle w:val="TableGrid"/>
        <w:tblW w:w="0" w:type="auto"/>
        <w:tblLook w:val="04A0" w:firstRow="1" w:lastRow="0" w:firstColumn="1" w:lastColumn="0" w:noHBand="0" w:noVBand="1"/>
      </w:tblPr>
      <w:tblGrid>
        <w:gridCol w:w="3099"/>
        <w:gridCol w:w="2937"/>
        <w:gridCol w:w="2594"/>
      </w:tblGrid>
      <w:tr w:rsidR="002D6A06" w14:paraId="490B5BE4" w14:textId="5E9C18A2" w:rsidTr="002D6A06">
        <w:tc>
          <w:tcPr>
            <w:tcW w:w="3099" w:type="dxa"/>
            <w:shd w:val="clear" w:color="auto" w:fill="000000" w:themeFill="text1"/>
          </w:tcPr>
          <w:p w14:paraId="0E325B21" w14:textId="24E7D858" w:rsidR="002D6A06" w:rsidRPr="002D6A06" w:rsidRDefault="00BE4077" w:rsidP="00091117">
            <w:pPr>
              <w:rPr>
                <w:b/>
                <w:color w:val="FFFFFF" w:themeColor="background1"/>
              </w:rPr>
            </w:pPr>
            <w:r>
              <w:rPr>
                <w:b/>
                <w:color w:val="FFFFFF" w:themeColor="background1"/>
              </w:rPr>
              <w:t>STUDENT NAME</w:t>
            </w:r>
          </w:p>
        </w:tc>
        <w:tc>
          <w:tcPr>
            <w:tcW w:w="2937" w:type="dxa"/>
            <w:shd w:val="clear" w:color="auto" w:fill="000000" w:themeFill="text1"/>
          </w:tcPr>
          <w:p w14:paraId="3CDEC3D3" w14:textId="58D96437" w:rsidR="002D6A06" w:rsidRPr="002D6A06" w:rsidRDefault="00BE4077" w:rsidP="00091117">
            <w:pPr>
              <w:rPr>
                <w:b/>
                <w:color w:val="FFFFFF" w:themeColor="background1"/>
              </w:rPr>
            </w:pPr>
            <w:r>
              <w:rPr>
                <w:b/>
                <w:color w:val="FFFFFF" w:themeColor="background1"/>
              </w:rPr>
              <w:t>PROJECT TYPE AND INVOLVEMENT</w:t>
            </w:r>
          </w:p>
        </w:tc>
        <w:tc>
          <w:tcPr>
            <w:tcW w:w="2594" w:type="dxa"/>
            <w:shd w:val="clear" w:color="auto" w:fill="000000" w:themeFill="text1"/>
          </w:tcPr>
          <w:p w14:paraId="2569E056" w14:textId="1D57105A" w:rsidR="002D6A06" w:rsidRPr="002D6A06" w:rsidRDefault="00BE4077" w:rsidP="00091117">
            <w:pPr>
              <w:rPr>
                <w:b/>
                <w:color w:val="FFFFFF" w:themeColor="background1"/>
              </w:rPr>
            </w:pPr>
            <w:r>
              <w:rPr>
                <w:b/>
                <w:color w:val="FFFFFF" w:themeColor="background1"/>
              </w:rPr>
              <w:t>STATUS</w:t>
            </w:r>
          </w:p>
        </w:tc>
      </w:tr>
      <w:tr w:rsidR="002D6A06" w14:paraId="1F534791" w14:textId="69D002C7" w:rsidTr="002D6A06">
        <w:tc>
          <w:tcPr>
            <w:tcW w:w="3099" w:type="dxa"/>
          </w:tcPr>
          <w:p w14:paraId="53D12114" w14:textId="45A80331" w:rsidR="002D6A06" w:rsidRPr="002D6A06" w:rsidRDefault="002D6A06" w:rsidP="00091117">
            <w:pPr>
              <w:rPr>
                <w:color w:val="FF0000"/>
                <w:sz w:val="20"/>
                <w:szCs w:val="20"/>
              </w:rPr>
            </w:pPr>
          </w:p>
        </w:tc>
        <w:tc>
          <w:tcPr>
            <w:tcW w:w="2937" w:type="dxa"/>
          </w:tcPr>
          <w:p w14:paraId="18EEE1A5" w14:textId="4C72E355" w:rsidR="002D6A06" w:rsidRDefault="00BE4077" w:rsidP="00091117">
            <w:pPr>
              <w:rPr>
                <w:color w:val="FF0000"/>
              </w:rPr>
            </w:pPr>
            <w:r>
              <w:rPr>
                <w:color w:val="FF0000"/>
              </w:rPr>
              <w:t>e.g., “Chair of MA Thesis Committee” or “Member of Dissertation Committee”</w:t>
            </w:r>
          </w:p>
        </w:tc>
        <w:tc>
          <w:tcPr>
            <w:tcW w:w="2594" w:type="dxa"/>
          </w:tcPr>
          <w:p w14:paraId="6C078DB1" w14:textId="0C2FFA50" w:rsidR="002D6A06" w:rsidRDefault="00BE4077" w:rsidP="00091117">
            <w:pPr>
              <w:rPr>
                <w:color w:val="FF0000"/>
              </w:rPr>
            </w:pPr>
            <w:r>
              <w:rPr>
                <w:color w:val="FF0000"/>
              </w:rPr>
              <w:t>Complete or in-progress</w:t>
            </w:r>
          </w:p>
        </w:tc>
      </w:tr>
      <w:tr w:rsidR="002D6A06" w14:paraId="69178690" w14:textId="78D3B3BC" w:rsidTr="002D6A06">
        <w:tc>
          <w:tcPr>
            <w:tcW w:w="3099" w:type="dxa"/>
          </w:tcPr>
          <w:p w14:paraId="58ED4A3C" w14:textId="598F51EE" w:rsidR="002D6A06" w:rsidRPr="002D6A06" w:rsidRDefault="002D6A06" w:rsidP="00091117">
            <w:pPr>
              <w:rPr>
                <w:b/>
                <w:sz w:val="20"/>
                <w:szCs w:val="20"/>
              </w:rPr>
            </w:pPr>
          </w:p>
        </w:tc>
        <w:tc>
          <w:tcPr>
            <w:tcW w:w="2937" w:type="dxa"/>
          </w:tcPr>
          <w:p w14:paraId="2245C15B" w14:textId="77777777" w:rsidR="002D6A06" w:rsidRDefault="002D6A06" w:rsidP="00091117">
            <w:pPr>
              <w:rPr>
                <w:color w:val="FF0000"/>
              </w:rPr>
            </w:pPr>
          </w:p>
        </w:tc>
        <w:tc>
          <w:tcPr>
            <w:tcW w:w="2594" w:type="dxa"/>
          </w:tcPr>
          <w:p w14:paraId="6CA33DFD" w14:textId="77777777" w:rsidR="002D6A06" w:rsidRDefault="002D6A06" w:rsidP="00091117">
            <w:pPr>
              <w:rPr>
                <w:color w:val="FF0000"/>
              </w:rPr>
            </w:pPr>
          </w:p>
        </w:tc>
      </w:tr>
      <w:tr w:rsidR="002D6A06" w14:paraId="218818C8" w14:textId="4D8DF524" w:rsidTr="002D6A06">
        <w:tc>
          <w:tcPr>
            <w:tcW w:w="3099" w:type="dxa"/>
          </w:tcPr>
          <w:p w14:paraId="46923F98" w14:textId="6A46FD36" w:rsidR="002D6A06" w:rsidRPr="002D6A06" w:rsidRDefault="002D6A06" w:rsidP="00091117">
            <w:pPr>
              <w:rPr>
                <w:b/>
                <w:color w:val="FF0000"/>
                <w:sz w:val="20"/>
                <w:szCs w:val="20"/>
              </w:rPr>
            </w:pPr>
          </w:p>
        </w:tc>
        <w:tc>
          <w:tcPr>
            <w:tcW w:w="2937" w:type="dxa"/>
          </w:tcPr>
          <w:p w14:paraId="739E78AA" w14:textId="77777777" w:rsidR="002D6A06" w:rsidRDefault="002D6A06" w:rsidP="00091117">
            <w:pPr>
              <w:rPr>
                <w:color w:val="FF0000"/>
              </w:rPr>
            </w:pPr>
          </w:p>
        </w:tc>
        <w:tc>
          <w:tcPr>
            <w:tcW w:w="2594" w:type="dxa"/>
          </w:tcPr>
          <w:p w14:paraId="5A024503" w14:textId="77777777" w:rsidR="002D6A06" w:rsidRDefault="002D6A06" w:rsidP="00091117">
            <w:pPr>
              <w:rPr>
                <w:color w:val="FF0000"/>
              </w:rPr>
            </w:pPr>
          </w:p>
        </w:tc>
      </w:tr>
      <w:tr w:rsidR="002D6A06" w14:paraId="2A4D1BCA" w14:textId="241E6340" w:rsidTr="002D6A06">
        <w:tc>
          <w:tcPr>
            <w:tcW w:w="3099" w:type="dxa"/>
          </w:tcPr>
          <w:p w14:paraId="7D2B706B" w14:textId="406CF415" w:rsidR="002D6A06" w:rsidRPr="002D6A06" w:rsidRDefault="002D6A06" w:rsidP="00091117">
            <w:pPr>
              <w:rPr>
                <w:b/>
                <w:color w:val="FF0000"/>
                <w:sz w:val="20"/>
                <w:szCs w:val="20"/>
              </w:rPr>
            </w:pPr>
          </w:p>
        </w:tc>
        <w:tc>
          <w:tcPr>
            <w:tcW w:w="2937" w:type="dxa"/>
          </w:tcPr>
          <w:p w14:paraId="0684A8D1" w14:textId="77777777" w:rsidR="002D6A06" w:rsidRDefault="002D6A06" w:rsidP="00091117">
            <w:pPr>
              <w:rPr>
                <w:color w:val="FF0000"/>
              </w:rPr>
            </w:pPr>
          </w:p>
        </w:tc>
        <w:tc>
          <w:tcPr>
            <w:tcW w:w="2594" w:type="dxa"/>
          </w:tcPr>
          <w:p w14:paraId="3CD25BF3" w14:textId="77777777" w:rsidR="002D6A06" w:rsidRDefault="002D6A06" w:rsidP="00091117">
            <w:pPr>
              <w:rPr>
                <w:color w:val="FF0000"/>
              </w:rPr>
            </w:pPr>
          </w:p>
        </w:tc>
      </w:tr>
      <w:tr w:rsidR="002D6A06" w14:paraId="35481D9E" w14:textId="6D1E60FA" w:rsidTr="002D6A06">
        <w:tc>
          <w:tcPr>
            <w:tcW w:w="3099" w:type="dxa"/>
          </w:tcPr>
          <w:p w14:paraId="6B2FE142" w14:textId="2EDC9FF3" w:rsidR="002D6A06" w:rsidRPr="002D6A06" w:rsidRDefault="002D6A06" w:rsidP="00091117">
            <w:pPr>
              <w:rPr>
                <w:b/>
                <w:sz w:val="20"/>
                <w:szCs w:val="20"/>
              </w:rPr>
            </w:pPr>
          </w:p>
        </w:tc>
        <w:tc>
          <w:tcPr>
            <w:tcW w:w="2937" w:type="dxa"/>
          </w:tcPr>
          <w:p w14:paraId="26E188C1" w14:textId="77777777" w:rsidR="002D6A06" w:rsidRDefault="002D6A06" w:rsidP="00091117">
            <w:pPr>
              <w:rPr>
                <w:color w:val="FF0000"/>
              </w:rPr>
            </w:pPr>
          </w:p>
        </w:tc>
        <w:tc>
          <w:tcPr>
            <w:tcW w:w="2594" w:type="dxa"/>
          </w:tcPr>
          <w:p w14:paraId="417B3FA5" w14:textId="77777777" w:rsidR="002D6A06" w:rsidRDefault="002D6A06" w:rsidP="00091117">
            <w:pPr>
              <w:rPr>
                <w:color w:val="FF0000"/>
              </w:rPr>
            </w:pPr>
          </w:p>
        </w:tc>
      </w:tr>
      <w:tr w:rsidR="002D6A06" w14:paraId="459C752A" w14:textId="30457B47" w:rsidTr="002D6A06">
        <w:tc>
          <w:tcPr>
            <w:tcW w:w="3099" w:type="dxa"/>
          </w:tcPr>
          <w:p w14:paraId="2AA51782" w14:textId="60F0EA58" w:rsidR="002D6A06" w:rsidRPr="002D6A06" w:rsidRDefault="002D6A06" w:rsidP="00091117">
            <w:pPr>
              <w:rPr>
                <w:b/>
                <w:sz w:val="20"/>
                <w:szCs w:val="20"/>
              </w:rPr>
            </w:pPr>
          </w:p>
        </w:tc>
        <w:tc>
          <w:tcPr>
            <w:tcW w:w="2937" w:type="dxa"/>
          </w:tcPr>
          <w:p w14:paraId="1A83994A" w14:textId="77777777" w:rsidR="002D6A06" w:rsidRDefault="002D6A06" w:rsidP="00091117">
            <w:pPr>
              <w:rPr>
                <w:color w:val="FF0000"/>
              </w:rPr>
            </w:pPr>
          </w:p>
        </w:tc>
        <w:tc>
          <w:tcPr>
            <w:tcW w:w="2594" w:type="dxa"/>
          </w:tcPr>
          <w:p w14:paraId="74972091" w14:textId="77777777" w:rsidR="002D6A06" w:rsidRDefault="002D6A06" w:rsidP="00091117">
            <w:pPr>
              <w:rPr>
                <w:color w:val="FF0000"/>
              </w:rPr>
            </w:pPr>
          </w:p>
        </w:tc>
      </w:tr>
      <w:tr w:rsidR="002D6A06" w14:paraId="054E2368" w14:textId="64C94958" w:rsidTr="002D6A06">
        <w:tc>
          <w:tcPr>
            <w:tcW w:w="3099" w:type="dxa"/>
          </w:tcPr>
          <w:p w14:paraId="1E479876" w14:textId="155B0D3C" w:rsidR="002D6A06" w:rsidRPr="002D6A06" w:rsidRDefault="002D6A06" w:rsidP="00091117">
            <w:pPr>
              <w:rPr>
                <w:b/>
                <w:color w:val="FF0000"/>
                <w:sz w:val="20"/>
                <w:szCs w:val="20"/>
              </w:rPr>
            </w:pPr>
          </w:p>
        </w:tc>
        <w:tc>
          <w:tcPr>
            <w:tcW w:w="2937" w:type="dxa"/>
          </w:tcPr>
          <w:p w14:paraId="3BB0B64B" w14:textId="77777777" w:rsidR="002D6A06" w:rsidRDefault="002D6A06" w:rsidP="00091117">
            <w:pPr>
              <w:rPr>
                <w:color w:val="FF0000"/>
              </w:rPr>
            </w:pPr>
          </w:p>
        </w:tc>
        <w:tc>
          <w:tcPr>
            <w:tcW w:w="2594" w:type="dxa"/>
          </w:tcPr>
          <w:p w14:paraId="190F99C0" w14:textId="77777777" w:rsidR="002D6A06" w:rsidRDefault="002D6A06" w:rsidP="00091117">
            <w:pPr>
              <w:rPr>
                <w:color w:val="FF0000"/>
              </w:rPr>
            </w:pPr>
          </w:p>
        </w:tc>
      </w:tr>
      <w:tr w:rsidR="002D6A06" w14:paraId="2E5359E4" w14:textId="77777777" w:rsidTr="002D6A06">
        <w:tc>
          <w:tcPr>
            <w:tcW w:w="3099" w:type="dxa"/>
          </w:tcPr>
          <w:p w14:paraId="70965A32" w14:textId="6117736A" w:rsidR="002D6A06" w:rsidRPr="002D6A06" w:rsidRDefault="002D6A06" w:rsidP="00091117">
            <w:pPr>
              <w:rPr>
                <w:b/>
                <w:sz w:val="20"/>
                <w:szCs w:val="20"/>
              </w:rPr>
            </w:pPr>
          </w:p>
        </w:tc>
        <w:tc>
          <w:tcPr>
            <w:tcW w:w="2937" w:type="dxa"/>
          </w:tcPr>
          <w:p w14:paraId="530F1551" w14:textId="77777777" w:rsidR="002D6A06" w:rsidRDefault="002D6A06" w:rsidP="00091117">
            <w:pPr>
              <w:rPr>
                <w:color w:val="FF0000"/>
              </w:rPr>
            </w:pPr>
          </w:p>
        </w:tc>
        <w:tc>
          <w:tcPr>
            <w:tcW w:w="2594" w:type="dxa"/>
          </w:tcPr>
          <w:p w14:paraId="04B1A6A9" w14:textId="77777777" w:rsidR="002D6A06" w:rsidRDefault="002D6A06" w:rsidP="00091117">
            <w:pPr>
              <w:rPr>
                <w:color w:val="FF0000"/>
              </w:rPr>
            </w:pPr>
          </w:p>
        </w:tc>
      </w:tr>
      <w:tr w:rsidR="002D6A06" w14:paraId="356F3FF7" w14:textId="77777777" w:rsidTr="002D6A06">
        <w:tc>
          <w:tcPr>
            <w:tcW w:w="3099" w:type="dxa"/>
          </w:tcPr>
          <w:p w14:paraId="48F294DF" w14:textId="5BB38153" w:rsidR="002D6A06" w:rsidRDefault="002D6A06" w:rsidP="00091117">
            <w:pPr>
              <w:rPr>
                <w:b/>
                <w:sz w:val="20"/>
                <w:szCs w:val="20"/>
              </w:rPr>
            </w:pPr>
          </w:p>
        </w:tc>
        <w:tc>
          <w:tcPr>
            <w:tcW w:w="2937" w:type="dxa"/>
          </w:tcPr>
          <w:p w14:paraId="1D4613DE" w14:textId="77777777" w:rsidR="002D6A06" w:rsidRDefault="002D6A06" w:rsidP="00091117">
            <w:pPr>
              <w:rPr>
                <w:color w:val="FF0000"/>
              </w:rPr>
            </w:pPr>
          </w:p>
        </w:tc>
        <w:tc>
          <w:tcPr>
            <w:tcW w:w="2594" w:type="dxa"/>
          </w:tcPr>
          <w:p w14:paraId="2474F1DC" w14:textId="77777777" w:rsidR="002D6A06" w:rsidRDefault="002D6A06" w:rsidP="00091117">
            <w:pPr>
              <w:rPr>
                <w:color w:val="FF0000"/>
              </w:rPr>
            </w:pPr>
          </w:p>
        </w:tc>
      </w:tr>
      <w:tr w:rsidR="002D6A06" w14:paraId="414860AE" w14:textId="77777777" w:rsidTr="002D6A06">
        <w:tc>
          <w:tcPr>
            <w:tcW w:w="3099" w:type="dxa"/>
          </w:tcPr>
          <w:p w14:paraId="16BEB032" w14:textId="10752280" w:rsidR="002D6A06" w:rsidRDefault="002D6A06" w:rsidP="00091117">
            <w:pPr>
              <w:rPr>
                <w:b/>
                <w:sz w:val="20"/>
                <w:szCs w:val="20"/>
              </w:rPr>
            </w:pPr>
          </w:p>
        </w:tc>
        <w:tc>
          <w:tcPr>
            <w:tcW w:w="2937" w:type="dxa"/>
          </w:tcPr>
          <w:p w14:paraId="2C7A362C" w14:textId="77777777" w:rsidR="002D6A06" w:rsidRDefault="002D6A06" w:rsidP="00091117">
            <w:pPr>
              <w:rPr>
                <w:color w:val="FF0000"/>
              </w:rPr>
            </w:pPr>
          </w:p>
        </w:tc>
        <w:tc>
          <w:tcPr>
            <w:tcW w:w="2594" w:type="dxa"/>
          </w:tcPr>
          <w:p w14:paraId="677CFED0" w14:textId="77777777" w:rsidR="002D6A06" w:rsidRDefault="002D6A06" w:rsidP="00091117">
            <w:pPr>
              <w:rPr>
                <w:color w:val="FF0000"/>
              </w:rPr>
            </w:pPr>
          </w:p>
        </w:tc>
      </w:tr>
    </w:tbl>
    <w:p w14:paraId="7513C28D" w14:textId="77777777" w:rsidR="002D6A06" w:rsidRDefault="002D6A06" w:rsidP="00091117">
      <w:pPr>
        <w:rPr>
          <w:color w:val="FF0000"/>
        </w:rPr>
      </w:pPr>
    </w:p>
    <w:p w14:paraId="2EF6FD0D" w14:textId="77777777" w:rsidR="00D41ECE" w:rsidRPr="00D41ECE" w:rsidRDefault="00D41ECE" w:rsidP="00091117">
      <w:pPr>
        <w:rPr>
          <w:color w:val="FF0000"/>
        </w:rPr>
      </w:pPr>
    </w:p>
    <w:p w14:paraId="6FF68269" w14:textId="77777777" w:rsidR="002C1E96" w:rsidRPr="00C47AC8" w:rsidRDefault="002C1E96" w:rsidP="00091117">
      <w:pPr>
        <w:rPr>
          <w:b/>
        </w:rPr>
      </w:pPr>
      <w:r w:rsidRPr="00C47AC8">
        <w:rPr>
          <w:b/>
        </w:rPr>
        <w:t>Research</w:t>
      </w:r>
    </w:p>
    <w:p w14:paraId="1A513513" w14:textId="660EFCD9" w:rsidR="008326FE" w:rsidRPr="00BE4077" w:rsidRDefault="002455F6" w:rsidP="008326FE">
      <w:pPr>
        <w:pStyle w:val="ListParagraph"/>
        <w:numPr>
          <w:ilvl w:val="0"/>
          <w:numId w:val="1"/>
        </w:numPr>
        <w:rPr>
          <w:color w:val="FF0000"/>
        </w:rPr>
      </w:pPr>
      <w:r w:rsidRPr="00BE4077">
        <w:rPr>
          <w:color w:val="FF0000"/>
        </w:rPr>
        <w:t xml:space="preserve">Report peer-reviewed articles that were published </w:t>
      </w:r>
      <w:r w:rsidR="0027319C" w:rsidRPr="00BE4077">
        <w:rPr>
          <w:color w:val="FF0000"/>
        </w:rPr>
        <w:t>during the calendar year. Note: if an article is published “online-first” (or other similar designation) before it is officially assigned to a volume and issue, the year of publication, for annual evaluation purposes, will be the year in which the article is assigned a digital object identifier (DOI). The same article will not be reported again in subsequent years, even if its official publication date is later than the year in which it was assigned a DOI.</w:t>
      </w:r>
    </w:p>
    <w:p w14:paraId="698AE709" w14:textId="1AC6D8D1" w:rsidR="00140E5A" w:rsidRPr="00BE4077" w:rsidRDefault="002455F6" w:rsidP="00EC7E1C">
      <w:pPr>
        <w:pStyle w:val="ListParagraph"/>
        <w:numPr>
          <w:ilvl w:val="0"/>
          <w:numId w:val="1"/>
        </w:numPr>
        <w:rPr>
          <w:color w:val="FF0000"/>
        </w:rPr>
      </w:pPr>
      <w:r w:rsidRPr="00BE4077">
        <w:rPr>
          <w:color w:val="FF0000"/>
        </w:rPr>
        <w:t>Do not report peer-reviewed articles that are “forthcoming” or “in press” in this section of the evaluation (i.e., articles not yet published online-</w:t>
      </w:r>
      <w:r w:rsidR="0027319C" w:rsidRPr="00BE4077">
        <w:rPr>
          <w:color w:val="FF0000"/>
        </w:rPr>
        <w:t>first</w:t>
      </w:r>
      <w:r w:rsidRPr="00BE4077">
        <w:rPr>
          <w:color w:val="FF0000"/>
        </w:rPr>
        <w:t xml:space="preserve"> or assigned a </w:t>
      </w:r>
      <w:proofErr w:type="spellStart"/>
      <w:r w:rsidRPr="00BE4077">
        <w:rPr>
          <w:color w:val="FF0000"/>
        </w:rPr>
        <w:t>doi</w:t>
      </w:r>
      <w:proofErr w:type="spellEnd"/>
      <w:r w:rsidRPr="00BE4077">
        <w:rPr>
          <w:color w:val="FF0000"/>
        </w:rPr>
        <w:t>). These can be mentioned in the “Overall Assessments and Recommendations” section at the end.</w:t>
      </w:r>
    </w:p>
    <w:p w14:paraId="7571E80B" w14:textId="2ABEA142" w:rsidR="00EC7E1C" w:rsidRPr="00BE4077" w:rsidRDefault="00140E5A" w:rsidP="00EC7E1C">
      <w:pPr>
        <w:pStyle w:val="ListParagraph"/>
        <w:numPr>
          <w:ilvl w:val="0"/>
          <w:numId w:val="1"/>
        </w:numPr>
        <w:rPr>
          <w:color w:val="FF0000"/>
        </w:rPr>
      </w:pPr>
      <w:r w:rsidRPr="00BE4077">
        <w:rPr>
          <w:color w:val="FF0000"/>
        </w:rPr>
        <w:t>Report books or edited collections with a copyright date during the calendar year.</w:t>
      </w:r>
      <w:r w:rsidR="002455F6" w:rsidRPr="00BE4077">
        <w:rPr>
          <w:color w:val="FF0000"/>
        </w:rPr>
        <w:t xml:space="preserve"> </w:t>
      </w:r>
      <w:r w:rsidR="00F44E67" w:rsidRPr="00BE4077">
        <w:rPr>
          <w:color w:val="FF0000"/>
        </w:rPr>
        <w:t>(Books that are “forthcoming,” “in press,” or “under contract” can be mentioned in the “Overall Assessments and Recommendations” section at the end).</w:t>
      </w:r>
    </w:p>
    <w:p w14:paraId="5DDB6541" w14:textId="35C2257D" w:rsidR="00531C28" w:rsidRDefault="00111FC8" w:rsidP="00531C28">
      <w:pPr>
        <w:pStyle w:val="ListParagraph"/>
        <w:numPr>
          <w:ilvl w:val="0"/>
          <w:numId w:val="1"/>
        </w:numPr>
        <w:rPr>
          <w:color w:val="FF0000"/>
        </w:rPr>
      </w:pPr>
      <w:r>
        <w:rPr>
          <w:color w:val="FF0000"/>
        </w:rPr>
        <w:t>For each peer-</w:t>
      </w:r>
      <w:r w:rsidR="00200EF8">
        <w:rPr>
          <w:color w:val="FF0000"/>
        </w:rPr>
        <w:t>re</w:t>
      </w:r>
      <w:r>
        <w:rPr>
          <w:color w:val="FF0000"/>
        </w:rPr>
        <w:t>viewed publication</w:t>
      </w:r>
      <w:r w:rsidRPr="0018661A">
        <w:rPr>
          <w:color w:val="FF0000"/>
        </w:rPr>
        <w:t xml:space="preserve">, </w:t>
      </w:r>
      <w:r w:rsidRPr="0018661A">
        <w:rPr>
          <w:b/>
          <w:bCs/>
          <w:color w:val="FF0000"/>
        </w:rPr>
        <w:t>provide a</w:t>
      </w:r>
      <w:r w:rsidR="000B0AC0" w:rsidRPr="0018661A">
        <w:rPr>
          <w:b/>
          <w:bCs/>
          <w:color w:val="FF0000"/>
        </w:rPr>
        <w:t xml:space="preserve"> full citation of the article, including a </w:t>
      </w:r>
      <w:proofErr w:type="spellStart"/>
      <w:r w:rsidR="000B0AC0" w:rsidRPr="0018661A">
        <w:rPr>
          <w:b/>
          <w:bCs/>
          <w:color w:val="FF0000"/>
        </w:rPr>
        <w:t>doi</w:t>
      </w:r>
      <w:proofErr w:type="spellEnd"/>
      <w:r w:rsidR="000B0AC0" w:rsidRPr="0018661A">
        <w:rPr>
          <w:b/>
          <w:bCs/>
          <w:color w:val="FF0000"/>
        </w:rPr>
        <w:t xml:space="preserve"> and/or link to the published version.</w:t>
      </w:r>
      <w:r w:rsidR="000B0AC0">
        <w:rPr>
          <w:color w:val="FF0000"/>
        </w:rPr>
        <w:t xml:space="preserve"> Please also provide a</w:t>
      </w:r>
      <w:r>
        <w:rPr>
          <w:color w:val="FF0000"/>
        </w:rPr>
        <w:t xml:space="preserve"> statement about the journal </w:t>
      </w:r>
      <w:r w:rsidR="00A92353">
        <w:rPr>
          <w:color w:val="FF0000"/>
        </w:rPr>
        <w:t xml:space="preserve">or press </w:t>
      </w:r>
      <w:r>
        <w:rPr>
          <w:color w:val="FF0000"/>
        </w:rPr>
        <w:t>qua</w:t>
      </w:r>
      <w:r w:rsidR="00531C28">
        <w:rPr>
          <w:color w:val="FF0000"/>
        </w:rPr>
        <w:t xml:space="preserve">lity. </w:t>
      </w:r>
      <w:r w:rsidR="00531C28" w:rsidRPr="00531C28">
        <w:rPr>
          <w:color w:val="FF0000"/>
        </w:rPr>
        <w:t>If possible, provide a numeric r</w:t>
      </w:r>
      <w:r w:rsidR="00D1617B">
        <w:rPr>
          <w:color w:val="FF0000"/>
        </w:rPr>
        <w:t>ating of the journal. This will ideally</w:t>
      </w:r>
      <w:r w:rsidR="00531C28" w:rsidRPr="00531C28">
        <w:rPr>
          <w:color w:val="FF0000"/>
        </w:rPr>
        <w:t xml:space="preserve"> include</w:t>
      </w:r>
      <w:r w:rsidR="00531C28">
        <w:rPr>
          <w:color w:val="FF0000"/>
        </w:rPr>
        <w:t xml:space="preserve"> </w:t>
      </w:r>
      <w:r w:rsidR="00D60987">
        <w:rPr>
          <w:color w:val="FF0000"/>
        </w:rPr>
        <w:t>a rating that is provided by one or more</w:t>
      </w:r>
      <w:r w:rsidR="00531C28">
        <w:rPr>
          <w:color w:val="FF0000"/>
        </w:rPr>
        <w:t xml:space="preserve"> of the following sources:</w:t>
      </w:r>
    </w:p>
    <w:p w14:paraId="6C317111" w14:textId="03CD1651" w:rsidR="00531C28" w:rsidRDefault="00C12A51" w:rsidP="00531C28">
      <w:pPr>
        <w:pStyle w:val="ListParagraph"/>
        <w:numPr>
          <w:ilvl w:val="1"/>
          <w:numId w:val="1"/>
        </w:numPr>
        <w:rPr>
          <w:color w:val="FF0000"/>
        </w:rPr>
      </w:pPr>
      <w:hyperlink r:id="rId8" w:history="1">
        <w:r w:rsidR="00052C13" w:rsidRPr="00052C13">
          <w:rPr>
            <w:rStyle w:val="Hyperlink"/>
          </w:rPr>
          <w:t>Journal Impact Factor</w:t>
        </w:r>
      </w:hyperlink>
      <w:r w:rsidR="00D1617B">
        <w:rPr>
          <w:color w:val="FF0000"/>
        </w:rPr>
        <w:t xml:space="preserve"> (P</w:t>
      </w:r>
      <w:r w:rsidR="00052C13">
        <w:rPr>
          <w:color w:val="FF0000"/>
        </w:rPr>
        <w:t>lease make sure this is a legitimate Impact Factor,</w:t>
      </w:r>
      <w:r w:rsidR="00D1617B">
        <w:rPr>
          <w:color w:val="FF0000"/>
        </w:rPr>
        <w:t xml:space="preserve"> provided by Thomson Reuters and documented in the </w:t>
      </w:r>
      <w:hyperlink r:id="rId9" w:history="1">
        <w:proofErr w:type="spellStart"/>
        <w:r w:rsidR="00D1617B" w:rsidRPr="00D1617B">
          <w:rPr>
            <w:rStyle w:val="Hyperlink"/>
          </w:rPr>
          <w:t>InCites</w:t>
        </w:r>
        <w:proofErr w:type="spellEnd"/>
        <w:r w:rsidR="00D1617B" w:rsidRPr="00D1617B">
          <w:rPr>
            <w:rStyle w:val="Hyperlink"/>
          </w:rPr>
          <w:t xml:space="preserve"> Journal Citation Reports</w:t>
        </w:r>
      </w:hyperlink>
      <w:r w:rsidR="00D1617B">
        <w:rPr>
          <w:color w:val="FF0000"/>
        </w:rPr>
        <w:t>. Some predatory journals will post fake Impact Factors, so it’s important to verify if you have any doubts</w:t>
      </w:r>
      <w:r w:rsidR="00052C13">
        <w:rPr>
          <w:color w:val="FF0000"/>
        </w:rPr>
        <w:t xml:space="preserve">). </w:t>
      </w:r>
    </w:p>
    <w:p w14:paraId="61A38043" w14:textId="581B80AF" w:rsidR="00D1617B" w:rsidRDefault="00C12A51" w:rsidP="00531C28">
      <w:pPr>
        <w:pStyle w:val="ListParagraph"/>
        <w:numPr>
          <w:ilvl w:val="1"/>
          <w:numId w:val="1"/>
        </w:numPr>
        <w:rPr>
          <w:color w:val="FF0000"/>
        </w:rPr>
      </w:pPr>
      <w:hyperlink r:id="rId10" w:history="1">
        <w:proofErr w:type="spellStart"/>
        <w:r w:rsidR="00D1617B" w:rsidRPr="00D1617B">
          <w:rPr>
            <w:rStyle w:val="Hyperlink"/>
          </w:rPr>
          <w:t>Scimago</w:t>
        </w:r>
        <w:proofErr w:type="spellEnd"/>
        <w:r w:rsidR="00D1617B" w:rsidRPr="00D1617B">
          <w:rPr>
            <w:rStyle w:val="Hyperlink"/>
          </w:rPr>
          <w:t xml:space="preserve"> Journal Ranking</w:t>
        </w:r>
      </w:hyperlink>
      <w:r w:rsidR="00D1617B">
        <w:rPr>
          <w:color w:val="FF0000"/>
        </w:rPr>
        <w:t xml:space="preserve"> (This website allows you to search for any academic journal by title. It then provides various numeric ratings, including the H-index score as well as quartile ratings for the journal in </w:t>
      </w:r>
      <w:proofErr w:type="gramStart"/>
      <w:r w:rsidR="00D1617B">
        <w:rPr>
          <w:color w:val="FF0000"/>
        </w:rPr>
        <w:t>all of</w:t>
      </w:r>
      <w:proofErr w:type="gramEnd"/>
      <w:r w:rsidR="00D1617B">
        <w:rPr>
          <w:color w:val="FF0000"/>
        </w:rPr>
        <w:t xml:space="preserve"> its relevant disciplinary areas.)</w:t>
      </w:r>
    </w:p>
    <w:p w14:paraId="32249A75" w14:textId="1606EBC6" w:rsidR="00586980" w:rsidRPr="00586980" w:rsidRDefault="00586980" w:rsidP="00586980">
      <w:pPr>
        <w:pStyle w:val="ListParagraph"/>
        <w:numPr>
          <w:ilvl w:val="1"/>
          <w:numId w:val="1"/>
        </w:numPr>
        <w:rPr>
          <w:color w:val="FF0000"/>
        </w:rPr>
      </w:pPr>
      <w:proofErr w:type="spellStart"/>
      <w:r>
        <w:rPr>
          <w:color w:val="FF0000"/>
        </w:rPr>
        <w:t>Repiso</w:t>
      </w:r>
      <w:proofErr w:type="spellEnd"/>
      <w:r>
        <w:rPr>
          <w:color w:val="FF0000"/>
        </w:rPr>
        <w:t xml:space="preserve"> and Delgado-López-</w:t>
      </w:r>
      <w:proofErr w:type="spellStart"/>
      <w:r>
        <w:rPr>
          <w:color w:val="FF0000"/>
        </w:rPr>
        <w:t>Cózar’s</w:t>
      </w:r>
      <w:proofErr w:type="spellEnd"/>
      <w:r>
        <w:rPr>
          <w:color w:val="FF0000"/>
        </w:rPr>
        <w:t xml:space="preserve"> rankings of communication journals [</w:t>
      </w:r>
      <w:proofErr w:type="spellStart"/>
      <w:r w:rsidRPr="00586980">
        <w:rPr>
          <w:color w:val="FF0000"/>
        </w:rPr>
        <w:t>Repiso</w:t>
      </w:r>
      <w:proofErr w:type="spellEnd"/>
      <w:r w:rsidRPr="00586980">
        <w:rPr>
          <w:color w:val="FF0000"/>
        </w:rPr>
        <w:t>, R. y Delgado López-</w:t>
      </w:r>
      <w:proofErr w:type="spellStart"/>
      <w:r w:rsidRPr="00586980">
        <w:rPr>
          <w:color w:val="FF0000"/>
        </w:rPr>
        <w:t>Cózar</w:t>
      </w:r>
      <w:proofErr w:type="spellEnd"/>
      <w:r w:rsidRPr="00586980">
        <w:rPr>
          <w:color w:val="FF0000"/>
        </w:rPr>
        <w:t>, E. (2013). H Index Communication Journa</w:t>
      </w:r>
      <w:r>
        <w:rPr>
          <w:color w:val="FF0000"/>
        </w:rPr>
        <w:t xml:space="preserve">ls according to Google Scholar </w:t>
      </w:r>
      <w:r w:rsidRPr="00586980">
        <w:rPr>
          <w:color w:val="FF0000"/>
        </w:rPr>
        <w:t xml:space="preserve">Metrics (2008 -2013). EC3 Reports 10, 24. </w:t>
      </w:r>
      <w:proofErr w:type="gramStart"/>
      <w:r w:rsidRPr="00586980">
        <w:rPr>
          <w:color w:val="FF0000"/>
        </w:rPr>
        <w:t>July,</w:t>
      </w:r>
      <w:proofErr w:type="gramEnd"/>
      <w:r w:rsidRPr="00586980">
        <w:rPr>
          <w:color w:val="FF0000"/>
        </w:rPr>
        <w:t xml:space="preserve"> 24, 2014.</w:t>
      </w:r>
      <w:r>
        <w:rPr>
          <w:color w:val="FF0000"/>
        </w:rPr>
        <w:t>]</w:t>
      </w:r>
    </w:p>
    <w:p w14:paraId="748765A5" w14:textId="0409A9CE" w:rsidR="001439EB" w:rsidRPr="00531C28" w:rsidRDefault="001439EB" w:rsidP="00531C28">
      <w:pPr>
        <w:pStyle w:val="ListParagraph"/>
        <w:numPr>
          <w:ilvl w:val="1"/>
          <w:numId w:val="1"/>
        </w:numPr>
        <w:rPr>
          <w:color w:val="FF0000"/>
        </w:rPr>
      </w:pPr>
      <w:r>
        <w:rPr>
          <w:color w:val="FF0000"/>
        </w:rPr>
        <w:t>If the journal is not included in either of these indexes, then please provide a qualitative statement to assess its quality. You might note, for instance, that it is the only journal publishing in a specialized niche area, or that it is the major journal of an important professional organization. If you cannot find any evidence that this journal i</w:t>
      </w:r>
      <w:r w:rsidR="00840417">
        <w:rPr>
          <w:color w:val="FF0000"/>
        </w:rPr>
        <w:t>s an appropriate publication venue</w:t>
      </w:r>
      <w:r>
        <w:rPr>
          <w:color w:val="FF0000"/>
        </w:rPr>
        <w:t>, that needs to be noted in your evaluation.</w:t>
      </w:r>
    </w:p>
    <w:p w14:paraId="1914A911" w14:textId="0A1D37BC" w:rsidR="00A92353" w:rsidRDefault="00A92353" w:rsidP="00EC7E1C">
      <w:pPr>
        <w:pStyle w:val="ListParagraph"/>
        <w:numPr>
          <w:ilvl w:val="0"/>
          <w:numId w:val="1"/>
        </w:numPr>
        <w:rPr>
          <w:color w:val="FF0000"/>
        </w:rPr>
      </w:pPr>
      <w:r>
        <w:rPr>
          <w:color w:val="FF0000"/>
        </w:rPr>
        <w:t>Note order of authorship and number of authors</w:t>
      </w:r>
    </w:p>
    <w:p w14:paraId="1EA97582" w14:textId="1ABEA954" w:rsidR="00A92353" w:rsidRDefault="00A92353" w:rsidP="00EC7E1C">
      <w:pPr>
        <w:pStyle w:val="ListParagraph"/>
        <w:numPr>
          <w:ilvl w:val="0"/>
          <w:numId w:val="1"/>
        </w:numPr>
        <w:rPr>
          <w:color w:val="FF0000"/>
        </w:rPr>
      </w:pPr>
      <w:r>
        <w:rPr>
          <w:color w:val="FF0000"/>
        </w:rPr>
        <w:lastRenderedPageBreak/>
        <w:t>Report conference presentations and other speaking events (note whether each one is peer-reviewed or invited)</w:t>
      </w:r>
    </w:p>
    <w:p w14:paraId="10761801" w14:textId="5E305828" w:rsidR="001179E2" w:rsidRPr="0018661A" w:rsidRDefault="001179E2" w:rsidP="001179E2">
      <w:pPr>
        <w:pStyle w:val="ListParagraph"/>
        <w:numPr>
          <w:ilvl w:val="0"/>
          <w:numId w:val="1"/>
        </w:numPr>
        <w:rPr>
          <w:color w:val="FF0000"/>
        </w:rPr>
      </w:pPr>
      <w:r w:rsidRPr="0018661A">
        <w:rPr>
          <w:color w:val="FF0000"/>
        </w:rPr>
        <w:t>Use the table below to report grants or funding that were applied for during the calendar year</w:t>
      </w:r>
      <w:r w:rsidR="00F55C9B" w:rsidRPr="0018661A">
        <w:rPr>
          <w:color w:val="FF0000"/>
        </w:rPr>
        <w:t xml:space="preserve"> and tracked through Cayuse. I</w:t>
      </w:r>
      <w:r w:rsidRPr="0018661A">
        <w:rPr>
          <w:color w:val="FF0000"/>
        </w:rPr>
        <w:t>ndicate</w:t>
      </w:r>
      <w:r w:rsidR="00F55C9B" w:rsidRPr="0018661A">
        <w:rPr>
          <w:color w:val="FF0000"/>
        </w:rPr>
        <w:t xml:space="preserve"> in the “status” column</w:t>
      </w:r>
      <w:r w:rsidRPr="0018661A">
        <w:rPr>
          <w:color w:val="FF0000"/>
        </w:rPr>
        <w:t xml:space="preserve"> whether proposal is funded, pending, or declined.</w:t>
      </w:r>
      <w:r w:rsidR="00F55C9B" w:rsidRPr="0018661A">
        <w:rPr>
          <w:color w:val="FF0000"/>
        </w:rPr>
        <w:t xml:space="preserve"> (Note: Below the table, the department chair can provide a narrative on other forms of external funding activity that are not tracked in Cayuse, such as letters of intent or proposals submitted to foundations).</w:t>
      </w:r>
    </w:p>
    <w:p w14:paraId="1F72C180" w14:textId="77777777" w:rsidR="001179E2" w:rsidRPr="00EC7E1C" w:rsidRDefault="001179E2" w:rsidP="001179E2">
      <w:pPr>
        <w:pStyle w:val="ListParagraph"/>
        <w:rPr>
          <w:color w:val="FF0000"/>
        </w:rPr>
      </w:pPr>
    </w:p>
    <w:tbl>
      <w:tblPr>
        <w:tblStyle w:val="TableGrid"/>
        <w:tblW w:w="9355" w:type="dxa"/>
        <w:jc w:val="center"/>
        <w:tblLook w:val="04A0" w:firstRow="1" w:lastRow="0" w:firstColumn="1" w:lastColumn="0" w:noHBand="0" w:noVBand="1"/>
      </w:tblPr>
      <w:tblGrid>
        <w:gridCol w:w="1151"/>
        <w:gridCol w:w="1129"/>
        <w:gridCol w:w="1977"/>
        <w:gridCol w:w="1375"/>
        <w:gridCol w:w="1510"/>
        <w:gridCol w:w="1263"/>
        <w:gridCol w:w="950"/>
      </w:tblGrid>
      <w:tr w:rsidR="00015797" w:rsidRPr="00E3582B" w14:paraId="6D147981" w14:textId="77777777" w:rsidTr="005238AC">
        <w:trPr>
          <w:trHeight w:val="293"/>
          <w:jc w:val="center"/>
        </w:trPr>
        <w:tc>
          <w:tcPr>
            <w:tcW w:w="1151" w:type="dxa"/>
          </w:tcPr>
          <w:p w14:paraId="277F609F" w14:textId="77777777" w:rsidR="00015797" w:rsidRPr="00E3582B" w:rsidRDefault="00015797" w:rsidP="005238AC">
            <w:pPr>
              <w:jc w:val="center"/>
              <w:rPr>
                <w:rFonts w:ascii="Times New Roman" w:hAnsi="Times New Roman" w:cs="Times New Roman"/>
                <w:sz w:val="20"/>
                <w:szCs w:val="20"/>
              </w:rPr>
            </w:pPr>
            <w:r w:rsidRPr="00E3582B">
              <w:rPr>
                <w:rFonts w:ascii="Times New Roman" w:hAnsi="Times New Roman" w:cs="Times New Roman"/>
                <w:sz w:val="20"/>
                <w:szCs w:val="20"/>
              </w:rPr>
              <w:t>Date Submitted</w:t>
            </w:r>
          </w:p>
        </w:tc>
        <w:tc>
          <w:tcPr>
            <w:tcW w:w="1129" w:type="dxa"/>
          </w:tcPr>
          <w:p w14:paraId="5CAA8C40" w14:textId="77777777" w:rsidR="00015797" w:rsidRPr="00E3582B" w:rsidRDefault="00015797" w:rsidP="005238AC">
            <w:pPr>
              <w:jc w:val="center"/>
              <w:rPr>
                <w:rFonts w:ascii="Times New Roman" w:hAnsi="Times New Roman" w:cs="Times New Roman"/>
                <w:sz w:val="20"/>
                <w:szCs w:val="20"/>
              </w:rPr>
            </w:pPr>
            <w:r w:rsidRPr="00E3582B">
              <w:rPr>
                <w:rFonts w:ascii="Times New Roman" w:hAnsi="Times New Roman" w:cs="Times New Roman"/>
                <w:sz w:val="20"/>
                <w:szCs w:val="20"/>
              </w:rPr>
              <w:t>Cayuse Proposal No.</w:t>
            </w:r>
          </w:p>
        </w:tc>
        <w:tc>
          <w:tcPr>
            <w:tcW w:w="1977" w:type="dxa"/>
          </w:tcPr>
          <w:p w14:paraId="15D360F3" w14:textId="77777777" w:rsidR="00015797" w:rsidRPr="00E3582B" w:rsidRDefault="00015797" w:rsidP="005238AC">
            <w:pPr>
              <w:jc w:val="center"/>
              <w:rPr>
                <w:rFonts w:ascii="Times New Roman" w:hAnsi="Times New Roman" w:cs="Times New Roman"/>
                <w:sz w:val="20"/>
                <w:szCs w:val="20"/>
              </w:rPr>
            </w:pPr>
            <w:r w:rsidRPr="00E3582B">
              <w:rPr>
                <w:rFonts w:ascii="Times New Roman" w:hAnsi="Times New Roman" w:cs="Times New Roman"/>
                <w:sz w:val="20"/>
                <w:szCs w:val="20"/>
              </w:rPr>
              <w:t>Source</w:t>
            </w:r>
          </w:p>
        </w:tc>
        <w:tc>
          <w:tcPr>
            <w:tcW w:w="1375" w:type="dxa"/>
          </w:tcPr>
          <w:p w14:paraId="693AFAC1" w14:textId="77777777" w:rsidR="00015797" w:rsidRPr="00E3582B" w:rsidRDefault="00015797" w:rsidP="005238AC">
            <w:pPr>
              <w:jc w:val="center"/>
              <w:rPr>
                <w:rFonts w:ascii="Times New Roman" w:hAnsi="Times New Roman" w:cs="Times New Roman"/>
                <w:sz w:val="20"/>
                <w:szCs w:val="20"/>
              </w:rPr>
            </w:pPr>
            <w:r w:rsidRPr="00E3582B">
              <w:rPr>
                <w:rFonts w:ascii="Times New Roman" w:hAnsi="Times New Roman" w:cs="Times New Roman"/>
                <w:sz w:val="20"/>
                <w:szCs w:val="20"/>
              </w:rPr>
              <w:t>Proposal Total</w:t>
            </w:r>
          </w:p>
        </w:tc>
        <w:tc>
          <w:tcPr>
            <w:tcW w:w="1510" w:type="dxa"/>
          </w:tcPr>
          <w:p w14:paraId="16B2ABF6" w14:textId="77777777" w:rsidR="00015797" w:rsidRPr="00E3582B" w:rsidRDefault="00015797" w:rsidP="005238AC">
            <w:pPr>
              <w:jc w:val="center"/>
              <w:rPr>
                <w:rFonts w:ascii="Times New Roman" w:hAnsi="Times New Roman" w:cs="Times New Roman"/>
                <w:sz w:val="20"/>
                <w:szCs w:val="20"/>
              </w:rPr>
            </w:pPr>
            <w:r w:rsidRPr="00E3582B">
              <w:rPr>
                <w:rFonts w:ascii="Times New Roman" w:hAnsi="Times New Roman" w:cs="Times New Roman"/>
                <w:sz w:val="20"/>
                <w:szCs w:val="20"/>
              </w:rPr>
              <w:t>Investigator % Credit</w:t>
            </w:r>
          </w:p>
        </w:tc>
        <w:tc>
          <w:tcPr>
            <w:tcW w:w="1263" w:type="dxa"/>
          </w:tcPr>
          <w:p w14:paraId="5F7BBAC8" w14:textId="77777777" w:rsidR="00015797" w:rsidRPr="00E3582B" w:rsidRDefault="00015797" w:rsidP="005238AC">
            <w:pPr>
              <w:jc w:val="center"/>
              <w:rPr>
                <w:rFonts w:ascii="Times New Roman" w:hAnsi="Times New Roman" w:cs="Times New Roman"/>
                <w:sz w:val="20"/>
                <w:szCs w:val="20"/>
              </w:rPr>
            </w:pPr>
            <w:r w:rsidRPr="00E3582B">
              <w:rPr>
                <w:rFonts w:ascii="Times New Roman" w:hAnsi="Times New Roman" w:cs="Times New Roman"/>
                <w:sz w:val="20"/>
                <w:szCs w:val="20"/>
              </w:rPr>
              <w:t>Investigator Total</w:t>
            </w:r>
          </w:p>
        </w:tc>
        <w:tc>
          <w:tcPr>
            <w:tcW w:w="950" w:type="dxa"/>
          </w:tcPr>
          <w:p w14:paraId="28B97043" w14:textId="77777777" w:rsidR="00015797" w:rsidRPr="00E3582B" w:rsidRDefault="00015797" w:rsidP="005238AC">
            <w:pPr>
              <w:jc w:val="center"/>
              <w:rPr>
                <w:rFonts w:ascii="Times New Roman" w:hAnsi="Times New Roman" w:cs="Times New Roman"/>
                <w:sz w:val="20"/>
                <w:szCs w:val="20"/>
              </w:rPr>
            </w:pPr>
            <w:r w:rsidRPr="00E3582B">
              <w:rPr>
                <w:rFonts w:ascii="Times New Roman" w:hAnsi="Times New Roman" w:cs="Times New Roman"/>
                <w:sz w:val="20"/>
                <w:szCs w:val="20"/>
              </w:rPr>
              <w:t>Status</w:t>
            </w:r>
          </w:p>
        </w:tc>
      </w:tr>
      <w:tr w:rsidR="00015797" w:rsidRPr="00E3582B" w14:paraId="2016FFBD" w14:textId="77777777" w:rsidTr="005238AC">
        <w:trPr>
          <w:trHeight w:val="294"/>
          <w:jc w:val="center"/>
        </w:trPr>
        <w:tc>
          <w:tcPr>
            <w:tcW w:w="1151" w:type="dxa"/>
          </w:tcPr>
          <w:p w14:paraId="4586286C" w14:textId="67965D02" w:rsidR="00015797" w:rsidRDefault="00015797" w:rsidP="005238AC">
            <w:pPr>
              <w:jc w:val="center"/>
              <w:rPr>
                <w:rFonts w:ascii="Times New Roman" w:hAnsi="Times New Roman" w:cs="Times New Roman"/>
                <w:sz w:val="20"/>
                <w:szCs w:val="20"/>
              </w:rPr>
            </w:pPr>
          </w:p>
        </w:tc>
        <w:tc>
          <w:tcPr>
            <w:tcW w:w="1129" w:type="dxa"/>
          </w:tcPr>
          <w:p w14:paraId="46C99A11" w14:textId="0E7B0F90" w:rsidR="00015797" w:rsidRDefault="00015797" w:rsidP="005238AC">
            <w:pPr>
              <w:jc w:val="center"/>
              <w:rPr>
                <w:rFonts w:ascii="Times New Roman" w:hAnsi="Times New Roman" w:cs="Times New Roman"/>
                <w:sz w:val="20"/>
                <w:szCs w:val="20"/>
              </w:rPr>
            </w:pPr>
          </w:p>
        </w:tc>
        <w:tc>
          <w:tcPr>
            <w:tcW w:w="1977" w:type="dxa"/>
          </w:tcPr>
          <w:p w14:paraId="07611EAD" w14:textId="77777777" w:rsidR="00015797" w:rsidRDefault="00015797" w:rsidP="00015797">
            <w:pPr>
              <w:jc w:val="center"/>
              <w:rPr>
                <w:rFonts w:ascii="Times New Roman" w:hAnsi="Times New Roman" w:cs="Times New Roman"/>
                <w:sz w:val="20"/>
                <w:szCs w:val="20"/>
              </w:rPr>
            </w:pPr>
          </w:p>
        </w:tc>
        <w:tc>
          <w:tcPr>
            <w:tcW w:w="1375" w:type="dxa"/>
          </w:tcPr>
          <w:p w14:paraId="33E2814E" w14:textId="2210C821" w:rsidR="00015797" w:rsidRDefault="00015797" w:rsidP="005238AC">
            <w:pPr>
              <w:jc w:val="center"/>
              <w:rPr>
                <w:rFonts w:ascii="Times New Roman" w:hAnsi="Times New Roman" w:cs="Times New Roman"/>
                <w:sz w:val="20"/>
                <w:szCs w:val="20"/>
              </w:rPr>
            </w:pPr>
          </w:p>
        </w:tc>
        <w:tc>
          <w:tcPr>
            <w:tcW w:w="1510" w:type="dxa"/>
          </w:tcPr>
          <w:p w14:paraId="1387587E" w14:textId="78DA5208" w:rsidR="00015797" w:rsidRDefault="00015797" w:rsidP="005238AC">
            <w:pPr>
              <w:jc w:val="center"/>
              <w:rPr>
                <w:rFonts w:ascii="Times New Roman" w:hAnsi="Times New Roman" w:cs="Times New Roman"/>
                <w:sz w:val="20"/>
                <w:szCs w:val="20"/>
              </w:rPr>
            </w:pPr>
          </w:p>
        </w:tc>
        <w:tc>
          <w:tcPr>
            <w:tcW w:w="1263" w:type="dxa"/>
          </w:tcPr>
          <w:p w14:paraId="4A5A945E" w14:textId="6A89F803" w:rsidR="00015797" w:rsidRDefault="00015797" w:rsidP="005238AC">
            <w:pPr>
              <w:jc w:val="center"/>
              <w:rPr>
                <w:rFonts w:ascii="Times New Roman" w:hAnsi="Times New Roman" w:cs="Times New Roman"/>
                <w:sz w:val="20"/>
                <w:szCs w:val="20"/>
              </w:rPr>
            </w:pPr>
          </w:p>
        </w:tc>
        <w:tc>
          <w:tcPr>
            <w:tcW w:w="950" w:type="dxa"/>
          </w:tcPr>
          <w:p w14:paraId="0FFAB5A4" w14:textId="753CB329" w:rsidR="00015797" w:rsidRDefault="00015797" w:rsidP="005238AC">
            <w:pPr>
              <w:jc w:val="center"/>
              <w:rPr>
                <w:rFonts w:ascii="Times New Roman" w:hAnsi="Times New Roman" w:cs="Times New Roman"/>
                <w:sz w:val="20"/>
                <w:szCs w:val="20"/>
              </w:rPr>
            </w:pPr>
          </w:p>
        </w:tc>
      </w:tr>
      <w:tr w:rsidR="00015797" w:rsidRPr="00E3582B" w14:paraId="7284F0D7" w14:textId="77777777" w:rsidTr="005238AC">
        <w:trPr>
          <w:trHeight w:val="294"/>
          <w:jc w:val="center"/>
        </w:trPr>
        <w:tc>
          <w:tcPr>
            <w:tcW w:w="1151" w:type="dxa"/>
          </w:tcPr>
          <w:p w14:paraId="2D5DC11D" w14:textId="0C6A9789" w:rsidR="00015797" w:rsidRDefault="00015797" w:rsidP="005238AC">
            <w:pPr>
              <w:jc w:val="center"/>
              <w:rPr>
                <w:rFonts w:ascii="Times New Roman" w:hAnsi="Times New Roman" w:cs="Times New Roman"/>
                <w:sz w:val="20"/>
                <w:szCs w:val="20"/>
              </w:rPr>
            </w:pPr>
          </w:p>
        </w:tc>
        <w:tc>
          <w:tcPr>
            <w:tcW w:w="1129" w:type="dxa"/>
          </w:tcPr>
          <w:p w14:paraId="00C64C02" w14:textId="6D5C63B9" w:rsidR="00015797" w:rsidRDefault="00015797" w:rsidP="005238AC">
            <w:pPr>
              <w:jc w:val="center"/>
              <w:rPr>
                <w:rFonts w:ascii="Times New Roman" w:hAnsi="Times New Roman" w:cs="Times New Roman"/>
                <w:sz w:val="20"/>
                <w:szCs w:val="20"/>
              </w:rPr>
            </w:pPr>
          </w:p>
        </w:tc>
        <w:tc>
          <w:tcPr>
            <w:tcW w:w="1977" w:type="dxa"/>
          </w:tcPr>
          <w:p w14:paraId="525E8D5E" w14:textId="4494B64A" w:rsidR="00015797" w:rsidRDefault="00015797" w:rsidP="005238AC">
            <w:pPr>
              <w:jc w:val="center"/>
              <w:rPr>
                <w:rFonts w:ascii="Times New Roman" w:hAnsi="Times New Roman" w:cs="Times New Roman"/>
                <w:sz w:val="20"/>
                <w:szCs w:val="20"/>
              </w:rPr>
            </w:pPr>
          </w:p>
        </w:tc>
        <w:tc>
          <w:tcPr>
            <w:tcW w:w="1375" w:type="dxa"/>
          </w:tcPr>
          <w:p w14:paraId="1062222C" w14:textId="05A92247" w:rsidR="00015797" w:rsidRPr="00E3582B" w:rsidRDefault="00015797" w:rsidP="005238AC">
            <w:pPr>
              <w:jc w:val="center"/>
              <w:rPr>
                <w:rFonts w:ascii="Times New Roman" w:hAnsi="Times New Roman" w:cs="Times New Roman"/>
                <w:sz w:val="20"/>
                <w:szCs w:val="20"/>
              </w:rPr>
            </w:pPr>
          </w:p>
        </w:tc>
        <w:tc>
          <w:tcPr>
            <w:tcW w:w="1510" w:type="dxa"/>
          </w:tcPr>
          <w:p w14:paraId="1FC5BAD1" w14:textId="457DC987" w:rsidR="00015797" w:rsidRDefault="00015797" w:rsidP="005238AC">
            <w:pPr>
              <w:jc w:val="center"/>
              <w:rPr>
                <w:rFonts w:ascii="Times New Roman" w:hAnsi="Times New Roman" w:cs="Times New Roman"/>
                <w:sz w:val="20"/>
                <w:szCs w:val="20"/>
              </w:rPr>
            </w:pPr>
          </w:p>
        </w:tc>
        <w:tc>
          <w:tcPr>
            <w:tcW w:w="1263" w:type="dxa"/>
          </w:tcPr>
          <w:p w14:paraId="7F9CACAD" w14:textId="31E551BF" w:rsidR="00015797" w:rsidRDefault="00015797" w:rsidP="005238AC">
            <w:pPr>
              <w:jc w:val="center"/>
              <w:rPr>
                <w:rFonts w:ascii="Times New Roman" w:hAnsi="Times New Roman" w:cs="Times New Roman"/>
                <w:sz w:val="20"/>
                <w:szCs w:val="20"/>
              </w:rPr>
            </w:pPr>
          </w:p>
        </w:tc>
        <w:tc>
          <w:tcPr>
            <w:tcW w:w="950" w:type="dxa"/>
          </w:tcPr>
          <w:p w14:paraId="3899775D" w14:textId="34B22940" w:rsidR="00015797" w:rsidRDefault="00015797" w:rsidP="005238AC">
            <w:pPr>
              <w:jc w:val="center"/>
              <w:rPr>
                <w:rFonts w:ascii="Times New Roman" w:hAnsi="Times New Roman" w:cs="Times New Roman"/>
                <w:sz w:val="20"/>
                <w:szCs w:val="20"/>
              </w:rPr>
            </w:pPr>
          </w:p>
        </w:tc>
      </w:tr>
    </w:tbl>
    <w:p w14:paraId="3CBB2A14" w14:textId="77777777" w:rsidR="00401C84" w:rsidRDefault="00401C84" w:rsidP="00091117"/>
    <w:p w14:paraId="39CF3EDB" w14:textId="64F5515E" w:rsidR="000034D6" w:rsidRPr="003E39E3" w:rsidRDefault="000034D6" w:rsidP="00091117">
      <w:pPr>
        <w:rPr>
          <w:b/>
        </w:rPr>
      </w:pPr>
      <w:r w:rsidRPr="003E39E3">
        <w:rPr>
          <w:b/>
        </w:rPr>
        <w:t>Service</w:t>
      </w:r>
    </w:p>
    <w:p w14:paraId="4BDBBA49" w14:textId="132D6BA6" w:rsidR="00FB2FF7" w:rsidRDefault="008A65E1" w:rsidP="008A65E1">
      <w:pPr>
        <w:pStyle w:val="ListParagraph"/>
        <w:numPr>
          <w:ilvl w:val="0"/>
          <w:numId w:val="5"/>
        </w:numPr>
        <w:rPr>
          <w:color w:val="FF0000"/>
        </w:rPr>
      </w:pPr>
      <w:r>
        <w:rPr>
          <w:color w:val="FF0000"/>
        </w:rPr>
        <w:t xml:space="preserve">Discuss departmental, college, </w:t>
      </w:r>
      <w:r w:rsidR="0003067B">
        <w:rPr>
          <w:color w:val="FF0000"/>
        </w:rPr>
        <w:t xml:space="preserve">university, </w:t>
      </w:r>
      <w:r>
        <w:rPr>
          <w:color w:val="FF0000"/>
        </w:rPr>
        <w:t>and professional service activities in the calendar year</w:t>
      </w:r>
    </w:p>
    <w:p w14:paraId="50877D32" w14:textId="38028767" w:rsidR="0003067B" w:rsidRDefault="0003067B" w:rsidP="008A65E1">
      <w:pPr>
        <w:pStyle w:val="ListParagraph"/>
        <w:numPr>
          <w:ilvl w:val="0"/>
          <w:numId w:val="5"/>
        </w:numPr>
        <w:rPr>
          <w:color w:val="FF0000"/>
        </w:rPr>
      </w:pPr>
      <w:r>
        <w:rPr>
          <w:color w:val="FF0000"/>
        </w:rPr>
        <w:t>Discuss involvement in faculty mentoring</w:t>
      </w:r>
    </w:p>
    <w:p w14:paraId="54114A84" w14:textId="20A6C204" w:rsidR="0003067B" w:rsidRDefault="0003067B" w:rsidP="008A65E1">
      <w:pPr>
        <w:pStyle w:val="ListParagraph"/>
        <w:numPr>
          <w:ilvl w:val="0"/>
          <w:numId w:val="5"/>
        </w:numPr>
        <w:rPr>
          <w:color w:val="FF0000"/>
        </w:rPr>
      </w:pPr>
      <w:r>
        <w:rPr>
          <w:color w:val="FF0000"/>
        </w:rPr>
        <w:t>Discuss other relevant service and/or engagement that doesn’t fall into above categories</w:t>
      </w:r>
    </w:p>
    <w:p w14:paraId="5EEBFAA9" w14:textId="77777777" w:rsidR="008A65E1" w:rsidRPr="008A65E1" w:rsidRDefault="008A65E1" w:rsidP="008A65E1">
      <w:pPr>
        <w:pStyle w:val="ListParagraph"/>
        <w:rPr>
          <w:color w:val="FF0000"/>
        </w:rPr>
      </w:pPr>
    </w:p>
    <w:p w14:paraId="18B5C4DC" w14:textId="632E34C0" w:rsidR="000F3B04" w:rsidRPr="00295889" w:rsidRDefault="000F3B04" w:rsidP="00091117">
      <w:pPr>
        <w:rPr>
          <w:b/>
          <w:color w:val="FF0000"/>
        </w:rPr>
      </w:pPr>
      <w:r w:rsidRPr="00295889">
        <w:rPr>
          <w:b/>
          <w:color w:val="FF0000"/>
        </w:rPr>
        <w:t>Professional Conduct</w:t>
      </w:r>
    </w:p>
    <w:p w14:paraId="428D9B05" w14:textId="61644D3E" w:rsidR="00684EBB" w:rsidRPr="00295889" w:rsidRDefault="00684EBB" w:rsidP="00684EBB">
      <w:pPr>
        <w:rPr>
          <w:rFonts w:cs="Times New Roman"/>
          <w:color w:val="FF0000"/>
        </w:rPr>
      </w:pPr>
      <w:r w:rsidRPr="00295889">
        <w:rPr>
          <w:rFonts w:cs="Times New Roman"/>
          <w:color w:val="FF0000"/>
        </w:rPr>
        <w:t xml:space="preserve">All faculty in our college are expected to follow the principles of professionalism that are stated in the opening section of Texas Tech Operating Policy 32.01. </w:t>
      </w:r>
      <w:r w:rsidR="00251E23" w:rsidRPr="00295889">
        <w:rPr>
          <w:rFonts w:cs="Times New Roman"/>
          <w:color w:val="FF0000"/>
        </w:rPr>
        <w:t>Faculty</w:t>
      </w:r>
      <w:r w:rsidRPr="00295889">
        <w:rPr>
          <w:rFonts w:cs="Times New Roman"/>
          <w:color w:val="FF0000"/>
        </w:rPr>
        <w:t xml:space="preserve"> are also expected to conduct themselves in a manner that is consistent with </w:t>
      </w:r>
      <w:hyperlink r:id="rId11" w:history="1">
        <w:r w:rsidRPr="00295889">
          <w:rPr>
            <w:rStyle w:val="Hyperlink"/>
            <w:rFonts w:cs="Times New Roman"/>
            <w:color w:val="FF0000"/>
          </w:rPr>
          <w:t>OP 32.01A: Texas Tech University Statement of Ethical Principles</w:t>
        </w:r>
      </w:hyperlink>
      <w:r w:rsidRPr="00295889">
        <w:rPr>
          <w:rFonts w:cs="Times New Roman"/>
          <w:color w:val="FF0000"/>
        </w:rPr>
        <w:t>. Specifically, Texas Tech University faculty are expected to “abide by” and “promote” the following values: mutual respect, cooperation and communication, creativity and innovation, community service and leadership, pursuit of excellence, public accountability, and diversity.</w:t>
      </w:r>
    </w:p>
    <w:p w14:paraId="214C506F" w14:textId="77777777" w:rsidR="002C3182" w:rsidRPr="00295889" w:rsidRDefault="002C3182" w:rsidP="002C3182">
      <w:pPr>
        <w:rPr>
          <w:color w:val="FF0000"/>
        </w:rPr>
      </w:pPr>
    </w:p>
    <w:p w14:paraId="351ACD5F" w14:textId="114F18A3" w:rsidR="00B21239" w:rsidRPr="00295889" w:rsidRDefault="00C73862" w:rsidP="00B21239">
      <w:pPr>
        <w:pStyle w:val="ListParagraph"/>
        <w:numPr>
          <w:ilvl w:val="0"/>
          <w:numId w:val="6"/>
        </w:numPr>
        <w:rPr>
          <w:color w:val="FF0000"/>
        </w:rPr>
      </w:pPr>
      <w:r w:rsidRPr="00295889">
        <w:rPr>
          <w:color w:val="FF0000"/>
        </w:rPr>
        <w:t>Discuss</w:t>
      </w:r>
      <w:r w:rsidR="00B21239" w:rsidRPr="00295889">
        <w:rPr>
          <w:color w:val="FF0000"/>
        </w:rPr>
        <w:t xml:space="preserve"> a</w:t>
      </w:r>
      <w:r w:rsidRPr="00295889">
        <w:rPr>
          <w:color w:val="FF0000"/>
        </w:rPr>
        <w:t>nd evaluate</w:t>
      </w:r>
      <w:r w:rsidR="00B21239" w:rsidRPr="00295889">
        <w:rPr>
          <w:color w:val="FF0000"/>
        </w:rPr>
        <w:t xml:space="preserve"> professional conduct: acknowledge successes, notable contributions, problems, and/or suggestions for improvement</w:t>
      </w:r>
    </w:p>
    <w:p w14:paraId="2C510ABA" w14:textId="12373462" w:rsidR="002C3182" w:rsidRPr="00295889" w:rsidRDefault="002C3182" w:rsidP="002C3182">
      <w:pPr>
        <w:pStyle w:val="ListParagraph"/>
        <w:numPr>
          <w:ilvl w:val="0"/>
          <w:numId w:val="6"/>
        </w:numPr>
        <w:rPr>
          <w:color w:val="FF0000"/>
        </w:rPr>
      </w:pPr>
      <w:r w:rsidRPr="00295889">
        <w:rPr>
          <w:color w:val="FF0000"/>
        </w:rPr>
        <w:t>Refer to pertinent documentation for any incidents that occurred during the period of evaluation.</w:t>
      </w:r>
    </w:p>
    <w:p w14:paraId="6AE15649" w14:textId="798C12B2" w:rsidR="002C3182" w:rsidRPr="00295889" w:rsidRDefault="00251E23" w:rsidP="002C3182">
      <w:pPr>
        <w:pStyle w:val="ListParagraph"/>
        <w:numPr>
          <w:ilvl w:val="0"/>
          <w:numId w:val="6"/>
        </w:numPr>
        <w:rPr>
          <w:color w:val="FF0000"/>
        </w:rPr>
      </w:pPr>
      <w:r w:rsidRPr="00295889">
        <w:rPr>
          <w:color w:val="FF0000"/>
        </w:rPr>
        <w:t>Refer to relevant OPs, which may</w:t>
      </w:r>
      <w:r w:rsidR="002C3182" w:rsidRPr="00295889">
        <w:rPr>
          <w:color w:val="FF0000"/>
        </w:rPr>
        <w:t xml:space="preserve"> include the following</w:t>
      </w:r>
      <w:r w:rsidRPr="00295889">
        <w:rPr>
          <w:color w:val="FF0000"/>
        </w:rPr>
        <w:t>:</w:t>
      </w:r>
    </w:p>
    <w:p w14:paraId="6BED0E4E" w14:textId="0DB631C6" w:rsidR="00251E23" w:rsidRPr="00295889" w:rsidRDefault="00C12A51" w:rsidP="00251E23">
      <w:pPr>
        <w:pStyle w:val="ListParagraph"/>
        <w:numPr>
          <w:ilvl w:val="1"/>
          <w:numId w:val="6"/>
        </w:numPr>
        <w:rPr>
          <w:color w:val="FF0000"/>
        </w:rPr>
      </w:pPr>
      <w:hyperlink r:id="rId12" w:history="1">
        <w:r w:rsidR="00251E23" w:rsidRPr="00295889">
          <w:rPr>
            <w:rStyle w:val="Hyperlink"/>
            <w:color w:val="FF0000"/>
          </w:rPr>
          <w:t>OP 32.01: Promotion and Tenure Standards and Procedures</w:t>
        </w:r>
      </w:hyperlink>
    </w:p>
    <w:p w14:paraId="21A03D31" w14:textId="6B0C17BE" w:rsidR="00251E23" w:rsidRPr="00295889" w:rsidRDefault="00C12A51" w:rsidP="00251E23">
      <w:pPr>
        <w:pStyle w:val="ListParagraph"/>
        <w:numPr>
          <w:ilvl w:val="1"/>
          <w:numId w:val="6"/>
        </w:numPr>
        <w:rPr>
          <w:color w:val="FF0000"/>
        </w:rPr>
      </w:pPr>
      <w:hyperlink r:id="rId13" w:history="1">
        <w:r w:rsidR="00A305E5" w:rsidRPr="00295889">
          <w:rPr>
            <w:rStyle w:val="Hyperlink"/>
            <w:color w:val="FF0000"/>
          </w:rPr>
          <w:t>OP 32.01A: Texas Tech University Statement of Ethical Principles</w:t>
        </w:r>
      </w:hyperlink>
    </w:p>
    <w:p w14:paraId="49F7C40A" w14:textId="7C1F3271" w:rsidR="00067A7E" w:rsidRPr="00295889" w:rsidRDefault="00C12A51" w:rsidP="00251E23">
      <w:pPr>
        <w:pStyle w:val="ListParagraph"/>
        <w:numPr>
          <w:ilvl w:val="1"/>
          <w:numId w:val="6"/>
        </w:numPr>
        <w:rPr>
          <w:color w:val="FF0000"/>
        </w:rPr>
      </w:pPr>
      <w:hyperlink r:id="rId14" w:history="1">
        <w:r w:rsidR="00690945" w:rsidRPr="00295889">
          <w:rPr>
            <w:rStyle w:val="Hyperlink"/>
            <w:color w:val="FF0000"/>
          </w:rPr>
          <w:t>OP 32.06: Faculty Responsibility</w:t>
        </w:r>
      </w:hyperlink>
    </w:p>
    <w:p w14:paraId="53DF1F65" w14:textId="1D6DF4A9" w:rsidR="00E81A92" w:rsidRPr="00295889" w:rsidRDefault="00C12A51" w:rsidP="00251E23">
      <w:pPr>
        <w:pStyle w:val="ListParagraph"/>
        <w:numPr>
          <w:ilvl w:val="1"/>
          <w:numId w:val="6"/>
        </w:numPr>
        <w:rPr>
          <w:color w:val="FF0000"/>
        </w:rPr>
      </w:pPr>
      <w:hyperlink r:id="rId15" w:history="1">
        <w:r w:rsidR="00E81A92" w:rsidRPr="00295889">
          <w:rPr>
            <w:rStyle w:val="Hyperlink"/>
            <w:color w:val="FF0000"/>
          </w:rPr>
          <w:t>OP 10.20: Conflict of Interest and Commitment</w:t>
        </w:r>
      </w:hyperlink>
      <w:r w:rsidR="00C27012" w:rsidRPr="00295889">
        <w:rPr>
          <w:color w:val="FF0000"/>
        </w:rPr>
        <w:t xml:space="preserve"> </w:t>
      </w:r>
      <w:r w:rsidR="00E81A92" w:rsidRPr="00295889">
        <w:rPr>
          <w:color w:val="FF0000"/>
        </w:rPr>
        <w:t xml:space="preserve"> </w:t>
      </w:r>
    </w:p>
    <w:p w14:paraId="604C07DB" w14:textId="77777777" w:rsidR="002C3182" w:rsidRPr="002C3182" w:rsidRDefault="002C3182" w:rsidP="00091117">
      <w:pPr>
        <w:rPr>
          <w:b/>
          <w:color w:val="00B050"/>
        </w:rPr>
      </w:pPr>
    </w:p>
    <w:p w14:paraId="6CF7DEBE" w14:textId="50C7B69F" w:rsidR="006F504D" w:rsidRPr="003E6273" w:rsidRDefault="00FD632E" w:rsidP="00091117">
      <w:pPr>
        <w:rPr>
          <w:b/>
        </w:rPr>
      </w:pPr>
      <w:r>
        <w:rPr>
          <w:b/>
        </w:rPr>
        <w:t>Overall Assessment and Recommendations</w:t>
      </w:r>
    </w:p>
    <w:p w14:paraId="46645EBE" w14:textId="21E6E5F6" w:rsidR="00A94A7C" w:rsidRDefault="001B6C32" w:rsidP="001B6C32">
      <w:pPr>
        <w:pStyle w:val="ListParagraph"/>
        <w:numPr>
          <w:ilvl w:val="0"/>
          <w:numId w:val="4"/>
        </w:numPr>
        <w:rPr>
          <w:color w:val="FF0000"/>
        </w:rPr>
      </w:pPr>
      <w:r>
        <w:rPr>
          <w:color w:val="FF0000"/>
        </w:rPr>
        <w:lastRenderedPageBreak/>
        <w:t>Provide a summary statement along the lines of “[Faculty name] is meeting/failing to meet/exceeding expectations in teaching, research, and service.”</w:t>
      </w:r>
    </w:p>
    <w:p w14:paraId="3210D2DA" w14:textId="1F75D0D4" w:rsidR="001B6C32" w:rsidRDefault="001B6C32" w:rsidP="001B6C32">
      <w:pPr>
        <w:pStyle w:val="ListParagraph"/>
        <w:numPr>
          <w:ilvl w:val="0"/>
          <w:numId w:val="4"/>
        </w:numPr>
        <w:rPr>
          <w:color w:val="FF0000"/>
        </w:rPr>
      </w:pPr>
      <w:r>
        <w:rPr>
          <w:color w:val="FF0000"/>
        </w:rPr>
        <w:t>Mention suggestions for improvement, make note of improvement from previous year</w:t>
      </w:r>
    </w:p>
    <w:p w14:paraId="05D924D2" w14:textId="78D876A4" w:rsidR="001B6C32" w:rsidRDefault="001B6C32" w:rsidP="001B6C32">
      <w:pPr>
        <w:pStyle w:val="ListParagraph"/>
        <w:numPr>
          <w:ilvl w:val="0"/>
          <w:numId w:val="4"/>
        </w:numPr>
        <w:rPr>
          <w:color w:val="FF0000"/>
        </w:rPr>
      </w:pPr>
      <w:r>
        <w:rPr>
          <w:color w:val="FF0000"/>
        </w:rPr>
        <w:t xml:space="preserve">Mention publications and projects that are in progress, forthcoming, under review, etc. </w:t>
      </w:r>
    </w:p>
    <w:p w14:paraId="5F6BC113" w14:textId="4C30DB1F" w:rsidR="007E1898" w:rsidRDefault="007E1898" w:rsidP="00626782">
      <w:pPr>
        <w:pStyle w:val="ListParagraph"/>
        <w:numPr>
          <w:ilvl w:val="0"/>
          <w:numId w:val="4"/>
        </w:numPr>
        <w:rPr>
          <w:color w:val="FF0000"/>
        </w:rPr>
      </w:pPr>
      <w:r>
        <w:rPr>
          <w:color w:val="FF0000"/>
        </w:rPr>
        <w:t>Assessment of</w:t>
      </w:r>
      <w:r w:rsidR="00626782">
        <w:rPr>
          <w:color w:val="FF0000"/>
        </w:rPr>
        <w:t>, and recommendations regarding,</w:t>
      </w:r>
      <w:r>
        <w:rPr>
          <w:color w:val="FF0000"/>
        </w:rPr>
        <w:t xml:space="preserve"> current efforts to maintain graduate faculty status</w:t>
      </w:r>
      <w:r w:rsidR="00DA361B">
        <w:rPr>
          <w:color w:val="FF0000"/>
        </w:rPr>
        <w:t xml:space="preserve"> (including involvement in dissertations, theses, 6050 projects, and independent studies, as well as research or creative activity) </w:t>
      </w:r>
    </w:p>
    <w:p w14:paraId="3B3C0682" w14:textId="1677FF11" w:rsidR="00F17C5C" w:rsidRDefault="00F17C5C" w:rsidP="00091117"/>
    <w:p w14:paraId="330D8A67" w14:textId="77777777" w:rsidR="00C0584E" w:rsidRDefault="00C0584E" w:rsidP="00091117">
      <w:r w:rsidRPr="00C0584E">
        <w:rPr>
          <w:b/>
        </w:rPr>
        <w:t>Administrative signatures:</w:t>
      </w:r>
      <w:r>
        <w:t xml:space="preserve"> This summary is based on student evaluations, teaching peer reviews, the faculty member’s annual report, and my observations and knowledge. It represents my best judgment of the faculty member’s annual performance.</w:t>
      </w:r>
    </w:p>
    <w:p w14:paraId="2EE7F4FB" w14:textId="77777777" w:rsidR="00C0584E" w:rsidRDefault="00C0584E" w:rsidP="00091117"/>
    <w:p w14:paraId="13AE1508" w14:textId="1C8CD8A5" w:rsidR="00C0584E" w:rsidRDefault="00C0584E" w:rsidP="00091117"/>
    <w:p w14:paraId="6A1F14B4" w14:textId="77777777" w:rsidR="0025771A" w:rsidRDefault="0025771A" w:rsidP="0025771A">
      <w:pPr>
        <w:tabs>
          <w:tab w:val="left" w:leader="underscore" w:pos="3600"/>
          <w:tab w:val="left" w:pos="5040"/>
          <w:tab w:val="left" w:pos="7920"/>
        </w:tabs>
        <w:rPr>
          <w:u w:val="single"/>
        </w:rPr>
      </w:pPr>
      <w:r>
        <w:tab/>
      </w:r>
      <w:r>
        <w:tab/>
      </w:r>
      <w:r w:rsidRPr="00C0584E">
        <w:rPr>
          <w:u w:val="single"/>
        </w:rPr>
        <w:tab/>
      </w:r>
    </w:p>
    <w:p w14:paraId="62600423" w14:textId="07823047" w:rsidR="0025771A" w:rsidRPr="0025771A" w:rsidRDefault="0025771A" w:rsidP="00074FDF">
      <w:pPr>
        <w:ind w:firstLine="720"/>
        <w:rPr>
          <w:sz w:val="20"/>
          <w:szCs w:val="20"/>
        </w:rPr>
      </w:pPr>
      <w:r w:rsidRPr="0025771A">
        <w:rPr>
          <w:color w:val="FF0000"/>
          <w:sz w:val="20"/>
          <w:szCs w:val="20"/>
        </w:rPr>
        <w:t>[Department chair and title]</w:t>
      </w:r>
      <w:r>
        <w:rPr>
          <w:color w:val="FF0000"/>
          <w:sz w:val="20"/>
          <w:szCs w:val="20"/>
        </w:rPr>
        <w:tab/>
      </w:r>
      <w:r w:rsidR="00074FDF">
        <w:rPr>
          <w:color w:val="FF0000"/>
          <w:sz w:val="20"/>
          <w:szCs w:val="20"/>
        </w:rPr>
        <w:tab/>
      </w:r>
      <w:r w:rsidR="00074FDF">
        <w:rPr>
          <w:color w:val="FF0000"/>
          <w:sz w:val="20"/>
          <w:szCs w:val="20"/>
        </w:rPr>
        <w:tab/>
        <w:t xml:space="preserve">                             </w:t>
      </w:r>
      <w:r>
        <w:rPr>
          <w:sz w:val="20"/>
          <w:szCs w:val="20"/>
        </w:rPr>
        <w:t>Date</w:t>
      </w:r>
    </w:p>
    <w:p w14:paraId="3E1A440F" w14:textId="10B1C1D4" w:rsidR="0025771A" w:rsidRDefault="0025771A" w:rsidP="00091117"/>
    <w:p w14:paraId="0E659558" w14:textId="77777777" w:rsidR="0025771A" w:rsidRDefault="0025771A" w:rsidP="00091117"/>
    <w:p w14:paraId="35A9350D" w14:textId="77777777" w:rsidR="00C0584E" w:rsidRDefault="00C0584E" w:rsidP="00C470E1">
      <w:pPr>
        <w:tabs>
          <w:tab w:val="left" w:pos="720"/>
          <w:tab w:val="left" w:pos="1440"/>
          <w:tab w:val="left" w:pos="2160"/>
        </w:tabs>
        <w:rPr>
          <w:u w:val="single"/>
        </w:rPr>
      </w:pPr>
    </w:p>
    <w:p w14:paraId="3765035F" w14:textId="77777777" w:rsidR="00C470E1" w:rsidRDefault="00C470E1" w:rsidP="00C0584E"/>
    <w:p w14:paraId="393F3093" w14:textId="0A0E6C79" w:rsidR="00C470E1" w:rsidRDefault="00C470E1" w:rsidP="00C0584E">
      <w:r w:rsidRPr="00C470E1">
        <w:rPr>
          <w:b/>
        </w:rPr>
        <w:t>Faculty Member’s Acknowledgement</w:t>
      </w:r>
      <w:r>
        <w:t xml:space="preserve">. I have had the opportunity to review this report and discuss it with </w:t>
      </w:r>
      <w:r w:rsidR="001179E2">
        <w:t>my department chair</w:t>
      </w:r>
      <w:r>
        <w:t>. My signature does not necessarily mean I agree with the report. I understand I may attach written comments if I choose to do so within the next seven days.</w:t>
      </w:r>
    </w:p>
    <w:p w14:paraId="483741CE" w14:textId="77777777" w:rsidR="00C470E1" w:rsidRDefault="00C470E1" w:rsidP="00C0584E"/>
    <w:p w14:paraId="0AE463D7" w14:textId="77777777" w:rsidR="00C0584E" w:rsidRDefault="00C0584E" w:rsidP="00C0584E"/>
    <w:p w14:paraId="4059EB2A" w14:textId="77777777" w:rsidR="00C53DDF" w:rsidRDefault="00C53DDF" w:rsidP="00C0584E">
      <w:pPr>
        <w:tabs>
          <w:tab w:val="left" w:leader="underscore" w:pos="3600"/>
          <w:tab w:val="left" w:pos="5040"/>
          <w:tab w:val="left" w:pos="7920"/>
        </w:tabs>
      </w:pPr>
    </w:p>
    <w:p w14:paraId="76D6E713" w14:textId="4F77C1FD" w:rsidR="00C0584E" w:rsidRPr="00C0584E" w:rsidRDefault="00C0584E" w:rsidP="00C0584E">
      <w:pPr>
        <w:tabs>
          <w:tab w:val="left" w:leader="underscore" w:pos="3600"/>
          <w:tab w:val="left" w:pos="5040"/>
          <w:tab w:val="left" w:pos="7920"/>
        </w:tabs>
        <w:rPr>
          <w:u w:val="single"/>
        </w:rPr>
      </w:pPr>
      <w:r>
        <w:tab/>
      </w:r>
      <w:r>
        <w:tab/>
      </w:r>
      <w:r w:rsidRPr="00C0584E">
        <w:rPr>
          <w:u w:val="single"/>
        </w:rPr>
        <w:tab/>
      </w:r>
    </w:p>
    <w:p w14:paraId="2D6BB80B" w14:textId="1D3D13E4" w:rsidR="00091117" w:rsidRDefault="00C470E1" w:rsidP="00C47AC8">
      <w:pPr>
        <w:tabs>
          <w:tab w:val="left" w:pos="720"/>
          <w:tab w:val="left" w:pos="3600"/>
          <w:tab w:val="left" w:pos="5040"/>
          <w:tab w:val="left" w:pos="6120"/>
          <w:tab w:val="left" w:pos="7920"/>
        </w:tabs>
        <w:rPr>
          <w:sz w:val="20"/>
        </w:rPr>
      </w:pPr>
      <w:r w:rsidRPr="00C470E1">
        <w:tab/>
      </w:r>
      <w:r w:rsidR="00FD632E">
        <w:rPr>
          <w:color w:val="FF0000"/>
          <w:sz w:val="20"/>
        </w:rPr>
        <w:t>[Faculty Name]</w:t>
      </w:r>
      <w:r w:rsidR="00C47AC8" w:rsidRPr="00C47AC8">
        <w:rPr>
          <w:sz w:val="20"/>
        </w:rPr>
        <w:tab/>
      </w:r>
      <w:r w:rsidR="00C47AC8">
        <w:rPr>
          <w:sz w:val="20"/>
        </w:rPr>
        <w:tab/>
      </w:r>
      <w:r w:rsidR="00C47AC8">
        <w:rPr>
          <w:sz w:val="20"/>
        </w:rPr>
        <w:tab/>
        <w:t>Date</w:t>
      </w:r>
    </w:p>
    <w:p w14:paraId="0FDAB131" w14:textId="17D5B9DB" w:rsidR="00AA5869" w:rsidRPr="00F561A5" w:rsidRDefault="00AA5869" w:rsidP="00AA5869">
      <w:pPr>
        <w:tabs>
          <w:tab w:val="left" w:pos="180"/>
          <w:tab w:val="left" w:pos="3600"/>
          <w:tab w:val="left" w:pos="5040"/>
          <w:tab w:val="left" w:pos="6120"/>
          <w:tab w:val="left" w:pos="7920"/>
        </w:tabs>
        <w:rPr>
          <w:color w:val="FF0000"/>
          <w:sz w:val="20"/>
        </w:rPr>
      </w:pPr>
      <w:r>
        <w:rPr>
          <w:sz w:val="20"/>
        </w:rPr>
        <w:tab/>
        <w:t xml:space="preserve">Department of </w:t>
      </w:r>
      <w:r w:rsidR="00F561A5">
        <w:rPr>
          <w:color w:val="FF0000"/>
          <w:sz w:val="20"/>
        </w:rPr>
        <w:t>[Department Name]</w:t>
      </w:r>
    </w:p>
    <w:sectPr w:rsidR="00AA5869" w:rsidRPr="00F561A5" w:rsidSect="000911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12FF0" w14:textId="77777777" w:rsidR="00C12A51" w:rsidRDefault="00C12A51" w:rsidP="008C5339">
      <w:r>
        <w:separator/>
      </w:r>
    </w:p>
  </w:endnote>
  <w:endnote w:type="continuationSeparator" w:id="0">
    <w:p w14:paraId="6F51ED2F" w14:textId="77777777" w:rsidR="00C12A51" w:rsidRDefault="00C12A51" w:rsidP="008C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92834" w14:textId="77777777" w:rsidR="00C12A51" w:rsidRDefault="00C12A51" w:rsidP="008C5339">
      <w:r>
        <w:separator/>
      </w:r>
    </w:p>
  </w:footnote>
  <w:footnote w:type="continuationSeparator" w:id="0">
    <w:p w14:paraId="2FFE7E8B" w14:textId="77777777" w:rsidR="00C12A51" w:rsidRDefault="00C12A51" w:rsidP="008C5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6903"/>
    <w:multiLevelType w:val="hybridMultilevel"/>
    <w:tmpl w:val="B6102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85358"/>
    <w:multiLevelType w:val="hybridMultilevel"/>
    <w:tmpl w:val="C338D552"/>
    <w:lvl w:ilvl="0" w:tplc="04090001">
      <w:start w:val="1"/>
      <w:numFmt w:val="bullet"/>
      <w:lvlText w:val=""/>
      <w:lvlJc w:val="left"/>
      <w:pPr>
        <w:ind w:left="720" w:hanging="360"/>
      </w:pPr>
      <w:rPr>
        <w:rFonts w:ascii="Symbol" w:hAnsi="Symbol" w:hint="default"/>
      </w:rPr>
    </w:lvl>
    <w:lvl w:ilvl="1" w:tplc="86A25570">
      <w:start w:val="1"/>
      <w:numFmt w:val="lowerLetter"/>
      <w:lvlText w:val="%2."/>
      <w:lvlJc w:val="left"/>
      <w:pPr>
        <w:ind w:left="1440" w:hanging="360"/>
      </w:pPr>
      <w:rPr>
        <w:rFonts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D3AE5"/>
    <w:multiLevelType w:val="hybridMultilevel"/>
    <w:tmpl w:val="68B0B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F676A"/>
    <w:multiLevelType w:val="hybridMultilevel"/>
    <w:tmpl w:val="4678EC6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432069D1"/>
    <w:multiLevelType w:val="hybridMultilevel"/>
    <w:tmpl w:val="9440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9A6E78"/>
    <w:multiLevelType w:val="hybridMultilevel"/>
    <w:tmpl w:val="827E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117"/>
    <w:rsid w:val="000034D6"/>
    <w:rsid w:val="00003995"/>
    <w:rsid w:val="00015797"/>
    <w:rsid w:val="00025645"/>
    <w:rsid w:val="0003067B"/>
    <w:rsid w:val="00030C31"/>
    <w:rsid w:val="00031A06"/>
    <w:rsid w:val="00033229"/>
    <w:rsid w:val="00040740"/>
    <w:rsid w:val="00052C13"/>
    <w:rsid w:val="00067A7E"/>
    <w:rsid w:val="0007027B"/>
    <w:rsid w:val="00071A33"/>
    <w:rsid w:val="0007370E"/>
    <w:rsid w:val="00074FDF"/>
    <w:rsid w:val="00086D18"/>
    <w:rsid w:val="00091117"/>
    <w:rsid w:val="000A31E3"/>
    <w:rsid w:val="000B0AC0"/>
    <w:rsid w:val="000B4C2A"/>
    <w:rsid w:val="000C51AF"/>
    <w:rsid w:val="000D6EA2"/>
    <w:rsid w:val="000E295B"/>
    <w:rsid w:val="000F0167"/>
    <w:rsid w:val="000F3B04"/>
    <w:rsid w:val="000F4168"/>
    <w:rsid w:val="000F4AF7"/>
    <w:rsid w:val="00101EEF"/>
    <w:rsid w:val="00103261"/>
    <w:rsid w:val="00111FC8"/>
    <w:rsid w:val="00113FF5"/>
    <w:rsid w:val="001179E2"/>
    <w:rsid w:val="001225F7"/>
    <w:rsid w:val="00127253"/>
    <w:rsid w:val="00140E5A"/>
    <w:rsid w:val="00142A41"/>
    <w:rsid w:val="001439EB"/>
    <w:rsid w:val="00143B96"/>
    <w:rsid w:val="001551E8"/>
    <w:rsid w:val="001615CA"/>
    <w:rsid w:val="00165B80"/>
    <w:rsid w:val="001730C6"/>
    <w:rsid w:val="001731B0"/>
    <w:rsid w:val="0018661A"/>
    <w:rsid w:val="00193FC2"/>
    <w:rsid w:val="001A2164"/>
    <w:rsid w:val="001B130B"/>
    <w:rsid w:val="001B3573"/>
    <w:rsid w:val="001B3A63"/>
    <w:rsid w:val="001B6C32"/>
    <w:rsid w:val="001C3D6E"/>
    <w:rsid w:val="001C78B5"/>
    <w:rsid w:val="001D4CB9"/>
    <w:rsid w:val="001E2003"/>
    <w:rsid w:val="001E41C3"/>
    <w:rsid w:val="00200EF8"/>
    <w:rsid w:val="00200FCD"/>
    <w:rsid w:val="002013F3"/>
    <w:rsid w:val="00210843"/>
    <w:rsid w:val="00213485"/>
    <w:rsid w:val="00213636"/>
    <w:rsid w:val="00214F86"/>
    <w:rsid w:val="00220D8C"/>
    <w:rsid w:val="002322CC"/>
    <w:rsid w:val="00235DD8"/>
    <w:rsid w:val="002455F6"/>
    <w:rsid w:val="00251E23"/>
    <w:rsid w:val="00253EE3"/>
    <w:rsid w:val="0025771A"/>
    <w:rsid w:val="0026186C"/>
    <w:rsid w:val="00263272"/>
    <w:rsid w:val="0027319C"/>
    <w:rsid w:val="00274252"/>
    <w:rsid w:val="00274B8C"/>
    <w:rsid w:val="00284474"/>
    <w:rsid w:val="00293837"/>
    <w:rsid w:val="00295889"/>
    <w:rsid w:val="00296931"/>
    <w:rsid w:val="002A4941"/>
    <w:rsid w:val="002B1359"/>
    <w:rsid w:val="002B424C"/>
    <w:rsid w:val="002B4725"/>
    <w:rsid w:val="002B61F9"/>
    <w:rsid w:val="002C1E96"/>
    <w:rsid w:val="002C3182"/>
    <w:rsid w:val="002C47BD"/>
    <w:rsid w:val="002D6A06"/>
    <w:rsid w:val="00303391"/>
    <w:rsid w:val="00305462"/>
    <w:rsid w:val="00316892"/>
    <w:rsid w:val="003219BC"/>
    <w:rsid w:val="00323563"/>
    <w:rsid w:val="00324AB5"/>
    <w:rsid w:val="00336F9B"/>
    <w:rsid w:val="0034181E"/>
    <w:rsid w:val="0034661E"/>
    <w:rsid w:val="00353C87"/>
    <w:rsid w:val="00371625"/>
    <w:rsid w:val="00373EAC"/>
    <w:rsid w:val="00380FAC"/>
    <w:rsid w:val="00394209"/>
    <w:rsid w:val="003A2A46"/>
    <w:rsid w:val="003A3009"/>
    <w:rsid w:val="003B4762"/>
    <w:rsid w:val="003B4A10"/>
    <w:rsid w:val="003B5101"/>
    <w:rsid w:val="003B6B5C"/>
    <w:rsid w:val="003C2F48"/>
    <w:rsid w:val="003C53EC"/>
    <w:rsid w:val="003C7DBD"/>
    <w:rsid w:val="003D3943"/>
    <w:rsid w:val="003D4E0F"/>
    <w:rsid w:val="003D5380"/>
    <w:rsid w:val="003E39E3"/>
    <w:rsid w:val="003E6273"/>
    <w:rsid w:val="003F2204"/>
    <w:rsid w:val="00401C84"/>
    <w:rsid w:val="004022B2"/>
    <w:rsid w:val="00405593"/>
    <w:rsid w:val="00411A8D"/>
    <w:rsid w:val="00423597"/>
    <w:rsid w:val="00433936"/>
    <w:rsid w:val="0044600C"/>
    <w:rsid w:val="00464B89"/>
    <w:rsid w:val="00465739"/>
    <w:rsid w:val="00476B9D"/>
    <w:rsid w:val="00485D64"/>
    <w:rsid w:val="00490239"/>
    <w:rsid w:val="004B4743"/>
    <w:rsid w:val="004C7EFD"/>
    <w:rsid w:val="004D5C1B"/>
    <w:rsid w:val="0050524A"/>
    <w:rsid w:val="00507F45"/>
    <w:rsid w:val="00510D04"/>
    <w:rsid w:val="00515816"/>
    <w:rsid w:val="0051649F"/>
    <w:rsid w:val="00531C28"/>
    <w:rsid w:val="00544101"/>
    <w:rsid w:val="00552B59"/>
    <w:rsid w:val="00555370"/>
    <w:rsid w:val="00562A2C"/>
    <w:rsid w:val="005724D5"/>
    <w:rsid w:val="0057327D"/>
    <w:rsid w:val="00574F04"/>
    <w:rsid w:val="00575FD5"/>
    <w:rsid w:val="00581218"/>
    <w:rsid w:val="00581B4A"/>
    <w:rsid w:val="00586079"/>
    <w:rsid w:val="00586980"/>
    <w:rsid w:val="00591D4B"/>
    <w:rsid w:val="005A5A34"/>
    <w:rsid w:val="005C32AE"/>
    <w:rsid w:val="005C5D45"/>
    <w:rsid w:val="005C7EE7"/>
    <w:rsid w:val="005F0578"/>
    <w:rsid w:val="005F794C"/>
    <w:rsid w:val="00600D07"/>
    <w:rsid w:val="00602FB6"/>
    <w:rsid w:val="006106B5"/>
    <w:rsid w:val="00611B86"/>
    <w:rsid w:val="00613A6A"/>
    <w:rsid w:val="00615897"/>
    <w:rsid w:val="00621072"/>
    <w:rsid w:val="00622B5D"/>
    <w:rsid w:val="00624F31"/>
    <w:rsid w:val="00626782"/>
    <w:rsid w:val="00626999"/>
    <w:rsid w:val="00650013"/>
    <w:rsid w:val="0065247F"/>
    <w:rsid w:val="006530EA"/>
    <w:rsid w:val="00656506"/>
    <w:rsid w:val="00656ACA"/>
    <w:rsid w:val="0067228D"/>
    <w:rsid w:val="00673996"/>
    <w:rsid w:val="00684EBB"/>
    <w:rsid w:val="00690945"/>
    <w:rsid w:val="006954D6"/>
    <w:rsid w:val="006B7DD1"/>
    <w:rsid w:val="006D6909"/>
    <w:rsid w:val="006F27B1"/>
    <w:rsid w:val="006F504D"/>
    <w:rsid w:val="006F57E4"/>
    <w:rsid w:val="00721FBE"/>
    <w:rsid w:val="0073141F"/>
    <w:rsid w:val="00735103"/>
    <w:rsid w:val="007676B8"/>
    <w:rsid w:val="007764A3"/>
    <w:rsid w:val="00796E70"/>
    <w:rsid w:val="007A5882"/>
    <w:rsid w:val="007B6A5D"/>
    <w:rsid w:val="007E07F3"/>
    <w:rsid w:val="007E1898"/>
    <w:rsid w:val="007E6E3E"/>
    <w:rsid w:val="007F2F43"/>
    <w:rsid w:val="00801A5C"/>
    <w:rsid w:val="00815306"/>
    <w:rsid w:val="00816A9B"/>
    <w:rsid w:val="00831A5D"/>
    <w:rsid w:val="008326FE"/>
    <w:rsid w:val="00832B90"/>
    <w:rsid w:val="00834AEF"/>
    <w:rsid w:val="00840417"/>
    <w:rsid w:val="00852AE3"/>
    <w:rsid w:val="00852D8F"/>
    <w:rsid w:val="00864EC6"/>
    <w:rsid w:val="00873454"/>
    <w:rsid w:val="00873B97"/>
    <w:rsid w:val="00880047"/>
    <w:rsid w:val="00893783"/>
    <w:rsid w:val="008A1E40"/>
    <w:rsid w:val="008A65E1"/>
    <w:rsid w:val="008B5DDF"/>
    <w:rsid w:val="008C5339"/>
    <w:rsid w:val="008D64E2"/>
    <w:rsid w:val="008E0B29"/>
    <w:rsid w:val="008E1E1E"/>
    <w:rsid w:val="008E38B6"/>
    <w:rsid w:val="008E6415"/>
    <w:rsid w:val="0090298B"/>
    <w:rsid w:val="00902B81"/>
    <w:rsid w:val="00904258"/>
    <w:rsid w:val="00924E9F"/>
    <w:rsid w:val="009361CF"/>
    <w:rsid w:val="009372EC"/>
    <w:rsid w:val="009429BE"/>
    <w:rsid w:val="0096737C"/>
    <w:rsid w:val="00980BD9"/>
    <w:rsid w:val="00985118"/>
    <w:rsid w:val="009955E7"/>
    <w:rsid w:val="009A17A8"/>
    <w:rsid w:val="009C69E7"/>
    <w:rsid w:val="009D5FE5"/>
    <w:rsid w:val="009D6531"/>
    <w:rsid w:val="009E1A1C"/>
    <w:rsid w:val="009E1E2E"/>
    <w:rsid w:val="009E4D7E"/>
    <w:rsid w:val="009F1DFA"/>
    <w:rsid w:val="009F3E71"/>
    <w:rsid w:val="00A0220D"/>
    <w:rsid w:val="00A27BEB"/>
    <w:rsid w:val="00A305E5"/>
    <w:rsid w:val="00A37BC2"/>
    <w:rsid w:val="00A40531"/>
    <w:rsid w:val="00A45A91"/>
    <w:rsid w:val="00A5504E"/>
    <w:rsid w:val="00A64672"/>
    <w:rsid w:val="00A92353"/>
    <w:rsid w:val="00A94A7C"/>
    <w:rsid w:val="00AA5869"/>
    <w:rsid w:val="00AB5386"/>
    <w:rsid w:val="00AB6467"/>
    <w:rsid w:val="00AC79C9"/>
    <w:rsid w:val="00AD385A"/>
    <w:rsid w:val="00AD494B"/>
    <w:rsid w:val="00AE627D"/>
    <w:rsid w:val="00AF72A3"/>
    <w:rsid w:val="00B21239"/>
    <w:rsid w:val="00B3301B"/>
    <w:rsid w:val="00B51318"/>
    <w:rsid w:val="00B67C54"/>
    <w:rsid w:val="00B67D65"/>
    <w:rsid w:val="00B71884"/>
    <w:rsid w:val="00B8109B"/>
    <w:rsid w:val="00B82E3B"/>
    <w:rsid w:val="00BA116D"/>
    <w:rsid w:val="00BA3C1F"/>
    <w:rsid w:val="00BC5BC2"/>
    <w:rsid w:val="00BD463D"/>
    <w:rsid w:val="00BD590C"/>
    <w:rsid w:val="00BD59F6"/>
    <w:rsid w:val="00BD7D37"/>
    <w:rsid w:val="00BE2016"/>
    <w:rsid w:val="00BE4077"/>
    <w:rsid w:val="00BF660E"/>
    <w:rsid w:val="00C0584E"/>
    <w:rsid w:val="00C07B22"/>
    <w:rsid w:val="00C07BAB"/>
    <w:rsid w:val="00C12A51"/>
    <w:rsid w:val="00C14BDC"/>
    <w:rsid w:val="00C24B80"/>
    <w:rsid w:val="00C27012"/>
    <w:rsid w:val="00C357C0"/>
    <w:rsid w:val="00C470E1"/>
    <w:rsid w:val="00C47AC8"/>
    <w:rsid w:val="00C53DDF"/>
    <w:rsid w:val="00C60550"/>
    <w:rsid w:val="00C609E6"/>
    <w:rsid w:val="00C73862"/>
    <w:rsid w:val="00C73FA3"/>
    <w:rsid w:val="00C860CD"/>
    <w:rsid w:val="00CA7561"/>
    <w:rsid w:val="00CE50E6"/>
    <w:rsid w:val="00CE531A"/>
    <w:rsid w:val="00CE7D69"/>
    <w:rsid w:val="00D02AE5"/>
    <w:rsid w:val="00D13B37"/>
    <w:rsid w:val="00D1617B"/>
    <w:rsid w:val="00D22072"/>
    <w:rsid w:val="00D41ECE"/>
    <w:rsid w:val="00D60987"/>
    <w:rsid w:val="00D702A3"/>
    <w:rsid w:val="00D73876"/>
    <w:rsid w:val="00D77A38"/>
    <w:rsid w:val="00D92090"/>
    <w:rsid w:val="00DA361B"/>
    <w:rsid w:val="00DB05B6"/>
    <w:rsid w:val="00DB1B0A"/>
    <w:rsid w:val="00DC12E6"/>
    <w:rsid w:val="00DD5EAF"/>
    <w:rsid w:val="00DE28FB"/>
    <w:rsid w:val="00DE5A97"/>
    <w:rsid w:val="00DF1308"/>
    <w:rsid w:val="00E03A03"/>
    <w:rsid w:val="00E1562B"/>
    <w:rsid w:val="00E24046"/>
    <w:rsid w:val="00E25C48"/>
    <w:rsid w:val="00E351C3"/>
    <w:rsid w:val="00E57568"/>
    <w:rsid w:val="00E722D1"/>
    <w:rsid w:val="00E77F8E"/>
    <w:rsid w:val="00E8015D"/>
    <w:rsid w:val="00E81A92"/>
    <w:rsid w:val="00E82ED8"/>
    <w:rsid w:val="00EA70D4"/>
    <w:rsid w:val="00EB286D"/>
    <w:rsid w:val="00EB7ACF"/>
    <w:rsid w:val="00EC71CF"/>
    <w:rsid w:val="00EC74EF"/>
    <w:rsid w:val="00EC7E1C"/>
    <w:rsid w:val="00ED050A"/>
    <w:rsid w:val="00EE3ADE"/>
    <w:rsid w:val="00F01311"/>
    <w:rsid w:val="00F15AE0"/>
    <w:rsid w:val="00F17C5C"/>
    <w:rsid w:val="00F26C4B"/>
    <w:rsid w:val="00F26C8B"/>
    <w:rsid w:val="00F270A7"/>
    <w:rsid w:val="00F44E67"/>
    <w:rsid w:val="00F45852"/>
    <w:rsid w:val="00F51ED7"/>
    <w:rsid w:val="00F55C9B"/>
    <w:rsid w:val="00F561A5"/>
    <w:rsid w:val="00F846B3"/>
    <w:rsid w:val="00F93D93"/>
    <w:rsid w:val="00F94BBF"/>
    <w:rsid w:val="00FA4320"/>
    <w:rsid w:val="00FA52BC"/>
    <w:rsid w:val="00FB0537"/>
    <w:rsid w:val="00FB2FF7"/>
    <w:rsid w:val="00FC27F2"/>
    <w:rsid w:val="00FD1A5B"/>
    <w:rsid w:val="00FD632E"/>
    <w:rsid w:val="00FE3FFD"/>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1B9C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B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5B80"/>
    <w:rPr>
      <w:rFonts w:ascii="Times New Roman" w:hAnsi="Times New Roman" w:cs="Times New Roman"/>
      <w:sz w:val="18"/>
      <w:szCs w:val="18"/>
    </w:rPr>
  </w:style>
  <w:style w:type="table" w:styleId="TableGrid">
    <w:name w:val="Table Grid"/>
    <w:basedOn w:val="TableNormal"/>
    <w:uiPriority w:val="59"/>
    <w:rsid w:val="00316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3485"/>
    <w:rPr>
      <w:color w:val="0000FF" w:themeColor="hyperlink"/>
      <w:u w:val="single"/>
    </w:rPr>
  </w:style>
  <w:style w:type="paragraph" w:styleId="FootnoteText">
    <w:name w:val="footnote text"/>
    <w:basedOn w:val="Normal"/>
    <w:link w:val="FootnoteTextChar"/>
    <w:uiPriority w:val="99"/>
    <w:semiHidden/>
    <w:unhideWhenUsed/>
    <w:rsid w:val="008C5339"/>
    <w:rPr>
      <w:sz w:val="20"/>
      <w:szCs w:val="20"/>
    </w:rPr>
  </w:style>
  <w:style w:type="character" w:customStyle="1" w:styleId="FootnoteTextChar">
    <w:name w:val="Footnote Text Char"/>
    <w:basedOn w:val="DefaultParagraphFont"/>
    <w:link w:val="FootnoteText"/>
    <w:uiPriority w:val="99"/>
    <w:semiHidden/>
    <w:rsid w:val="008C5339"/>
    <w:rPr>
      <w:sz w:val="20"/>
      <w:szCs w:val="20"/>
    </w:rPr>
  </w:style>
  <w:style w:type="character" w:styleId="FootnoteReference">
    <w:name w:val="footnote reference"/>
    <w:basedOn w:val="DefaultParagraphFont"/>
    <w:uiPriority w:val="99"/>
    <w:semiHidden/>
    <w:unhideWhenUsed/>
    <w:rsid w:val="008C5339"/>
    <w:rPr>
      <w:vertAlign w:val="superscript"/>
    </w:rPr>
  </w:style>
  <w:style w:type="paragraph" w:styleId="ListParagraph">
    <w:name w:val="List Paragraph"/>
    <w:basedOn w:val="Normal"/>
    <w:uiPriority w:val="34"/>
    <w:qFormat/>
    <w:rsid w:val="00EC7E1C"/>
    <w:pPr>
      <w:ind w:left="720"/>
      <w:contextualSpacing/>
    </w:pPr>
  </w:style>
  <w:style w:type="paragraph" w:styleId="Header">
    <w:name w:val="header"/>
    <w:basedOn w:val="Normal"/>
    <w:link w:val="HeaderChar"/>
    <w:uiPriority w:val="99"/>
    <w:unhideWhenUsed/>
    <w:rsid w:val="003D4E0F"/>
    <w:pPr>
      <w:tabs>
        <w:tab w:val="center" w:pos="4680"/>
        <w:tab w:val="right" w:pos="9360"/>
      </w:tabs>
    </w:pPr>
  </w:style>
  <w:style w:type="character" w:customStyle="1" w:styleId="HeaderChar">
    <w:name w:val="Header Char"/>
    <w:basedOn w:val="DefaultParagraphFont"/>
    <w:link w:val="Header"/>
    <w:uiPriority w:val="99"/>
    <w:rsid w:val="003D4E0F"/>
  </w:style>
  <w:style w:type="paragraph" w:styleId="Footer">
    <w:name w:val="footer"/>
    <w:basedOn w:val="Normal"/>
    <w:link w:val="FooterChar"/>
    <w:uiPriority w:val="99"/>
    <w:unhideWhenUsed/>
    <w:rsid w:val="003D4E0F"/>
    <w:pPr>
      <w:tabs>
        <w:tab w:val="center" w:pos="4680"/>
        <w:tab w:val="right" w:pos="9360"/>
      </w:tabs>
    </w:pPr>
  </w:style>
  <w:style w:type="character" w:customStyle="1" w:styleId="FooterChar">
    <w:name w:val="Footer Char"/>
    <w:basedOn w:val="DefaultParagraphFont"/>
    <w:link w:val="Footer"/>
    <w:uiPriority w:val="99"/>
    <w:rsid w:val="003D4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ipscience-help.thomsonreuters.com/inCites2Live/indicatorsGroup/aboutHandbook/usingCitationIndicatorsWisely/jif.html" TargetMode="External"/><Relationship Id="rId13" Type="http://schemas.openxmlformats.org/officeDocument/2006/relationships/hyperlink" Target="https://www.depts.ttu.edu/opmanual/OP32.01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pts.ttu.edu/opmanual/OP32.01.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pts.ttu.edu/opmanual/OP32.01.pdf" TargetMode="External"/><Relationship Id="rId5" Type="http://schemas.openxmlformats.org/officeDocument/2006/relationships/webSettings" Target="webSettings.xml"/><Relationship Id="rId15" Type="http://schemas.openxmlformats.org/officeDocument/2006/relationships/hyperlink" Target="http://www.depts.ttu.edu/opmanual/op10.20.php" TargetMode="External"/><Relationship Id="rId10" Type="http://schemas.openxmlformats.org/officeDocument/2006/relationships/hyperlink" Target="http://www.scimagojr.com/" TargetMode="External"/><Relationship Id="rId4" Type="http://schemas.openxmlformats.org/officeDocument/2006/relationships/settings" Target="settings.xml"/><Relationship Id="rId9" Type="http://schemas.openxmlformats.org/officeDocument/2006/relationships/hyperlink" Target="https://jcr.incites.thomsonreuters.com/JCRJournalHomeAction.action?SID=B2-QZcvm3vE0ySo7fha8xxx2BjhrMWx2FJohKVlL-18x2doCiYhO7l2yFTPTpUU0DGKQx3Dx3DracYPpDHIbjCTGNCUm0Ylwx3Dx3D-9vvmzcndpRgQCGPd1c2qPQx3Dx3D-wx2BJQh9GKVmtdJw3700KssQx3Dx3D&amp;SrcApp=IC2LS&amp;Init=Yes" TargetMode="External"/><Relationship Id="rId14" Type="http://schemas.openxmlformats.org/officeDocument/2006/relationships/hyperlink" Target="http://www.depts.ttu.edu/opmanual/op32.06.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5C175-0AF5-49F6-A806-2EFC69902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Stoker</dc:creator>
  <cp:keywords/>
  <cp:lastModifiedBy>Koerber, Amy</cp:lastModifiedBy>
  <cp:revision>2</cp:revision>
  <cp:lastPrinted>2017-12-20T18:22:00Z</cp:lastPrinted>
  <dcterms:created xsi:type="dcterms:W3CDTF">2021-12-02T14:34:00Z</dcterms:created>
  <dcterms:modified xsi:type="dcterms:W3CDTF">2021-12-02T14:34:00Z</dcterms:modified>
</cp:coreProperties>
</file>