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8D19D" w14:textId="6631AC52" w:rsidR="00DE4EAF" w:rsidRDefault="00975FD4" w:rsidP="004F7F66">
      <w:pPr>
        <w:pStyle w:val="NoSpacing"/>
        <w:rPr>
          <w:b/>
          <w:sz w:val="32"/>
          <w:szCs w:val="32"/>
        </w:rPr>
      </w:pPr>
      <w:r>
        <w:rPr>
          <w:b/>
          <w:sz w:val="28"/>
          <w:szCs w:val="28"/>
        </w:rPr>
        <w:t xml:space="preserve">Educational Psychology M.Ed. </w:t>
      </w:r>
      <w:r w:rsidR="00DE4EAF" w:rsidRPr="00DE4EAF">
        <w:rPr>
          <w:b/>
          <w:sz w:val="28"/>
          <w:szCs w:val="28"/>
        </w:rPr>
        <w:t>at Texas Tech</w:t>
      </w:r>
      <w:r w:rsidR="00DE4EAF">
        <w:rPr>
          <w:b/>
          <w:sz w:val="32"/>
          <w:szCs w:val="32"/>
        </w:rPr>
        <w:t xml:space="preserve"> </w:t>
      </w:r>
    </w:p>
    <w:p w14:paraId="532E305A" w14:textId="58EC6888" w:rsidR="004F7F66" w:rsidRPr="00DE4EAF" w:rsidRDefault="00DE4EAF" w:rsidP="004F7F66">
      <w:pPr>
        <w:pStyle w:val="NoSpacing"/>
        <w:rPr>
          <w:b/>
        </w:rPr>
      </w:pPr>
      <w:r>
        <w:rPr>
          <w:b/>
        </w:rPr>
        <w:t>Fr</w:t>
      </w:r>
      <w:r w:rsidR="004F7F66" w:rsidRPr="00DE4EAF">
        <w:rPr>
          <w:b/>
        </w:rPr>
        <w:t>equently Asked Questions—</w:t>
      </w:r>
      <w:r w:rsidR="00AE0EFA">
        <w:rPr>
          <w:b/>
        </w:rPr>
        <w:t xml:space="preserve">M.Ed. with </w:t>
      </w:r>
      <w:r w:rsidR="00975FD4">
        <w:rPr>
          <w:b/>
        </w:rPr>
        <w:t xml:space="preserve">School Psychology Certificate </w:t>
      </w:r>
    </w:p>
    <w:p w14:paraId="2E01CF01" w14:textId="77777777" w:rsidR="004F7F66" w:rsidRDefault="004F7F66" w:rsidP="004F7F66">
      <w:pPr>
        <w:pStyle w:val="NoSpacing"/>
      </w:pPr>
    </w:p>
    <w:p w14:paraId="166F2678" w14:textId="77777777" w:rsidR="005C198B" w:rsidRDefault="005C198B" w:rsidP="004F7F66">
      <w:pPr>
        <w:pStyle w:val="NoSpacing"/>
      </w:pPr>
    </w:p>
    <w:p w14:paraId="4123798C" w14:textId="77777777" w:rsidR="00FD0486" w:rsidRPr="00DE4EAF" w:rsidRDefault="00FD0486" w:rsidP="00FD0486">
      <w:pPr>
        <w:pStyle w:val="NoSpacing"/>
        <w:numPr>
          <w:ilvl w:val="0"/>
          <w:numId w:val="1"/>
        </w:numPr>
        <w:rPr>
          <w:b/>
        </w:rPr>
      </w:pPr>
      <w:r w:rsidRPr="00DE4EAF">
        <w:rPr>
          <w:b/>
        </w:rPr>
        <w:t>Is there a cut point for the GRE exam?</w:t>
      </w:r>
    </w:p>
    <w:p w14:paraId="08FAD34B" w14:textId="77777777" w:rsidR="00FD0486" w:rsidRDefault="00FD0486" w:rsidP="00FD0486">
      <w:pPr>
        <w:pStyle w:val="NoSpacing"/>
      </w:pPr>
    </w:p>
    <w:p w14:paraId="19889926" w14:textId="77777777" w:rsidR="00FD0486" w:rsidRDefault="00FD0486" w:rsidP="00FD0486">
      <w:pPr>
        <w:pStyle w:val="NoSpacing"/>
      </w:pPr>
      <w:r>
        <w:t>No, there is not a cut point for admission.  Our holistic application review process allows us to consider all evidence of an applicant’s readiness f</w:t>
      </w:r>
      <w:r w:rsidR="00D147EC">
        <w:t>or graduate level work and his/her</w:t>
      </w:r>
      <w:r>
        <w:t xml:space="preserve"> fit to our program.  </w:t>
      </w:r>
    </w:p>
    <w:p w14:paraId="2868036C" w14:textId="77777777" w:rsidR="00FD0486" w:rsidRDefault="00FD0486" w:rsidP="00FD0486">
      <w:pPr>
        <w:pStyle w:val="NoSpacing"/>
      </w:pPr>
    </w:p>
    <w:p w14:paraId="39581E0D" w14:textId="77777777" w:rsidR="00FD0486" w:rsidRPr="00DE4EAF" w:rsidRDefault="00FD0486" w:rsidP="00FD0486">
      <w:pPr>
        <w:pStyle w:val="NoSpacing"/>
        <w:numPr>
          <w:ilvl w:val="0"/>
          <w:numId w:val="1"/>
        </w:numPr>
        <w:rPr>
          <w:b/>
        </w:rPr>
      </w:pPr>
      <w:r w:rsidRPr="00DE4EAF">
        <w:rPr>
          <w:b/>
        </w:rPr>
        <w:t xml:space="preserve">Do I need to take the </w:t>
      </w:r>
      <w:r w:rsidR="00C0521B">
        <w:rPr>
          <w:b/>
        </w:rPr>
        <w:t xml:space="preserve">GRE </w:t>
      </w:r>
      <w:r w:rsidRPr="00DE4EAF">
        <w:rPr>
          <w:b/>
        </w:rPr>
        <w:t>psychology subject exam?</w:t>
      </w:r>
    </w:p>
    <w:p w14:paraId="0485AE12" w14:textId="77777777" w:rsidR="00FD0486" w:rsidRDefault="00FD0486" w:rsidP="00FD0486">
      <w:pPr>
        <w:pStyle w:val="NoSpacing"/>
      </w:pPr>
    </w:p>
    <w:p w14:paraId="177397BF" w14:textId="77777777" w:rsidR="00FD0486" w:rsidRDefault="00FD0486" w:rsidP="00FD0486">
      <w:pPr>
        <w:pStyle w:val="NoSpacing"/>
      </w:pPr>
      <w:r>
        <w:t xml:space="preserve">No, </w:t>
      </w:r>
      <w:r w:rsidR="004F0A20">
        <w:t>a score</w:t>
      </w:r>
      <w:r>
        <w:t xml:space="preserve"> on the </w:t>
      </w:r>
      <w:r w:rsidR="00C0521B">
        <w:t xml:space="preserve">GRE </w:t>
      </w:r>
      <w:r>
        <w:t xml:space="preserve">psychology subject exam is not required. </w:t>
      </w:r>
    </w:p>
    <w:p w14:paraId="48913E7F" w14:textId="77777777" w:rsidR="00FD0486" w:rsidRDefault="00FD0486" w:rsidP="00FD0486">
      <w:pPr>
        <w:pStyle w:val="NoSpacing"/>
      </w:pPr>
    </w:p>
    <w:p w14:paraId="07176C40" w14:textId="77777777" w:rsidR="00FD0486" w:rsidRPr="00DE4EAF" w:rsidRDefault="007173E2" w:rsidP="00FD0486">
      <w:pPr>
        <w:pStyle w:val="NoSpacing"/>
        <w:numPr>
          <w:ilvl w:val="0"/>
          <w:numId w:val="1"/>
        </w:numPr>
        <w:rPr>
          <w:b/>
        </w:rPr>
      </w:pPr>
      <w:r w:rsidRPr="00DE4EAF">
        <w:rPr>
          <w:b/>
        </w:rPr>
        <w:t>Is this an online program?</w:t>
      </w:r>
    </w:p>
    <w:p w14:paraId="28A08C1F" w14:textId="77777777" w:rsidR="007173E2" w:rsidRDefault="007173E2" w:rsidP="007173E2">
      <w:pPr>
        <w:pStyle w:val="NoSpacing"/>
      </w:pPr>
    </w:p>
    <w:p w14:paraId="322C55EF" w14:textId="2E49108A" w:rsidR="007173E2" w:rsidRDefault="007173E2" w:rsidP="007173E2">
      <w:pPr>
        <w:pStyle w:val="NoSpacing"/>
      </w:pPr>
      <w:r>
        <w:t xml:space="preserve">No, </w:t>
      </w:r>
      <w:r w:rsidR="005E2A96">
        <w:t>School Psychology is considered a face-to-face program, and quality, direct supervision of students is highly valued.  However, a variety of course formats</w:t>
      </w:r>
      <w:r w:rsidR="00630751">
        <w:t xml:space="preserve"> (</w:t>
      </w:r>
      <w:r w:rsidR="00630751">
        <w:rPr>
          <w:i/>
        </w:rPr>
        <w:t>weekend face-to-face, summer intensive, and online cou</w:t>
      </w:r>
      <w:r w:rsidR="00E107B8">
        <w:rPr>
          <w:i/>
        </w:rPr>
        <w:t>r</w:t>
      </w:r>
      <w:r w:rsidR="00630751">
        <w:rPr>
          <w:i/>
        </w:rPr>
        <w:t>ses</w:t>
      </w:r>
      <w:r w:rsidR="00B24C89">
        <w:rPr>
          <w:i/>
        </w:rPr>
        <w:t>; see below for details</w:t>
      </w:r>
      <w:r w:rsidR="00630751">
        <w:t>)</w:t>
      </w:r>
      <w:r w:rsidR="005E2A96">
        <w:t xml:space="preserve"> are integrated into </w:t>
      </w:r>
      <w:r w:rsidR="00562478">
        <w:t>School Psychology</w:t>
      </w:r>
      <w:r w:rsidR="005E2A96">
        <w:t xml:space="preserve"> to ensure that all students have the opportunity to benefit from instruction and related experiences.  Additionally, offering multiple course formats and times allow students to complete practicum hours and remain engaged in public schools during the school day. </w:t>
      </w:r>
    </w:p>
    <w:p w14:paraId="69E96F0A" w14:textId="77777777" w:rsidR="005E2A96" w:rsidRDefault="005E2A96" w:rsidP="007173E2">
      <w:pPr>
        <w:pStyle w:val="NoSpacing"/>
      </w:pPr>
    </w:p>
    <w:p w14:paraId="3B55BBD5" w14:textId="2B4D1A77" w:rsidR="005E2A96" w:rsidRPr="005E2A96" w:rsidRDefault="005E2A96" w:rsidP="005E2A96">
      <w:pPr>
        <w:rPr>
          <w:rFonts w:asciiTheme="minorHAnsi" w:hAnsiTheme="minorHAnsi" w:cstheme="minorHAnsi"/>
          <w:sz w:val="22"/>
          <w:szCs w:val="22"/>
        </w:rPr>
      </w:pPr>
      <w:r w:rsidRPr="00EB1B88">
        <w:rPr>
          <w:rFonts w:asciiTheme="minorHAnsi" w:hAnsiTheme="minorHAnsi" w:cstheme="minorHAnsi"/>
          <w:i/>
          <w:sz w:val="22"/>
          <w:szCs w:val="22"/>
        </w:rPr>
        <w:t>Weekend face-to-face courses</w:t>
      </w:r>
      <w:r w:rsidRPr="005E2A96">
        <w:rPr>
          <w:rFonts w:asciiTheme="minorHAnsi" w:hAnsiTheme="minorHAnsi" w:cstheme="minorHAnsi"/>
          <w:sz w:val="22"/>
          <w:szCs w:val="22"/>
        </w:rPr>
        <w:t xml:space="preserve"> are offered across four scheduled Saturdays during a semester.  </w:t>
      </w:r>
      <w:r w:rsidR="003C33B7">
        <w:rPr>
          <w:rFonts w:asciiTheme="minorHAnsi" w:hAnsiTheme="minorHAnsi" w:cstheme="minorHAnsi"/>
          <w:sz w:val="22"/>
          <w:szCs w:val="22"/>
        </w:rPr>
        <w:t>In some semesters</w:t>
      </w:r>
      <w:r w:rsidR="00C0521B">
        <w:rPr>
          <w:rFonts w:asciiTheme="minorHAnsi" w:hAnsiTheme="minorHAnsi" w:cstheme="minorHAnsi"/>
          <w:sz w:val="22"/>
          <w:szCs w:val="22"/>
        </w:rPr>
        <w:t>,</w:t>
      </w:r>
      <w:r w:rsidR="003C33B7">
        <w:rPr>
          <w:rFonts w:asciiTheme="minorHAnsi" w:hAnsiTheme="minorHAnsi" w:cstheme="minorHAnsi"/>
          <w:sz w:val="22"/>
          <w:szCs w:val="22"/>
        </w:rPr>
        <w:t xml:space="preserve"> six weekends are scheduled to accommodate two courses.  </w:t>
      </w:r>
      <w:r w:rsidRPr="005E2A96">
        <w:rPr>
          <w:rFonts w:asciiTheme="minorHAnsi" w:hAnsiTheme="minorHAnsi" w:cstheme="minorHAnsi"/>
          <w:sz w:val="22"/>
          <w:szCs w:val="22"/>
        </w:rPr>
        <w:t xml:space="preserve">These are intensive courses that are supported through electronic media between class sessions.  </w:t>
      </w:r>
    </w:p>
    <w:p w14:paraId="6313B51E" w14:textId="77777777" w:rsidR="005E2A96" w:rsidRPr="005E2A96" w:rsidRDefault="005E2A96" w:rsidP="005E2A96">
      <w:pPr>
        <w:rPr>
          <w:rFonts w:asciiTheme="minorHAnsi" w:hAnsiTheme="minorHAnsi" w:cstheme="minorHAnsi"/>
          <w:sz w:val="22"/>
          <w:szCs w:val="22"/>
        </w:rPr>
      </w:pPr>
    </w:p>
    <w:p w14:paraId="06181878" w14:textId="77777777" w:rsidR="005E2A96" w:rsidRPr="005E2A96" w:rsidRDefault="005E2A96" w:rsidP="005E2A96">
      <w:pPr>
        <w:rPr>
          <w:rFonts w:asciiTheme="minorHAnsi" w:hAnsiTheme="minorHAnsi" w:cstheme="minorHAnsi"/>
          <w:sz w:val="22"/>
          <w:szCs w:val="22"/>
        </w:rPr>
      </w:pPr>
      <w:r w:rsidRPr="00EB1B88">
        <w:rPr>
          <w:rFonts w:asciiTheme="minorHAnsi" w:hAnsiTheme="minorHAnsi" w:cstheme="minorHAnsi"/>
          <w:i/>
          <w:sz w:val="22"/>
          <w:szCs w:val="22"/>
        </w:rPr>
        <w:t>Summer intensive courses</w:t>
      </w:r>
      <w:r w:rsidRPr="005E2A96">
        <w:rPr>
          <w:rFonts w:asciiTheme="minorHAnsi" w:hAnsiTheme="minorHAnsi" w:cstheme="minorHAnsi"/>
          <w:sz w:val="22"/>
          <w:szCs w:val="22"/>
        </w:rPr>
        <w:t xml:space="preserve"> are offered full days for one week in the summer.  When courses are related, the days may be divided into two courses for a total of two weeks (one week in June and a second in July).  Summer intensive courses are typically theoretically focused courses or centered on research foundations.   </w:t>
      </w:r>
    </w:p>
    <w:p w14:paraId="656F5B87" w14:textId="77777777" w:rsidR="005E2A96" w:rsidRPr="005E2A96" w:rsidRDefault="005E2A96" w:rsidP="005E2A96">
      <w:pPr>
        <w:rPr>
          <w:rFonts w:asciiTheme="minorHAnsi" w:hAnsiTheme="minorHAnsi" w:cstheme="minorHAnsi"/>
          <w:sz w:val="22"/>
          <w:szCs w:val="22"/>
        </w:rPr>
      </w:pPr>
    </w:p>
    <w:p w14:paraId="7C174320" w14:textId="2A1635F9" w:rsidR="005E2A96" w:rsidRPr="005E2A96" w:rsidRDefault="005E2A96" w:rsidP="005E2A96">
      <w:pPr>
        <w:rPr>
          <w:rFonts w:asciiTheme="minorHAnsi" w:hAnsiTheme="minorHAnsi" w:cstheme="minorHAnsi"/>
          <w:sz w:val="22"/>
          <w:szCs w:val="22"/>
        </w:rPr>
      </w:pPr>
      <w:r w:rsidRPr="00EB1B88">
        <w:rPr>
          <w:rFonts w:asciiTheme="minorHAnsi" w:hAnsiTheme="minorHAnsi" w:cstheme="minorHAnsi"/>
          <w:i/>
          <w:sz w:val="22"/>
          <w:szCs w:val="22"/>
        </w:rPr>
        <w:t>Online courses</w:t>
      </w:r>
      <w:r w:rsidRPr="005E2A96">
        <w:rPr>
          <w:rFonts w:asciiTheme="minorHAnsi" w:hAnsiTheme="minorHAnsi" w:cstheme="minorHAnsi"/>
          <w:sz w:val="22"/>
          <w:szCs w:val="22"/>
        </w:rPr>
        <w:t xml:space="preserve"> comprise less than half of the required coursework.  At each year of study, School Psychology students are required to complete university supervised practicum.  Therefore, online instruction is balanced with supervised practice. </w:t>
      </w:r>
    </w:p>
    <w:p w14:paraId="237710D9" w14:textId="77777777" w:rsidR="005E2A96" w:rsidRDefault="005E2A96" w:rsidP="007173E2">
      <w:pPr>
        <w:pStyle w:val="NoSpacing"/>
      </w:pPr>
    </w:p>
    <w:p w14:paraId="29CE0FCD" w14:textId="77777777" w:rsidR="007173E2" w:rsidRPr="00DE4EAF" w:rsidRDefault="007173E2" w:rsidP="007173E2">
      <w:pPr>
        <w:pStyle w:val="NoSpacing"/>
        <w:numPr>
          <w:ilvl w:val="0"/>
          <w:numId w:val="1"/>
        </w:numPr>
        <w:rPr>
          <w:b/>
        </w:rPr>
      </w:pPr>
      <w:r w:rsidRPr="00DE4EAF">
        <w:rPr>
          <w:b/>
        </w:rPr>
        <w:t>What will my time commitment look like during a regular semester?</w:t>
      </w:r>
    </w:p>
    <w:p w14:paraId="61410370" w14:textId="77777777" w:rsidR="007173E2" w:rsidRDefault="007173E2" w:rsidP="007173E2">
      <w:pPr>
        <w:pStyle w:val="NoSpacing"/>
      </w:pPr>
    </w:p>
    <w:p w14:paraId="162DC2F8" w14:textId="66DC9396" w:rsidR="007173E2" w:rsidRDefault="00513D9F" w:rsidP="007173E2">
      <w:pPr>
        <w:pStyle w:val="NoSpacing"/>
      </w:pPr>
      <w:r>
        <w:t xml:space="preserve">Students are consistently engaged in practicum experiences to support their application of content learning to practical settings and situations.  Students should expect to spend 12 hours engaged in supervised practice each week.  </w:t>
      </w:r>
      <w:r w:rsidR="00410FC6">
        <w:t>S</w:t>
      </w:r>
      <w:r>
        <w:t>tudents</w:t>
      </w:r>
      <w:r w:rsidR="00BC7707">
        <w:t xml:space="preserve"> may</w:t>
      </w:r>
      <w:r>
        <w:t xml:space="preserve"> enroll in a minimum of </w:t>
      </w:r>
      <w:r w:rsidR="001C1282">
        <w:t>9</w:t>
      </w:r>
      <w:r>
        <w:t xml:space="preserve"> hours of coursework each regular semester</w:t>
      </w:r>
      <w:r w:rsidR="00BC7707">
        <w:t>, but most complete 12 hours</w:t>
      </w:r>
      <w:r>
        <w:t xml:space="preserve">.  </w:t>
      </w:r>
      <w:r w:rsidR="00A17EB1">
        <w:t xml:space="preserve">Despite the method of course delivery, </w:t>
      </w:r>
      <w:r w:rsidR="00A17EB1" w:rsidRPr="00E50D4B">
        <w:rPr>
          <w:b/>
        </w:rPr>
        <w:t>students should expect to spend approximately three hours outside of class time for every hour of credit</w:t>
      </w:r>
      <w:r w:rsidR="00A17EB1">
        <w:t xml:space="preserve">.  That is, a three-hour course would require approximately nine hours outside of direct contact with the instructor each week.  </w:t>
      </w:r>
      <w:r>
        <w:t xml:space="preserve">When totaled, students should anticipate devoting 40 hours a week to their studies.  </w:t>
      </w:r>
    </w:p>
    <w:p w14:paraId="749D716B" w14:textId="2D5CA00B" w:rsidR="00FD0486" w:rsidRDefault="00FD0486" w:rsidP="00FD0486">
      <w:pPr>
        <w:pStyle w:val="NoSpacing"/>
      </w:pPr>
    </w:p>
    <w:p w14:paraId="55749545" w14:textId="748F58A5" w:rsidR="00CC0EE9" w:rsidRDefault="00CC0EE9" w:rsidP="00FD0486">
      <w:pPr>
        <w:pStyle w:val="NoSpacing"/>
      </w:pPr>
    </w:p>
    <w:p w14:paraId="3A48B750" w14:textId="77777777" w:rsidR="00CC0EE9" w:rsidRDefault="00CC0EE9" w:rsidP="00FD0486">
      <w:pPr>
        <w:pStyle w:val="NoSpacing"/>
      </w:pPr>
    </w:p>
    <w:p w14:paraId="57150118" w14:textId="77777777" w:rsidR="00CF7513" w:rsidRPr="00DE4EAF" w:rsidRDefault="00CF7513" w:rsidP="00CF7513">
      <w:pPr>
        <w:pStyle w:val="NoSpacing"/>
        <w:numPr>
          <w:ilvl w:val="0"/>
          <w:numId w:val="1"/>
        </w:numPr>
        <w:rPr>
          <w:b/>
        </w:rPr>
      </w:pPr>
      <w:r w:rsidRPr="00DE4EAF">
        <w:rPr>
          <w:b/>
        </w:rPr>
        <w:lastRenderedPageBreak/>
        <w:t>What will my time commitment look like during a summer term?</w:t>
      </w:r>
    </w:p>
    <w:p w14:paraId="7AEA93DF" w14:textId="77777777" w:rsidR="001C1282" w:rsidRDefault="001C1282" w:rsidP="00CF7513">
      <w:pPr>
        <w:pStyle w:val="NoSpacing"/>
      </w:pPr>
    </w:p>
    <w:p w14:paraId="00DAF748" w14:textId="0409B34D" w:rsidR="00CF7513" w:rsidRDefault="001C1282" w:rsidP="00CF7513">
      <w:pPr>
        <w:pStyle w:val="NoSpacing"/>
      </w:pPr>
      <w:r>
        <w:t>Students</w:t>
      </w:r>
      <w:r w:rsidR="00513D9F">
        <w:t xml:space="preserve"> complete </w:t>
      </w:r>
      <w:r>
        <w:t xml:space="preserve">intensive </w:t>
      </w:r>
      <w:r w:rsidR="00513D9F">
        <w:t>coursework</w:t>
      </w:r>
      <w:r w:rsidR="00BE242E">
        <w:t xml:space="preserve"> </w:t>
      </w:r>
      <w:r w:rsidR="00513D9F">
        <w:t xml:space="preserve">during the summer. </w:t>
      </w:r>
      <w:r>
        <w:t>Although students are strongly discouraged from completing p</w:t>
      </w:r>
      <w:r w:rsidR="00513D9F">
        <w:t>racticum hours</w:t>
      </w:r>
      <w:r>
        <w:t xml:space="preserve"> during the summer, specialized summer practicum opportunities may be considered with administrator approval.  However</w:t>
      </w:r>
      <w:r w:rsidR="00513D9F">
        <w:t xml:space="preserve">, students should anticipate spending </w:t>
      </w:r>
      <w:r w:rsidR="00BE242E">
        <w:t>40 hours a week at their practic</w:t>
      </w:r>
      <w:r w:rsidR="00FC5BDF">
        <w:t>um</w:t>
      </w:r>
      <w:r w:rsidR="00BE242E">
        <w:t xml:space="preserve"> site during the shortened summer terms.  </w:t>
      </w:r>
    </w:p>
    <w:p w14:paraId="6B4D3316" w14:textId="77777777" w:rsidR="002D08DD" w:rsidRDefault="002D08DD" w:rsidP="002D08DD">
      <w:pPr>
        <w:pStyle w:val="NoSpacing"/>
      </w:pPr>
    </w:p>
    <w:p w14:paraId="0BADBA19" w14:textId="77777777" w:rsidR="002D08DD" w:rsidRDefault="002D08DD" w:rsidP="002D08DD">
      <w:pPr>
        <w:pStyle w:val="NoSpacing"/>
        <w:numPr>
          <w:ilvl w:val="0"/>
          <w:numId w:val="1"/>
        </w:numPr>
        <w:rPr>
          <w:b/>
        </w:rPr>
      </w:pPr>
      <w:r>
        <w:rPr>
          <w:b/>
        </w:rPr>
        <w:t>Do I have to complete my internship in Lubbock?</w:t>
      </w:r>
    </w:p>
    <w:p w14:paraId="22C90DB3" w14:textId="77777777" w:rsidR="002D08DD" w:rsidRDefault="002D08DD" w:rsidP="002D08DD">
      <w:pPr>
        <w:pStyle w:val="NoSpacing"/>
        <w:rPr>
          <w:b/>
        </w:rPr>
      </w:pPr>
    </w:p>
    <w:p w14:paraId="161F63D9" w14:textId="21178A7B" w:rsidR="002D08DD" w:rsidRPr="002D08DD" w:rsidRDefault="002D08DD" w:rsidP="002D08DD">
      <w:pPr>
        <w:pStyle w:val="NoSpacing"/>
      </w:pPr>
      <w:r>
        <w:t xml:space="preserve">No, students may complete their internship in another location if it can be determined that the site offers both the breadth of service and high quality supervision.  All internship sites </w:t>
      </w:r>
      <w:r w:rsidR="00AE2EB6">
        <w:t xml:space="preserve">should be </w:t>
      </w:r>
      <w:r>
        <w:t xml:space="preserve">approved by the program.  </w:t>
      </w:r>
    </w:p>
    <w:p w14:paraId="4D462AD0" w14:textId="77777777" w:rsidR="001C56B3" w:rsidRDefault="001C56B3" w:rsidP="00FF5A35">
      <w:pPr>
        <w:pStyle w:val="NoSpacing"/>
      </w:pPr>
    </w:p>
    <w:p w14:paraId="30CE16C2" w14:textId="77777777" w:rsidR="00B012E8" w:rsidRPr="00DE4EAF" w:rsidRDefault="00B012E8" w:rsidP="00756A55">
      <w:pPr>
        <w:pStyle w:val="NoSpacing"/>
        <w:numPr>
          <w:ilvl w:val="0"/>
          <w:numId w:val="1"/>
        </w:numPr>
        <w:rPr>
          <w:b/>
        </w:rPr>
      </w:pPr>
      <w:r w:rsidRPr="00DE4EAF">
        <w:rPr>
          <w:b/>
        </w:rPr>
        <w:t>Is the program APA or NASP approved?</w:t>
      </w:r>
    </w:p>
    <w:p w14:paraId="6D4BCDB1" w14:textId="77777777" w:rsidR="00B012E8" w:rsidRDefault="00B012E8" w:rsidP="00B012E8">
      <w:pPr>
        <w:pStyle w:val="NoSpacing"/>
      </w:pPr>
    </w:p>
    <w:p w14:paraId="101EE881" w14:textId="0BA9B1D0" w:rsidR="00756A55" w:rsidRDefault="00B012E8" w:rsidP="00B012E8">
      <w:pPr>
        <w:pStyle w:val="NoSpacing"/>
      </w:pPr>
      <w:r>
        <w:t>Because the program</w:t>
      </w:r>
      <w:r w:rsidR="009D6340">
        <w:t xml:space="preserve"> is new, the School Psychology </w:t>
      </w:r>
      <w:r w:rsidR="00882510">
        <w:t>program</w:t>
      </w:r>
      <w:r>
        <w:t xml:space="preserve"> is currently in the process of collecting data to apply for NASP approval.  The School Psychology Praxis Examination pass rate is 100% and an assessment plan is being followed.  </w:t>
      </w:r>
    </w:p>
    <w:p w14:paraId="0CCA513E" w14:textId="77777777" w:rsidR="009A4C1F" w:rsidRDefault="009A4C1F" w:rsidP="00B012E8">
      <w:pPr>
        <w:pStyle w:val="NoSpacing"/>
      </w:pPr>
    </w:p>
    <w:p w14:paraId="489B69BA" w14:textId="77777777" w:rsidR="009A4C1F" w:rsidRDefault="009A4C1F" w:rsidP="009A4C1F">
      <w:pPr>
        <w:pStyle w:val="NoSpacing"/>
        <w:numPr>
          <w:ilvl w:val="0"/>
          <w:numId w:val="1"/>
        </w:numPr>
        <w:rPr>
          <w:b/>
        </w:rPr>
      </w:pPr>
      <w:r>
        <w:rPr>
          <w:b/>
        </w:rPr>
        <w:t>How will the lack of APA accreditation or NASP approval affect me?</w:t>
      </w:r>
    </w:p>
    <w:p w14:paraId="0D33D2E0" w14:textId="77777777" w:rsidR="009A4C1F" w:rsidRDefault="009A4C1F" w:rsidP="009A4C1F">
      <w:pPr>
        <w:pStyle w:val="NoSpacing"/>
        <w:rPr>
          <w:b/>
        </w:rPr>
      </w:pPr>
    </w:p>
    <w:p w14:paraId="182D87BC" w14:textId="098DBC00" w:rsidR="009A4C1F" w:rsidRDefault="009A4C1F" w:rsidP="009A4C1F">
      <w:pPr>
        <w:pStyle w:val="NoSpacing"/>
      </w:pPr>
      <w:r>
        <w:t xml:space="preserve">Although the program was designed to follow the NASP Training Model, the program has not been objectively evaluated to ensure its compliance and interpretation of the model.  Students seeking licensure will need to refer to their state’s licensure or certification requirements to determine their eligibility.  In Texas, for example, students who graduate from non-accredited or non-approved programs must </w:t>
      </w:r>
      <w:proofErr w:type="gramStart"/>
      <w:r>
        <w:t>submit an application</w:t>
      </w:r>
      <w:proofErr w:type="gramEnd"/>
      <w:r>
        <w:t xml:space="preserve"> for licensure and provide specific documentation of their coursework.  </w:t>
      </w:r>
      <w:r w:rsidR="00EB6C4B" w:rsidRPr="00EB6C4B">
        <w:t xml:space="preserve"> </w:t>
      </w:r>
      <w:r w:rsidR="00EB6C4B">
        <w:t>Since 2010, all graduates of the Texas Tech School Psychology program have successfully obtained state licensure or certification</w:t>
      </w:r>
      <w:r w:rsidR="008027D8">
        <w:t xml:space="preserve"> </w:t>
      </w:r>
      <w:r w:rsidR="00882510">
        <w:t xml:space="preserve">to practice school psychology.  </w:t>
      </w:r>
    </w:p>
    <w:p w14:paraId="25BCFF28" w14:textId="77777777" w:rsidR="009A4C1F" w:rsidRDefault="009A4C1F" w:rsidP="009A4C1F">
      <w:pPr>
        <w:pStyle w:val="NoSpacing"/>
      </w:pPr>
    </w:p>
    <w:p w14:paraId="748FB89E" w14:textId="77777777" w:rsidR="00DE4EAF" w:rsidRDefault="00DE4EAF" w:rsidP="009A4C1F">
      <w:pPr>
        <w:pStyle w:val="NoSpacing"/>
        <w:numPr>
          <w:ilvl w:val="0"/>
          <w:numId w:val="1"/>
        </w:numPr>
        <w:rPr>
          <w:b/>
        </w:rPr>
      </w:pPr>
      <w:r>
        <w:rPr>
          <w:b/>
        </w:rPr>
        <w:t>What are the deadlines for application?</w:t>
      </w:r>
    </w:p>
    <w:p w14:paraId="48AA78B6" w14:textId="77777777" w:rsidR="00DE4EAF" w:rsidRDefault="00DE4EAF" w:rsidP="00DE4EAF">
      <w:pPr>
        <w:pStyle w:val="NoSpacing"/>
        <w:rPr>
          <w:b/>
        </w:rPr>
      </w:pPr>
    </w:p>
    <w:p w14:paraId="4EE5CCEF" w14:textId="12ABD947" w:rsidR="00EB1B88" w:rsidRDefault="002414E6" w:rsidP="002414E6">
      <w:pPr>
        <w:pStyle w:val="NoSpacing"/>
      </w:pPr>
      <w:r>
        <w:t xml:space="preserve">School Psychology uses a rolling admissions process which allows the review of completed applications the second week of each </w:t>
      </w:r>
      <w:r w:rsidRPr="005B4AD5">
        <w:rPr>
          <w:rFonts w:cstheme="minorHAnsi"/>
        </w:rPr>
        <w:t xml:space="preserve">month.  Even so, </w:t>
      </w:r>
      <w:r>
        <w:rPr>
          <w:rFonts w:eastAsia="Times New Roman" w:cstheme="minorHAnsi"/>
          <w:color w:val="1B1B1B"/>
        </w:rPr>
        <w:t>f</w:t>
      </w:r>
      <w:r w:rsidRPr="00C74D48">
        <w:rPr>
          <w:rFonts w:eastAsia="Times New Roman" w:cstheme="minorHAnsi"/>
          <w:color w:val="1B1B1B"/>
        </w:rPr>
        <w:t>u</w:t>
      </w:r>
      <w:r w:rsidRPr="005B4AD5">
        <w:rPr>
          <w:rFonts w:eastAsia="Times New Roman" w:cstheme="minorHAnsi"/>
          <w:color w:val="1B1B1B"/>
        </w:rPr>
        <w:t xml:space="preserve">ll admission to a </w:t>
      </w:r>
      <w:r w:rsidRPr="00C74D48">
        <w:rPr>
          <w:rFonts w:eastAsia="Times New Roman" w:cstheme="minorHAnsi"/>
          <w:color w:val="1B1B1B"/>
        </w:rPr>
        <w:t>cohort is awarded each fall</w:t>
      </w:r>
      <w:r w:rsidRPr="005B4AD5">
        <w:rPr>
          <w:rFonts w:eastAsia="Times New Roman" w:cstheme="minorHAnsi"/>
          <w:color w:val="1B1B1B"/>
        </w:rPr>
        <w:t xml:space="preserve"> and in some summer semesters</w:t>
      </w:r>
      <w:r w:rsidRPr="00C74D48">
        <w:rPr>
          <w:rFonts w:eastAsia="Times New Roman" w:cstheme="minorHAnsi"/>
          <w:color w:val="1B1B1B"/>
        </w:rPr>
        <w:t xml:space="preserve">.  </w:t>
      </w:r>
      <w:r>
        <w:rPr>
          <w:rFonts w:eastAsia="Times New Roman" w:cstheme="minorHAnsi"/>
          <w:color w:val="1B1B1B"/>
        </w:rPr>
        <w:t>When beginning outside of a cohort,</w:t>
      </w:r>
      <w:r w:rsidRPr="005B4AD5">
        <w:rPr>
          <w:rFonts w:eastAsia="Times New Roman" w:cstheme="minorHAnsi"/>
          <w:color w:val="1B1B1B"/>
        </w:rPr>
        <w:t xml:space="preserve"> </w:t>
      </w:r>
      <w:r>
        <w:rPr>
          <w:rFonts w:eastAsia="Times New Roman" w:cstheme="minorHAnsi"/>
          <w:color w:val="1B1B1B"/>
        </w:rPr>
        <w:t>progress may be delayed as certain courses must be taken in sequence and are not always available each semester.</w:t>
      </w:r>
      <w:r w:rsidR="00564917">
        <w:rPr>
          <w:rFonts w:eastAsia="Times New Roman" w:cstheme="minorHAnsi"/>
          <w:color w:val="1B1B1B"/>
        </w:rPr>
        <w:t xml:space="preserve"> </w:t>
      </w:r>
      <w:r w:rsidR="00DE5F11">
        <w:rPr>
          <w:rFonts w:eastAsia="Times New Roman" w:cstheme="minorHAnsi"/>
          <w:color w:val="1B1B1B"/>
        </w:rPr>
        <w:t xml:space="preserve">Applicants who wish to be considered for scholarship must submit applications by December </w:t>
      </w:r>
      <w:r w:rsidR="00FC5BDF">
        <w:rPr>
          <w:rFonts w:eastAsia="Times New Roman" w:cstheme="minorHAnsi"/>
          <w:color w:val="1B1B1B"/>
        </w:rPr>
        <w:t>1</w:t>
      </w:r>
      <w:r w:rsidR="00DE5F11">
        <w:rPr>
          <w:rFonts w:eastAsia="Times New Roman" w:cstheme="minorHAnsi"/>
          <w:color w:val="1B1B1B"/>
        </w:rPr>
        <w:t xml:space="preserve"> to meet the university deadline.</w:t>
      </w:r>
    </w:p>
    <w:p w14:paraId="60F3DF76" w14:textId="77777777" w:rsidR="004C2BAA" w:rsidRDefault="004C2BAA" w:rsidP="00635FDA">
      <w:pPr>
        <w:pStyle w:val="NoSpacing"/>
      </w:pPr>
    </w:p>
    <w:p w14:paraId="06D0AEA0" w14:textId="77777777" w:rsidR="00635FDA" w:rsidRDefault="00635FDA" w:rsidP="009A4C1F">
      <w:pPr>
        <w:pStyle w:val="NoSpacing"/>
        <w:numPr>
          <w:ilvl w:val="0"/>
          <w:numId w:val="1"/>
        </w:numPr>
        <w:rPr>
          <w:b/>
        </w:rPr>
      </w:pPr>
      <w:r>
        <w:rPr>
          <w:b/>
        </w:rPr>
        <w:t>What percentage of applicants are admitted?</w:t>
      </w:r>
    </w:p>
    <w:p w14:paraId="0EC7F42A" w14:textId="77777777" w:rsidR="00635FDA" w:rsidRDefault="00635FDA" w:rsidP="00635FDA">
      <w:pPr>
        <w:pStyle w:val="NoSpacing"/>
        <w:rPr>
          <w:b/>
        </w:rPr>
      </w:pPr>
    </w:p>
    <w:p w14:paraId="27EEA00A" w14:textId="64728870" w:rsidR="00645376" w:rsidRDefault="00EB6C4B" w:rsidP="00635FDA">
      <w:pPr>
        <w:pStyle w:val="NoSpacing"/>
      </w:pPr>
      <w:r>
        <w:t>Specialist-</w:t>
      </w:r>
      <w:r w:rsidR="00E80F4C">
        <w:t xml:space="preserve">level training in School Psychology was first approved for Fall 2019.  Thus, no information on </w:t>
      </w:r>
      <w:r w:rsidR="002B4F5A">
        <w:t xml:space="preserve">prior </w:t>
      </w:r>
      <w:r w:rsidR="00E80F4C">
        <w:t xml:space="preserve">admission data is available.  </w:t>
      </w:r>
    </w:p>
    <w:p w14:paraId="087E5CA1" w14:textId="77777777" w:rsidR="00CC5164" w:rsidRDefault="00CC5164" w:rsidP="00CC5164">
      <w:pPr>
        <w:pStyle w:val="NoSpacing"/>
      </w:pPr>
      <w:bookmarkStart w:id="0" w:name="_GoBack"/>
      <w:bookmarkEnd w:id="0"/>
    </w:p>
    <w:p w14:paraId="72B43A6B" w14:textId="77777777" w:rsidR="00CC5164" w:rsidRPr="00CC5164" w:rsidRDefault="00CC5164" w:rsidP="009A4C1F">
      <w:pPr>
        <w:pStyle w:val="NoSpacing"/>
        <w:numPr>
          <w:ilvl w:val="0"/>
          <w:numId w:val="1"/>
        </w:numPr>
      </w:pPr>
      <w:r>
        <w:rPr>
          <w:b/>
        </w:rPr>
        <w:t>What funding is available?</w:t>
      </w:r>
    </w:p>
    <w:p w14:paraId="073201FA" w14:textId="77777777" w:rsidR="00CC5164" w:rsidRDefault="00CC5164" w:rsidP="00CC5164">
      <w:pPr>
        <w:pStyle w:val="NoSpacing"/>
        <w:rPr>
          <w:b/>
        </w:rPr>
      </w:pPr>
    </w:p>
    <w:p w14:paraId="248284E6" w14:textId="0EF4B71B" w:rsidR="00635FDA" w:rsidRPr="00635FDA" w:rsidRDefault="008660BD" w:rsidP="00CC5164">
      <w:pPr>
        <w:pStyle w:val="NoSpacing"/>
      </w:pPr>
      <w:r>
        <w:t>Scholarship</w:t>
      </w:r>
      <w:r w:rsidR="00EB6CF1">
        <w:t xml:space="preserve"> deadlines are in mid-February for the </w:t>
      </w:r>
      <w:r w:rsidR="00010E37">
        <w:t xml:space="preserve">fall semester.  However, smaller amounts of funding may be available each semester.  Students may also apply for research assistantships, which are available on a rolling basis. </w:t>
      </w:r>
      <w:r>
        <w:t xml:space="preserve"> Master’s level students should realize that most assistantships are awarded </w:t>
      </w:r>
      <w:r>
        <w:lastRenderedPageBreak/>
        <w:t xml:space="preserve">to doctoral-level students.  </w:t>
      </w:r>
      <w:r w:rsidR="00010E37">
        <w:t xml:space="preserve">Students are encouraged to apply for the research assistantship at the time of application. </w:t>
      </w:r>
    </w:p>
    <w:sectPr w:rsidR="00635FDA" w:rsidRPr="00635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47A"/>
    <w:multiLevelType w:val="hybridMultilevel"/>
    <w:tmpl w:val="3F2E2AE4"/>
    <w:lvl w:ilvl="0" w:tplc="EB108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14497"/>
    <w:multiLevelType w:val="hybridMultilevel"/>
    <w:tmpl w:val="3F2E2AE4"/>
    <w:lvl w:ilvl="0" w:tplc="EB108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66"/>
    <w:rsid w:val="00010E37"/>
    <w:rsid w:val="00070099"/>
    <w:rsid w:val="000C726D"/>
    <w:rsid w:val="00125060"/>
    <w:rsid w:val="00177EB9"/>
    <w:rsid w:val="001A5C04"/>
    <w:rsid w:val="001C1282"/>
    <w:rsid w:val="001C56B3"/>
    <w:rsid w:val="001F645B"/>
    <w:rsid w:val="0023034A"/>
    <w:rsid w:val="00235D6B"/>
    <w:rsid w:val="002414E6"/>
    <w:rsid w:val="002B4F5A"/>
    <w:rsid w:val="002D08DD"/>
    <w:rsid w:val="0039530A"/>
    <w:rsid w:val="003A53A0"/>
    <w:rsid w:val="003C33B7"/>
    <w:rsid w:val="003D3C52"/>
    <w:rsid w:val="003F1C7A"/>
    <w:rsid w:val="00410FC6"/>
    <w:rsid w:val="00437B7D"/>
    <w:rsid w:val="0045674F"/>
    <w:rsid w:val="004C2BAA"/>
    <w:rsid w:val="004D6076"/>
    <w:rsid w:val="004F0A20"/>
    <w:rsid w:val="004F7F66"/>
    <w:rsid w:val="00513D9F"/>
    <w:rsid w:val="00562478"/>
    <w:rsid w:val="00564917"/>
    <w:rsid w:val="005B4676"/>
    <w:rsid w:val="005C198B"/>
    <w:rsid w:val="005E2A96"/>
    <w:rsid w:val="00630751"/>
    <w:rsid w:val="00635FDA"/>
    <w:rsid w:val="00645376"/>
    <w:rsid w:val="00685E09"/>
    <w:rsid w:val="007173E2"/>
    <w:rsid w:val="00756A55"/>
    <w:rsid w:val="007C1225"/>
    <w:rsid w:val="007D59ED"/>
    <w:rsid w:val="007D5A20"/>
    <w:rsid w:val="008027D8"/>
    <w:rsid w:val="008660BD"/>
    <w:rsid w:val="00882510"/>
    <w:rsid w:val="008B0167"/>
    <w:rsid w:val="00936262"/>
    <w:rsid w:val="0096520F"/>
    <w:rsid w:val="00975FD4"/>
    <w:rsid w:val="009A4C1F"/>
    <w:rsid w:val="009D6340"/>
    <w:rsid w:val="00A048EF"/>
    <w:rsid w:val="00A17EB1"/>
    <w:rsid w:val="00AA08E3"/>
    <w:rsid w:val="00AD4C9E"/>
    <w:rsid w:val="00AE0EFA"/>
    <w:rsid w:val="00AE2EB6"/>
    <w:rsid w:val="00B012E8"/>
    <w:rsid w:val="00B2123A"/>
    <w:rsid w:val="00B24C89"/>
    <w:rsid w:val="00BC7707"/>
    <w:rsid w:val="00BE242E"/>
    <w:rsid w:val="00C0521B"/>
    <w:rsid w:val="00CC0EE9"/>
    <w:rsid w:val="00CC5164"/>
    <w:rsid w:val="00CF428E"/>
    <w:rsid w:val="00CF7513"/>
    <w:rsid w:val="00D147EC"/>
    <w:rsid w:val="00D6195E"/>
    <w:rsid w:val="00D86A88"/>
    <w:rsid w:val="00DE4EAF"/>
    <w:rsid w:val="00DE5F11"/>
    <w:rsid w:val="00E107B8"/>
    <w:rsid w:val="00E35AAE"/>
    <w:rsid w:val="00E50D4B"/>
    <w:rsid w:val="00E61A99"/>
    <w:rsid w:val="00E80F4C"/>
    <w:rsid w:val="00EB1B88"/>
    <w:rsid w:val="00EB6C4B"/>
    <w:rsid w:val="00EB6CF1"/>
    <w:rsid w:val="00FC5BDF"/>
    <w:rsid w:val="00FD0486"/>
    <w:rsid w:val="00FF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0917"/>
  <w15:chartTrackingRefBased/>
  <w15:docId w15:val="{B4FFC44B-6FBE-4D39-AECA-321219B1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1C7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5E2A9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F66"/>
    <w:pPr>
      <w:spacing w:after="0" w:line="240" w:lineRule="auto"/>
    </w:pPr>
  </w:style>
  <w:style w:type="character" w:customStyle="1" w:styleId="Heading1Char">
    <w:name w:val="Heading 1 Char"/>
    <w:basedOn w:val="DefaultParagraphFont"/>
    <w:link w:val="Heading1"/>
    <w:uiPriority w:val="9"/>
    <w:rsid w:val="003F1C7A"/>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5E2A9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0521B"/>
    <w:rPr>
      <w:sz w:val="16"/>
      <w:szCs w:val="16"/>
    </w:rPr>
  </w:style>
  <w:style w:type="paragraph" w:styleId="CommentText">
    <w:name w:val="annotation text"/>
    <w:basedOn w:val="Normal"/>
    <w:link w:val="CommentTextChar"/>
    <w:uiPriority w:val="99"/>
    <w:semiHidden/>
    <w:unhideWhenUsed/>
    <w:rsid w:val="00C0521B"/>
    <w:rPr>
      <w:sz w:val="20"/>
      <w:szCs w:val="20"/>
    </w:rPr>
  </w:style>
  <w:style w:type="character" w:customStyle="1" w:styleId="CommentTextChar">
    <w:name w:val="Comment Text Char"/>
    <w:basedOn w:val="DefaultParagraphFont"/>
    <w:link w:val="CommentText"/>
    <w:uiPriority w:val="99"/>
    <w:semiHidden/>
    <w:rsid w:val="00C052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21B"/>
    <w:rPr>
      <w:b/>
      <w:bCs/>
    </w:rPr>
  </w:style>
  <w:style w:type="character" w:customStyle="1" w:styleId="CommentSubjectChar">
    <w:name w:val="Comment Subject Char"/>
    <w:basedOn w:val="CommentTextChar"/>
    <w:link w:val="CommentSubject"/>
    <w:uiPriority w:val="99"/>
    <w:semiHidden/>
    <w:rsid w:val="00C052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2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Stevens</dc:creator>
  <cp:keywords/>
  <dc:description/>
  <cp:lastModifiedBy>Tara Stevens</cp:lastModifiedBy>
  <cp:revision>5</cp:revision>
  <cp:lastPrinted>2019-01-15T19:42:00Z</cp:lastPrinted>
  <dcterms:created xsi:type="dcterms:W3CDTF">2019-01-24T21:39:00Z</dcterms:created>
  <dcterms:modified xsi:type="dcterms:W3CDTF">2019-01-24T21:43:00Z</dcterms:modified>
</cp:coreProperties>
</file>