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B1" w:rsidRDefault="002C08B1" w:rsidP="00B21444">
      <w:pPr>
        <w:pStyle w:val="Heading1"/>
      </w:pPr>
      <w:r>
        <w:rPr>
          <w:noProof/>
        </w:rPr>
        <w:drawing>
          <wp:inline distT="0" distB="0" distL="0" distR="0" wp14:anchorId="1AEADFE8" wp14:editId="3F9C7596">
            <wp:extent cx="23717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U_Educator_Prep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44" w:rsidRDefault="00B21444" w:rsidP="00B214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1" w:rsidRPr="00B21444" w:rsidRDefault="000B4BB8" w:rsidP="00B214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Satisfaction of E</w:t>
      </w:r>
      <w:r w:rsidR="002C08B1" w:rsidRPr="00B21444">
        <w:rPr>
          <w:rFonts w:ascii="Times New Roman" w:hAnsi="Times New Roman" w:cs="Times New Roman"/>
          <w:b/>
          <w:sz w:val="28"/>
          <w:szCs w:val="28"/>
        </w:rPr>
        <w:t xml:space="preserve">mployers </w:t>
      </w:r>
      <w:r>
        <w:rPr>
          <w:rFonts w:ascii="Times New Roman" w:hAnsi="Times New Roman" w:cs="Times New Roman"/>
          <w:b/>
          <w:sz w:val="28"/>
          <w:szCs w:val="28"/>
        </w:rPr>
        <w:t>with TTU graduates</w:t>
      </w:r>
    </w:p>
    <w:p w:rsidR="00B87396" w:rsidRDefault="000B4BB8"/>
    <w:p w:rsidR="000B4BB8" w:rsidRDefault="00B21444" w:rsidP="000B4B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Texas Education Agency conducts an annual survey of school principals in respect to their satisfaction with graduates from various educator preparation providers.  Following is a summation of two important questions in the survey conducted in 2016-2017</w:t>
      </w:r>
      <w:r w:rsidR="000B4BB8">
        <w:rPr>
          <w:rFonts w:ascii="Times New Roman" w:hAnsi="Times New Roman" w:cs="Times New Roman"/>
          <w:sz w:val="24"/>
          <w:szCs w:val="24"/>
        </w:rPr>
        <w:t xml:space="preserve"> (</w:t>
      </w:r>
      <w:r w:rsidR="000B4BB8">
        <w:rPr>
          <w:rFonts w:ascii="Times New Roman" w:hAnsi="Times New Roman" w:cs="Times New Roman"/>
          <w:sz w:val="24"/>
          <w:szCs w:val="24"/>
        </w:rPr>
        <w:t>Texas State N=12,306.  Texas Tech University N=279</w:t>
      </w:r>
      <w:r w:rsidR="000B4BB8">
        <w:rPr>
          <w:rFonts w:ascii="Times New Roman" w:hAnsi="Times New Roman" w:cs="Times New Roman"/>
          <w:sz w:val="24"/>
          <w:szCs w:val="24"/>
        </w:rPr>
        <w:t>)</w:t>
      </w:r>
      <w:r w:rsidR="000B4BB8">
        <w:rPr>
          <w:rFonts w:ascii="Times New Roman" w:hAnsi="Times New Roman" w:cs="Times New Roman"/>
          <w:sz w:val="24"/>
          <w:szCs w:val="24"/>
        </w:rPr>
        <w:t>.</w:t>
      </w:r>
    </w:p>
    <w:p w:rsidR="000B4BB8" w:rsidRDefault="000B4BB8" w:rsidP="000B4B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0B4BB8" w:rsidRDefault="000B4BB8" w:rsidP="000B4B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39: </w:t>
      </w:r>
    </w:p>
    <w:p w:rsidR="000B4BB8" w:rsidRDefault="000B4BB8" w:rsidP="000B4BB8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overall evaluation of how well the educator preparation program prepared this teacher for the realities of the classroom as they exist on your campus? (Answer scale, 0= Not at all prepared, 4=Well prepared by the program for the first year of teaching). </w:t>
      </w:r>
    </w:p>
    <w:p w:rsidR="000B4BB8" w:rsidRDefault="000B4BB8" w:rsidP="000B4B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State: 3.21</w:t>
      </w:r>
      <w:r>
        <w:rPr>
          <w:rFonts w:ascii="Times New Roman" w:hAnsi="Times New Roman" w:cs="Times New Roman"/>
          <w:sz w:val="24"/>
          <w:szCs w:val="24"/>
        </w:rPr>
        <w:tab/>
        <w:t>TTU: 3.34</w:t>
      </w:r>
    </w:p>
    <w:p w:rsidR="000B4BB8" w:rsidRDefault="000B4BB8" w:rsidP="000B4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4BB8" w:rsidRDefault="000B4BB8" w:rsidP="000B4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40</w:t>
      </w:r>
    </w:p>
    <w:p w:rsidR="000B4BB8" w:rsidRDefault="000B4BB8" w:rsidP="000B4B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rate this teacher’s influence on student achievement? (Answer scale</w:t>
      </w:r>
      <w:proofErr w:type="gramStart"/>
      <w:r>
        <w:rPr>
          <w:rFonts w:ascii="Times New Roman" w:hAnsi="Times New Roman" w:cs="Times New Roman"/>
          <w:sz w:val="24"/>
          <w:szCs w:val="24"/>
        </w:rPr>
        <w:t>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=The teacher is unacceptable, 10=The teacher is exceptional, in the top 2% of teachers I’ve supervised). </w:t>
      </w:r>
    </w:p>
    <w:p w:rsidR="000B4BB8" w:rsidRDefault="000B4BB8" w:rsidP="000B4B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State: 7.11</w:t>
      </w:r>
      <w:r>
        <w:rPr>
          <w:rFonts w:ascii="Times New Roman" w:hAnsi="Times New Roman" w:cs="Times New Roman"/>
          <w:sz w:val="24"/>
          <w:szCs w:val="24"/>
        </w:rPr>
        <w:tab/>
        <w:t>TTU: 7.42</w:t>
      </w:r>
    </w:p>
    <w:p w:rsidR="000B4BB8" w:rsidRDefault="000B4BB8" w:rsidP="000B4BB8">
      <w:pPr>
        <w:rPr>
          <w:rFonts w:ascii="Times New Roman" w:hAnsi="Times New Roman" w:cs="Times New Roman"/>
          <w:sz w:val="24"/>
          <w:szCs w:val="24"/>
        </w:rPr>
      </w:pPr>
    </w:p>
    <w:p w:rsidR="000B4BB8" w:rsidRPr="00B21444" w:rsidRDefault="000B4BB8" w:rsidP="00B214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is more extensive data from the 2015-16 survey.</w:t>
      </w:r>
      <w:bookmarkStart w:id="0" w:name="_GoBack"/>
      <w:bookmarkEnd w:id="0"/>
    </w:p>
    <w:p w:rsidR="00432A85" w:rsidRDefault="00432A85" w:rsidP="00432A85">
      <w:pPr>
        <w:pStyle w:val="NoSpacing"/>
        <w:jc w:val="center"/>
        <w:rPr>
          <w:rFonts w:ascii="Times New Roman" w:hAnsi="Times New Roman" w:cs="Times New Roman"/>
        </w:rPr>
      </w:pPr>
    </w:p>
    <w:p w:rsidR="00432A85" w:rsidRDefault="00432A85" w:rsidP="00432A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Principal Survey Data</w:t>
      </w:r>
    </w:p>
    <w:p w:rsidR="00432A85" w:rsidRDefault="00432A85" w:rsidP="00432A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B4B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B4BB8">
        <w:rPr>
          <w:rFonts w:ascii="Times New Roman" w:hAnsi="Times New Roman" w:cs="Times New Roman"/>
          <w:b/>
          <w:sz w:val="28"/>
          <w:szCs w:val="28"/>
        </w:rPr>
        <w:t>6</w:t>
      </w:r>
    </w:p>
    <w:p w:rsidR="00432A85" w:rsidRDefault="00432A85" w:rsidP="00432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65"/>
        <w:gridCol w:w="1170"/>
        <w:gridCol w:w="1203"/>
        <w:gridCol w:w="1216"/>
        <w:gridCol w:w="1216"/>
      </w:tblGrid>
      <w:tr w:rsidR="00432A85" w:rsidTr="00432A85">
        <w:trPr>
          <w:tblHeader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TTU Average Score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TTU Standard Deviation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Statewide Average Score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Statewide Standard Deviation</w:t>
            </w: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Classroom Environment</w:t>
            </w:r>
          </w:p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To what extent did the educator preparation program prepare this beginning teacher to: 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implement discipline management procedures?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communicate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clear expectation for achievement and behavior that promote and encourage self-discipline and self-directed learning?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.72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support to achieve a positive, equitable, and engaging learning environment?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build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maintain positive rapport with students?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build and maintain positive rapport and two-way communication with student’s families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Instruction</w:t>
            </w:r>
          </w:p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what extent did the education preparation program prepare this beginning teacher to: 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varied instruction that integrates critical thinking, inquiry and problem solving?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respond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needs of students by being flexible in instructional approach and differentiating instruction?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.69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results of formative assessment data to guide instruction?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engage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motivate students through learner-centered instruction?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integrate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effective modeling, questioning, and self-reflection (self-assessment) strategies into instruction?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assume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various roles in the instructional process (e.g. instructor, facilitator, audience)?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clear learning goals and align instruction with standards-based content?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and timely feedback to students?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with Disabilities</w:t>
            </w:r>
          </w:p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what extent did the educator preparation program prepare this beginning teacher to: 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differentiate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instruction to meet the academic needs of students with disabilities?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differentiate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instruction to meet the behavioral needs of students with disabilities?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appropriate ways for students with disabilities to demonstrate their learning?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adhere to the federal and state laws that govern special education services?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appropriate decisions (e.g., when and how to make accommodations and/or modification to instruction, assessment, materials, delivery, and classroom procedures) to meet the learning needs to students who have an Individualized Education Program (IEP)?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and/or implement formal and informal assessment that track students’ progress toward IEP goals and objectives?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collaborate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others, such as paraeducators and other teachers, in meeting the academic, developmental, and behavioral needs of students with disabilities?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Learners</w:t>
            </w:r>
          </w:p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 what extent did the educator preparation program prepare this beginning teacher to: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appropriate ways for LEP-ELL students to demonstrate their learning?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</w:tr>
      <w:tr w:rsidR="00432A85" w:rsidTr="00432A85">
        <w:trPr>
          <w:trHeight w:val="21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adhere to federal and state laws that govern education services for LEP-ELL students?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district and campus policies and procedures regarding LEP-ELL students?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LEP-ELL students in mastering the Texas Essential Knowledge and Skills (TEKS), including the English Language Proficiency Standards (ELPS)?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teach the forms and functions of academic English in content areas?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Using Technology with Data</w:t>
            </w:r>
          </w:p>
          <w:p w:rsidR="00432A85" w:rsidRDefault="004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A85" w:rsidTr="00432A85"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 what extent did the educator preparation program prepare this beginning teacher to: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available technology to collect, manage and analyze student data using software programs (such as Excel or an electronic gradebook)?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 use available technology to collect, manage, and analyze data from multiple sources in order to interpret learning results for students?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available technology to document student learning to determine when an intervention is necessary and appropriate?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</w:tr>
      <w:tr w:rsidR="00432A85" w:rsidTr="00432A8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available technology to collect and manage formative assessment data to guide instruction?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5" w:rsidRDefault="004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</w:tr>
    </w:tbl>
    <w:p w:rsidR="00432A85" w:rsidRDefault="00432A85" w:rsidP="00432A85">
      <w:pPr>
        <w:rPr>
          <w:rFonts w:ascii="Times New Roman" w:hAnsi="Times New Roman" w:cs="Times New Roman"/>
          <w:sz w:val="24"/>
          <w:szCs w:val="24"/>
        </w:rPr>
      </w:pPr>
    </w:p>
    <w:p w:rsidR="002C08B1" w:rsidRDefault="002C08B1"/>
    <w:sectPr w:rsidR="002C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7E6C"/>
    <w:multiLevelType w:val="hybridMultilevel"/>
    <w:tmpl w:val="9586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1"/>
    <w:rsid w:val="000B4BB8"/>
    <w:rsid w:val="000D1D2B"/>
    <w:rsid w:val="002C08B1"/>
    <w:rsid w:val="00432A85"/>
    <w:rsid w:val="004D4E7F"/>
    <w:rsid w:val="005D4671"/>
    <w:rsid w:val="00724BD3"/>
    <w:rsid w:val="00B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1B62-2EF2-4CC0-A983-BE0C10D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B1"/>
  </w:style>
  <w:style w:type="paragraph" w:styleId="Heading1">
    <w:name w:val="heading 1"/>
    <w:basedOn w:val="Normal"/>
    <w:next w:val="Normal"/>
    <w:link w:val="Heading1Char"/>
    <w:uiPriority w:val="9"/>
    <w:qFormat/>
    <w:rsid w:val="00B21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08B1"/>
    <w:pPr>
      <w:spacing w:after="0" w:line="240" w:lineRule="auto"/>
      <w:jc w:val="both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08B1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2C0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2C08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1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32A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Hovey, Larry</dc:creator>
  <cp:keywords/>
  <dc:description/>
  <cp:lastModifiedBy>Hovey, Larry</cp:lastModifiedBy>
  <cp:revision>5</cp:revision>
  <dcterms:created xsi:type="dcterms:W3CDTF">2018-03-28T19:07:00Z</dcterms:created>
  <dcterms:modified xsi:type="dcterms:W3CDTF">2018-04-02T18:10:00Z</dcterms:modified>
</cp:coreProperties>
</file>