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AF62" w14:textId="77777777" w:rsidR="0045662B" w:rsidRPr="00217525" w:rsidRDefault="0045662B" w:rsidP="00217525">
      <w:pPr>
        <w:spacing w:line="360" w:lineRule="exact"/>
        <w:jc w:val="center"/>
        <w:rPr>
          <w:rFonts w:ascii="Times New Roman" w:hAnsi="Times New Roman" w:cs="Times New Roman"/>
          <w:sz w:val="36"/>
          <w:szCs w:val="36"/>
          <w14:shadow w14:blurRad="50800" w14:dist="38100" w14:dir="2700000" w14:sx="100000" w14:sy="100000" w14:kx="0" w14:ky="0" w14:algn="tl">
            <w14:srgbClr w14:val="000000">
              <w14:alpha w14:val="60000"/>
            </w14:srgbClr>
          </w14:shadow>
        </w:rPr>
      </w:pPr>
      <w:r w:rsidRPr="00217525">
        <w:rPr>
          <w:rFonts w:ascii="Times New Roman" w:hAnsi="Times New Roman" w:cs="Times New Roman"/>
          <w:sz w:val="36"/>
          <w:szCs w:val="36"/>
          <w14:shadow w14:blurRad="50800" w14:dist="38100" w14:dir="2700000" w14:sx="100000" w14:sy="100000" w14:kx="0" w14:ky="0" w14:algn="tl">
            <w14:srgbClr w14:val="000000">
              <w14:alpha w14:val="60000"/>
            </w14:srgbClr>
          </w14:shadow>
        </w:rPr>
        <w:t>Joshua</w:t>
      </w:r>
      <w:r w:rsidR="00186736">
        <w:rPr>
          <w:rFonts w:ascii="Times New Roman" w:hAnsi="Times New Roman" w:cs="Times New Roman"/>
          <w:sz w:val="36"/>
          <w:szCs w:val="36"/>
          <w14:shadow w14:blurRad="50800" w14:dist="38100" w14:dir="2700000" w14:sx="100000" w14:sy="100000" w14:kx="0" w14:ky="0" w14:algn="tl">
            <w14:srgbClr w14:val="000000">
              <w14:alpha w14:val="60000"/>
            </w14:srgbClr>
          </w14:shadow>
        </w:rPr>
        <w:t xml:space="preserve"> M.</w:t>
      </w:r>
      <w:r w:rsidRPr="00217525">
        <w:rPr>
          <w:rFonts w:ascii="Times New Roman" w:hAnsi="Times New Roman" w:cs="Times New Roman"/>
          <w:sz w:val="36"/>
          <w:szCs w:val="36"/>
          <w14:shadow w14:blurRad="50800" w14:dist="38100" w14:dir="2700000" w14:sx="100000" w14:sy="100000" w14:kx="0" w14:ky="0" w14:algn="tl">
            <w14:srgbClr w14:val="000000">
              <w14:alpha w14:val="60000"/>
            </w14:srgbClr>
          </w14:shadow>
        </w:rPr>
        <w:t xml:space="preserve"> Cruz</w:t>
      </w:r>
    </w:p>
    <w:p w14:paraId="5AA22009" w14:textId="77777777" w:rsidR="0045662B" w:rsidRDefault="00B1220F">
      <w:pPr>
        <w:jc w:val="center"/>
        <w:rPr>
          <w:rFonts w:ascii="Times New Roman" w:hAnsi="Times New Roman" w:cs="Times New Roman"/>
          <w:sz w:val="20"/>
          <w:szCs w:val="20"/>
        </w:rPr>
      </w:pPr>
      <w:r>
        <w:rPr>
          <w:rFonts w:ascii="Times New Roman" w:hAnsi="Times New Roman" w:cs="Times New Roman"/>
          <w:sz w:val="20"/>
          <w:szCs w:val="20"/>
        </w:rPr>
        <w:t>3803 47</w:t>
      </w:r>
      <w:r w:rsidRPr="00B1220F">
        <w:rPr>
          <w:rFonts w:ascii="Times New Roman" w:hAnsi="Times New Roman" w:cs="Times New Roman"/>
          <w:sz w:val="20"/>
          <w:szCs w:val="20"/>
          <w:vertAlign w:val="superscript"/>
        </w:rPr>
        <w:t>th</w:t>
      </w:r>
      <w:r>
        <w:rPr>
          <w:rFonts w:ascii="Times New Roman" w:hAnsi="Times New Roman" w:cs="Times New Roman"/>
          <w:sz w:val="20"/>
          <w:szCs w:val="20"/>
        </w:rPr>
        <w:t xml:space="preserve"> Street</w:t>
      </w:r>
    </w:p>
    <w:p w14:paraId="18B3E685" w14:textId="77777777" w:rsidR="00B1220F" w:rsidRDefault="00B1220F">
      <w:pPr>
        <w:jc w:val="center"/>
        <w:rPr>
          <w:rFonts w:ascii="Times New Roman" w:hAnsi="Times New Roman" w:cs="Times New Roman"/>
          <w:sz w:val="20"/>
          <w:szCs w:val="20"/>
        </w:rPr>
      </w:pPr>
      <w:r>
        <w:rPr>
          <w:rFonts w:ascii="Times New Roman" w:hAnsi="Times New Roman" w:cs="Times New Roman"/>
          <w:sz w:val="20"/>
          <w:szCs w:val="20"/>
        </w:rPr>
        <w:t>Lubbock, TX 79413</w:t>
      </w:r>
    </w:p>
    <w:p w14:paraId="489F2959" w14:textId="77777777" w:rsidR="0045662B" w:rsidRPr="00217525" w:rsidRDefault="0045662B" w:rsidP="00217525">
      <w:pPr>
        <w:jc w:val="center"/>
        <w:rPr>
          <w:sz w:val="20"/>
          <w:szCs w:val="20"/>
        </w:rPr>
      </w:pPr>
      <w:r>
        <w:rPr>
          <w:sz w:val="20"/>
          <w:szCs w:val="20"/>
        </w:rPr>
        <w:t>(717)</w:t>
      </w:r>
      <w:r w:rsidR="00217525">
        <w:rPr>
          <w:sz w:val="20"/>
          <w:szCs w:val="20"/>
        </w:rPr>
        <w:t xml:space="preserve"> </w:t>
      </w:r>
      <w:r w:rsidR="00187090">
        <w:rPr>
          <w:sz w:val="20"/>
          <w:szCs w:val="20"/>
        </w:rPr>
        <w:t>557-4602</w:t>
      </w:r>
      <w:r>
        <w:rPr>
          <w:sz w:val="20"/>
          <w:szCs w:val="20"/>
        </w:rPr>
        <w:t xml:space="preserve">; </w:t>
      </w:r>
      <w:r w:rsidR="00B1220F">
        <w:rPr>
          <w:sz w:val="20"/>
          <w:szCs w:val="20"/>
        </w:rPr>
        <w:t>joshua.cruz@ttu.edu</w:t>
      </w:r>
    </w:p>
    <w:p w14:paraId="1D021B8B" w14:textId="77777777" w:rsidR="0045662B" w:rsidRDefault="0045662B">
      <w:pPr>
        <w:pBdr>
          <w:bottom w:val="single" w:sz="8" w:space="1" w:color="000000"/>
        </w:pBdr>
        <w:rPr>
          <w:rFonts w:ascii="Times New Roman" w:hAnsi="Times New Roman" w:cs="Times New Roman"/>
          <w:b/>
          <w:bCs/>
          <w:caps/>
        </w:rPr>
      </w:pPr>
      <w:r>
        <w:rPr>
          <w:rFonts w:ascii="Times New Roman" w:hAnsi="Times New Roman" w:cs="Times New Roman"/>
          <w:b/>
          <w:bCs/>
          <w:caps/>
        </w:rPr>
        <w:t>Education</w:t>
      </w:r>
    </w:p>
    <w:p w14:paraId="74E75FA9" w14:textId="77777777" w:rsidR="00D160E5" w:rsidRDefault="00E70F12" w:rsidP="00AC1AA3">
      <w:pPr>
        <w:spacing w:line="220" w:lineRule="exact"/>
        <w:ind w:left="6210" w:hanging="6210"/>
        <w:rPr>
          <w:bCs/>
          <w:iCs/>
          <w:sz w:val="20"/>
          <w:szCs w:val="20"/>
        </w:rPr>
      </w:pPr>
      <w:r>
        <w:rPr>
          <w:b/>
          <w:bCs/>
          <w:i/>
          <w:iCs/>
          <w:sz w:val="20"/>
          <w:szCs w:val="20"/>
        </w:rPr>
        <w:t>PhD</w:t>
      </w:r>
      <w:r w:rsidR="00D160E5">
        <w:rPr>
          <w:b/>
          <w:bCs/>
          <w:i/>
          <w:iCs/>
          <w:sz w:val="20"/>
          <w:szCs w:val="20"/>
        </w:rPr>
        <w:t xml:space="preserve"> in Education</w:t>
      </w:r>
      <w:r w:rsidR="00D160E5" w:rsidRPr="008D6F44">
        <w:rPr>
          <w:b/>
          <w:bCs/>
          <w:iCs/>
          <w:sz w:val="20"/>
          <w:szCs w:val="20"/>
        </w:rPr>
        <w:t xml:space="preserve">, </w:t>
      </w:r>
      <w:r w:rsidR="00D160E5">
        <w:rPr>
          <w:b/>
          <w:bCs/>
          <w:iCs/>
          <w:sz w:val="20"/>
          <w:szCs w:val="20"/>
        </w:rPr>
        <w:t>Learning, Literacies, and Technologies</w:t>
      </w:r>
      <w:r w:rsidR="00D160E5">
        <w:rPr>
          <w:b/>
          <w:bCs/>
          <w:iCs/>
          <w:sz w:val="20"/>
          <w:szCs w:val="20"/>
        </w:rPr>
        <w:tab/>
      </w:r>
      <w:proofErr w:type="gramStart"/>
      <w:r w:rsidR="001559F4">
        <w:rPr>
          <w:bCs/>
          <w:iCs/>
          <w:sz w:val="20"/>
          <w:szCs w:val="20"/>
        </w:rPr>
        <w:t>August,</w:t>
      </w:r>
      <w:proofErr w:type="gramEnd"/>
      <w:r w:rsidR="001559F4">
        <w:rPr>
          <w:bCs/>
          <w:iCs/>
          <w:sz w:val="20"/>
          <w:szCs w:val="20"/>
        </w:rPr>
        <w:t xml:space="preserve"> 2014 – June</w:t>
      </w:r>
      <w:r w:rsidR="00D160E5">
        <w:rPr>
          <w:bCs/>
          <w:iCs/>
          <w:sz w:val="20"/>
          <w:szCs w:val="20"/>
        </w:rPr>
        <w:t xml:space="preserve"> 2018</w:t>
      </w:r>
    </w:p>
    <w:p w14:paraId="6B4DD120" w14:textId="77777777" w:rsidR="004B672D" w:rsidRDefault="004B672D" w:rsidP="00AC1AA3">
      <w:pPr>
        <w:spacing w:line="220" w:lineRule="exact"/>
        <w:ind w:left="6210" w:hanging="6210"/>
        <w:rPr>
          <w:bCs/>
          <w:iCs/>
          <w:sz w:val="20"/>
          <w:szCs w:val="20"/>
        </w:rPr>
      </w:pPr>
      <w:r>
        <w:rPr>
          <w:bCs/>
          <w:iCs/>
          <w:sz w:val="20"/>
          <w:szCs w:val="20"/>
        </w:rPr>
        <w:t>Arizona State University: Phoenix</w:t>
      </w:r>
      <w:r w:rsidR="00E70F12">
        <w:rPr>
          <w:bCs/>
          <w:iCs/>
          <w:sz w:val="20"/>
          <w:szCs w:val="20"/>
        </w:rPr>
        <w:t>,</w:t>
      </w:r>
      <w:r>
        <w:rPr>
          <w:bCs/>
          <w:iCs/>
          <w:sz w:val="20"/>
          <w:szCs w:val="20"/>
        </w:rPr>
        <w:t xml:space="preserve"> AZ</w:t>
      </w:r>
    </w:p>
    <w:p w14:paraId="235CA6D9" w14:textId="77777777" w:rsidR="004B672D" w:rsidRPr="004B672D" w:rsidRDefault="004B672D" w:rsidP="00AC1AA3">
      <w:pPr>
        <w:spacing w:line="220" w:lineRule="exact"/>
        <w:ind w:left="6210" w:hanging="6210"/>
        <w:rPr>
          <w:bCs/>
          <w:iCs/>
          <w:sz w:val="20"/>
          <w:szCs w:val="20"/>
        </w:rPr>
      </w:pPr>
      <w:r>
        <w:rPr>
          <w:bCs/>
          <w:iCs/>
          <w:sz w:val="20"/>
          <w:szCs w:val="20"/>
        </w:rPr>
        <w:t>GPA: 4.0</w:t>
      </w:r>
    </w:p>
    <w:p w14:paraId="34798DCD" w14:textId="77777777" w:rsidR="00D160E5" w:rsidRPr="00E70F12" w:rsidRDefault="00E70F12" w:rsidP="00D160E5">
      <w:pPr>
        <w:spacing w:line="220" w:lineRule="exact"/>
        <w:ind w:left="6300" w:hanging="6300"/>
        <w:rPr>
          <w:bCs/>
          <w:iCs/>
          <w:sz w:val="20"/>
          <w:szCs w:val="20"/>
        </w:rPr>
      </w:pPr>
      <w:r>
        <w:rPr>
          <w:bCs/>
          <w:iCs/>
          <w:sz w:val="20"/>
          <w:szCs w:val="20"/>
        </w:rPr>
        <w:t>Committee: David Carlson (Chair), Steve Graham, Maureen Goggin, Mark Hannah</w:t>
      </w:r>
    </w:p>
    <w:p w14:paraId="3641C970" w14:textId="77777777" w:rsidR="00E70F12" w:rsidRPr="00E70F12" w:rsidRDefault="00E70F12" w:rsidP="00D160E5">
      <w:pPr>
        <w:spacing w:line="220" w:lineRule="exact"/>
        <w:ind w:left="6300" w:hanging="6300"/>
        <w:rPr>
          <w:b/>
          <w:bCs/>
          <w:iCs/>
          <w:sz w:val="20"/>
          <w:szCs w:val="20"/>
        </w:rPr>
      </w:pPr>
    </w:p>
    <w:p w14:paraId="14D9B0F8" w14:textId="77777777" w:rsidR="0045662B" w:rsidRDefault="0045662B" w:rsidP="00D160E5">
      <w:pPr>
        <w:spacing w:line="220" w:lineRule="exact"/>
        <w:ind w:left="6300" w:hanging="6300"/>
        <w:rPr>
          <w:i/>
          <w:iCs/>
          <w:sz w:val="20"/>
          <w:szCs w:val="20"/>
        </w:rPr>
      </w:pPr>
      <w:r>
        <w:rPr>
          <w:b/>
          <w:bCs/>
          <w:i/>
          <w:iCs/>
          <w:sz w:val="20"/>
          <w:szCs w:val="20"/>
        </w:rPr>
        <w:t xml:space="preserve">Master of </w:t>
      </w:r>
      <w:r w:rsidR="00723943">
        <w:rPr>
          <w:b/>
          <w:bCs/>
          <w:i/>
          <w:iCs/>
          <w:sz w:val="20"/>
          <w:szCs w:val="20"/>
        </w:rPr>
        <w:t>Arts</w:t>
      </w:r>
      <w:r>
        <w:rPr>
          <w:b/>
          <w:bCs/>
          <w:i/>
          <w:iCs/>
          <w:sz w:val="20"/>
          <w:szCs w:val="20"/>
        </w:rPr>
        <w:t xml:space="preserve"> in Education</w:t>
      </w:r>
      <w:r w:rsidRPr="008D6F44">
        <w:rPr>
          <w:b/>
          <w:bCs/>
          <w:iCs/>
          <w:sz w:val="20"/>
          <w:szCs w:val="20"/>
        </w:rPr>
        <w:t>,</w:t>
      </w:r>
      <w:r>
        <w:rPr>
          <w:b/>
          <w:bCs/>
          <w:i/>
          <w:iCs/>
          <w:sz w:val="20"/>
          <w:szCs w:val="20"/>
        </w:rPr>
        <w:t xml:space="preserve"> </w:t>
      </w:r>
      <w:r>
        <w:rPr>
          <w:b/>
          <w:bCs/>
          <w:sz w:val="20"/>
          <w:szCs w:val="20"/>
        </w:rPr>
        <w:t>Reading/Writing/Literacy</w:t>
      </w:r>
      <w:r>
        <w:rPr>
          <w:b/>
          <w:bCs/>
          <w:sz w:val="20"/>
          <w:szCs w:val="20"/>
        </w:rPr>
        <w:tab/>
      </w:r>
      <w:r>
        <w:rPr>
          <w:b/>
          <w:bCs/>
          <w:sz w:val="20"/>
          <w:szCs w:val="20"/>
        </w:rPr>
        <w:tab/>
      </w:r>
      <w:r>
        <w:rPr>
          <w:b/>
          <w:bCs/>
          <w:sz w:val="20"/>
          <w:szCs w:val="20"/>
        </w:rPr>
        <w:tab/>
      </w:r>
      <w:r>
        <w:rPr>
          <w:b/>
          <w:bCs/>
          <w:sz w:val="20"/>
          <w:szCs w:val="20"/>
        </w:rPr>
        <w:tab/>
        <w:t xml:space="preserve">   </w:t>
      </w:r>
    </w:p>
    <w:p w14:paraId="7E66E76B" w14:textId="77777777" w:rsidR="0045662B" w:rsidRDefault="00723943" w:rsidP="00AC1AA3">
      <w:pPr>
        <w:spacing w:line="220" w:lineRule="exact"/>
        <w:ind w:left="6210" w:hanging="6210"/>
        <w:rPr>
          <w:sz w:val="20"/>
          <w:szCs w:val="20"/>
        </w:rPr>
      </w:pPr>
      <w:r>
        <w:rPr>
          <w:b/>
          <w:bCs/>
          <w:i/>
          <w:iCs/>
          <w:sz w:val="20"/>
          <w:szCs w:val="20"/>
        </w:rPr>
        <w:t>Master of Arts</w:t>
      </w:r>
      <w:r w:rsidR="0045662B">
        <w:rPr>
          <w:b/>
          <w:bCs/>
          <w:i/>
          <w:iCs/>
          <w:sz w:val="20"/>
          <w:szCs w:val="20"/>
        </w:rPr>
        <w:t xml:space="preserve"> in Education</w:t>
      </w:r>
      <w:r w:rsidR="0045662B" w:rsidRPr="008D6F44">
        <w:rPr>
          <w:b/>
          <w:bCs/>
          <w:iCs/>
          <w:sz w:val="20"/>
          <w:szCs w:val="20"/>
        </w:rPr>
        <w:t>,</w:t>
      </w:r>
      <w:r w:rsidR="0045662B">
        <w:rPr>
          <w:b/>
          <w:bCs/>
          <w:i/>
          <w:iCs/>
          <w:sz w:val="20"/>
          <w:szCs w:val="20"/>
        </w:rPr>
        <w:t xml:space="preserve"> </w:t>
      </w:r>
      <w:r w:rsidR="0045662B">
        <w:rPr>
          <w:b/>
          <w:bCs/>
          <w:sz w:val="20"/>
          <w:szCs w:val="20"/>
        </w:rPr>
        <w:t>Higher</w:t>
      </w:r>
      <w:r w:rsidR="00D160E5">
        <w:rPr>
          <w:b/>
          <w:bCs/>
          <w:sz w:val="20"/>
          <w:szCs w:val="20"/>
        </w:rPr>
        <w:t xml:space="preserve"> Education </w:t>
      </w:r>
      <w:r w:rsidR="00D160E5">
        <w:rPr>
          <w:b/>
          <w:bCs/>
          <w:sz w:val="20"/>
          <w:szCs w:val="20"/>
        </w:rPr>
        <w:tab/>
      </w:r>
      <w:r>
        <w:rPr>
          <w:sz w:val="20"/>
          <w:szCs w:val="20"/>
        </w:rPr>
        <w:t>June</w:t>
      </w:r>
      <w:r w:rsidR="00D160E5">
        <w:rPr>
          <w:sz w:val="20"/>
          <w:szCs w:val="20"/>
        </w:rPr>
        <w:t xml:space="preserve"> 2011 - </w:t>
      </w:r>
      <w:r w:rsidR="00217525">
        <w:rPr>
          <w:sz w:val="20"/>
          <w:szCs w:val="20"/>
        </w:rPr>
        <w:t>December</w:t>
      </w:r>
      <w:r>
        <w:rPr>
          <w:sz w:val="20"/>
          <w:szCs w:val="20"/>
        </w:rPr>
        <w:t xml:space="preserve"> 2013</w:t>
      </w:r>
    </w:p>
    <w:p w14:paraId="4CC8DF18" w14:textId="77777777" w:rsidR="0045662B" w:rsidRDefault="0045662B" w:rsidP="00D160E5">
      <w:pPr>
        <w:spacing w:line="220" w:lineRule="exact"/>
        <w:ind w:left="6300" w:hanging="6300"/>
        <w:rPr>
          <w:sz w:val="20"/>
          <w:szCs w:val="20"/>
        </w:rPr>
      </w:pPr>
      <w:r>
        <w:rPr>
          <w:sz w:val="20"/>
          <w:szCs w:val="20"/>
        </w:rPr>
        <w:t>University of Pennsylvania</w:t>
      </w:r>
      <w:r w:rsidR="00BC6E15">
        <w:rPr>
          <w:sz w:val="20"/>
          <w:szCs w:val="20"/>
        </w:rPr>
        <w:t>: Philadelphia, PA</w:t>
      </w:r>
    </w:p>
    <w:p w14:paraId="512372DC" w14:textId="77777777" w:rsidR="0045662B" w:rsidRDefault="00723943" w:rsidP="00D160E5">
      <w:pPr>
        <w:spacing w:line="220" w:lineRule="exact"/>
        <w:ind w:left="6300" w:hanging="6300"/>
        <w:rPr>
          <w:sz w:val="20"/>
          <w:szCs w:val="20"/>
        </w:rPr>
      </w:pPr>
      <w:r>
        <w:rPr>
          <w:sz w:val="20"/>
          <w:szCs w:val="20"/>
        </w:rPr>
        <w:t xml:space="preserve">GPA:  </w:t>
      </w:r>
      <w:r w:rsidR="0045662B">
        <w:rPr>
          <w:sz w:val="20"/>
          <w:szCs w:val="20"/>
        </w:rPr>
        <w:t>3.85</w:t>
      </w:r>
    </w:p>
    <w:p w14:paraId="57FA4547" w14:textId="77777777" w:rsidR="0045662B" w:rsidRDefault="0045662B" w:rsidP="00D160E5">
      <w:pPr>
        <w:spacing w:line="220" w:lineRule="exact"/>
        <w:ind w:left="6300" w:hanging="6300"/>
        <w:rPr>
          <w:b/>
          <w:bCs/>
          <w:i/>
          <w:iCs/>
          <w:sz w:val="20"/>
          <w:szCs w:val="20"/>
        </w:rPr>
      </w:pPr>
    </w:p>
    <w:p w14:paraId="37408917" w14:textId="77777777" w:rsidR="0045662B" w:rsidRDefault="0045662B" w:rsidP="00AC1AA3">
      <w:pPr>
        <w:spacing w:line="220" w:lineRule="exact"/>
        <w:ind w:left="6210" w:hanging="6210"/>
      </w:pPr>
      <w:r>
        <w:rPr>
          <w:b/>
          <w:bCs/>
          <w:i/>
          <w:iCs/>
          <w:sz w:val="20"/>
          <w:szCs w:val="20"/>
        </w:rPr>
        <w:t>Master of the Arts</w:t>
      </w:r>
      <w:r w:rsidRPr="008D6F44">
        <w:rPr>
          <w:b/>
          <w:bCs/>
          <w:iCs/>
          <w:sz w:val="20"/>
          <w:szCs w:val="20"/>
        </w:rPr>
        <w:t>,</w:t>
      </w:r>
      <w:r>
        <w:rPr>
          <w:b/>
          <w:bCs/>
          <w:i/>
          <w:iCs/>
          <w:sz w:val="20"/>
          <w:szCs w:val="20"/>
        </w:rPr>
        <w:t xml:space="preserve"> </w:t>
      </w:r>
      <w:r w:rsidR="00D160E5">
        <w:rPr>
          <w:b/>
          <w:bCs/>
          <w:sz w:val="20"/>
          <w:szCs w:val="20"/>
        </w:rPr>
        <w:t>English</w:t>
      </w:r>
      <w:r w:rsidR="00D160E5">
        <w:rPr>
          <w:b/>
          <w:bCs/>
          <w:sz w:val="20"/>
          <w:szCs w:val="20"/>
        </w:rPr>
        <w:tab/>
      </w:r>
      <w:r>
        <w:rPr>
          <w:sz w:val="20"/>
          <w:szCs w:val="20"/>
        </w:rPr>
        <w:t>Aug</w:t>
      </w:r>
      <w:r w:rsidR="00217525">
        <w:rPr>
          <w:sz w:val="20"/>
          <w:szCs w:val="20"/>
        </w:rPr>
        <w:t>ust</w:t>
      </w:r>
      <w:r>
        <w:rPr>
          <w:sz w:val="20"/>
          <w:szCs w:val="20"/>
        </w:rPr>
        <w:t xml:space="preserve"> 2009 - May 2011</w:t>
      </w:r>
    </w:p>
    <w:p w14:paraId="41D7F818" w14:textId="77777777" w:rsidR="0045662B" w:rsidRDefault="00BC6E15" w:rsidP="00D160E5">
      <w:pPr>
        <w:spacing w:line="220" w:lineRule="exact"/>
        <w:ind w:left="6300" w:hanging="6300"/>
        <w:rPr>
          <w:rFonts w:ascii="Times New Roman" w:hAnsi="Times New Roman" w:cs="Times New Roman"/>
          <w:sz w:val="20"/>
          <w:szCs w:val="20"/>
        </w:rPr>
      </w:pPr>
      <w:r>
        <w:rPr>
          <w:rFonts w:ascii="Times New Roman" w:hAnsi="Times New Roman" w:cs="Times New Roman"/>
          <w:sz w:val="20"/>
          <w:szCs w:val="20"/>
        </w:rPr>
        <w:t>Rutgers State University:</w:t>
      </w:r>
      <w:r w:rsidR="0045662B">
        <w:rPr>
          <w:rFonts w:ascii="Times New Roman" w:hAnsi="Times New Roman" w:cs="Times New Roman"/>
          <w:sz w:val="20"/>
          <w:szCs w:val="20"/>
        </w:rPr>
        <w:t xml:space="preserve"> Camden, NJ.                                                                                        </w:t>
      </w:r>
    </w:p>
    <w:p w14:paraId="1555882A" w14:textId="77777777" w:rsidR="0045662B" w:rsidRDefault="00723943" w:rsidP="00D160E5">
      <w:pPr>
        <w:spacing w:line="220" w:lineRule="exact"/>
        <w:ind w:left="6300" w:hanging="6300"/>
        <w:rPr>
          <w:rFonts w:ascii="Times New Roman" w:hAnsi="Times New Roman" w:cs="Times New Roman"/>
          <w:sz w:val="20"/>
          <w:szCs w:val="20"/>
        </w:rPr>
      </w:pPr>
      <w:r>
        <w:rPr>
          <w:rFonts w:ascii="Times New Roman" w:hAnsi="Times New Roman" w:cs="Times New Roman"/>
          <w:sz w:val="20"/>
          <w:szCs w:val="20"/>
        </w:rPr>
        <w:t>GPA: 3.93</w:t>
      </w:r>
    </w:p>
    <w:p w14:paraId="0D5565C3" w14:textId="77777777" w:rsidR="0045662B" w:rsidRDefault="0045662B" w:rsidP="00D160E5">
      <w:pPr>
        <w:spacing w:line="140" w:lineRule="exact"/>
        <w:ind w:left="6300" w:hanging="6300"/>
        <w:rPr>
          <w:rFonts w:ascii="Times New Roman" w:hAnsi="Times New Roman" w:cs="Times New Roman"/>
          <w:sz w:val="20"/>
          <w:szCs w:val="20"/>
        </w:rPr>
      </w:pPr>
    </w:p>
    <w:p w14:paraId="202DADA7" w14:textId="77777777" w:rsidR="0045662B" w:rsidRDefault="0045662B" w:rsidP="00D160E5">
      <w:pPr>
        <w:spacing w:line="220" w:lineRule="exact"/>
        <w:ind w:left="6300" w:hanging="6300"/>
        <w:rPr>
          <w:b/>
          <w:bCs/>
          <w:sz w:val="20"/>
          <w:szCs w:val="20"/>
        </w:rPr>
      </w:pPr>
      <w:r>
        <w:rPr>
          <w:b/>
          <w:bCs/>
          <w:i/>
          <w:iCs/>
          <w:sz w:val="20"/>
          <w:szCs w:val="20"/>
        </w:rPr>
        <w:t>Bachelor of Arts</w:t>
      </w:r>
      <w:r w:rsidRPr="008D6F44">
        <w:rPr>
          <w:b/>
          <w:bCs/>
          <w:iCs/>
          <w:sz w:val="20"/>
          <w:szCs w:val="20"/>
        </w:rPr>
        <w:t>,</w:t>
      </w:r>
      <w:r>
        <w:rPr>
          <w:b/>
          <w:bCs/>
          <w:i/>
          <w:iCs/>
          <w:sz w:val="20"/>
          <w:szCs w:val="20"/>
        </w:rPr>
        <w:t xml:space="preserve"> </w:t>
      </w:r>
      <w:r>
        <w:rPr>
          <w:b/>
          <w:bCs/>
          <w:sz w:val="20"/>
          <w:szCs w:val="20"/>
        </w:rPr>
        <w:t xml:space="preserve">English,  </w:t>
      </w:r>
    </w:p>
    <w:p w14:paraId="136BA1E8" w14:textId="77777777" w:rsidR="0045662B" w:rsidRDefault="0045662B" w:rsidP="00C904F5">
      <w:pPr>
        <w:spacing w:line="220" w:lineRule="exact"/>
        <w:ind w:left="6210" w:hanging="6210"/>
      </w:pPr>
      <w:r>
        <w:rPr>
          <w:b/>
          <w:bCs/>
          <w:i/>
          <w:iCs/>
          <w:sz w:val="20"/>
          <w:szCs w:val="20"/>
        </w:rPr>
        <w:t>Bachelor of Arts</w:t>
      </w:r>
      <w:r w:rsidRPr="008D6F44">
        <w:rPr>
          <w:b/>
          <w:bCs/>
          <w:iCs/>
          <w:sz w:val="20"/>
          <w:szCs w:val="20"/>
        </w:rPr>
        <w:t>,</w:t>
      </w:r>
      <w:r>
        <w:rPr>
          <w:b/>
          <w:bCs/>
          <w:i/>
          <w:iCs/>
          <w:sz w:val="20"/>
          <w:szCs w:val="20"/>
        </w:rPr>
        <w:t xml:space="preserve"> </w:t>
      </w:r>
      <w:r>
        <w:rPr>
          <w:b/>
          <w:bCs/>
          <w:sz w:val="20"/>
          <w:szCs w:val="20"/>
        </w:rPr>
        <w:t>Philo</w:t>
      </w:r>
      <w:r w:rsidR="00D160E5">
        <w:rPr>
          <w:b/>
          <w:bCs/>
          <w:sz w:val="20"/>
          <w:szCs w:val="20"/>
        </w:rPr>
        <w:t xml:space="preserve">sophy </w:t>
      </w:r>
      <w:r w:rsidR="00D160E5">
        <w:rPr>
          <w:b/>
          <w:bCs/>
          <w:sz w:val="20"/>
          <w:szCs w:val="20"/>
        </w:rPr>
        <w:tab/>
      </w:r>
      <w:r>
        <w:rPr>
          <w:sz w:val="20"/>
          <w:szCs w:val="20"/>
        </w:rPr>
        <w:t>Aug</w:t>
      </w:r>
      <w:r w:rsidR="00217525">
        <w:rPr>
          <w:sz w:val="20"/>
          <w:szCs w:val="20"/>
        </w:rPr>
        <w:t>ust</w:t>
      </w:r>
      <w:r>
        <w:rPr>
          <w:sz w:val="20"/>
          <w:szCs w:val="20"/>
        </w:rPr>
        <w:t xml:space="preserve"> 2005 -</w:t>
      </w:r>
      <w:r>
        <w:rPr>
          <w:b/>
          <w:bCs/>
          <w:sz w:val="20"/>
          <w:szCs w:val="20"/>
        </w:rPr>
        <w:t xml:space="preserve"> </w:t>
      </w:r>
      <w:r>
        <w:rPr>
          <w:sz w:val="20"/>
          <w:szCs w:val="20"/>
        </w:rPr>
        <w:t>May 2009</w:t>
      </w:r>
    </w:p>
    <w:p w14:paraId="232F0AA3" w14:textId="77777777" w:rsidR="0045662B" w:rsidRDefault="0045662B" w:rsidP="00D160E5">
      <w:pPr>
        <w:spacing w:line="220" w:lineRule="exact"/>
        <w:ind w:left="6300" w:hanging="6300"/>
        <w:rPr>
          <w:rFonts w:ascii="Times New Roman" w:hAnsi="Times New Roman" w:cs="Times New Roman"/>
          <w:sz w:val="20"/>
          <w:szCs w:val="20"/>
        </w:rPr>
      </w:pPr>
      <w:r>
        <w:rPr>
          <w:rFonts w:ascii="Times New Roman" w:hAnsi="Times New Roman" w:cs="Times New Roman"/>
          <w:sz w:val="20"/>
          <w:szCs w:val="20"/>
        </w:rPr>
        <w:t>Bloomsburg Un</w:t>
      </w:r>
      <w:r w:rsidR="00BC6E15">
        <w:rPr>
          <w:rFonts w:ascii="Times New Roman" w:hAnsi="Times New Roman" w:cs="Times New Roman"/>
          <w:sz w:val="20"/>
          <w:szCs w:val="20"/>
        </w:rPr>
        <w:t xml:space="preserve">iversity: </w:t>
      </w:r>
      <w:r>
        <w:rPr>
          <w:rFonts w:ascii="Times New Roman" w:hAnsi="Times New Roman" w:cs="Times New Roman"/>
          <w:sz w:val="20"/>
          <w:szCs w:val="20"/>
        </w:rPr>
        <w:t>Bloomsburg, PA</w:t>
      </w:r>
    </w:p>
    <w:p w14:paraId="5EB7E262" w14:textId="77777777" w:rsidR="0045662B" w:rsidRDefault="0045662B" w:rsidP="00D160E5">
      <w:pPr>
        <w:ind w:left="6300" w:hanging="6300"/>
        <w:rPr>
          <w:rFonts w:ascii="Times New Roman" w:hAnsi="Times New Roman" w:cs="Times New Roman"/>
          <w:sz w:val="20"/>
          <w:szCs w:val="20"/>
        </w:rPr>
      </w:pPr>
      <w:r>
        <w:rPr>
          <w:rFonts w:ascii="Times New Roman" w:hAnsi="Times New Roman" w:cs="Times New Roman"/>
          <w:sz w:val="20"/>
          <w:szCs w:val="20"/>
        </w:rPr>
        <w:t>GPA: 3.72</w:t>
      </w:r>
    </w:p>
    <w:p w14:paraId="4F74BB44" w14:textId="77777777" w:rsidR="00E70F12" w:rsidRDefault="00E70F12" w:rsidP="00D160E5">
      <w:pPr>
        <w:ind w:left="6300" w:hanging="6300"/>
        <w:rPr>
          <w:rFonts w:ascii="Times New Roman" w:hAnsi="Times New Roman" w:cs="Times New Roman"/>
          <w:sz w:val="20"/>
          <w:szCs w:val="20"/>
        </w:rPr>
      </w:pPr>
    </w:p>
    <w:p w14:paraId="4C410E99" w14:textId="77777777" w:rsidR="00E70F12" w:rsidRDefault="00E70F12" w:rsidP="00E70F12">
      <w:pPr>
        <w:pBdr>
          <w:bottom w:val="single" w:sz="8" w:space="1" w:color="000000"/>
        </w:pBdr>
        <w:spacing w:line="220" w:lineRule="exact"/>
        <w:rPr>
          <w:rFonts w:ascii="Times New Roman" w:hAnsi="Times New Roman" w:cs="Times New Roman"/>
          <w:b/>
          <w:bCs/>
          <w:caps/>
        </w:rPr>
      </w:pPr>
      <w:r>
        <w:rPr>
          <w:rFonts w:ascii="Times New Roman" w:hAnsi="Times New Roman" w:cs="Times New Roman"/>
          <w:b/>
          <w:bCs/>
          <w:caps/>
        </w:rPr>
        <w:t>Publications</w:t>
      </w:r>
    </w:p>
    <w:p w14:paraId="45A9D22E" w14:textId="77777777" w:rsidR="00F8323D" w:rsidRDefault="00F8323D" w:rsidP="00E70F12">
      <w:pPr>
        <w:rPr>
          <w:rFonts w:ascii="Times New Roman" w:hAnsi="Times New Roman"/>
          <w:b/>
          <w:sz w:val="20"/>
        </w:rPr>
      </w:pPr>
    </w:p>
    <w:p w14:paraId="1DBCC60E" w14:textId="3A50B7D9" w:rsidR="00A01577" w:rsidRDefault="00F8323D" w:rsidP="00E70F12">
      <w:pPr>
        <w:rPr>
          <w:rFonts w:ascii="Times New Roman" w:hAnsi="Times New Roman"/>
          <w:b/>
          <w:sz w:val="20"/>
        </w:rPr>
      </w:pPr>
      <w:r>
        <w:rPr>
          <w:rFonts w:ascii="Times New Roman" w:hAnsi="Times New Roman"/>
          <w:b/>
          <w:sz w:val="20"/>
        </w:rPr>
        <w:t>Books</w:t>
      </w:r>
    </w:p>
    <w:p w14:paraId="2BC69844" w14:textId="0AF15006" w:rsidR="00F8323D" w:rsidRDefault="00F8323D" w:rsidP="00E70F12">
      <w:pPr>
        <w:rPr>
          <w:rFonts w:ascii="Times New Roman" w:hAnsi="Times New Roman"/>
          <w:b/>
          <w:sz w:val="20"/>
        </w:rPr>
      </w:pPr>
    </w:p>
    <w:p w14:paraId="14FBFF82" w14:textId="77777777" w:rsidR="00F8323D" w:rsidRDefault="00F8323D" w:rsidP="00F8323D">
      <w:pPr>
        <w:spacing w:line="220" w:lineRule="exact"/>
        <w:rPr>
          <w:rFonts w:ascii="Times New Roman" w:hAnsi="Times New Roman" w:cs="Times New Roman"/>
          <w:bCs/>
          <w:i/>
          <w:iCs/>
          <w:sz w:val="20"/>
          <w:szCs w:val="20"/>
        </w:rPr>
      </w:pPr>
      <w:r w:rsidRPr="00CB2932">
        <w:rPr>
          <w:rFonts w:ascii="Times New Roman" w:hAnsi="Times New Roman" w:cs="Times New Roman"/>
          <w:b/>
          <w:sz w:val="20"/>
          <w:szCs w:val="20"/>
        </w:rPr>
        <w:t xml:space="preserve">Cruz, J. </w:t>
      </w:r>
      <w:r w:rsidRPr="00CB2932">
        <w:rPr>
          <w:rFonts w:ascii="Times New Roman" w:hAnsi="Times New Roman" w:cs="Times New Roman"/>
          <w:bCs/>
          <w:sz w:val="20"/>
          <w:szCs w:val="20"/>
        </w:rPr>
        <w:t>&amp; Carlson, D. L. (</w:t>
      </w:r>
      <w:r>
        <w:rPr>
          <w:rFonts w:ascii="Times New Roman" w:hAnsi="Times New Roman" w:cs="Times New Roman"/>
          <w:bCs/>
          <w:sz w:val="20"/>
          <w:szCs w:val="20"/>
        </w:rPr>
        <w:t>In Press</w:t>
      </w:r>
      <w:r w:rsidRPr="00CB2932">
        <w:rPr>
          <w:rFonts w:ascii="Times New Roman" w:hAnsi="Times New Roman" w:cs="Times New Roman"/>
          <w:bCs/>
          <w:sz w:val="20"/>
          <w:szCs w:val="20"/>
        </w:rPr>
        <w:t xml:space="preserve">). </w:t>
      </w:r>
      <w:r w:rsidRPr="00CB2932">
        <w:rPr>
          <w:rFonts w:ascii="Times New Roman" w:hAnsi="Times New Roman" w:cs="Times New Roman"/>
          <w:bCs/>
          <w:i/>
          <w:iCs/>
          <w:sz w:val="20"/>
          <w:szCs w:val="20"/>
        </w:rPr>
        <w:t>Putting Foucault to Work in Qualitative Inquiry: Genealogical Moves</w:t>
      </w:r>
      <w:r>
        <w:rPr>
          <w:rFonts w:ascii="Times New Roman" w:hAnsi="Times New Roman" w:cs="Times New Roman"/>
          <w:bCs/>
          <w:i/>
          <w:iCs/>
          <w:sz w:val="20"/>
          <w:szCs w:val="20"/>
        </w:rPr>
        <w:t xml:space="preserve">. </w:t>
      </w:r>
    </w:p>
    <w:p w14:paraId="6697B977" w14:textId="366327D6" w:rsidR="00F8323D" w:rsidRPr="00F8323D" w:rsidRDefault="00F8323D" w:rsidP="00F8323D">
      <w:pPr>
        <w:spacing w:line="220" w:lineRule="exact"/>
        <w:ind w:firstLine="720"/>
        <w:rPr>
          <w:rFonts w:ascii="Times New Roman" w:hAnsi="Times New Roman" w:cs="Times New Roman"/>
          <w:bCs/>
          <w:i/>
          <w:iCs/>
          <w:sz w:val="20"/>
          <w:szCs w:val="20"/>
        </w:rPr>
      </w:pPr>
      <w:r>
        <w:rPr>
          <w:rFonts w:ascii="Times New Roman" w:hAnsi="Times New Roman" w:cs="Times New Roman"/>
          <w:bCs/>
          <w:sz w:val="20"/>
          <w:szCs w:val="20"/>
        </w:rPr>
        <w:t xml:space="preserve">Routledge. </w:t>
      </w:r>
    </w:p>
    <w:p w14:paraId="1DB713DB" w14:textId="77777777" w:rsidR="00F8323D" w:rsidRDefault="00F8323D" w:rsidP="00E70F12">
      <w:pPr>
        <w:rPr>
          <w:rFonts w:ascii="Times New Roman" w:hAnsi="Times New Roman"/>
          <w:b/>
          <w:sz w:val="20"/>
        </w:rPr>
      </w:pPr>
    </w:p>
    <w:p w14:paraId="76D9D6D3" w14:textId="47192C55" w:rsidR="00E70F12" w:rsidRDefault="00E70F12" w:rsidP="00E70F12">
      <w:pPr>
        <w:rPr>
          <w:rFonts w:ascii="Times New Roman" w:hAnsi="Times New Roman"/>
          <w:b/>
          <w:sz w:val="20"/>
        </w:rPr>
      </w:pPr>
      <w:r>
        <w:rPr>
          <w:rFonts w:ascii="Times New Roman" w:hAnsi="Times New Roman"/>
          <w:b/>
          <w:sz w:val="20"/>
        </w:rPr>
        <w:t>Book Chapters</w:t>
      </w:r>
    </w:p>
    <w:p w14:paraId="706021DF" w14:textId="330053AF" w:rsidR="0082050E" w:rsidRDefault="0082050E" w:rsidP="00E70F12">
      <w:pPr>
        <w:rPr>
          <w:rFonts w:ascii="Times New Roman" w:hAnsi="Times New Roman"/>
          <w:b/>
          <w:sz w:val="20"/>
        </w:rPr>
      </w:pPr>
    </w:p>
    <w:p w14:paraId="2E973B2A" w14:textId="51BC960F" w:rsidR="0082050E" w:rsidRPr="0082050E" w:rsidRDefault="0082050E" w:rsidP="0082050E">
      <w:pPr>
        <w:ind w:left="720" w:hanging="720"/>
        <w:rPr>
          <w:rFonts w:ascii="Times New Roman" w:hAnsi="Times New Roman"/>
          <w:bCs/>
          <w:sz w:val="20"/>
        </w:rPr>
      </w:pPr>
      <w:r>
        <w:rPr>
          <w:rFonts w:ascii="Times New Roman" w:hAnsi="Times New Roman"/>
          <w:b/>
          <w:sz w:val="20"/>
        </w:rPr>
        <w:t>Cruz, J</w:t>
      </w:r>
      <w:r>
        <w:rPr>
          <w:rFonts w:ascii="Times New Roman" w:hAnsi="Times New Roman"/>
          <w:bCs/>
          <w:sz w:val="20"/>
        </w:rPr>
        <w:t xml:space="preserve">., Childers, G., Byers, J., Whitworth, C., Noble, S., Wagoner, J. Keane, J., &amp; </w:t>
      </w:r>
      <w:proofErr w:type="spellStart"/>
      <w:r>
        <w:rPr>
          <w:rFonts w:ascii="Times New Roman" w:hAnsi="Times New Roman"/>
          <w:bCs/>
          <w:sz w:val="20"/>
        </w:rPr>
        <w:t>Kuper</w:t>
      </w:r>
      <w:proofErr w:type="spellEnd"/>
      <w:r>
        <w:rPr>
          <w:rFonts w:ascii="Times New Roman" w:hAnsi="Times New Roman"/>
          <w:bCs/>
          <w:sz w:val="20"/>
        </w:rPr>
        <w:t>, O. Goldberg, E. (chapter</w:t>
      </w:r>
      <w:r w:rsidR="00F8323D">
        <w:rPr>
          <w:rFonts w:ascii="Times New Roman" w:hAnsi="Times New Roman"/>
          <w:bCs/>
          <w:sz w:val="20"/>
        </w:rPr>
        <w:t xml:space="preserve"> in</w:t>
      </w:r>
      <w:r>
        <w:rPr>
          <w:rFonts w:ascii="Times New Roman" w:hAnsi="Times New Roman"/>
          <w:bCs/>
          <w:sz w:val="20"/>
        </w:rPr>
        <w:t xml:space="preserve"> </w:t>
      </w:r>
      <w:r w:rsidRPr="00F8323D">
        <w:rPr>
          <w:rFonts w:ascii="Times New Roman" w:hAnsi="Times New Roman" w:cs="Times New Roman"/>
          <w:i/>
          <w:iCs/>
          <w:color w:val="000000"/>
          <w:sz w:val="20"/>
          <w:szCs w:val="20"/>
          <w:shd w:val="clear" w:color="auto" w:fill="FFFFFF"/>
        </w:rPr>
        <w:t>How Games Play Us: </w:t>
      </w:r>
      <w:r w:rsidRPr="00F8323D">
        <w:rPr>
          <w:rStyle w:val="mark4qyargmhd"/>
          <w:rFonts w:ascii="Times New Roman" w:hAnsi="Times New Roman" w:cs="Times New Roman"/>
          <w:i/>
          <w:iCs/>
          <w:color w:val="000000"/>
          <w:sz w:val="20"/>
          <w:szCs w:val="20"/>
          <w:bdr w:val="none" w:sz="0" w:space="0" w:color="auto" w:frame="1"/>
          <w:shd w:val="clear" w:color="auto" w:fill="FFFFFF"/>
        </w:rPr>
        <w:t>Ludic</w:t>
      </w:r>
      <w:r w:rsidRPr="00F8323D">
        <w:rPr>
          <w:rFonts w:ascii="Times New Roman" w:hAnsi="Times New Roman" w:cs="Times New Roman"/>
          <w:i/>
          <w:iCs/>
          <w:color w:val="000000"/>
          <w:sz w:val="20"/>
          <w:szCs w:val="20"/>
          <w:shd w:val="clear" w:color="auto" w:fill="FFFFFF"/>
        </w:rPr>
        <w:t> inquiries into power, pedagogy, and change</w:t>
      </w:r>
      <w:r w:rsidR="00F8323D">
        <w:rPr>
          <w:rFonts w:ascii="Calibri" w:hAnsi="Calibri" w:cs="Calibri"/>
          <w:i/>
          <w:iCs/>
          <w:color w:val="000000"/>
          <w:shd w:val="clear" w:color="auto" w:fill="FFFFFF"/>
        </w:rPr>
        <w:t xml:space="preserve"> </w:t>
      </w:r>
      <w:r w:rsidRPr="00F8323D">
        <w:rPr>
          <w:rFonts w:ascii="Times New Roman" w:hAnsi="Times New Roman"/>
          <w:b/>
          <w:sz w:val="20"/>
        </w:rPr>
        <w:t>proposal accepted</w:t>
      </w:r>
      <w:r>
        <w:rPr>
          <w:rFonts w:ascii="Times New Roman" w:hAnsi="Times New Roman"/>
          <w:bCs/>
          <w:sz w:val="20"/>
        </w:rPr>
        <w:t xml:space="preserve">). </w:t>
      </w:r>
      <w:r w:rsidRPr="0082050E">
        <w:rPr>
          <w:rFonts w:ascii="Times New Roman" w:hAnsi="Times New Roman"/>
          <w:bCs/>
          <w:sz w:val="20"/>
        </w:rPr>
        <w:t xml:space="preserve">Ludic Reflections: Exploring human and posthuman strains of thought arising in a video </w:t>
      </w:r>
      <w:proofErr w:type="gramStart"/>
      <w:r w:rsidRPr="0082050E">
        <w:rPr>
          <w:rFonts w:ascii="Times New Roman" w:hAnsi="Times New Roman"/>
          <w:bCs/>
          <w:sz w:val="20"/>
        </w:rPr>
        <w:t>games-based</w:t>
      </w:r>
      <w:proofErr w:type="gramEnd"/>
      <w:r w:rsidRPr="0082050E">
        <w:rPr>
          <w:rFonts w:ascii="Times New Roman" w:hAnsi="Times New Roman"/>
          <w:bCs/>
          <w:sz w:val="20"/>
        </w:rPr>
        <w:t xml:space="preserve"> “</w:t>
      </w:r>
      <w:proofErr w:type="spellStart"/>
      <w:r w:rsidRPr="0082050E">
        <w:rPr>
          <w:rFonts w:ascii="Times New Roman" w:hAnsi="Times New Roman"/>
          <w:bCs/>
          <w:sz w:val="20"/>
        </w:rPr>
        <w:t>STEMinar</w:t>
      </w:r>
      <w:proofErr w:type="spellEnd"/>
      <w:r w:rsidRPr="0082050E">
        <w:rPr>
          <w:rFonts w:ascii="Times New Roman" w:hAnsi="Times New Roman"/>
          <w:bCs/>
          <w:sz w:val="20"/>
        </w:rPr>
        <w:t>” course</w:t>
      </w:r>
      <w:r>
        <w:rPr>
          <w:rFonts w:ascii="Times New Roman" w:hAnsi="Times New Roman"/>
          <w:bCs/>
          <w:sz w:val="20"/>
        </w:rPr>
        <w:t xml:space="preserve">. </w:t>
      </w:r>
      <w:r w:rsidRPr="0082050E">
        <w:rPr>
          <w:rFonts w:ascii="Times New Roman" w:hAnsi="Times New Roman"/>
          <w:bCs/>
          <w:i/>
          <w:iCs/>
          <w:sz w:val="20"/>
        </w:rPr>
        <w:t>How Games Play Us: Ludic inquiries into power, pedagogy, and change</w:t>
      </w:r>
      <w:r>
        <w:rPr>
          <w:rFonts w:ascii="Times New Roman" w:hAnsi="Times New Roman"/>
          <w:bCs/>
          <w:sz w:val="20"/>
        </w:rPr>
        <w:t xml:space="preserve">. </w:t>
      </w:r>
    </w:p>
    <w:p w14:paraId="1E13554A" w14:textId="77777777" w:rsidR="00E91FAB" w:rsidRPr="00E91FAB" w:rsidRDefault="00E91FAB" w:rsidP="00E70F12">
      <w:pPr>
        <w:rPr>
          <w:rFonts w:ascii="Times New Roman" w:hAnsi="Times New Roman"/>
          <w:b/>
          <w:sz w:val="20"/>
        </w:rPr>
      </w:pPr>
    </w:p>
    <w:p w14:paraId="66BBBC71" w14:textId="4EF84C40" w:rsidR="00DF5F5D" w:rsidRPr="00DF5F5D" w:rsidRDefault="000E1A5B" w:rsidP="00DF5F5D">
      <w:pPr>
        <w:ind w:left="720" w:hanging="720"/>
        <w:rPr>
          <w:rFonts w:ascii="Times New Roman" w:hAnsi="Times New Roman"/>
          <w:sz w:val="20"/>
        </w:rPr>
      </w:pPr>
      <w:r w:rsidRPr="003936F3">
        <w:rPr>
          <w:rFonts w:ascii="Times New Roman" w:hAnsi="Times New Roman"/>
          <w:b/>
          <w:bCs/>
          <w:sz w:val="20"/>
        </w:rPr>
        <w:t>Cruz, J.</w:t>
      </w:r>
      <w:r>
        <w:rPr>
          <w:rFonts w:ascii="Times New Roman" w:hAnsi="Times New Roman"/>
          <w:sz w:val="20"/>
        </w:rPr>
        <w:t xml:space="preserve"> (</w:t>
      </w:r>
      <w:r w:rsidR="00541E12">
        <w:rPr>
          <w:rFonts w:ascii="Times New Roman" w:hAnsi="Times New Roman"/>
          <w:sz w:val="20"/>
        </w:rPr>
        <w:t>2020</w:t>
      </w:r>
      <w:r w:rsidR="00DF5F5D">
        <w:rPr>
          <w:rFonts w:ascii="Times New Roman" w:hAnsi="Times New Roman"/>
          <w:sz w:val="20"/>
        </w:rPr>
        <w:t xml:space="preserve">). </w:t>
      </w:r>
      <w:r w:rsidR="00DF5F5D" w:rsidRPr="00DF5F5D">
        <w:rPr>
          <w:rFonts w:ascii="Times New Roman" w:hAnsi="Times New Roman"/>
          <w:sz w:val="20"/>
        </w:rPr>
        <w:t>Intellectual Undesirables: An Autoethnographic Reflection on Intellectual Contributions of the Neurologically Othered</w:t>
      </w:r>
      <w:r w:rsidR="00DF5F5D">
        <w:rPr>
          <w:rFonts w:ascii="Times New Roman" w:hAnsi="Times New Roman"/>
          <w:sz w:val="20"/>
        </w:rPr>
        <w:t xml:space="preserve">. In T. Wells &amp; D. L. Carlson (Eds.), </w:t>
      </w:r>
      <w:r w:rsidR="00DF5F5D">
        <w:rPr>
          <w:rFonts w:ascii="Times New Roman" w:hAnsi="Times New Roman"/>
          <w:i/>
          <w:sz w:val="20"/>
        </w:rPr>
        <w:t xml:space="preserve">Intra-public intellectualism: Critical qualitative </w:t>
      </w:r>
      <w:r w:rsidR="008A7A37">
        <w:rPr>
          <w:rFonts w:ascii="Times New Roman" w:hAnsi="Times New Roman"/>
          <w:i/>
          <w:sz w:val="20"/>
        </w:rPr>
        <w:t>inquiry</w:t>
      </w:r>
      <w:r w:rsidR="00DF5F5D">
        <w:rPr>
          <w:rFonts w:ascii="Times New Roman" w:hAnsi="Times New Roman"/>
          <w:i/>
          <w:sz w:val="20"/>
        </w:rPr>
        <w:t xml:space="preserve"> in the academy</w:t>
      </w:r>
      <w:r w:rsidR="00DF5F5D">
        <w:rPr>
          <w:rFonts w:ascii="Times New Roman" w:hAnsi="Times New Roman"/>
          <w:sz w:val="20"/>
        </w:rPr>
        <w:t>. Gorham, ME: Myers Education Press.</w:t>
      </w:r>
    </w:p>
    <w:p w14:paraId="4B391C9B" w14:textId="77777777" w:rsidR="00DF5F5D" w:rsidRDefault="00DF5F5D" w:rsidP="00E70F12">
      <w:pPr>
        <w:rPr>
          <w:rFonts w:ascii="Times New Roman" w:hAnsi="Times New Roman"/>
          <w:sz w:val="20"/>
        </w:rPr>
      </w:pPr>
    </w:p>
    <w:p w14:paraId="690B532D" w14:textId="77777777" w:rsidR="00E70F12" w:rsidRDefault="00E70F12" w:rsidP="00E70F12">
      <w:pPr>
        <w:rPr>
          <w:rFonts w:ascii="Times New Roman" w:hAnsi="Times New Roman"/>
          <w:sz w:val="20"/>
        </w:rPr>
      </w:pPr>
      <w:r>
        <w:rPr>
          <w:rFonts w:ascii="Times New Roman" w:hAnsi="Times New Roman"/>
          <w:sz w:val="20"/>
        </w:rPr>
        <w:t>Carlso</w:t>
      </w:r>
      <w:r w:rsidR="00D42570">
        <w:rPr>
          <w:rFonts w:ascii="Times New Roman" w:hAnsi="Times New Roman"/>
          <w:sz w:val="20"/>
        </w:rPr>
        <w:t xml:space="preserve">n, D.L., &amp; </w:t>
      </w:r>
      <w:r w:rsidR="00D42570" w:rsidRPr="003936F3">
        <w:rPr>
          <w:rFonts w:ascii="Times New Roman" w:hAnsi="Times New Roman"/>
          <w:b/>
          <w:bCs/>
          <w:sz w:val="20"/>
        </w:rPr>
        <w:t>Cruz, J</w:t>
      </w:r>
      <w:r w:rsidR="00D95D90" w:rsidRPr="003936F3">
        <w:rPr>
          <w:rFonts w:ascii="Times New Roman" w:hAnsi="Times New Roman"/>
          <w:b/>
          <w:bCs/>
          <w:sz w:val="20"/>
        </w:rPr>
        <w:t>.</w:t>
      </w:r>
      <w:r w:rsidR="00D95D90">
        <w:rPr>
          <w:rFonts w:ascii="Times New Roman" w:hAnsi="Times New Roman"/>
          <w:sz w:val="20"/>
        </w:rPr>
        <w:t xml:space="preserve"> (2017</w:t>
      </w:r>
      <w:r>
        <w:rPr>
          <w:rFonts w:ascii="Times New Roman" w:hAnsi="Times New Roman"/>
          <w:sz w:val="20"/>
        </w:rPr>
        <w:t xml:space="preserve">). </w:t>
      </w:r>
      <w:r w:rsidR="00E91FAB">
        <w:rPr>
          <w:rFonts w:ascii="Times New Roman" w:hAnsi="Times New Roman"/>
          <w:sz w:val="20"/>
        </w:rPr>
        <w:t>English language arts c</w:t>
      </w:r>
      <w:r w:rsidRPr="00CF3E5E">
        <w:rPr>
          <w:rFonts w:ascii="Times New Roman" w:hAnsi="Times New Roman"/>
          <w:sz w:val="20"/>
        </w:rPr>
        <w:t>urriculum,</w:t>
      </w:r>
      <w:r>
        <w:rPr>
          <w:rFonts w:ascii="Times New Roman" w:hAnsi="Times New Roman"/>
          <w:sz w:val="20"/>
        </w:rPr>
        <w:t xml:space="preserve"> </w:t>
      </w:r>
      <w:r w:rsidR="00E91FAB">
        <w:rPr>
          <w:rFonts w:ascii="Times New Roman" w:hAnsi="Times New Roman"/>
          <w:sz w:val="20"/>
        </w:rPr>
        <w:t>wide-</w:t>
      </w:r>
      <w:proofErr w:type="spellStart"/>
      <w:r w:rsidR="00E91FAB">
        <w:rPr>
          <w:rFonts w:ascii="Times New Roman" w:hAnsi="Times New Roman"/>
          <w:sz w:val="20"/>
        </w:rPr>
        <w:t>a</w:t>
      </w:r>
      <w:r w:rsidRPr="00CF3E5E">
        <w:rPr>
          <w:rFonts w:ascii="Times New Roman" w:hAnsi="Times New Roman"/>
          <w:sz w:val="20"/>
        </w:rPr>
        <w:t>waken</w:t>
      </w:r>
      <w:r w:rsidR="00E91FAB">
        <w:rPr>
          <w:rFonts w:ascii="Times New Roman" w:hAnsi="Times New Roman"/>
          <w:sz w:val="20"/>
        </w:rPr>
        <w:t>ess</w:t>
      </w:r>
      <w:proofErr w:type="spellEnd"/>
      <w:r w:rsidR="00E91FAB">
        <w:rPr>
          <w:rFonts w:ascii="Times New Roman" w:hAnsi="Times New Roman"/>
          <w:sz w:val="20"/>
        </w:rPr>
        <w:t>: The a</w:t>
      </w:r>
      <w:r>
        <w:rPr>
          <w:rFonts w:ascii="Times New Roman" w:hAnsi="Times New Roman"/>
          <w:sz w:val="20"/>
        </w:rPr>
        <w:t xml:space="preserve">esthetic </w:t>
      </w:r>
    </w:p>
    <w:p w14:paraId="7282E2A0" w14:textId="77777777" w:rsidR="00E70F12" w:rsidRDefault="00E91FAB" w:rsidP="00E70F12">
      <w:pPr>
        <w:spacing w:line="220" w:lineRule="exact"/>
        <w:ind w:left="720"/>
        <w:rPr>
          <w:rFonts w:ascii="Times New Roman" w:hAnsi="Times New Roman" w:cs="Times New Roman"/>
          <w:sz w:val="20"/>
          <w:szCs w:val="20"/>
        </w:rPr>
      </w:pPr>
      <w:r>
        <w:rPr>
          <w:rFonts w:ascii="Times New Roman" w:hAnsi="Times New Roman"/>
          <w:sz w:val="20"/>
        </w:rPr>
        <w:t>p</w:t>
      </w:r>
      <w:r w:rsidR="00E70F12">
        <w:rPr>
          <w:rFonts w:ascii="Times New Roman" w:hAnsi="Times New Roman"/>
          <w:sz w:val="20"/>
        </w:rPr>
        <w:t xml:space="preserve">urposes of </w:t>
      </w:r>
      <w:r>
        <w:rPr>
          <w:rFonts w:ascii="Times New Roman" w:hAnsi="Times New Roman"/>
          <w:sz w:val="20"/>
        </w:rPr>
        <w:t>literary theory and writerly t</w:t>
      </w:r>
      <w:r w:rsidR="00E70F12" w:rsidRPr="00CF3E5E">
        <w:rPr>
          <w:rFonts w:ascii="Times New Roman" w:hAnsi="Times New Roman"/>
          <w:sz w:val="20"/>
        </w:rPr>
        <w:t>exts</w:t>
      </w:r>
      <w:r w:rsidR="00E70F12">
        <w:rPr>
          <w:rFonts w:ascii="Times New Roman" w:hAnsi="Times New Roman"/>
          <w:sz w:val="20"/>
        </w:rPr>
        <w:t xml:space="preserve">. </w:t>
      </w:r>
      <w:r>
        <w:rPr>
          <w:rFonts w:ascii="Times New Roman" w:hAnsi="Times New Roman"/>
          <w:sz w:val="20"/>
        </w:rPr>
        <w:t xml:space="preserve">In D. Blumenfeld-Jones (Ed.), </w:t>
      </w:r>
      <w:r>
        <w:rPr>
          <w:rFonts w:ascii="Times New Roman" w:hAnsi="Times New Roman"/>
          <w:i/>
          <w:sz w:val="20"/>
        </w:rPr>
        <w:t>Teacher education and the arts: A Guide to building an aesthetically informed teacher preparation p</w:t>
      </w:r>
      <w:r w:rsidRPr="00E91FAB">
        <w:rPr>
          <w:rFonts w:ascii="Times New Roman" w:hAnsi="Times New Roman"/>
          <w:i/>
          <w:sz w:val="20"/>
        </w:rPr>
        <w:t>rogram</w:t>
      </w:r>
      <w:r w:rsidRPr="00E91FAB">
        <w:rPr>
          <w:rFonts w:ascii="Times New Roman" w:hAnsi="Times New Roman"/>
          <w:sz w:val="20"/>
        </w:rPr>
        <w:t>. Charlotte, NC: Information Age Publishing.</w:t>
      </w:r>
    </w:p>
    <w:p w14:paraId="223D08F1" w14:textId="77777777" w:rsidR="00E70F12" w:rsidRDefault="00E70F12" w:rsidP="00E70F12">
      <w:pPr>
        <w:ind w:left="720" w:hanging="720"/>
        <w:rPr>
          <w:rFonts w:ascii="Times New Roman" w:hAnsi="Times New Roman"/>
          <w:sz w:val="20"/>
        </w:rPr>
      </w:pPr>
    </w:p>
    <w:p w14:paraId="1A8CBFEC" w14:textId="77777777" w:rsidR="00E70F12" w:rsidRDefault="00D42570" w:rsidP="00E70F12">
      <w:pPr>
        <w:ind w:left="720" w:hanging="720"/>
        <w:rPr>
          <w:rFonts w:ascii="Times New Roman" w:hAnsi="Times New Roman"/>
          <w:sz w:val="20"/>
        </w:rPr>
      </w:pPr>
      <w:r>
        <w:rPr>
          <w:rFonts w:ascii="Times New Roman" w:hAnsi="Times New Roman"/>
          <w:sz w:val="20"/>
        </w:rPr>
        <w:t xml:space="preserve">Carlson, D.L., &amp; </w:t>
      </w:r>
      <w:r w:rsidRPr="003936F3">
        <w:rPr>
          <w:rFonts w:ascii="Times New Roman" w:hAnsi="Times New Roman"/>
          <w:b/>
          <w:bCs/>
          <w:sz w:val="20"/>
        </w:rPr>
        <w:t>Cruz, J</w:t>
      </w:r>
      <w:r w:rsidR="00E70F12" w:rsidRPr="003936F3">
        <w:rPr>
          <w:rFonts w:ascii="Times New Roman" w:hAnsi="Times New Roman"/>
          <w:b/>
          <w:bCs/>
          <w:sz w:val="20"/>
        </w:rPr>
        <w:t>.</w:t>
      </w:r>
      <w:r w:rsidR="00E70F12">
        <w:rPr>
          <w:rFonts w:ascii="Times New Roman" w:hAnsi="Times New Roman"/>
          <w:sz w:val="20"/>
        </w:rPr>
        <w:t xml:space="preserve"> (</w:t>
      </w:r>
      <w:r w:rsidR="00FC28F3">
        <w:rPr>
          <w:rFonts w:ascii="Times New Roman" w:hAnsi="Times New Roman"/>
          <w:sz w:val="20"/>
        </w:rPr>
        <w:t>2016</w:t>
      </w:r>
      <w:r w:rsidR="00E91FAB">
        <w:rPr>
          <w:rFonts w:ascii="Times New Roman" w:hAnsi="Times New Roman"/>
          <w:sz w:val="20"/>
        </w:rPr>
        <w:t xml:space="preserve">).  Queer ascesis:  Foucauldian ethics, </w:t>
      </w:r>
      <w:proofErr w:type="spellStart"/>
      <w:r w:rsidR="00E91FAB">
        <w:rPr>
          <w:rFonts w:ascii="Times New Roman" w:hAnsi="Times New Roman"/>
          <w:sz w:val="20"/>
        </w:rPr>
        <w:t>capoeiric</w:t>
      </w:r>
      <w:proofErr w:type="spellEnd"/>
      <w:r w:rsidR="00E91FAB">
        <w:rPr>
          <w:rFonts w:ascii="Times New Roman" w:hAnsi="Times New Roman"/>
          <w:sz w:val="20"/>
        </w:rPr>
        <w:t xml:space="preserve"> o</w:t>
      </w:r>
      <w:r w:rsidR="00E70F12">
        <w:rPr>
          <w:rFonts w:ascii="Times New Roman" w:hAnsi="Times New Roman"/>
          <w:sz w:val="20"/>
        </w:rPr>
        <w:t xml:space="preserve">penings and the </w:t>
      </w:r>
    </w:p>
    <w:p w14:paraId="24AB8752" w14:textId="77777777" w:rsidR="00E70F12" w:rsidRPr="00FC28F3" w:rsidRDefault="00E91FAB" w:rsidP="00E70F12">
      <w:pPr>
        <w:ind w:left="720"/>
        <w:rPr>
          <w:rFonts w:ascii="Times New Roman" w:hAnsi="Times New Roman"/>
          <w:sz w:val="20"/>
        </w:rPr>
      </w:pPr>
      <w:r>
        <w:rPr>
          <w:rFonts w:ascii="Times New Roman" w:hAnsi="Times New Roman"/>
          <w:sz w:val="20"/>
        </w:rPr>
        <w:t>pedagogies of f</w:t>
      </w:r>
      <w:r w:rsidR="00FC28F3">
        <w:rPr>
          <w:rFonts w:ascii="Times New Roman" w:hAnsi="Times New Roman"/>
          <w:sz w:val="20"/>
        </w:rPr>
        <w:t xml:space="preserve">riendship. In N. M. Rodriguez, W. J. Martino, J .C. </w:t>
      </w:r>
      <w:proofErr w:type="spellStart"/>
      <w:r w:rsidR="00FC28F3">
        <w:rPr>
          <w:rFonts w:ascii="Times New Roman" w:hAnsi="Times New Roman"/>
          <w:sz w:val="20"/>
        </w:rPr>
        <w:t>Ingrey</w:t>
      </w:r>
      <w:proofErr w:type="spellEnd"/>
      <w:r w:rsidR="00FC28F3">
        <w:rPr>
          <w:rFonts w:ascii="Times New Roman" w:hAnsi="Times New Roman"/>
          <w:sz w:val="20"/>
        </w:rPr>
        <w:t xml:space="preserve">, and E. </w:t>
      </w:r>
      <w:proofErr w:type="spellStart"/>
      <w:r w:rsidR="00FC28F3">
        <w:rPr>
          <w:rFonts w:ascii="Times New Roman" w:hAnsi="Times New Roman"/>
          <w:sz w:val="20"/>
        </w:rPr>
        <w:t>Brockenbrough</w:t>
      </w:r>
      <w:proofErr w:type="spellEnd"/>
      <w:r w:rsidR="00FC28F3">
        <w:rPr>
          <w:rFonts w:ascii="Times New Roman" w:hAnsi="Times New Roman"/>
          <w:sz w:val="20"/>
        </w:rPr>
        <w:t xml:space="preserve"> (Eds.), </w:t>
      </w:r>
      <w:r w:rsidR="00FC28F3">
        <w:rPr>
          <w:rFonts w:ascii="Times New Roman" w:hAnsi="Times New Roman"/>
          <w:i/>
          <w:sz w:val="20"/>
        </w:rPr>
        <w:t>Critical concepts in queer studies and education</w:t>
      </w:r>
      <w:r w:rsidR="00FC28F3">
        <w:rPr>
          <w:rFonts w:ascii="Times New Roman" w:hAnsi="Times New Roman"/>
          <w:sz w:val="20"/>
        </w:rPr>
        <w:t xml:space="preserve">. New York: Palgrave Macmillan </w:t>
      </w:r>
    </w:p>
    <w:p w14:paraId="63730C4F" w14:textId="77777777" w:rsidR="00E70F12" w:rsidRDefault="00E70F12" w:rsidP="00E70F12">
      <w:pPr>
        <w:spacing w:line="220" w:lineRule="exact"/>
        <w:ind w:left="720" w:hanging="720"/>
        <w:rPr>
          <w:rFonts w:ascii="Times New Roman" w:hAnsi="Times New Roman" w:cs="Times New Roman"/>
          <w:b/>
          <w:sz w:val="20"/>
          <w:szCs w:val="20"/>
        </w:rPr>
      </w:pPr>
    </w:p>
    <w:p w14:paraId="4FAC2364" w14:textId="1F7AA9B2" w:rsidR="00E70F12" w:rsidRDefault="00E70F12" w:rsidP="00E70F12">
      <w:pPr>
        <w:spacing w:line="220" w:lineRule="exact"/>
        <w:ind w:left="720" w:hanging="720"/>
        <w:rPr>
          <w:rFonts w:ascii="Times New Roman" w:hAnsi="Times New Roman" w:cs="Times New Roman"/>
          <w:b/>
          <w:sz w:val="20"/>
          <w:szCs w:val="20"/>
        </w:rPr>
      </w:pPr>
      <w:r>
        <w:rPr>
          <w:rFonts w:ascii="Times New Roman" w:hAnsi="Times New Roman" w:cs="Times New Roman"/>
          <w:b/>
          <w:sz w:val="20"/>
          <w:szCs w:val="20"/>
        </w:rPr>
        <w:t>Peer-Reviewed Journal Articles</w:t>
      </w:r>
    </w:p>
    <w:p w14:paraId="2FFFAF9A" w14:textId="77777777" w:rsidR="0082050E" w:rsidRDefault="0082050E" w:rsidP="00C62183">
      <w:pPr>
        <w:spacing w:line="220" w:lineRule="exact"/>
        <w:rPr>
          <w:rFonts w:ascii="Times New Roman" w:hAnsi="Times New Roman" w:cs="Times New Roman"/>
          <w:b/>
          <w:bCs/>
          <w:sz w:val="20"/>
          <w:szCs w:val="20"/>
        </w:rPr>
      </w:pPr>
    </w:p>
    <w:p w14:paraId="7DFD077B" w14:textId="37C4DFC3" w:rsidR="008C0EE5" w:rsidRDefault="008C0EE5" w:rsidP="008C0EE5">
      <w:pPr>
        <w:spacing w:line="220" w:lineRule="exact"/>
        <w:ind w:left="720" w:hanging="720"/>
        <w:rPr>
          <w:rFonts w:ascii="Times New Roman" w:hAnsi="Times New Roman" w:cs="Times New Roman"/>
          <w:sz w:val="20"/>
          <w:szCs w:val="20"/>
        </w:rPr>
      </w:pPr>
      <w:r w:rsidRPr="009A784A">
        <w:rPr>
          <w:rFonts w:ascii="Times New Roman" w:hAnsi="Times New Roman" w:cs="Times New Roman"/>
          <w:b/>
          <w:bCs/>
          <w:sz w:val="20"/>
          <w:szCs w:val="20"/>
        </w:rPr>
        <w:t>Cruz, J.,</w:t>
      </w:r>
      <w:r w:rsidRPr="009A784A">
        <w:rPr>
          <w:rFonts w:ascii="Times New Roman" w:hAnsi="Times New Roman" w:cs="Times New Roman"/>
          <w:sz w:val="20"/>
          <w:szCs w:val="20"/>
        </w:rPr>
        <w:t xml:space="preserve"> Hite, R. &amp; </w:t>
      </w:r>
      <w:proofErr w:type="spellStart"/>
      <w:r w:rsidRPr="009A784A">
        <w:rPr>
          <w:rFonts w:ascii="Times New Roman" w:hAnsi="Times New Roman" w:cs="Times New Roman"/>
          <w:sz w:val="20"/>
          <w:szCs w:val="20"/>
        </w:rPr>
        <w:t>Valesco</w:t>
      </w:r>
      <w:proofErr w:type="spellEnd"/>
      <w:r w:rsidRPr="009A784A">
        <w:rPr>
          <w:rFonts w:ascii="Times New Roman" w:hAnsi="Times New Roman" w:cs="Times New Roman"/>
          <w:sz w:val="20"/>
          <w:szCs w:val="20"/>
        </w:rPr>
        <w:t xml:space="preserve">, R. (2022). </w:t>
      </w:r>
      <w:r>
        <w:rPr>
          <w:rFonts w:ascii="Times New Roman" w:hAnsi="Times New Roman" w:cs="Times New Roman"/>
          <w:sz w:val="20"/>
          <w:szCs w:val="20"/>
        </w:rPr>
        <w:t>Assembling Bones, Becoming Dinosaur:</w:t>
      </w:r>
      <w:r w:rsidRPr="007C56B4">
        <w:rPr>
          <w:rFonts w:ascii="Times New Roman" w:hAnsi="Times New Roman" w:cs="Times New Roman"/>
          <w:sz w:val="20"/>
          <w:szCs w:val="20"/>
        </w:rPr>
        <w:t xml:space="preserve"> Guests’ Relationships to Museum Objects via </w:t>
      </w:r>
      <w:proofErr w:type="spellStart"/>
      <w:r>
        <w:rPr>
          <w:rFonts w:ascii="Times New Roman" w:hAnsi="Times New Roman" w:cs="Times New Roman"/>
          <w:sz w:val="20"/>
          <w:szCs w:val="20"/>
        </w:rPr>
        <w:t>Deleuzian</w:t>
      </w:r>
      <w:proofErr w:type="spellEnd"/>
      <w:r w:rsidRPr="007C56B4">
        <w:rPr>
          <w:rFonts w:ascii="Times New Roman" w:hAnsi="Times New Roman" w:cs="Times New Roman"/>
          <w:sz w:val="20"/>
          <w:szCs w:val="20"/>
        </w:rPr>
        <w:t xml:space="preserve"> Assemblage within a Dinosaur Gallery</w:t>
      </w:r>
      <w:r>
        <w:rPr>
          <w:rFonts w:ascii="Times New Roman" w:hAnsi="Times New Roman" w:cs="Times New Roman"/>
          <w:sz w:val="20"/>
          <w:szCs w:val="20"/>
        </w:rPr>
        <w:t xml:space="preserve">. </w:t>
      </w:r>
      <w:r>
        <w:rPr>
          <w:rFonts w:ascii="Times New Roman" w:hAnsi="Times New Roman" w:cs="Times New Roman"/>
          <w:i/>
          <w:iCs/>
          <w:sz w:val="20"/>
          <w:szCs w:val="20"/>
        </w:rPr>
        <w:t>Museum Management and Curatorship</w:t>
      </w:r>
      <w:r>
        <w:rPr>
          <w:rFonts w:ascii="Times New Roman" w:hAnsi="Times New Roman" w:cs="Times New Roman"/>
          <w:sz w:val="20"/>
          <w:szCs w:val="20"/>
        </w:rPr>
        <w:t xml:space="preserve">. </w:t>
      </w:r>
    </w:p>
    <w:p w14:paraId="781D61AC" w14:textId="77777777" w:rsidR="00C62183" w:rsidRDefault="00C62183" w:rsidP="00C62183">
      <w:pPr>
        <w:spacing w:line="220" w:lineRule="exact"/>
        <w:ind w:left="720" w:hanging="720"/>
        <w:rPr>
          <w:rFonts w:ascii="Times New Roman" w:hAnsi="Times New Roman" w:cs="Times New Roman"/>
          <w:sz w:val="20"/>
          <w:szCs w:val="20"/>
        </w:rPr>
      </w:pPr>
    </w:p>
    <w:p w14:paraId="39323E53" w14:textId="578DDB28" w:rsidR="00C62183" w:rsidRPr="00F8323D" w:rsidRDefault="00C62183" w:rsidP="00C62183">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lastRenderedPageBreak/>
        <w:t xml:space="preserve">Griffith, L., Clark, N., </w:t>
      </w:r>
      <w:r w:rsidRPr="00A026DF">
        <w:rPr>
          <w:rFonts w:ascii="Times New Roman" w:hAnsi="Times New Roman" w:cs="Times New Roman"/>
          <w:b/>
          <w:bCs/>
          <w:sz w:val="20"/>
          <w:szCs w:val="20"/>
        </w:rPr>
        <w:t>Cruz, J.</w:t>
      </w:r>
      <w:r>
        <w:rPr>
          <w:rFonts w:ascii="Times New Roman" w:hAnsi="Times New Roman" w:cs="Times New Roman"/>
          <w:sz w:val="20"/>
          <w:szCs w:val="20"/>
        </w:rPr>
        <w:t xml:space="preserve">, Clapp, M., Allen, S. &amp; Lawal, I. </w:t>
      </w:r>
      <w:r w:rsidRPr="003B0301">
        <w:rPr>
          <w:rFonts w:ascii="Times New Roman" w:hAnsi="Times New Roman" w:cs="Times New Roman"/>
          <w:sz w:val="20"/>
          <w:szCs w:val="20"/>
        </w:rPr>
        <w:t>(</w:t>
      </w:r>
      <w:r>
        <w:rPr>
          <w:rFonts w:ascii="Times New Roman" w:hAnsi="Times New Roman" w:cs="Times New Roman"/>
          <w:sz w:val="20"/>
          <w:szCs w:val="20"/>
        </w:rPr>
        <w:t>2022</w:t>
      </w:r>
      <w:r w:rsidRPr="003B0301">
        <w:rPr>
          <w:rFonts w:ascii="Times New Roman" w:hAnsi="Times New Roman" w:cs="Times New Roman"/>
          <w:sz w:val="20"/>
          <w:szCs w:val="20"/>
        </w:rPr>
        <w:t>)</w:t>
      </w:r>
      <w:r>
        <w:rPr>
          <w:rFonts w:ascii="Times New Roman" w:hAnsi="Times New Roman" w:cs="Times New Roman"/>
          <w:sz w:val="20"/>
          <w:szCs w:val="20"/>
        </w:rPr>
        <w:t xml:space="preserve"> </w:t>
      </w:r>
      <w:r w:rsidRPr="003936F3">
        <w:rPr>
          <w:rFonts w:ascii="Times New Roman" w:hAnsi="Times New Roman" w:cs="Times New Roman"/>
          <w:sz w:val="20"/>
          <w:szCs w:val="20"/>
        </w:rPr>
        <w:t xml:space="preserve">Beyond </w:t>
      </w:r>
      <w:r w:rsidRPr="003936F3">
        <w:rPr>
          <w:rFonts w:ascii="Times New Roman" w:hAnsi="Times New Roman" w:cs="Times New Roman"/>
          <w:i/>
          <w:iCs/>
          <w:sz w:val="20"/>
          <w:szCs w:val="20"/>
        </w:rPr>
        <w:t>Nos Quilombos</w:t>
      </w:r>
      <w:r w:rsidRPr="003936F3">
        <w:rPr>
          <w:rFonts w:ascii="Times New Roman" w:hAnsi="Times New Roman" w:cs="Times New Roman"/>
          <w:sz w:val="20"/>
          <w:szCs w:val="20"/>
        </w:rPr>
        <w:t>: Compulsions &amp; Complications in Sharing Capoeira</w:t>
      </w:r>
      <w:r>
        <w:rPr>
          <w:rFonts w:ascii="Times New Roman" w:hAnsi="Times New Roman" w:cs="Times New Roman"/>
          <w:sz w:val="20"/>
          <w:szCs w:val="20"/>
        </w:rPr>
        <w:t xml:space="preserve">. </w:t>
      </w:r>
      <w:r w:rsidRPr="007A11E8">
        <w:rPr>
          <w:rFonts w:ascii="Times New Roman" w:hAnsi="Times New Roman" w:cs="Times New Roman"/>
          <w:i/>
          <w:iCs/>
          <w:sz w:val="20"/>
          <w:szCs w:val="20"/>
        </w:rPr>
        <w:t>IDO</w:t>
      </w:r>
      <w:r>
        <w:rPr>
          <w:rFonts w:ascii="Times New Roman" w:hAnsi="Times New Roman" w:cs="Times New Roman"/>
          <w:sz w:val="20"/>
          <w:szCs w:val="20"/>
        </w:rPr>
        <w:t xml:space="preserve"> </w:t>
      </w:r>
      <w:r>
        <w:rPr>
          <w:rFonts w:ascii="Times New Roman" w:hAnsi="Times New Roman" w:cs="Times New Roman"/>
          <w:i/>
          <w:iCs/>
          <w:sz w:val="20"/>
          <w:szCs w:val="20"/>
        </w:rPr>
        <w:t xml:space="preserve">Movement for Culture: Journal of Martial Arts Anthropology. </w:t>
      </w:r>
      <w:r>
        <w:rPr>
          <w:rFonts w:ascii="Times New Roman" w:hAnsi="Times New Roman" w:cs="Times New Roman"/>
          <w:sz w:val="20"/>
          <w:szCs w:val="20"/>
        </w:rPr>
        <w:t>Preprint.</w:t>
      </w:r>
    </w:p>
    <w:p w14:paraId="118159B3" w14:textId="77777777" w:rsidR="008C0EE5" w:rsidRDefault="008C0EE5" w:rsidP="00A64914">
      <w:pPr>
        <w:spacing w:line="220" w:lineRule="exact"/>
        <w:rPr>
          <w:rFonts w:ascii="Times New Roman" w:hAnsi="Times New Roman" w:cs="Times New Roman"/>
          <w:b/>
          <w:bCs/>
          <w:sz w:val="20"/>
          <w:szCs w:val="20"/>
        </w:rPr>
      </w:pPr>
    </w:p>
    <w:p w14:paraId="0D8F3105" w14:textId="54B32BDA" w:rsidR="00C05C15" w:rsidRPr="00C05C15" w:rsidRDefault="00C05C15" w:rsidP="00C05C15">
      <w:pPr>
        <w:spacing w:line="220" w:lineRule="exact"/>
        <w:ind w:left="720" w:hanging="720"/>
        <w:rPr>
          <w:rFonts w:ascii="Times New Roman" w:hAnsi="Times New Roman" w:cs="Times New Roman"/>
          <w:sz w:val="20"/>
          <w:szCs w:val="20"/>
        </w:rPr>
      </w:pPr>
      <w:r w:rsidRPr="00A026DF">
        <w:rPr>
          <w:rFonts w:ascii="Times New Roman" w:hAnsi="Times New Roman" w:cs="Times New Roman"/>
          <w:b/>
          <w:bCs/>
          <w:sz w:val="20"/>
          <w:szCs w:val="20"/>
        </w:rPr>
        <w:t>Cruz, J.</w:t>
      </w:r>
      <w:r>
        <w:rPr>
          <w:rFonts w:ascii="Times New Roman" w:hAnsi="Times New Roman" w:cs="Times New Roman"/>
          <w:sz w:val="20"/>
          <w:szCs w:val="20"/>
        </w:rPr>
        <w:t xml:space="preserve">, &amp; Anderson, K. </w:t>
      </w:r>
      <w:r w:rsidRPr="00AB3D90">
        <w:rPr>
          <w:rFonts w:ascii="Times New Roman" w:hAnsi="Times New Roman" w:cs="Times New Roman"/>
          <w:sz w:val="20"/>
          <w:szCs w:val="20"/>
        </w:rPr>
        <w:t>(</w:t>
      </w:r>
      <w:r w:rsidR="0098451C">
        <w:rPr>
          <w:rFonts w:ascii="Times New Roman" w:hAnsi="Times New Roman" w:cs="Times New Roman"/>
          <w:sz w:val="20"/>
          <w:szCs w:val="20"/>
        </w:rPr>
        <w:t>2021</w:t>
      </w:r>
      <w:r w:rsidRPr="00AB3D90">
        <w:rPr>
          <w:rFonts w:ascii="Times New Roman" w:hAnsi="Times New Roman" w:cs="Times New Roman"/>
          <w:sz w:val="20"/>
          <w:szCs w:val="20"/>
        </w:rPr>
        <w:t>)</w:t>
      </w:r>
      <w:r>
        <w:rPr>
          <w:rFonts w:ascii="Times New Roman" w:hAnsi="Times New Roman" w:cs="Times New Roman"/>
          <w:sz w:val="20"/>
          <w:szCs w:val="20"/>
        </w:rPr>
        <w:t xml:space="preserve">. </w:t>
      </w:r>
      <w:r w:rsidRPr="008A495A">
        <w:rPr>
          <w:rFonts w:ascii="Times New Roman" w:hAnsi="Times New Roman" w:cs="Times New Roman"/>
          <w:sz w:val="20"/>
          <w:szCs w:val="20"/>
        </w:rPr>
        <w:t>Reconceptualizing online discussion posts as focus</w:t>
      </w:r>
      <w:r>
        <w:rPr>
          <w:rFonts w:ascii="Times New Roman" w:hAnsi="Times New Roman" w:cs="Times New Roman"/>
          <w:sz w:val="20"/>
          <w:szCs w:val="20"/>
        </w:rPr>
        <w:t xml:space="preserve"> group: Illuminating educators’ </w:t>
      </w:r>
      <w:r w:rsidRPr="008A495A">
        <w:rPr>
          <w:rFonts w:ascii="Times New Roman" w:hAnsi="Times New Roman" w:cs="Times New Roman"/>
          <w:sz w:val="20"/>
          <w:szCs w:val="20"/>
        </w:rPr>
        <w:t>language ideologies through a fabricated focus group discussion</w:t>
      </w:r>
      <w:r>
        <w:rPr>
          <w:rFonts w:ascii="Times New Roman" w:hAnsi="Times New Roman" w:cs="Times New Roman"/>
          <w:sz w:val="20"/>
          <w:szCs w:val="20"/>
        </w:rPr>
        <w:t xml:space="preserve">. </w:t>
      </w:r>
      <w:r>
        <w:rPr>
          <w:rFonts w:ascii="Times New Roman" w:hAnsi="Times New Roman" w:cs="Times New Roman"/>
          <w:i/>
          <w:sz w:val="20"/>
          <w:szCs w:val="20"/>
        </w:rPr>
        <w:t>International Journal of Qualitative Studies in Education</w:t>
      </w:r>
      <w:r>
        <w:rPr>
          <w:rFonts w:ascii="Times New Roman" w:hAnsi="Times New Roman" w:cs="Times New Roman"/>
          <w:sz w:val="20"/>
          <w:szCs w:val="20"/>
        </w:rPr>
        <w:t>.</w:t>
      </w:r>
      <w:r w:rsidR="00C62183">
        <w:rPr>
          <w:rFonts w:ascii="Times New Roman" w:hAnsi="Times New Roman" w:cs="Times New Roman"/>
          <w:sz w:val="20"/>
          <w:szCs w:val="20"/>
        </w:rPr>
        <w:t xml:space="preserve"> Preprint</w:t>
      </w:r>
    </w:p>
    <w:p w14:paraId="0F6D4D90" w14:textId="6F4533D3" w:rsidR="00106891" w:rsidRDefault="00106891" w:rsidP="007A11E8">
      <w:pPr>
        <w:spacing w:line="220" w:lineRule="exact"/>
        <w:ind w:left="720" w:hanging="720"/>
        <w:rPr>
          <w:rFonts w:ascii="Times New Roman" w:hAnsi="Times New Roman" w:cs="Times New Roman"/>
          <w:i/>
          <w:iCs/>
          <w:sz w:val="20"/>
          <w:szCs w:val="20"/>
        </w:rPr>
      </w:pPr>
    </w:p>
    <w:p w14:paraId="1729FE78" w14:textId="2C1740A1" w:rsidR="00106891" w:rsidRPr="00AB3D90" w:rsidRDefault="00106891" w:rsidP="00106891">
      <w:pPr>
        <w:ind w:left="720" w:hanging="720"/>
        <w:rPr>
          <w:rFonts w:ascii="Times New Roman" w:hAnsi="Times New Roman" w:cs="Times New Roman"/>
          <w:iCs/>
          <w:sz w:val="20"/>
        </w:rPr>
      </w:pPr>
      <w:r w:rsidRPr="00A026DF">
        <w:rPr>
          <w:rFonts w:ascii="Times New Roman" w:hAnsi="Times New Roman" w:cs="Times New Roman"/>
          <w:b/>
          <w:bCs/>
          <w:sz w:val="20"/>
        </w:rPr>
        <w:t>Cruz, J.</w:t>
      </w:r>
      <w:r>
        <w:rPr>
          <w:rFonts w:ascii="Times New Roman" w:hAnsi="Times New Roman" w:cs="Times New Roman"/>
          <w:sz w:val="20"/>
        </w:rPr>
        <w:t xml:space="preserve">, Griffith, L. &amp; Lawal, </w:t>
      </w:r>
      <w:r w:rsidRPr="007A11E8">
        <w:rPr>
          <w:rFonts w:ascii="Times New Roman" w:hAnsi="Times New Roman" w:cs="Times New Roman"/>
          <w:sz w:val="20"/>
        </w:rPr>
        <w:t>I. (</w:t>
      </w:r>
      <w:r w:rsidR="00AB3D90">
        <w:rPr>
          <w:rFonts w:ascii="Times New Roman" w:hAnsi="Times New Roman" w:cs="Times New Roman"/>
          <w:sz w:val="20"/>
        </w:rPr>
        <w:t>2021</w:t>
      </w:r>
      <w:r w:rsidRPr="007A11E8">
        <w:rPr>
          <w:rFonts w:ascii="Times New Roman" w:hAnsi="Times New Roman" w:cs="Times New Roman"/>
          <w:sz w:val="20"/>
        </w:rPr>
        <w:t>)</w:t>
      </w:r>
      <w:r>
        <w:rPr>
          <w:rFonts w:ascii="Times New Roman" w:hAnsi="Times New Roman" w:cs="Times New Roman"/>
          <w:b/>
          <w:bCs/>
          <w:sz w:val="20"/>
        </w:rPr>
        <w:t xml:space="preserve"> </w:t>
      </w:r>
      <w:proofErr w:type="spellStart"/>
      <w:r>
        <w:rPr>
          <w:rFonts w:ascii="Times New Roman" w:hAnsi="Times New Roman" w:cs="Times New Roman"/>
          <w:sz w:val="20"/>
        </w:rPr>
        <w:t>Freeplaying</w:t>
      </w:r>
      <w:proofErr w:type="spellEnd"/>
      <w:r>
        <w:rPr>
          <w:rFonts w:ascii="Times New Roman" w:hAnsi="Times New Roman" w:cs="Times New Roman"/>
          <w:sz w:val="20"/>
        </w:rPr>
        <w:t xml:space="preserve"> with narrative: A </w:t>
      </w:r>
      <w:proofErr w:type="spellStart"/>
      <w:r>
        <w:rPr>
          <w:rFonts w:ascii="Times New Roman" w:hAnsi="Times New Roman" w:cs="Times New Roman"/>
          <w:i/>
          <w:sz w:val="20"/>
        </w:rPr>
        <w:t>jogando</w:t>
      </w:r>
      <w:proofErr w:type="spellEnd"/>
      <w:r>
        <w:rPr>
          <w:rFonts w:ascii="Times New Roman" w:hAnsi="Times New Roman" w:cs="Times New Roman"/>
          <w:i/>
          <w:sz w:val="20"/>
        </w:rPr>
        <w:t xml:space="preserve"> </w:t>
      </w:r>
      <w:r>
        <w:rPr>
          <w:rFonts w:ascii="Times New Roman" w:hAnsi="Times New Roman" w:cs="Times New Roman"/>
          <w:sz w:val="20"/>
        </w:rPr>
        <w:t xml:space="preserve">method in/as capoeira research. </w:t>
      </w:r>
      <w:r>
        <w:rPr>
          <w:rFonts w:ascii="Times New Roman" w:hAnsi="Times New Roman" w:cs="Times New Roman"/>
          <w:i/>
          <w:sz w:val="20"/>
        </w:rPr>
        <w:t>Qualitative Research.</w:t>
      </w:r>
      <w:r w:rsidR="00C62183">
        <w:rPr>
          <w:rFonts w:ascii="Times New Roman" w:hAnsi="Times New Roman" w:cs="Times New Roman"/>
          <w:iCs/>
          <w:sz w:val="20"/>
        </w:rPr>
        <w:t xml:space="preserve"> Preprint.</w:t>
      </w:r>
    </w:p>
    <w:p w14:paraId="687F9A2D" w14:textId="024A9043" w:rsidR="007A11E8" w:rsidRDefault="007A11E8" w:rsidP="00106891">
      <w:pPr>
        <w:spacing w:line="220" w:lineRule="exact"/>
        <w:rPr>
          <w:rFonts w:ascii="Times New Roman" w:hAnsi="Times New Roman" w:cs="Times New Roman"/>
          <w:i/>
          <w:iCs/>
          <w:sz w:val="20"/>
          <w:szCs w:val="20"/>
        </w:rPr>
      </w:pPr>
    </w:p>
    <w:p w14:paraId="018CFAA3" w14:textId="78A6218F" w:rsidR="007A11E8" w:rsidRPr="00C62183" w:rsidRDefault="007A11E8" w:rsidP="00106891">
      <w:pPr>
        <w:spacing w:line="220" w:lineRule="exact"/>
        <w:ind w:left="720" w:hanging="720"/>
        <w:rPr>
          <w:rFonts w:ascii="Times New Roman" w:hAnsi="Times New Roman" w:cs="Times New Roman"/>
          <w:sz w:val="20"/>
          <w:szCs w:val="20"/>
        </w:rPr>
      </w:pPr>
      <w:r w:rsidRPr="00961DC1">
        <w:rPr>
          <w:rFonts w:ascii="Times New Roman" w:hAnsi="Times New Roman" w:cs="Times New Roman"/>
          <w:sz w:val="20"/>
          <w:szCs w:val="20"/>
        </w:rPr>
        <w:t xml:space="preserve">Anderson, K., </w:t>
      </w:r>
      <w:proofErr w:type="spellStart"/>
      <w:r w:rsidRPr="00961DC1">
        <w:rPr>
          <w:rFonts w:ascii="Times New Roman" w:hAnsi="Times New Roman" w:cs="Times New Roman"/>
          <w:sz w:val="20"/>
          <w:szCs w:val="20"/>
        </w:rPr>
        <w:t>Ambroso</w:t>
      </w:r>
      <w:proofErr w:type="spellEnd"/>
      <w:r w:rsidRPr="00961DC1">
        <w:rPr>
          <w:rFonts w:ascii="Times New Roman" w:hAnsi="Times New Roman" w:cs="Times New Roman"/>
          <w:sz w:val="20"/>
          <w:szCs w:val="20"/>
        </w:rPr>
        <w:t xml:space="preserve">, E., </w:t>
      </w:r>
      <w:r w:rsidRPr="00961DC1">
        <w:rPr>
          <w:rFonts w:ascii="Times New Roman" w:hAnsi="Times New Roman" w:cs="Times New Roman"/>
          <w:b/>
          <w:bCs/>
          <w:sz w:val="20"/>
          <w:szCs w:val="20"/>
        </w:rPr>
        <w:t>Cruz, J</w:t>
      </w:r>
      <w:r w:rsidRPr="00961DC1">
        <w:rPr>
          <w:rFonts w:ascii="Times New Roman" w:hAnsi="Times New Roman" w:cs="Times New Roman"/>
          <w:sz w:val="20"/>
          <w:szCs w:val="20"/>
        </w:rPr>
        <w:t xml:space="preserve">., </w:t>
      </w:r>
      <w:proofErr w:type="spellStart"/>
      <w:r w:rsidRPr="00961DC1">
        <w:rPr>
          <w:rFonts w:ascii="Times New Roman" w:hAnsi="Times New Roman" w:cs="Times New Roman"/>
          <w:sz w:val="20"/>
          <w:szCs w:val="20"/>
        </w:rPr>
        <w:t>Zuiker</w:t>
      </w:r>
      <w:proofErr w:type="spellEnd"/>
      <w:r w:rsidRPr="00961DC1">
        <w:rPr>
          <w:rFonts w:ascii="Times New Roman" w:hAnsi="Times New Roman" w:cs="Times New Roman"/>
          <w:sz w:val="20"/>
          <w:szCs w:val="20"/>
        </w:rPr>
        <w:t xml:space="preserve">, S. &amp; Rodriguez-Martinez, S. (2021). </w:t>
      </w:r>
      <w:r w:rsidRPr="007A11E8">
        <w:rPr>
          <w:rFonts w:ascii="Times New Roman" w:hAnsi="Times New Roman" w:cs="Times New Roman"/>
          <w:sz w:val="20"/>
          <w:szCs w:val="20"/>
        </w:rPr>
        <w:t>Complicating methods for understanding</w:t>
      </w:r>
      <w:r>
        <w:rPr>
          <w:rFonts w:ascii="Times New Roman" w:hAnsi="Times New Roman" w:cs="Times New Roman"/>
          <w:sz w:val="20"/>
          <w:szCs w:val="20"/>
        </w:rPr>
        <w:t xml:space="preserve"> </w:t>
      </w:r>
      <w:r w:rsidRPr="007A11E8">
        <w:rPr>
          <w:rFonts w:ascii="Times New Roman" w:hAnsi="Times New Roman" w:cs="Times New Roman"/>
          <w:sz w:val="20"/>
          <w:szCs w:val="20"/>
        </w:rPr>
        <w:t>educators’ language ideologies: transformative</w:t>
      </w:r>
      <w:r>
        <w:rPr>
          <w:rFonts w:ascii="Times New Roman" w:hAnsi="Times New Roman" w:cs="Times New Roman"/>
          <w:sz w:val="20"/>
          <w:szCs w:val="20"/>
        </w:rPr>
        <w:t xml:space="preserve"> </w:t>
      </w:r>
      <w:r w:rsidRPr="007A11E8">
        <w:rPr>
          <w:rFonts w:ascii="Times New Roman" w:hAnsi="Times New Roman" w:cs="Times New Roman"/>
          <w:sz w:val="20"/>
          <w:szCs w:val="20"/>
        </w:rPr>
        <w:t>approaches for mixing methods</w:t>
      </w:r>
      <w:r w:rsidR="00106891">
        <w:rPr>
          <w:rFonts w:ascii="Times New Roman" w:hAnsi="Times New Roman" w:cs="Times New Roman"/>
          <w:sz w:val="20"/>
          <w:szCs w:val="20"/>
        </w:rPr>
        <w:t xml:space="preserve">. </w:t>
      </w:r>
      <w:r w:rsidR="00106891">
        <w:rPr>
          <w:rFonts w:ascii="Times New Roman" w:hAnsi="Times New Roman" w:cs="Times New Roman"/>
          <w:i/>
          <w:iCs/>
          <w:sz w:val="20"/>
          <w:szCs w:val="20"/>
        </w:rPr>
        <w:t>Language and Education</w:t>
      </w:r>
      <w:r w:rsidR="00C62183">
        <w:rPr>
          <w:rFonts w:ascii="Times New Roman" w:hAnsi="Times New Roman" w:cs="Times New Roman"/>
          <w:sz w:val="20"/>
          <w:szCs w:val="20"/>
        </w:rPr>
        <w:t xml:space="preserve">, </w:t>
      </w:r>
      <w:r w:rsidR="00C62183">
        <w:rPr>
          <w:rFonts w:ascii="Times New Roman" w:hAnsi="Times New Roman" w:cs="Times New Roman"/>
          <w:i/>
          <w:iCs/>
          <w:sz w:val="20"/>
          <w:szCs w:val="20"/>
        </w:rPr>
        <w:t xml:space="preserve">36 </w:t>
      </w:r>
      <w:r w:rsidR="00C62183">
        <w:rPr>
          <w:rFonts w:ascii="Times New Roman" w:hAnsi="Times New Roman" w:cs="Times New Roman"/>
          <w:sz w:val="20"/>
          <w:szCs w:val="20"/>
        </w:rPr>
        <w:t>(1).</w:t>
      </w:r>
    </w:p>
    <w:p w14:paraId="400F81E4" w14:textId="38A3E1BA" w:rsidR="007A11E8" w:rsidRDefault="007A11E8" w:rsidP="003B0301">
      <w:pPr>
        <w:spacing w:line="220" w:lineRule="exact"/>
        <w:rPr>
          <w:rFonts w:ascii="Times New Roman" w:hAnsi="Times New Roman" w:cs="Times New Roman"/>
          <w:b/>
          <w:bCs/>
          <w:sz w:val="20"/>
          <w:szCs w:val="20"/>
        </w:rPr>
      </w:pPr>
    </w:p>
    <w:p w14:paraId="02177D9B" w14:textId="07DDEE45" w:rsidR="007A11E8" w:rsidRPr="00C726C3" w:rsidRDefault="007A11E8" w:rsidP="007A11E8">
      <w:pPr>
        <w:spacing w:line="220" w:lineRule="exact"/>
        <w:ind w:left="720" w:hanging="720"/>
        <w:rPr>
          <w:rFonts w:ascii="Times New Roman" w:hAnsi="Times New Roman" w:cs="Times New Roman"/>
          <w:iCs/>
          <w:sz w:val="20"/>
          <w:szCs w:val="20"/>
        </w:rPr>
      </w:pPr>
      <w:r w:rsidRPr="00A026DF">
        <w:rPr>
          <w:rFonts w:ascii="Times New Roman" w:hAnsi="Times New Roman" w:cs="Times New Roman"/>
          <w:b/>
          <w:bCs/>
          <w:sz w:val="20"/>
          <w:szCs w:val="20"/>
        </w:rPr>
        <w:t>Cruz, J.</w:t>
      </w:r>
      <w:r>
        <w:rPr>
          <w:rFonts w:ascii="Times New Roman" w:hAnsi="Times New Roman" w:cs="Times New Roman"/>
          <w:sz w:val="20"/>
          <w:szCs w:val="20"/>
        </w:rPr>
        <w:t xml:space="preserve">, </w:t>
      </w:r>
      <w:proofErr w:type="spellStart"/>
      <w:r>
        <w:rPr>
          <w:rFonts w:ascii="Times New Roman" w:hAnsi="Times New Roman" w:cs="Times New Roman"/>
          <w:sz w:val="20"/>
          <w:szCs w:val="20"/>
        </w:rPr>
        <w:t>Jayasuria</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Bruhis</w:t>
      </w:r>
      <w:proofErr w:type="spellEnd"/>
      <w:r>
        <w:rPr>
          <w:rFonts w:ascii="Times New Roman" w:hAnsi="Times New Roman" w:cs="Times New Roman"/>
          <w:sz w:val="20"/>
          <w:szCs w:val="20"/>
        </w:rPr>
        <w:t>, N. &amp; Kellam</w:t>
      </w:r>
      <w:r w:rsidRPr="007A11E8">
        <w:rPr>
          <w:rFonts w:ascii="Times New Roman" w:hAnsi="Times New Roman" w:cs="Times New Roman"/>
          <w:sz w:val="20"/>
          <w:szCs w:val="20"/>
        </w:rPr>
        <w:t>, N. (2021) Exploring</w:t>
      </w:r>
      <w:r w:rsidRPr="00BB7CB3">
        <w:rPr>
          <w:rFonts w:ascii="Times New Roman" w:hAnsi="Times New Roman" w:cs="Times New Roman"/>
          <w:sz w:val="20"/>
          <w:szCs w:val="20"/>
        </w:rPr>
        <w:t xml:space="preserve"> epistemologies and discourse of students working at the intersection of engineering and the arts</w:t>
      </w:r>
      <w:r>
        <w:rPr>
          <w:rFonts w:ascii="Times New Roman" w:hAnsi="Times New Roman" w:cs="Times New Roman"/>
          <w:sz w:val="20"/>
          <w:szCs w:val="20"/>
        </w:rPr>
        <w:t xml:space="preserve">. </w:t>
      </w:r>
      <w:r w:rsidR="002F2E5D">
        <w:rPr>
          <w:rFonts w:ascii="Times New Roman" w:hAnsi="Times New Roman" w:cs="Times New Roman"/>
          <w:i/>
          <w:iCs/>
          <w:sz w:val="20"/>
          <w:szCs w:val="20"/>
        </w:rPr>
        <w:t xml:space="preserve">International </w:t>
      </w:r>
      <w:r>
        <w:rPr>
          <w:rFonts w:ascii="Times New Roman" w:hAnsi="Times New Roman" w:cs="Times New Roman"/>
          <w:i/>
          <w:sz w:val="20"/>
          <w:szCs w:val="20"/>
        </w:rPr>
        <w:t>Journal of STEM Education</w:t>
      </w:r>
      <w:r w:rsidR="00C726C3">
        <w:rPr>
          <w:rFonts w:ascii="Times New Roman" w:hAnsi="Times New Roman" w:cs="Times New Roman"/>
          <w:iCs/>
          <w:sz w:val="20"/>
          <w:szCs w:val="20"/>
        </w:rPr>
        <w:t xml:space="preserve">, </w:t>
      </w:r>
      <w:r w:rsidR="00C726C3">
        <w:rPr>
          <w:rFonts w:ascii="Times New Roman" w:hAnsi="Times New Roman" w:cs="Times New Roman"/>
          <w:i/>
          <w:sz w:val="20"/>
          <w:szCs w:val="20"/>
        </w:rPr>
        <w:t xml:space="preserve">8 </w:t>
      </w:r>
      <w:r w:rsidR="00C726C3">
        <w:rPr>
          <w:rFonts w:ascii="Times New Roman" w:hAnsi="Times New Roman" w:cs="Times New Roman"/>
          <w:iCs/>
          <w:sz w:val="20"/>
          <w:szCs w:val="20"/>
        </w:rPr>
        <w:t xml:space="preserve">(29). </w:t>
      </w:r>
    </w:p>
    <w:p w14:paraId="0C6ABFD3" w14:textId="77777777" w:rsidR="007A11E8" w:rsidRDefault="007A11E8" w:rsidP="008A495A">
      <w:pPr>
        <w:spacing w:line="220" w:lineRule="exact"/>
        <w:ind w:left="720" w:hanging="720"/>
        <w:rPr>
          <w:rFonts w:ascii="Times New Roman" w:hAnsi="Times New Roman" w:cs="Times New Roman"/>
          <w:b/>
          <w:bCs/>
          <w:sz w:val="20"/>
          <w:szCs w:val="20"/>
        </w:rPr>
      </w:pPr>
    </w:p>
    <w:p w14:paraId="16A3E520" w14:textId="42D9FEC4" w:rsidR="003936F3" w:rsidRPr="00541E12" w:rsidRDefault="003936F3" w:rsidP="008A495A">
      <w:pPr>
        <w:spacing w:line="220" w:lineRule="exact"/>
        <w:ind w:left="720" w:hanging="720"/>
        <w:rPr>
          <w:rFonts w:ascii="Times New Roman" w:hAnsi="Times New Roman" w:cs="Times New Roman"/>
          <w:sz w:val="20"/>
          <w:szCs w:val="20"/>
        </w:rPr>
      </w:pPr>
      <w:r>
        <w:rPr>
          <w:rFonts w:ascii="Times New Roman" w:hAnsi="Times New Roman" w:cs="Times New Roman"/>
          <w:b/>
          <w:bCs/>
          <w:sz w:val="20"/>
          <w:szCs w:val="20"/>
        </w:rPr>
        <w:t xml:space="preserve">Cruz, J. </w:t>
      </w:r>
      <w:r>
        <w:rPr>
          <w:rFonts w:ascii="Times New Roman" w:hAnsi="Times New Roman" w:cs="Times New Roman"/>
          <w:sz w:val="20"/>
          <w:szCs w:val="20"/>
        </w:rPr>
        <w:t>(</w:t>
      </w:r>
      <w:r w:rsidR="00541E12">
        <w:rPr>
          <w:rFonts w:ascii="Times New Roman" w:hAnsi="Times New Roman" w:cs="Times New Roman"/>
          <w:sz w:val="20"/>
          <w:szCs w:val="20"/>
        </w:rPr>
        <w:t>2020</w:t>
      </w:r>
      <w:r>
        <w:rPr>
          <w:rFonts w:ascii="Times New Roman" w:hAnsi="Times New Roman" w:cs="Times New Roman"/>
          <w:sz w:val="20"/>
          <w:szCs w:val="20"/>
        </w:rPr>
        <w:t xml:space="preserve">). An ethics of </w:t>
      </w:r>
      <w:proofErr w:type="gramStart"/>
      <w:r>
        <w:rPr>
          <w:rFonts w:ascii="Times New Roman" w:hAnsi="Times New Roman" w:cs="Times New Roman"/>
          <w:sz w:val="20"/>
          <w:szCs w:val="20"/>
        </w:rPr>
        <w:t>bullshit</w:t>
      </w:r>
      <w:proofErr w:type="gramEnd"/>
      <w:r>
        <w:rPr>
          <w:rFonts w:ascii="Times New Roman" w:hAnsi="Times New Roman" w:cs="Times New Roman"/>
          <w:sz w:val="20"/>
          <w:szCs w:val="20"/>
        </w:rPr>
        <w:t xml:space="preserve">: The good, the bad, and the ugly. </w:t>
      </w:r>
      <w:r>
        <w:rPr>
          <w:rFonts w:ascii="Times New Roman" w:hAnsi="Times New Roman" w:cs="Times New Roman"/>
          <w:i/>
          <w:iCs/>
          <w:sz w:val="20"/>
          <w:szCs w:val="20"/>
        </w:rPr>
        <w:t>Composition Studies</w:t>
      </w:r>
      <w:r w:rsidR="00541E12">
        <w:rPr>
          <w:rFonts w:ascii="Times New Roman" w:hAnsi="Times New Roman" w:cs="Times New Roman"/>
          <w:sz w:val="20"/>
          <w:szCs w:val="20"/>
        </w:rPr>
        <w:t xml:space="preserve">, </w:t>
      </w:r>
      <w:r w:rsidR="00541E12">
        <w:rPr>
          <w:rFonts w:ascii="Times New Roman" w:hAnsi="Times New Roman" w:cs="Times New Roman"/>
          <w:i/>
          <w:iCs/>
          <w:sz w:val="20"/>
          <w:szCs w:val="20"/>
        </w:rPr>
        <w:t xml:space="preserve">48 </w:t>
      </w:r>
      <w:r w:rsidR="00541E12">
        <w:rPr>
          <w:rFonts w:ascii="Times New Roman" w:hAnsi="Times New Roman" w:cs="Times New Roman"/>
          <w:sz w:val="20"/>
          <w:szCs w:val="20"/>
        </w:rPr>
        <w:t>(3), 120-124.</w:t>
      </w:r>
    </w:p>
    <w:p w14:paraId="2A1CD198" w14:textId="050A9BB0" w:rsidR="003936F3" w:rsidRDefault="003936F3" w:rsidP="008A495A">
      <w:pPr>
        <w:spacing w:line="220" w:lineRule="exact"/>
        <w:ind w:left="720" w:hanging="720"/>
        <w:rPr>
          <w:rFonts w:ascii="Times New Roman" w:hAnsi="Times New Roman" w:cs="Times New Roman"/>
          <w:b/>
          <w:bCs/>
          <w:sz w:val="20"/>
          <w:szCs w:val="20"/>
        </w:rPr>
      </w:pPr>
    </w:p>
    <w:p w14:paraId="58066FE0" w14:textId="11189572" w:rsidR="008A495A" w:rsidRPr="00541E12" w:rsidRDefault="008A495A" w:rsidP="008A495A">
      <w:pPr>
        <w:spacing w:line="220" w:lineRule="exact"/>
        <w:ind w:left="720" w:hanging="720"/>
        <w:rPr>
          <w:rFonts w:ascii="Times New Roman" w:hAnsi="Times New Roman" w:cs="Times New Roman"/>
          <w:iCs/>
          <w:sz w:val="20"/>
          <w:szCs w:val="20"/>
        </w:rPr>
      </w:pPr>
      <w:r w:rsidRPr="003936F3">
        <w:rPr>
          <w:rFonts w:ascii="Times New Roman" w:hAnsi="Times New Roman" w:cs="Times New Roman"/>
          <w:b/>
          <w:bCs/>
          <w:sz w:val="20"/>
          <w:szCs w:val="20"/>
        </w:rPr>
        <w:t>Cruz, J.</w:t>
      </w:r>
      <w:r>
        <w:rPr>
          <w:rFonts w:ascii="Times New Roman" w:hAnsi="Times New Roman" w:cs="Times New Roman"/>
          <w:sz w:val="20"/>
          <w:szCs w:val="20"/>
        </w:rPr>
        <w:t xml:space="preserve"> &amp; </w:t>
      </w:r>
      <w:proofErr w:type="spellStart"/>
      <w:r>
        <w:rPr>
          <w:rFonts w:ascii="Times New Roman" w:hAnsi="Times New Roman" w:cs="Times New Roman"/>
          <w:sz w:val="20"/>
          <w:szCs w:val="20"/>
        </w:rPr>
        <w:t>Corkill</w:t>
      </w:r>
      <w:proofErr w:type="spellEnd"/>
      <w:r>
        <w:rPr>
          <w:rFonts w:ascii="Times New Roman" w:hAnsi="Times New Roman" w:cs="Times New Roman"/>
          <w:sz w:val="20"/>
          <w:szCs w:val="20"/>
        </w:rPr>
        <w:t>, H. (</w:t>
      </w:r>
      <w:r w:rsidR="00541E12">
        <w:rPr>
          <w:rFonts w:ascii="Times New Roman" w:hAnsi="Times New Roman" w:cs="Times New Roman"/>
          <w:sz w:val="20"/>
          <w:szCs w:val="20"/>
        </w:rPr>
        <w:t>2020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Frankenpaper</w:t>
      </w:r>
      <w:proofErr w:type="spellEnd"/>
      <w:r>
        <w:rPr>
          <w:rFonts w:ascii="Times New Roman" w:hAnsi="Times New Roman" w:cs="Times New Roman"/>
          <w:sz w:val="20"/>
          <w:szCs w:val="20"/>
        </w:rPr>
        <w:t>: One or many essays on w</w:t>
      </w:r>
      <w:r w:rsidRPr="008A495A">
        <w:rPr>
          <w:rFonts w:ascii="Times New Roman" w:hAnsi="Times New Roman" w:cs="Times New Roman"/>
          <w:sz w:val="20"/>
          <w:szCs w:val="20"/>
        </w:rPr>
        <w:t>riting and Frankenstein and Deleuze and…</w:t>
      </w:r>
      <w:r>
        <w:rPr>
          <w:rFonts w:ascii="Times New Roman" w:hAnsi="Times New Roman" w:cs="Times New Roman"/>
          <w:sz w:val="20"/>
          <w:szCs w:val="20"/>
        </w:rPr>
        <w:t xml:space="preserve"> </w:t>
      </w:r>
      <w:r>
        <w:rPr>
          <w:rFonts w:ascii="Times New Roman" w:hAnsi="Times New Roman" w:cs="Times New Roman"/>
          <w:i/>
          <w:sz w:val="20"/>
          <w:szCs w:val="20"/>
        </w:rPr>
        <w:t>Taboo: Journal of Culture and Education.</w:t>
      </w:r>
      <w:r w:rsidR="00541E12">
        <w:rPr>
          <w:rFonts w:ascii="Times New Roman" w:hAnsi="Times New Roman" w:cs="Times New Roman"/>
          <w:i/>
          <w:sz w:val="20"/>
          <w:szCs w:val="20"/>
        </w:rPr>
        <w:t xml:space="preserve"> 19 </w:t>
      </w:r>
      <w:r w:rsidR="00541E12">
        <w:rPr>
          <w:rFonts w:ascii="Times New Roman" w:hAnsi="Times New Roman" w:cs="Times New Roman"/>
          <w:iCs/>
          <w:sz w:val="20"/>
          <w:szCs w:val="20"/>
        </w:rPr>
        <w:t>(5),</w:t>
      </w:r>
      <w:r w:rsidR="00541E12">
        <w:rPr>
          <w:rFonts w:ascii="Times New Roman" w:hAnsi="Times New Roman" w:cs="Times New Roman"/>
          <w:i/>
          <w:sz w:val="20"/>
          <w:szCs w:val="20"/>
        </w:rPr>
        <w:t xml:space="preserve"> </w:t>
      </w:r>
      <w:r w:rsidR="00541E12">
        <w:rPr>
          <w:rFonts w:ascii="Times New Roman" w:hAnsi="Times New Roman" w:cs="Times New Roman"/>
          <w:iCs/>
          <w:sz w:val="20"/>
          <w:szCs w:val="20"/>
        </w:rPr>
        <w:t>133-162.</w:t>
      </w:r>
    </w:p>
    <w:p w14:paraId="09FED825" w14:textId="77777777" w:rsidR="008A495A" w:rsidRDefault="008A495A" w:rsidP="008A495A">
      <w:pPr>
        <w:spacing w:line="220" w:lineRule="exact"/>
        <w:ind w:left="720" w:hanging="720"/>
        <w:rPr>
          <w:rFonts w:ascii="Times New Roman" w:hAnsi="Times New Roman" w:cs="Times New Roman"/>
          <w:i/>
          <w:sz w:val="20"/>
          <w:szCs w:val="20"/>
        </w:rPr>
      </w:pPr>
    </w:p>
    <w:p w14:paraId="10B6A8E9" w14:textId="2C48F235" w:rsidR="008A495A" w:rsidRPr="008A495A" w:rsidRDefault="008A495A" w:rsidP="008A495A">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Kim, J-H., </w:t>
      </w:r>
      <w:r w:rsidRPr="003936F3">
        <w:rPr>
          <w:rFonts w:ascii="Times New Roman" w:hAnsi="Times New Roman" w:cs="Times New Roman"/>
          <w:b/>
          <w:bCs/>
          <w:sz w:val="20"/>
          <w:szCs w:val="20"/>
        </w:rPr>
        <w:t>Cruz, J.</w:t>
      </w:r>
      <w:r>
        <w:rPr>
          <w:rFonts w:ascii="Times New Roman" w:hAnsi="Times New Roman" w:cs="Times New Roman"/>
          <w:sz w:val="20"/>
          <w:szCs w:val="20"/>
        </w:rPr>
        <w:t>, Hite, R. et al. (</w:t>
      </w:r>
      <w:r w:rsidR="00541E12">
        <w:rPr>
          <w:rFonts w:ascii="Times New Roman" w:hAnsi="Times New Roman" w:cs="Times New Roman"/>
          <w:sz w:val="20"/>
          <w:szCs w:val="20"/>
        </w:rPr>
        <w:t>2020</w:t>
      </w:r>
      <w:r>
        <w:rPr>
          <w:rFonts w:ascii="Times New Roman" w:hAnsi="Times New Roman" w:cs="Times New Roman"/>
          <w:sz w:val="20"/>
          <w:szCs w:val="20"/>
        </w:rPr>
        <w:t>). A</w:t>
      </w:r>
      <w:r w:rsidRPr="008A495A">
        <w:rPr>
          <w:rFonts w:ascii="Times New Roman" w:hAnsi="Times New Roman" w:cs="Times New Roman"/>
          <w:sz w:val="20"/>
          <w:szCs w:val="20"/>
        </w:rPr>
        <w:t>ffective writing as a promise of “yet-to-become”:</w:t>
      </w:r>
      <w:r>
        <w:rPr>
          <w:rFonts w:ascii="Times New Roman" w:hAnsi="Times New Roman" w:cs="Times New Roman"/>
          <w:sz w:val="20"/>
          <w:szCs w:val="20"/>
        </w:rPr>
        <w:t xml:space="preserve"> U</w:t>
      </w:r>
      <w:r w:rsidRPr="008A495A">
        <w:rPr>
          <w:rFonts w:ascii="Times New Roman" w:hAnsi="Times New Roman" w:cs="Times New Roman"/>
          <w:sz w:val="20"/>
          <w:szCs w:val="20"/>
        </w:rPr>
        <w:t>nearthing the meaning of writing through the voices of tenure-track assistant professors</w:t>
      </w:r>
      <w:r>
        <w:rPr>
          <w:rFonts w:ascii="Times New Roman" w:hAnsi="Times New Roman" w:cs="Times New Roman"/>
          <w:sz w:val="20"/>
          <w:szCs w:val="20"/>
        </w:rPr>
        <w:t xml:space="preserve">. </w:t>
      </w:r>
      <w:r>
        <w:rPr>
          <w:rFonts w:ascii="Times New Roman" w:hAnsi="Times New Roman" w:cs="Times New Roman"/>
          <w:i/>
          <w:sz w:val="20"/>
          <w:szCs w:val="20"/>
        </w:rPr>
        <w:t>Taboo: Journal of Culture and Education.</w:t>
      </w:r>
      <w:r w:rsidR="00541E12">
        <w:rPr>
          <w:rFonts w:ascii="Times New Roman" w:hAnsi="Times New Roman" w:cs="Times New Roman"/>
          <w:i/>
          <w:sz w:val="20"/>
          <w:szCs w:val="20"/>
        </w:rPr>
        <w:t xml:space="preserve"> 19 </w:t>
      </w:r>
      <w:r w:rsidR="00541E12">
        <w:rPr>
          <w:rFonts w:ascii="Times New Roman" w:hAnsi="Times New Roman" w:cs="Times New Roman"/>
          <w:iCs/>
          <w:sz w:val="20"/>
          <w:szCs w:val="20"/>
        </w:rPr>
        <w:t>(5), 103-119.</w:t>
      </w:r>
    </w:p>
    <w:p w14:paraId="4A7A9F3A" w14:textId="77777777" w:rsidR="008A495A" w:rsidRDefault="008A495A" w:rsidP="008A495A">
      <w:pPr>
        <w:spacing w:line="220" w:lineRule="exact"/>
        <w:ind w:left="720" w:hanging="720"/>
        <w:rPr>
          <w:rFonts w:ascii="Times New Roman" w:hAnsi="Times New Roman" w:cs="Times New Roman"/>
          <w:sz w:val="20"/>
          <w:szCs w:val="20"/>
        </w:rPr>
      </w:pPr>
    </w:p>
    <w:p w14:paraId="5D3B50D5" w14:textId="20CC2BF9" w:rsidR="008A495A" w:rsidRPr="00541E12" w:rsidRDefault="008A495A" w:rsidP="008A495A">
      <w:pPr>
        <w:spacing w:line="220" w:lineRule="exact"/>
        <w:ind w:left="720" w:hanging="720"/>
        <w:rPr>
          <w:rFonts w:ascii="Times New Roman" w:hAnsi="Times New Roman" w:cs="Times New Roman"/>
          <w:iCs/>
          <w:sz w:val="20"/>
          <w:szCs w:val="20"/>
        </w:rPr>
      </w:pPr>
      <w:r>
        <w:rPr>
          <w:rFonts w:ascii="Times New Roman" w:hAnsi="Times New Roman" w:cs="Times New Roman"/>
          <w:sz w:val="20"/>
          <w:szCs w:val="20"/>
        </w:rPr>
        <w:t xml:space="preserve">Koro-Ljungberg, M., </w:t>
      </w:r>
      <w:proofErr w:type="spellStart"/>
      <w:r>
        <w:rPr>
          <w:rFonts w:ascii="Times New Roman" w:hAnsi="Times New Roman" w:cs="Times New Roman"/>
          <w:sz w:val="20"/>
          <w:szCs w:val="20"/>
        </w:rPr>
        <w:t>Lyotonen</w:t>
      </w:r>
      <w:proofErr w:type="spellEnd"/>
      <w:r>
        <w:rPr>
          <w:rFonts w:ascii="Times New Roman" w:hAnsi="Times New Roman" w:cs="Times New Roman"/>
          <w:sz w:val="20"/>
          <w:szCs w:val="20"/>
        </w:rPr>
        <w:t xml:space="preserve">, T., &amp; </w:t>
      </w:r>
      <w:r w:rsidRPr="003936F3">
        <w:rPr>
          <w:rFonts w:ascii="Times New Roman" w:hAnsi="Times New Roman" w:cs="Times New Roman"/>
          <w:b/>
          <w:bCs/>
          <w:sz w:val="20"/>
          <w:szCs w:val="20"/>
        </w:rPr>
        <w:t>Cruz, J.</w:t>
      </w:r>
      <w:r>
        <w:rPr>
          <w:rFonts w:ascii="Times New Roman" w:hAnsi="Times New Roman" w:cs="Times New Roman"/>
          <w:sz w:val="20"/>
          <w:szCs w:val="20"/>
        </w:rPr>
        <w:t xml:space="preserve"> (</w:t>
      </w:r>
      <w:r w:rsidR="003936F3">
        <w:rPr>
          <w:rFonts w:ascii="Times New Roman" w:hAnsi="Times New Roman" w:cs="Times New Roman"/>
          <w:sz w:val="20"/>
          <w:szCs w:val="20"/>
        </w:rPr>
        <w:t>2020</w:t>
      </w:r>
      <w:r>
        <w:rPr>
          <w:rFonts w:ascii="Times New Roman" w:hAnsi="Times New Roman" w:cs="Times New Roman"/>
          <w:sz w:val="20"/>
          <w:szCs w:val="20"/>
        </w:rPr>
        <w:t xml:space="preserve">). </w:t>
      </w:r>
      <w:r w:rsidRPr="000E0787">
        <w:rPr>
          <w:rFonts w:ascii="Times New Roman" w:hAnsi="Times New Roman" w:cs="Times New Roman"/>
          <w:sz w:val="20"/>
          <w:szCs w:val="20"/>
        </w:rPr>
        <w:t>Public performances and art-based interventions in liminal academic space</w:t>
      </w:r>
      <w:r>
        <w:rPr>
          <w:rFonts w:ascii="Times New Roman" w:hAnsi="Times New Roman" w:cs="Times New Roman"/>
          <w:sz w:val="20"/>
          <w:szCs w:val="20"/>
        </w:rPr>
        <w:t xml:space="preserve">s. </w:t>
      </w:r>
      <w:r>
        <w:rPr>
          <w:rFonts w:ascii="Times New Roman" w:hAnsi="Times New Roman" w:cs="Times New Roman"/>
          <w:i/>
          <w:sz w:val="20"/>
          <w:szCs w:val="20"/>
        </w:rPr>
        <w:t>Qualitative Inquiry</w:t>
      </w:r>
      <w:r w:rsidR="00541E12">
        <w:rPr>
          <w:rFonts w:ascii="Times New Roman" w:hAnsi="Times New Roman" w:cs="Times New Roman"/>
          <w:iCs/>
          <w:sz w:val="20"/>
          <w:szCs w:val="20"/>
        </w:rPr>
        <w:t xml:space="preserve">, </w:t>
      </w:r>
      <w:r w:rsidR="00541E12">
        <w:rPr>
          <w:rFonts w:ascii="Times New Roman" w:hAnsi="Times New Roman" w:cs="Times New Roman"/>
          <w:i/>
          <w:sz w:val="20"/>
          <w:szCs w:val="20"/>
        </w:rPr>
        <w:t xml:space="preserve">26 </w:t>
      </w:r>
      <w:r w:rsidR="00541E12">
        <w:rPr>
          <w:rFonts w:ascii="Times New Roman" w:hAnsi="Times New Roman" w:cs="Times New Roman"/>
          <w:iCs/>
          <w:sz w:val="20"/>
          <w:szCs w:val="20"/>
        </w:rPr>
        <w:t xml:space="preserve">(8-9), 1060-1070. </w:t>
      </w:r>
    </w:p>
    <w:p w14:paraId="4798D046" w14:textId="77777777" w:rsidR="008A495A" w:rsidRDefault="008A495A" w:rsidP="008A495A">
      <w:pPr>
        <w:spacing w:line="220" w:lineRule="exact"/>
        <w:rPr>
          <w:rFonts w:ascii="Times New Roman" w:hAnsi="Times New Roman" w:cs="Times New Roman"/>
          <w:sz w:val="20"/>
          <w:szCs w:val="20"/>
        </w:rPr>
      </w:pPr>
    </w:p>
    <w:p w14:paraId="4C7ADF8D" w14:textId="1748461A" w:rsidR="00730903" w:rsidRPr="00961DC1" w:rsidRDefault="00730903" w:rsidP="000E1A5B">
      <w:pPr>
        <w:spacing w:line="220" w:lineRule="exact"/>
        <w:ind w:left="720" w:hanging="720"/>
        <w:rPr>
          <w:rFonts w:ascii="Times New Roman" w:hAnsi="Times New Roman" w:cs="Times New Roman"/>
          <w:iCs/>
          <w:sz w:val="20"/>
          <w:szCs w:val="20"/>
        </w:rPr>
      </w:pPr>
      <w:r w:rsidRPr="003936F3">
        <w:rPr>
          <w:rFonts w:ascii="Times New Roman" w:hAnsi="Times New Roman" w:cs="Times New Roman"/>
          <w:b/>
          <w:bCs/>
          <w:sz w:val="20"/>
          <w:szCs w:val="20"/>
        </w:rPr>
        <w:t>Cruz, J.</w:t>
      </w:r>
      <w:r>
        <w:rPr>
          <w:rFonts w:ascii="Times New Roman" w:hAnsi="Times New Roman" w:cs="Times New Roman"/>
          <w:sz w:val="20"/>
          <w:szCs w:val="20"/>
        </w:rPr>
        <w:t xml:space="preserve"> (</w:t>
      </w:r>
      <w:r w:rsidR="008A495A">
        <w:rPr>
          <w:rFonts w:ascii="Times New Roman" w:hAnsi="Times New Roman" w:cs="Times New Roman"/>
          <w:sz w:val="20"/>
          <w:szCs w:val="20"/>
        </w:rPr>
        <w:t>2020</w:t>
      </w:r>
      <w:r>
        <w:rPr>
          <w:rFonts w:ascii="Times New Roman" w:hAnsi="Times New Roman" w:cs="Times New Roman"/>
          <w:sz w:val="20"/>
          <w:szCs w:val="20"/>
        </w:rPr>
        <w:t xml:space="preserve">). Overcoming Zeno’s Paradox: </w:t>
      </w:r>
      <w:r w:rsidRPr="00B1220F">
        <w:rPr>
          <w:rFonts w:ascii="Times New Roman" w:hAnsi="Times New Roman" w:cs="Times New Roman"/>
          <w:sz w:val="20"/>
          <w:szCs w:val="20"/>
        </w:rPr>
        <w:t xml:space="preserve">Using Long Exposure </w:t>
      </w:r>
      <w:r>
        <w:rPr>
          <w:rFonts w:ascii="Times New Roman" w:hAnsi="Times New Roman" w:cs="Times New Roman"/>
          <w:sz w:val="20"/>
          <w:szCs w:val="20"/>
        </w:rPr>
        <w:t xml:space="preserve">Technology to Capture a </w:t>
      </w:r>
      <w:proofErr w:type="spellStart"/>
      <w:r>
        <w:rPr>
          <w:rFonts w:ascii="Times New Roman" w:hAnsi="Times New Roman" w:cs="Times New Roman"/>
          <w:sz w:val="20"/>
          <w:szCs w:val="20"/>
        </w:rPr>
        <w:t>Deleuzo</w:t>
      </w:r>
      <w:proofErr w:type="spellEnd"/>
      <w:r>
        <w:rPr>
          <w:rFonts w:ascii="Times New Roman" w:hAnsi="Times New Roman" w:cs="Times New Roman"/>
          <w:sz w:val="20"/>
          <w:szCs w:val="20"/>
        </w:rPr>
        <w:t xml:space="preserve"> </w:t>
      </w:r>
      <w:proofErr w:type="spellStart"/>
      <w:r w:rsidRPr="00B1220F">
        <w:rPr>
          <w:rFonts w:ascii="Times New Roman" w:hAnsi="Times New Roman" w:cs="Times New Roman"/>
          <w:sz w:val="20"/>
          <w:szCs w:val="20"/>
        </w:rPr>
        <w:t>Bergsonian</w:t>
      </w:r>
      <w:proofErr w:type="spellEnd"/>
      <w:r w:rsidRPr="00B1220F">
        <w:rPr>
          <w:rFonts w:ascii="Times New Roman" w:hAnsi="Times New Roman" w:cs="Times New Roman"/>
          <w:sz w:val="20"/>
          <w:szCs w:val="20"/>
        </w:rPr>
        <w:t xml:space="preserve"> Perspective of Movement</w:t>
      </w:r>
      <w:r>
        <w:rPr>
          <w:rFonts w:ascii="Times New Roman" w:hAnsi="Times New Roman" w:cs="Times New Roman"/>
          <w:sz w:val="20"/>
          <w:szCs w:val="20"/>
        </w:rPr>
        <w:t xml:space="preserve">. </w:t>
      </w:r>
      <w:r w:rsidR="000E1A5B">
        <w:rPr>
          <w:rFonts w:ascii="Times New Roman" w:hAnsi="Times New Roman" w:cs="Times New Roman"/>
          <w:i/>
          <w:sz w:val="20"/>
          <w:szCs w:val="20"/>
        </w:rPr>
        <w:t>Qualitative Research</w:t>
      </w:r>
      <w:r w:rsidR="00961DC1">
        <w:rPr>
          <w:rFonts w:ascii="Times New Roman" w:hAnsi="Times New Roman" w:cs="Times New Roman"/>
          <w:iCs/>
          <w:sz w:val="20"/>
          <w:szCs w:val="20"/>
        </w:rPr>
        <w:t>,</w:t>
      </w:r>
      <w:r w:rsidR="00961DC1">
        <w:rPr>
          <w:rFonts w:ascii="Times New Roman" w:hAnsi="Times New Roman" w:cs="Times New Roman"/>
          <w:i/>
          <w:sz w:val="20"/>
          <w:szCs w:val="20"/>
        </w:rPr>
        <w:t xml:space="preserve"> 21</w:t>
      </w:r>
      <w:r w:rsidR="00961DC1">
        <w:rPr>
          <w:rFonts w:ascii="Times New Roman" w:hAnsi="Times New Roman" w:cs="Times New Roman"/>
          <w:iCs/>
          <w:sz w:val="20"/>
          <w:szCs w:val="20"/>
        </w:rPr>
        <w:t xml:space="preserve">(1), 42-58. </w:t>
      </w:r>
    </w:p>
    <w:p w14:paraId="20DF0110" w14:textId="77777777" w:rsidR="00233BB9" w:rsidRDefault="00233BB9" w:rsidP="00233BB9">
      <w:pPr>
        <w:rPr>
          <w:rFonts w:ascii="Times New Roman" w:hAnsi="Times New Roman" w:cs="Times New Roman"/>
          <w:sz w:val="20"/>
        </w:rPr>
      </w:pPr>
    </w:p>
    <w:p w14:paraId="26387850" w14:textId="0923BAFE" w:rsidR="00B1220F" w:rsidRPr="003936F3" w:rsidRDefault="00B1220F" w:rsidP="00B1220F">
      <w:pPr>
        <w:ind w:left="720" w:hanging="720"/>
        <w:rPr>
          <w:rFonts w:ascii="Times New Roman" w:hAnsi="Times New Roman" w:cs="Times New Roman"/>
          <w:iCs/>
          <w:sz w:val="20"/>
        </w:rPr>
      </w:pPr>
      <w:r w:rsidRPr="003936F3">
        <w:rPr>
          <w:rFonts w:ascii="Times New Roman" w:hAnsi="Times New Roman" w:cs="Times New Roman"/>
          <w:b/>
          <w:bCs/>
          <w:sz w:val="20"/>
        </w:rPr>
        <w:t>Cruz, J</w:t>
      </w:r>
      <w:r>
        <w:rPr>
          <w:rFonts w:ascii="Times New Roman" w:hAnsi="Times New Roman" w:cs="Times New Roman"/>
          <w:sz w:val="20"/>
        </w:rPr>
        <w:t>, Goff, M. H., &amp; Marsh, J. (</w:t>
      </w:r>
      <w:r w:rsidR="008A495A">
        <w:rPr>
          <w:rFonts w:ascii="Times New Roman" w:hAnsi="Times New Roman" w:cs="Times New Roman"/>
          <w:sz w:val="20"/>
        </w:rPr>
        <w:t>2020</w:t>
      </w:r>
      <w:r>
        <w:rPr>
          <w:rFonts w:ascii="Times New Roman" w:hAnsi="Times New Roman" w:cs="Times New Roman"/>
          <w:sz w:val="20"/>
        </w:rPr>
        <w:t xml:space="preserve">). </w:t>
      </w:r>
      <w:r w:rsidRPr="00E91FAB">
        <w:rPr>
          <w:rFonts w:ascii="Times New Roman" w:hAnsi="Times New Roman" w:cs="Times New Roman"/>
          <w:sz w:val="20"/>
        </w:rPr>
        <w:t>Buildi</w:t>
      </w:r>
      <w:r>
        <w:rPr>
          <w:rFonts w:ascii="Times New Roman" w:hAnsi="Times New Roman" w:cs="Times New Roman"/>
          <w:sz w:val="20"/>
        </w:rPr>
        <w:t>ng the mentoring relationship: Humanism and the i</w:t>
      </w:r>
      <w:r w:rsidRPr="00E91FAB">
        <w:rPr>
          <w:rFonts w:ascii="Times New Roman" w:hAnsi="Times New Roman" w:cs="Times New Roman"/>
          <w:sz w:val="20"/>
        </w:rPr>
        <w:t>mportance of</w:t>
      </w:r>
      <w:r>
        <w:rPr>
          <w:rFonts w:ascii="Times New Roman" w:hAnsi="Times New Roman" w:cs="Times New Roman"/>
          <w:sz w:val="20"/>
        </w:rPr>
        <w:t xml:space="preserve"> s</w:t>
      </w:r>
      <w:r w:rsidRPr="00E91FAB">
        <w:rPr>
          <w:rFonts w:ascii="Times New Roman" w:hAnsi="Times New Roman" w:cs="Times New Roman"/>
          <w:sz w:val="20"/>
        </w:rPr>
        <w:t xml:space="preserve">torytelling </w:t>
      </w:r>
      <w:r>
        <w:rPr>
          <w:rFonts w:ascii="Times New Roman" w:hAnsi="Times New Roman" w:cs="Times New Roman"/>
          <w:sz w:val="20"/>
        </w:rPr>
        <w:t>between mentor and m</w:t>
      </w:r>
      <w:r w:rsidRPr="00E91FAB">
        <w:rPr>
          <w:rFonts w:ascii="Times New Roman" w:hAnsi="Times New Roman" w:cs="Times New Roman"/>
          <w:sz w:val="20"/>
        </w:rPr>
        <w:t>entee</w:t>
      </w:r>
      <w:r>
        <w:rPr>
          <w:rFonts w:ascii="Times New Roman" w:hAnsi="Times New Roman" w:cs="Times New Roman"/>
          <w:sz w:val="20"/>
        </w:rPr>
        <w:t xml:space="preserve">. </w:t>
      </w:r>
      <w:r>
        <w:rPr>
          <w:rFonts w:ascii="Times New Roman" w:hAnsi="Times New Roman" w:cs="Times New Roman"/>
          <w:i/>
          <w:sz w:val="20"/>
        </w:rPr>
        <w:t>Mentoring and Tutoring: Partnerships in Learning</w:t>
      </w:r>
      <w:r w:rsidR="003936F3">
        <w:rPr>
          <w:rFonts w:ascii="Times New Roman" w:hAnsi="Times New Roman" w:cs="Times New Roman"/>
          <w:iCs/>
          <w:sz w:val="20"/>
        </w:rPr>
        <w:t xml:space="preserve">, </w:t>
      </w:r>
      <w:r w:rsidR="003936F3">
        <w:rPr>
          <w:rFonts w:ascii="Times New Roman" w:hAnsi="Times New Roman" w:cs="Times New Roman"/>
          <w:i/>
          <w:sz w:val="20"/>
        </w:rPr>
        <w:t>28</w:t>
      </w:r>
      <w:r w:rsidR="003936F3">
        <w:rPr>
          <w:rFonts w:ascii="Times New Roman" w:hAnsi="Times New Roman" w:cs="Times New Roman"/>
          <w:iCs/>
          <w:sz w:val="20"/>
        </w:rPr>
        <w:t>(2), 104-125.</w:t>
      </w:r>
    </w:p>
    <w:p w14:paraId="5F6C6310" w14:textId="77777777" w:rsidR="001559F4" w:rsidRDefault="001559F4" w:rsidP="001559F4">
      <w:pPr>
        <w:spacing w:line="220" w:lineRule="exact"/>
        <w:ind w:left="720" w:hanging="720"/>
        <w:rPr>
          <w:rFonts w:ascii="Times New Roman" w:hAnsi="Times New Roman" w:cs="Times New Roman"/>
          <w:sz w:val="20"/>
          <w:szCs w:val="20"/>
        </w:rPr>
      </w:pPr>
    </w:p>
    <w:p w14:paraId="5C213A06" w14:textId="77777777" w:rsidR="00D15AE3" w:rsidRPr="00B1220F" w:rsidRDefault="001559F4" w:rsidP="001559F4">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Yue, S., Jimenez, L., </w:t>
      </w:r>
      <w:r w:rsidRPr="003936F3">
        <w:rPr>
          <w:rFonts w:ascii="Times New Roman" w:hAnsi="Times New Roman" w:cs="Times New Roman"/>
          <w:b/>
          <w:bCs/>
          <w:sz w:val="20"/>
          <w:szCs w:val="20"/>
        </w:rPr>
        <w:t>Cruz, J</w:t>
      </w:r>
      <w:r>
        <w:rPr>
          <w:rFonts w:ascii="Times New Roman" w:hAnsi="Times New Roman" w:cs="Times New Roman"/>
          <w:sz w:val="20"/>
          <w:szCs w:val="20"/>
        </w:rPr>
        <w:t xml:space="preserve">., </w:t>
      </w:r>
      <w:proofErr w:type="spellStart"/>
      <w:r>
        <w:rPr>
          <w:rFonts w:ascii="Times New Roman" w:hAnsi="Times New Roman" w:cs="Times New Roman"/>
          <w:sz w:val="20"/>
          <w:szCs w:val="20"/>
        </w:rPr>
        <w:t>McTier</w:t>
      </w:r>
      <w:proofErr w:type="spellEnd"/>
      <w:r>
        <w:rPr>
          <w:rFonts w:ascii="Times New Roman" w:hAnsi="Times New Roman" w:cs="Times New Roman"/>
          <w:sz w:val="20"/>
          <w:szCs w:val="20"/>
        </w:rPr>
        <w:t>, T., &amp; Koro-Ljungberg, M. (</w:t>
      </w:r>
      <w:r w:rsidR="00B1220F">
        <w:rPr>
          <w:rFonts w:ascii="Times New Roman" w:hAnsi="Times New Roman" w:cs="Times New Roman"/>
          <w:sz w:val="20"/>
          <w:szCs w:val="20"/>
        </w:rPr>
        <w:t>2018</w:t>
      </w:r>
      <w:r>
        <w:rPr>
          <w:rFonts w:ascii="Times New Roman" w:hAnsi="Times New Roman" w:cs="Times New Roman"/>
          <w:sz w:val="20"/>
          <w:szCs w:val="20"/>
        </w:rPr>
        <w:t>). Critical i</w:t>
      </w:r>
      <w:r w:rsidRPr="007F6100">
        <w:rPr>
          <w:rFonts w:ascii="Times New Roman" w:hAnsi="Times New Roman" w:cs="Times New Roman"/>
          <w:sz w:val="20"/>
          <w:szCs w:val="20"/>
        </w:rPr>
        <w:t>ncident</w:t>
      </w:r>
      <w:r>
        <w:rPr>
          <w:rFonts w:ascii="Times New Roman" w:hAnsi="Times New Roman" w:cs="Times New Roman"/>
          <w:sz w:val="20"/>
          <w:szCs w:val="20"/>
        </w:rPr>
        <w:t xml:space="preserve"> analysis of labels of academic lives of undocumented s</w:t>
      </w:r>
      <w:r w:rsidRPr="007F6100">
        <w:rPr>
          <w:rFonts w:ascii="Times New Roman" w:hAnsi="Times New Roman" w:cs="Times New Roman"/>
          <w:sz w:val="20"/>
          <w:szCs w:val="20"/>
        </w:rPr>
        <w:t>tudents</w:t>
      </w:r>
      <w:r w:rsidR="00B1220F">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Qualitative Report</w:t>
      </w:r>
      <w:r w:rsidR="00B1220F">
        <w:rPr>
          <w:rFonts w:ascii="Times New Roman" w:hAnsi="Times New Roman" w:cs="Times New Roman"/>
          <w:sz w:val="20"/>
          <w:szCs w:val="20"/>
        </w:rPr>
        <w:t xml:space="preserve">, </w:t>
      </w:r>
      <w:r w:rsidR="00B1220F">
        <w:rPr>
          <w:rFonts w:ascii="Times New Roman" w:hAnsi="Times New Roman" w:cs="Times New Roman"/>
          <w:i/>
          <w:sz w:val="20"/>
          <w:szCs w:val="20"/>
        </w:rPr>
        <w:t xml:space="preserve">23 </w:t>
      </w:r>
      <w:r w:rsidR="00B1220F">
        <w:rPr>
          <w:rFonts w:ascii="Times New Roman" w:hAnsi="Times New Roman" w:cs="Times New Roman"/>
          <w:sz w:val="20"/>
          <w:szCs w:val="20"/>
        </w:rPr>
        <w:t xml:space="preserve">(11), 2602-2621. </w:t>
      </w:r>
    </w:p>
    <w:p w14:paraId="01BBD086" w14:textId="77777777" w:rsidR="001559F4" w:rsidRDefault="001559F4" w:rsidP="00E70F12">
      <w:pPr>
        <w:spacing w:line="220" w:lineRule="exact"/>
        <w:ind w:left="720" w:hanging="720"/>
        <w:rPr>
          <w:rFonts w:ascii="Times New Roman" w:hAnsi="Times New Roman" w:cs="Times New Roman"/>
          <w:b/>
          <w:sz w:val="20"/>
          <w:szCs w:val="20"/>
        </w:rPr>
      </w:pPr>
    </w:p>
    <w:p w14:paraId="1D3B5E14" w14:textId="77777777" w:rsidR="00D15AE3" w:rsidRPr="00B1220F" w:rsidRDefault="00D15AE3" w:rsidP="00D15AE3">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Kellam, N., Gerow, K., Walther, J., &amp; </w:t>
      </w:r>
      <w:r w:rsidRPr="003936F3">
        <w:rPr>
          <w:rFonts w:ascii="Times New Roman" w:hAnsi="Times New Roman" w:cs="Times New Roman"/>
          <w:b/>
          <w:bCs/>
          <w:sz w:val="20"/>
          <w:szCs w:val="20"/>
        </w:rPr>
        <w:t>Cruz, J.</w:t>
      </w:r>
      <w:r w:rsidR="001559F4">
        <w:rPr>
          <w:rFonts w:ascii="Times New Roman" w:hAnsi="Times New Roman" w:cs="Times New Roman"/>
          <w:sz w:val="20"/>
          <w:szCs w:val="20"/>
        </w:rPr>
        <w:t xml:space="preserve"> (</w:t>
      </w:r>
      <w:r w:rsidR="00B1220F">
        <w:rPr>
          <w:rFonts w:ascii="Times New Roman" w:hAnsi="Times New Roman" w:cs="Times New Roman"/>
          <w:sz w:val="20"/>
          <w:szCs w:val="20"/>
        </w:rPr>
        <w:t>2018</w:t>
      </w:r>
      <w:r w:rsidR="001559F4">
        <w:rPr>
          <w:rFonts w:ascii="Times New Roman" w:hAnsi="Times New Roman" w:cs="Times New Roman"/>
          <w:sz w:val="20"/>
          <w:szCs w:val="20"/>
        </w:rPr>
        <w:t>).</w:t>
      </w:r>
      <w:r>
        <w:rPr>
          <w:rFonts w:ascii="Times New Roman" w:hAnsi="Times New Roman" w:cs="Times New Roman"/>
          <w:sz w:val="20"/>
          <w:szCs w:val="20"/>
        </w:rPr>
        <w:t xml:space="preserve"> </w:t>
      </w:r>
      <w:r w:rsidRPr="00CE5D16">
        <w:rPr>
          <w:rFonts w:ascii="Times New Roman" w:hAnsi="Times New Roman" w:cs="Times New Roman"/>
          <w:sz w:val="20"/>
          <w:szCs w:val="20"/>
        </w:rPr>
        <w:t>Exploring Emotional Trajectories of Engineering Students: A Narrative Research Approach</w:t>
      </w:r>
      <w:r w:rsidR="001559F4">
        <w:rPr>
          <w:rFonts w:ascii="Times New Roman" w:hAnsi="Times New Roman" w:cs="Times New Roman"/>
          <w:sz w:val="20"/>
          <w:szCs w:val="20"/>
        </w:rPr>
        <w:t xml:space="preserve">. </w:t>
      </w:r>
      <w:r>
        <w:rPr>
          <w:rFonts w:ascii="Times New Roman" w:hAnsi="Times New Roman" w:cs="Times New Roman"/>
          <w:i/>
          <w:sz w:val="20"/>
          <w:szCs w:val="20"/>
        </w:rPr>
        <w:t>International J</w:t>
      </w:r>
      <w:r w:rsidR="00B1220F">
        <w:rPr>
          <w:rFonts w:ascii="Times New Roman" w:hAnsi="Times New Roman" w:cs="Times New Roman"/>
          <w:i/>
          <w:sz w:val="20"/>
          <w:szCs w:val="20"/>
        </w:rPr>
        <w:t>ournal of Engineering Education</w:t>
      </w:r>
      <w:r w:rsidR="00B1220F">
        <w:rPr>
          <w:rFonts w:ascii="Times New Roman" w:hAnsi="Times New Roman" w:cs="Times New Roman"/>
          <w:sz w:val="20"/>
          <w:szCs w:val="20"/>
        </w:rPr>
        <w:t xml:space="preserve">, </w:t>
      </w:r>
      <w:r w:rsidR="00B1220F">
        <w:rPr>
          <w:rFonts w:ascii="Times New Roman" w:hAnsi="Times New Roman" w:cs="Times New Roman"/>
          <w:i/>
          <w:sz w:val="20"/>
          <w:szCs w:val="20"/>
        </w:rPr>
        <w:t xml:space="preserve">34 </w:t>
      </w:r>
      <w:r w:rsidR="00B1220F">
        <w:rPr>
          <w:rFonts w:ascii="Times New Roman" w:hAnsi="Times New Roman" w:cs="Times New Roman"/>
          <w:sz w:val="20"/>
          <w:szCs w:val="20"/>
        </w:rPr>
        <w:t>(6).</w:t>
      </w:r>
    </w:p>
    <w:p w14:paraId="0994DDFE" w14:textId="77777777" w:rsidR="00D95D90" w:rsidRDefault="00D95D90" w:rsidP="00D95D90">
      <w:pPr>
        <w:ind w:left="720" w:hanging="720"/>
        <w:rPr>
          <w:rFonts w:ascii="Times New Roman" w:hAnsi="Times New Roman" w:cs="Times New Roman"/>
          <w:sz w:val="20"/>
        </w:rPr>
      </w:pPr>
    </w:p>
    <w:p w14:paraId="2F1510A6" w14:textId="77777777" w:rsidR="00E91FAB" w:rsidRPr="00B1220F" w:rsidRDefault="00D95D90" w:rsidP="00D95D90">
      <w:pPr>
        <w:ind w:left="720" w:hanging="720"/>
        <w:rPr>
          <w:rFonts w:ascii="Times New Roman" w:hAnsi="Times New Roman" w:cs="Times New Roman"/>
          <w:sz w:val="20"/>
        </w:rPr>
      </w:pPr>
      <w:r w:rsidRPr="003936F3">
        <w:rPr>
          <w:rFonts w:ascii="Times New Roman" w:hAnsi="Times New Roman" w:cs="Times New Roman"/>
          <w:b/>
          <w:bCs/>
          <w:sz w:val="20"/>
        </w:rPr>
        <w:t>Cruz, J.</w:t>
      </w:r>
      <w:r>
        <w:rPr>
          <w:rFonts w:ascii="Times New Roman" w:hAnsi="Times New Roman" w:cs="Times New Roman"/>
          <w:sz w:val="20"/>
        </w:rPr>
        <w:t>, &amp; Kellam, N. (</w:t>
      </w:r>
      <w:r w:rsidR="00B1220F">
        <w:rPr>
          <w:rFonts w:ascii="Times New Roman" w:hAnsi="Times New Roman" w:cs="Times New Roman"/>
          <w:sz w:val="20"/>
        </w:rPr>
        <w:t>2018</w:t>
      </w:r>
      <w:r>
        <w:rPr>
          <w:rFonts w:ascii="Times New Roman" w:hAnsi="Times New Roman" w:cs="Times New Roman"/>
          <w:sz w:val="20"/>
        </w:rPr>
        <w:t xml:space="preserve">). Beginning an engineer’s journey: A narrative examination of how, when, and why students choose the engineering major. </w:t>
      </w:r>
      <w:r w:rsidRPr="00D81650">
        <w:rPr>
          <w:rFonts w:ascii="Times New Roman" w:hAnsi="Times New Roman" w:cs="Times New Roman"/>
          <w:i/>
          <w:sz w:val="20"/>
        </w:rPr>
        <w:t>Journal of Engineering Education</w:t>
      </w:r>
      <w:r w:rsidR="00B1220F">
        <w:rPr>
          <w:rFonts w:ascii="Times New Roman" w:hAnsi="Times New Roman" w:cs="Times New Roman"/>
          <w:sz w:val="20"/>
        </w:rPr>
        <w:t xml:space="preserve">, </w:t>
      </w:r>
      <w:r w:rsidR="00B1220F">
        <w:rPr>
          <w:rFonts w:ascii="Times New Roman" w:hAnsi="Times New Roman" w:cs="Times New Roman"/>
          <w:i/>
          <w:sz w:val="20"/>
        </w:rPr>
        <w:t xml:space="preserve">107 </w:t>
      </w:r>
      <w:r w:rsidR="00B1220F">
        <w:rPr>
          <w:rFonts w:ascii="Times New Roman" w:hAnsi="Times New Roman" w:cs="Times New Roman"/>
          <w:sz w:val="20"/>
        </w:rPr>
        <w:t>(4), 556-582.</w:t>
      </w:r>
    </w:p>
    <w:p w14:paraId="562C6CB2" w14:textId="77777777" w:rsidR="00D95D90" w:rsidRDefault="00D95D90" w:rsidP="00186736">
      <w:pPr>
        <w:ind w:left="720" w:hanging="720"/>
        <w:rPr>
          <w:rFonts w:ascii="Times New Roman" w:hAnsi="Times New Roman" w:cs="Times New Roman"/>
          <w:sz w:val="20"/>
        </w:rPr>
      </w:pPr>
    </w:p>
    <w:p w14:paraId="0152D1F1" w14:textId="77777777" w:rsidR="00186736" w:rsidRPr="00F477A5" w:rsidRDefault="00186736" w:rsidP="00186736">
      <w:pPr>
        <w:ind w:left="720" w:hanging="720"/>
        <w:rPr>
          <w:rFonts w:ascii="Times New Roman" w:hAnsi="Times New Roman" w:cs="Times New Roman"/>
          <w:sz w:val="20"/>
        </w:rPr>
      </w:pPr>
      <w:r w:rsidRPr="003936F3">
        <w:rPr>
          <w:rFonts w:ascii="Times New Roman" w:hAnsi="Times New Roman" w:cs="Times New Roman"/>
          <w:b/>
          <w:bCs/>
          <w:sz w:val="20"/>
        </w:rPr>
        <w:t>Cruz, J.</w:t>
      </w:r>
      <w:r>
        <w:rPr>
          <w:rFonts w:ascii="Times New Roman" w:hAnsi="Times New Roman" w:cs="Times New Roman"/>
          <w:sz w:val="20"/>
        </w:rPr>
        <w:t>, Kellam, N. (</w:t>
      </w:r>
      <w:r w:rsidR="00F477A5">
        <w:rPr>
          <w:rFonts w:ascii="Times New Roman" w:hAnsi="Times New Roman" w:cs="Times New Roman"/>
          <w:sz w:val="20"/>
        </w:rPr>
        <w:t>2017</w:t>
      </w:r>
      <w:r>
        <w:rPr>
          <w:rFonts w:ascii="Times New Roman" w:hAnsi="Times New Roman" w:cs="Times New Roman"/>
          <w:sz w:val="20"/>
        </w:rPr>
        <w:t xml:space="preserve">). </w:t>
      </w:r>
      <w:r w:rsidR="00E91FAB">
        <w:rPr>
          <w:rFonts w:ascii="Times New Roman" w:hAnsi="Times New Roman" w:cs="Times New Roman"/>
          <w:sz w:val="20"/>
        </w:rPr>
        <w:t>Restructuring structural narrative analysis: Using Campbell’s monomyth to understand participant n</w:t>
      </w:r>
      <w:r w:rsidRPr="007206F2">
        <w:rPr>
          <w:rFonts w:ascii="Times New Roman" w:hAnsi="Times New Roman" w:cs="Times New Roman"/>
          <w:sz w:val="20"/>
        </w:rPr>
        <w:t>arratives.</w:t>
      </w:r>
      <w:r>
        <w:rPr>
          <w:rFonts w:ascii="Times New Roman" w:hAnsi="Times New Roman" w:cs="Times New Roman"/>
          <w:sz w:val="20"/>
        </w:rPr>
        <w:t xml:space="preserve"> </w:t>
      </w:r>
      <w:r>
        <w:rPr>
          <w:rFonts w:ascii="Times New Roman" w:hAnsi="Times New Roman" w:cs="Times New Roman"/>
          <w:i/>
          <w:sz w:val="20"/>
        </w:rPr>
        <w:t>Narrative Inquiry</w:t>
      </w:r>
      <w:r w:rsidR="00F477A5">
        <w:rPr>
          <w:rFonts w:ascii="Times New Roman" w:hAnsi="Times New Roman" w:cs="Times New Roman"/>
          <w:sz w:val="20"/>
        </w:rPr>
        <w:t xml:space="preserve">, </w:t>
      </w:r>
      <w:r w:rsidR="00F477A5">
        <w:rPr>
          <w:rFonts w:ascii="Times New Roman" w:hAnsi="Times New Roman" w:cs="Times New Roman"/>
          <w:i/>
          <w:sz w:val="20"/>
        </w:rPr>
        <w:t xml:space="preserve">27 </w:t>
      </w:r>
      <w:r w:rsidR="00F477A5">
        <w:rPr>
          <w:rFonts w:ascii="Times New Roman" w:hAnsi="Times New Roman" w:cs="Times New Roman"/>
          <w:sz w:val="20"/>
        </w:rPr>
        <w:t>(1), 172-189.</w:t>
      </w:r>
    </w:p>
    <w:p w14:paraId="614CC5E4" w14:textId="77777777" w:rsidR="00186736" w:rsidRDefault="00186736" w:rsidP="00186736">
      <w:pPr>
        <w:spacing w:line="220" w:lineRule="exact"/>
        <w:rPr>
          <w:rStyle w:val="Emphasis"/>
          <w:rFonts w:ascii="Times New Roman" w:hAnsi="Times New Roman" w:cs="Times New Roman"/>
          <w:i w:val="0"/>
          <w:color w:val="111111"/>
          <w:sz w:val="20"/>
          <w:szCs w:val="20"/>
          <w:shd w:val="clear" w:color="auto" w:fill="FFFFFF"/>
        </w:rPr>
      </w:pPr>
    </w:p>
    <w:p w14:paraId="5950B6A3" w14:textId="77777777" w:rsidR="00E70F12" w:rsidRPr="00E366E2" w:rsidRDefault="00E70F12" w:rsidP="00E70F12">
      <w:pPr>
        <w:spacing w:line="220" w:lineRule="exact"/>
        <w:ind w:left="720" w:hanging="720"/>
        <w:rPr>
          <w:rFonts w:ascii="Times New Roman" w:hAnsi="Times New Roman" w:cs="Times New Roman"/>
          <w:sz w:val="20"/>
          <w:szCs w:val="20"/>
        </w:rPr>
      </w:pPr>
      <w:proofErr w:type="spellStart"/>
      <w:r w:rsidRPr="00E366E2">
        <w:rPr>
          <w:rStyle w:val="Emphasis"/>
          <w:rFonts w:ascii="Times New Roman" w:hAnsi="Times New Roman" w:cs="Times New Roman"/>
          <w:i w:val="0"/>
          <w:color w:val="111111"/>
          <w:sz w:val="20"/>
          <w:szCs w:val="20"/>
          <w:shd w:val="clear" w:color="auto" w:fill="FFFFFF"/>
        </w:rPr>
        <w:t>Löytönen</w:t>
      </w:r>
      <w:proofErr w:type="spellEnd"/>
      <w:r w:rsidRPr="00E366E2">
        <w:rPr>
          <w:rStyle w:val="Emphasis"/>
          <w:rFonts w:ascii="Times New Roman" w:hAnsi="Times New Roman" w:cs="Times New Roman"/>
          <w:i w:val="0"/>
          <w:color w:val="111111"/>
          <w:sz w:val="20"/>
          <w:szCs w:val="20"/>
          <w:shd w:val="clear" w:color="auto" w:fill="FFFFFF"/>
        </w:rPr>
        <w:t xml:space="preserve">, T., </w:t>
      </w:r>
      <w:r>
        <w:rPr>
          <w:rStyle w:val="Emphasis"/>
          <w:rFonts w:ascii="Times New Roman" w:hAnsi="Times New Roman" w:cs="Times New Roman"/>
          <w:i w:val="0"/>
          <w:color w:val="111111"/>
          <w:sz w:val="20"/>
          <w:szCs w:val="20"/>
          <w:shd w:val="clear" w:color="auto" w:fill="FFFFFF"/>
        </w:rPr>
        <w:t>Koro-Ljungberg, M., Carlso</w:t>
      </w:r>
      <w:r w:rsidR="00335011">
        <w:rPr>
          <w:rStyle w:val="Emphasis"/>
          <w:rFonts w:ascii="Times New Roman" w:hAnsi="Times New Roman" w:cs="Times New Roman"/>
          <w:i w:val="0"/>
          <w:color w:val="111111"/>
          <w:sz w:val="20"/>
          <w:szCs w:val="20"/>
          <w:shd w:val="clear" w:color="auto" w:fill="FFFFFF"/>
        </w:rPr>
        <w:t xml:space="preserve">n, D.L., Orange, A., &amp; </w:t>
      </w:r>
      <w:r w:rsidR="00335011" w:rsidRPr="003936F3">
        <w:rPr>
          <w:rStyle w:val="Emphasis"/>
          <w:rFonts w:ascii="Times New Roman" w:hAnsi="Times New Roman" w:cs="Times New Roman"/>
          <w:b/>
          <w:bCs/>
          <w:i w:val="0"/>
          <w:color w:val="111111"/>
          <w:sz w:val="20"/>
          <w:szCs w:val="20"/>
          <w:shd w:val="clear" w:color="auto" w:fill="FFFFFF"/>
        </w:rPr>
        <w:t>Cruz, J</w:t>
      </w:r>
      <w:r w:rsidR="00E91FAB" w:rsidRPr="003936F3">
        <w:rPr>
          <w:rStyle w:val="Emphasis"/>
          <w:rFonts w:ascii="Times New Roman" w:hAnsi="Times New Roman" w:cs="Times New Roman"/>
          <w:b/>
          <w:bCs/>
          <w:i w:val="0"/>
          <w:color w:val="111111"/>
          <w:sz w:val="20"/>
          <w:szCs w:val="20"/>
          <w:shd w:val="clear" w:color="auto" w:fill="FFFFFF"/>
        </w:rPr>
        <w:t>.</w:t>
      </w:r>
      <w:r w:rsidR="00E91FAB">
        <w:rPr>
          <w:rStyle w:val="Emphasis"/>
          <w:rFonts w:ascii="Times New Roman" w:hAnsi="Times New Roman" w:cs="Times New Roman"/>
          <w:i w:val="0"/>
          <w:color w:val="111111"/>
          <w:sz w:val="20"/>
          <w:szCs w:val="20"/>
          <w:shd w:val="clear" w:color="auto" w:fill="FFFFFF"/>
        </w:rPr>
        <w:t xml:space="preserve"> (2015). A pink writing </w:t>
      </w:r>
      <w:proofErr w:type="gramStart"/>
      <w:r w:rsidR="00E91FAB">
        <w:rPr>
          <w:rStyle w:val="Emphasis"/>
          <w:rFonts w:ascii="Times New Roman" w:hAnsi="Times New Roman" w:cs="Times New Roman"/>
          <w:i w:val="0"/>
          <w:color w:val="111111"/>
          <w:sz w:val="20"/>
          <w:szCs w:val="20"/>
          <w:shd w:val="clear" w:color="auto" w:fill="FFFFFF"/>
        </w:rPr>
        <w:t>e</w:t>
      </w:r>
      <w:r>
        <w:rPr>
          <w:rStyle w:val="Emphasis"/>
          <w:rFonts w:ascii="Times New Roman" w:hAnsi="Times New Roman" w:cs="Times New Roman"/>
          <w:i w:val="0"/>
          <w:color w:val="111111"/>
          <w:sz w:val="20"/>
          <w:szCs w:val="20"/>
          <w:shd w:val="clear" w:color="auto" w:fill="FFFFFF"/>
        </w:rPr>
        <w:t>xperiment</w:t>
      </w:r>
      <w:proofErr w:type="gramEnd"/>
      <w:r>
        <w:rPr>
          <w:rStyle w:val="Emphasis"/>
          <w:rFonts w:ascii="Times New Roman" w:hAnsi="Times New Roman" w:cs="Times New Roman"/>
          <w:i w:val="0"/>
          <w:color w:val="111111"/>
          <w:sz w:val="20"/>
          <w:szCs w:val="20"/>
          <w:shd w:val="clear" w:color="auto" w:fill="FFFFFF"/>
        </w:rPr>
        <w:t xml:space="preserve">. </w:t>
      </w:r>
      <w:r>
        <w:rPr>
          <w:rStyle w:val="Emphasis"/>
          <w:rFonts w:ascii="Times New Roman" w:hAnsi="Times New Roman" w:cs="Times New Roman"/>
          <w:color w:val="111111"/>
          <w:sz w:val="20"/>
          <w:szCs w:val="20"/>
          <w:shd w:val="clear" w:color="auto" w:fill="FFFFFF"/>
        </w:rPr>
        <w:t>Reconceptualizing Education Research Methodology</w:t>
      </w:r>
      <w:r>
        <w:rPr>
          <w:rStyle w:val="Emphasis"/>
          <w:rFonts w:ascii="Times New Roman" w:hAnsi="Times New Roman" w:cs="Times New Roman"/>
          <w:i w:val="0"/>
          <w:color w:val="111111"/>
          <w:sz w:val="20"/>
          <w:szCs w:val="20"/>
          <w:shd w:val="clear" w:color="auto" w:fill="FFFFFF"/>
        </w:rPr>
        <w:t xml:space="preserve">, </w:t>
      </w:r>
      <w:r>
        <w:rPr>
          <w:rStyle w:val="Emphasis"/>
          <w:rFonts w:ascii="Times New Roman" w:hAnsi="Times New Roman" w:cs="Times New Roman"/>
          <w:color w:val="111111"/>
          <w:sz w:val="20"/>
          <w:szCs w:val="20"/>
          <w:shd w:val="clear" w:color="auto" w:fill="FFFFFF"/>
        </w:rPr>
        <w:t>6</w:t>
      </w:r>
      <w:r w:rsidR="00F477A5">
        <w:rPr>
          <w:rStyle w:val="Emphasis"/>
          <w:rFonts w:ascii="Times New Roman" w:hAnsi="Times New Roman" w:cs="Times New Roman"/>
          <w:color w:val="111111"/>
          <w:sz w:val="20"/>
          <w:szCs w:val="20"/>
          <w:shd w:val="clear" w:color="auto" w:fill="FFFFFF"/>
        </w:rPr>
        <w:t xml:space="preserve"> </w:t>
      </w:r>
      <w:r>
        <w:rPr>
          <w:rStyle w:val="Emphasis"/>
          <w:rFonts w:ascii="Times New Roman" w:hAnsi="Times New Roman" w:cs="Times New Roman"/>
          <w:i w:val="0"/>
          <w:color w:val="111111"/>
          <w:sz w:val="20"/>
          <w:szCs w:val="20"/>
          <w:shd w:val="clear" w:color="auto" w:fill="FFFFFF"/>
        </w:rPr>
        <w:t>(1), 23-42.</w:t>
      </w:r>
    </w:p>
    <w:p w14:paraId="087B655B" w14:textId="77777777" w:rsidR="00E70F12" w:rsidRDefault="00E70F12" w:rsidP="00E70F12">
      <w:pPr>
        <w:spacing w:line="220" w:lineRule="exact"/>
        <w:rPr>
          <w:rFonts w:ascii="Times New Roman" w:hAnsi="Times New Roman" w:cs="Times New Roman"/>
          <w:sz w:val="20"/>
          <w:szCs w:val="20"/>
        </w:rPr>
      </w:pPr>
    </w:p>
    <w:p w14:paraId="00EC1B3F" w14:textId="3AC958BF" w:rsidR="00E70F12" w:rsidRDefault="00E70F12" w:rsidP="00E91FAB">
      <w:pPr>
        <w:spacing w:line="220" w:lineRule="exact"/>
        <w:rPr>
          <w:rFonts w:ascii="Times New Roman" w:hAnsi="Times New Roman" w:cs="Times New Roman"/>
          <w:sz w:val="20"/>
          <w:szCs w:val="20"/>
        </w:rPr>
      </w:pPr>
      <w:r w:rsidRPr="003936F3">
        <w:rPr>
          <w:rFonts w:ascii="Times New Roman" w:hAnsi="Times New Roman" w:cs="Times New Roman"/>
          <w:b/>
          <w:bCs/>
          <w:sz w:val="20"/>
          <w:szCs w:val="20"/>
        </w:rPr>
        <w:t xml:space="preserve">Cruz, </w:t>
      </w:r>
      <w:r w:rsidR="00335011" w:rsidRPr="003936F3">
        <w:rPr>
          <w:rFonts w:ascii="Times New Roman" w:hAnsi="Times New Roman" w:cs="Times New Roman"/>
          <w:b/>
          <w:bCs/>
          <w:sz w:val="20"/>
          <w:szCs w:val="20"/>
        </w:rPr>
        <w:t>J</w:t>
      </w:r>
      <w:r w:rsidR="00E91FAB" w:rsidRPr="003936F3">
        <w:rPr>
          <w:rFonts w:ascii="Times New Roman" w:hAnsi="Times New Roman" w:cs="Times New Roman"/>
          <w:b/>
          <w:bCs/>
          <w:sz w:val="20"/>
          <w:szCs w:val="20"/>
        </w:rPr>
        <w:t>.</w:t>
      </w:r>
      <w:r w:rsidR="00E91FAB">
        <w:rPr>
          <w:rFonts w:ascii="Times New Roman" w:hAnsi="Times New Roman" w:cs="Times New Roman"/>
          <w:sz w:val="20"/>
          <w:szCs w:val="20"/>
        </w:rPr>
        <w:t xml:space="preserve"> (2011). Cogito ergo </w:t>
      </w:r>
      <w:proofErr w:type="spellStart"/>
      <w:r w:rsidR="00E91FAB">
        <w:rPr>
          <w:rFonts w:ascii="Times New Roman" w:hAnsi="Times New Roman" w:cs="Times New Roman"/>
          <w:sz w:val="20"/>
          <w:szCs w:val="20"/>
        </w:rPr>
        <w:t>s</w:t>
      </w:r>
      <w:r>
        <w:rPr>
          <w:rFonts w:ascii="Times New Roman" w:hAnsi="Times New Roman" w:cs="Times New Roman"/>
          <w:sz w:val="20"/>
          <w:szCs w:val="20"/>
        </w:rPr>
        <w:t>cribo</w:t>
      </w:r>
      <w:proofErr w:type="spellEnd"/>
      <w:r w:rsidR="00E91FAB">
        <w:rPr>
          <w:rFonts w:ascii="Times New Roman" w:hAnsi="Times New Roman" w:cs="Times New Roman"/>
          <w:sz w:val="20"/>
          <w:szCs w:val="20"/>
        </w:rPr>
        <w:t>: Applying self-schema theory to the composition classroom.</w:t>
      </w: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XChanges</w:t>
      </w:r>
      <w:proofErr w:type="spellEnd"/>
      <w:r>
        <w:rPr>
          <w:rFonts w:ascii="Times New Roman" w:hAnsi="Times New Roman" w:cs="Times New Roman"/>
          <w:sz w:val="20"/>
          <w:szCs w:val="20"/>
        </w:rPr>
        <w:t xml:space="preserve">. </w:t>
      </w:r>
      <w:r>
        <w:rPr>
          <w:rFonts w:ascii="Times New Roman" w:hAnsi="Times New Roman" w:cs="Times New Roman"/>
          <w:i/>
          <w:sz w:val="20"/>
          <w:szCs w:val="20"/>
        </w:rPr>
        <w:t>7</w:t>
      </w:r>
      <w:r>
        <w:rPr>
          <w:rFonts w:ascii="Times New Roman" w:hAnsi="Times New Roman" w:cs="Times New Roman"/>
          <w:sz w:val="20"/>
          <w:szCs w:val="20"/>
        </w:rPr>
        <w:t xml:space="preserve">(2). </w:t>
      </w:r>
    </w:p>
    <w:p w14:paraId="7CDDE26D" w14:textId="77777777" w:rsidR="00E70F12" w:rsidRDefault="00E70F12" w:rsidP="00E70F12">
      <w:pPr>
        <w:spacing w:line="220" w:lineRule="exact"/>
        <w:rPr>
          <w:rFonts w:ascii="Times New Roman" w:hAnsi="Times New Roman" w:cs="Times New Roman"/>
          <w:sz w:val="20"/>
          <w:szCs w:val="20"/>
        </w:rPr>
      </w:pPr>
    </w:p>
    <w:p w14:paraId="41553735" w14:textId="15F8374F" w:rsidR="003936F3" w:rsidRDefault="00E70F12" w:rsidP="00E70F12">
      <w:pPr>
        <w:spacing w:line="220" w:lineRule="exact"/>
        <w:rPr>
          <w:rFonts w:ascii="Times New Roman" w:hAnsi="Times New Roman" w:cs="Times New Roman"/>
          <w:b/>
          <w:sz w:val="20"/>
          <w:szCs w:val="20"/>
        </w:rPr>
      </w:pPr>
      <w:r>
        <w:rPr>
          <w:rFonts w:ascii="Times New Roman" w:hAnsi="Times New Roman" w:cs="Times New Roman"/>
          <w:b/>
          <w:sz w:val="20"/>
          <w:szCs w:val="20"/>
        </w:rPr>
        <w:t>Manuscripts Submitted</w:t>
      </w:r>
      <w:r w:rsidR="004420D9">
        <w:rPr>
          <w:rFonts w:ascii="Times New Roman" w:hAnsi="Times New Roman" w:cs="Times New Roman"/>
          <w:b/>
          <w:sz w:val="20"/>
          <w:szCs w:val="20"/>
        </w:rPr>
        <w:t>/</w:t>
      </w:r>
      <w:r w:rsidR="00CB2932">
        <w:rPr>
          <w:rFonts w:ascii="Times New Roman" w:hAnsi="Times New Roman" w:cs="Times New Roman"/>
          <w:b/>
          <w:sz w:val="20"/>
          <w:szCs w:val="20"/>
        </w:rPr>
        <w:t>finalizing</w:t>
      </w:r>
      <w:r w:rsidR="004420D9">
        <w:rPr>
          <w:rFonts w:ascii="Times New Roman" w:hAnsi="Times New Roman" w:cs="Times New Roman"/>
          <w:b/>
          <w:sz w:val="20"/>
          <w:szCs w:val="20"/>
        </w:rPr>
        <w:t xml:space="preserve"> </w:t>
      </w:r>
    </w:p>
    <w:p w14:paraId="6B336297" w14:textId="77777777" w:rsidR="00C05C15" w:rsidRPr="00CB2932" w:rsidRDefault="00C05C15" w:rsidP="008C0EE5">
      <w:pPr>
        <w:spacing w:line="220" w:lineRule="exact"/>
        <w:rPr>
          <w:rFonts w:ascii="Times New Roman" w:hAnsi="Times New Roman" w:cs="Times New Roman"/>
          <w:sz w:val="20"/>
          <w:szCs w:val="20"/>
        </w:rPr>
      </w:pPr>
    </w:p>
    <w:p w14:paraId="35CB7B58" w14:textId="59C43D6A" w:rsidR="00AB3D90" w:rsidRPr="00AB3D90" w:rsidRDefault="00AB3D90" w:rsidP="00AB3D90">
      <w:pPr>
        <w:spacing w:line="220" w:lineRule="exact"/>
        <w:ind w:left="720" w:hanging="720"/>
        <w:rPr>
          <w:rFonts w:ascii="Times New Roman" w:hAnsi="Times New Roman" w:cs="Times New Roman"/>
          <w:bCs/>
          <w:sz w:val="20"/>
          <w:szCs w:val="20"/>
        </w:rPr>
      </w:pPr>
      <w:r w:rsidRPr="002F2E5D">
        <w:rPr>
          <w:rFonts w:ascii="Times New Roman" w:hAnsi="Times New Roman" w:cs="Times New Roman"/>
          <w:b/>
          <w:bCs/>
          <w:sz w:val="20"/>
          <w:szCs w:val="20"/>
        </w:rPr>
        <w:t>Cruz, J.</w:t>
      </w:r>
      <w:r w:rsidRPr="002F2E5D">
        <w:rPr>
          <w:rFonts w:ascii="Times New Roman" w:hAnsi="Times New Roman" w:cs="Times New Roman"/>
          <w:sz w:val="20"/>
          <w:szCs w:val="20"/>
        </w:rPr>
        <w:t xml:space="preserve"> &amp; Nunez, E.</w:t>
      </w:r>
      <w:r w:rsidR="007C56B4" w:rsidRPr="002F2E5D">
        <w:rPr>
          <w:rFonts w:ascii="Times New Roman" w:hAnsi="Times New Roman" w:cs="Times New Roman"/>
          <w:sz w:val="20"/>
          <w:szCs w:val="20"/>
        </w:rPr>
        <w:t>, Carrell, J.</w:t>
      </w:r>
      <w:r w:rsidRPr="002F2E5D">
        <w:rPr>
          <w:rFonts w:ascii="Times New Roman" w:hAnsi="Times New Roman" w:cs="Times New Roman"/>
          <w:sz w:val="20"/>
          <w:szCs w:val="20"/>
        </w:rPr>
        <w:t xml:space="preserve"> (</w:t>
      </w:r>
      <w:r w:rsidR="00C05C15" w:rsidRPr="002F2E5D">
        <w:rPr>
          <w:rFonts w:ascii="Times New Roman" w:hAnsi="Times New Roman" w:cs="Times New Roman"/>
          <w:sz w:val="20"/>
          <w:szCs w:val="20"/>
        </w:rPr>
        <w:t>Submitted</w:t>
      </w:r>
      <w:r w:rsidRPr="002F2E5D">
        <w:rPr>
          <w:rFonts w:ascii="Times New Roman" w:hAnsi="Times New Roman" w:cs="Times New Roman"/>
          <w:sz w:val="20"/>
          <w:szCs w:val="20"/>
        </w:rPr>
        <w:t xml:space="preserve">). </w:t>
      </w:r>
      <w:r w:rsidRPr="000D6E1D">
        <w:rPr>
          <w:rFonts w:ascii="Times New Roman" w:hAnsi="Times New Roman" w:cs="Times New Roman"/>
          <w:bCs/>
          <w:sz w:val="20"/>
          <w:szCs w:val="20"/>
        </w:rPr>
        <w:t xml:space="preserve">Humanities-Driven Science, Technology, Engineering and Mathematics (HDSTEM): </w:t>
      </w:r>
      <w:r>
        <w:rPr>
          <w:rFonts w:ascii="Times New Roman" w:hAnsi="Times New Roman" w:cs="Times New Roman"/>
          <w:bCs/>
          <w:sz w:val="20"/>
          <w:szCs w:val="20"/>
        </w:rPr>
        <w:t xml:space="preserve">Developing Empathy within Engineering Students. </w:t>
      </w:r>
      <w:r w:rsidR="005C62B0">
        <w:rPr>
          <w:rFonts w:ascii="Times New Roman" w:hAnsi="Times New Roman" w:cs="Times New Roman"/>
          <w:bCs/>
          <w:i/>
          <w:iCs/>
          <w:sz w:val="20"/>
          <w:szCs w:val="20"/>
        </w:rPr>
        <w:t xml:space="preserve">International Journal of </w:t>
      </w:r>
      <w:r w:rsidR="005C62B0">
        <w:rPr>
          <w:rFonts w:ascii="Times New Roman" w:hAnsi="Times New Roman" w:cs="Times New Roman"/>
          <w:bCs/>
          <w:i/>
          <w:iCs/>
          <w:sz w:val="20"/>
          <w:szCs w:val="20"/>
        </w:rPr>
        <w:lastRenderedPageBreak/>
        <w:t>Engineering Education.</w:t>
      </w:r>
    </w:p>
    <w:p w14:paraId="0A592818" w14:textId="77777777" w:rsidR="00AB3D90" w:rsidRPr="00AB3D90" w:rsidRDefault="00AB3D90" w:rsidP="00010844">
      <w:pPr>
        <w:spacing w:line="220" w:lineRule="exact"/>
        <w:ind w:left="720" w:hanging="720"/>
        <w:rPr>
          <w:rFonts w:ascii="Times New Roman" w:hAnsi="Times New Roman" w:cs="Times New Roman"/>
          <w:b/>
          <w:bCs/>
          <w:sz w:val="20"/>
          <w:szCs w:val="20"/>
        </w:rPr>
      </w:pPr>
    </w:p>
    <w:p w14:paraId="36A682AD" w14:textId="20BFEFDF" w:rsidR="00010844" w:rsidRPr="008D1EFB" w:rsidRDefault="00010844" w:rsidP="00010844">
      <w:pPr>
        <w:spacing w:line="220" w:lineRule="exact"/>
        <w:ind w:left="720" w:hanging="720"/>
        <w:rPr>
          <w:rFonts w:ascii="Times New Roman" w:hAnsi="Times New Roman" w:cs="Times New Roman"/>
          <w:sz w:val="20"/>
          <w:szCs w:val="20"/>
        </w:rPr>
      </w:pPr>
      <w:r w:rsidRPr="00A026DF">
        <w:rPr>
          <w:rFonts w:ascii="Times New Roman" w:hAnsi="Times New Roman" w:cs="Times New Roman"/>
          <w:b/>
          <w:bCs/>
          <w:sz w:val="20"/>
          <w:szCs w:val="20"/>
        </w:rPr>
        <w:t>Cruz, J</w:t>
      </w:r>
      <w:r>
        <w:rPr>
          <w:rFonts w:ascii="Times New Roman" w:hAnsi="Times New Roman" w:cs="Times New Roman"/>
          <w:sz w:val="20"/>
          <w:szCs w:val="20"/>
        </w:rPr>
        <w:t>., Clark, N., Griffith, L., Allen, S., Clapp, M., &amp; Lawal,</w:t>
      </w:r>
      <w:r w:rsidRPr="00AB3D90">
        <w:rPr>
          <w:rFonts w:ascii="Times New Roman" w:hAnsi="Times New Roman" w:cs="Times New Roman"/>
          <w:sz w:val="20"/>
          <w:szCs w:val="20"/>
        </w:rPr>
        <w:t xml:space="preserve"> I.</w:t>
      </w:r>
      <w:r w:rsidR="00541E12" w:rsidRPr="00AB3D90">
        <w:rPr>
          <w:rFonts w:ascii="Times New Roman" w:hAnsi="Times New Roman" w:cs="Times New Roman"/>
          <w:sz w:val="20"/>
          <w:szCs w:val="20"/>
        </w:rPr>
        <w:t xml:space="preserve"> (</w:t>
      </w:r>
      <w:r w:rsidR="008D1EFB">
        <w:rPr>
          <w:rFonts w:ascii="Times New Roman" w:hAnsi="Times New Roman" w:cs="Times New Roman"/>
          <w:sz w:val="20"/>
          <w:szCs w:val="20"/>
        </w:rPr>
        <w:t>Submitted</w:t>
      </w:r>
      <w:r w:rsidR="00541E12" w:rsidRPr="00AB3D90">
        <w:rPr>
          <w:rFonts w:ascii="Times New Roman" w:hAnsi="Times New Roman" w:cs="Times New Roman"/>
          <w:sz w:val="20"/>
          <w:szCs w:val="20"/>
        </w:rPr>
        <w:t>)</w:t>
      </w:r>
      <w:r>
        <w:rPr>
          <w:rFonts w:ascii="Times New Roman" w:hAnsi="Times New Roman" w:cs="Times New Roman"/>
          <w:sz w:val="20"/>
          <w:szCs w:val="20"/>
        </w:rPr>
        <w:t xml:space="preserve"> (</w:t>
      </w:r>
      <w:r w:rsidRPr="00010844">
        <w:rPr>
          <w:rFonts w:ascii="Times New Roman" w:hAnsi="Times New Roman" w:cs="Times New Roman"/>
          <w:sz w:val="20"/>
          <w:szCs w:val="20"/>
        </w:rPr>
        <w:t xml:space="preserve">Re)Disciplining Bodies: Capoeira, embodiment, and Foucauldian </w:t>
      </w:r>
      <w:r w:rsidRPr="00010844">
        <w:rPr>
          <w:rFonts w:ascii="Times New Roman" w:hAnsi="Times New Roman" w:cs="Times New Roman"/>
          <w:i/>
          <w:sz w:val="20"/>
          <w:szCs w:val="20"/>
        </w:rPr>
        <w:t>ascesis</w:t>
      </w:r>
      <w:r>
        <w:rPr>
          <w:rFonts w:ascii="Times New Roman" w:hAnsi="Times New Roman" w:cs="Times New Roman"/>
          <w:sz w:val="20"/>
          <w:szCs w:val="20"/>
        </w:rPr>
        <w:t>/</w:t>
      </w:r>
      <w:r w:rsidRPr="00010844">
        <w:rPr>
          <w:rFonts w:ascii="Times New Roman" w:hAnsi="Times New Roman" w:cs="Times New Roman"/>
          <w:sz w:val="20"/>
          <w:szCs w:val="20"/>
        </w:rPr>
        <w:t>counter-conduct in the Boys and Girls Club</w:t>
      </w:r>
      <w:r>
        <w:rPr>
          <w:rFonts w:ascii="Times New Roman" w:hAnsi="Times New Roman" w:cs="Times New Roman"/>
          <w:sz w:val="20"/>
          <w:szCs w:val="20"/>
        </w:rPr>
        <w:t xml:space="preserve">. </w:t>
      </w:r>
      <w:r w:rsidR="008D1EFB">
        <w:rPr>
          <w:rFonts w:ascii="Times New Roman" w:hAnsi="Times New Roman" w:cs="Times New Roman"/>
          <w:i/>
          <w:iCs/>
          <w:sz w:val="20"/>
          <w:szCs w:val="20"/>
        </w:rPr>
        <w:t>International Journal of Qualitative Studies in Education</w:t>
      </w:r>
      <w:r w:rsidR="008D1EFB">
        <w:rPr>
          <w:rFonts w:ascii="Times New Roman" w:hAnsi="Times New Roman" w:cs="Times New Roman"/>
          <w:sz w:val="20"/>
          <w:szCs w:val="20"/>
        </w:rPr>
        <w:t xml:space="preserve">. </w:t>
      </w:r>
    </w:p>
    <w:p w14:paraId="53A631C4" w14:textId="4E110091" w:rsidR="004420D9" w:rsidRDefault="004420D9" w:rsidP="00010844">
      <w:pPr>
        <w:spacing w:line="220" w:lineRule="exact"/>
        <w:ind w:left="720" w:hanging="720"/>
        <w:rPr>
          <w:rFonts w:ascii="Times New Roman" w:hAnsi="Times New Roman" w:cs="Times New Roman"/>
          <w:b/>
          <w:bCs/>
          <w:sz w:val="20"/>
          <w:szCs w:val="20"/>
        </w:rPr>
      </w:pPr>
    </w:p>
    <w:p w14:paraId="7D4F8E38" w14:textId="5779878A" w:rsidR="004420D9" w:rsidRDefault="004420D9" w:rsidP="00010844">
      <w:pPr>
        <w:spacing w:line="220" w:lineRule="exact"/>
        <w:ind w:left="720" w:hanging="720"/>
        <w:rPr>
          <w:rFonts w:ascii="Times New Roman" w:hAnsi="Times New Roman" w:cs="Times New Roman"/>
          <w:sz w:val="20"/>
          <w:szCs w:val="20"/>
        </w:rPr>
      </w:pPr>
      <w:r w:rsidRPr="004420D9">
        <w:rPr>
          <w:rFonts w:ascii="Times New Roman" w:hAnsi="Times New Roman" w:cs="Times New Roman"/>
          <w:b/>
          <w:bCs/>
          <w:sz w:val="20"/>
          <w:szCs w:val="20"/>
        </w:rPr>
        <w:t>Cruz, J</w:t>
      </w:r>
      <w:r w:rsidRPr="004420D9">
        <w:rPr>
          <w:rFonts w:ascii="Times New Roman" w:hAnsi="Times New Roman" w:cs="Times New Roman"/>
          <w:b/>
          <w:bCs/>
          <w:i/>
          <w:iCs/>
          <w:sz w:val="20"/>
          <w:szCs w:val="20"/>
        </w:rPr>
        <w:t>.</w:t>
      </w:r>
      <w:r w:rsidRPr="004420D9">
        <w:rPr>
          <w:rFonts w:ascii="Times New Roman" w:hAnsi="Times New Roman" w:cs="Times New Roman"/>
          <w:sz w:val="20"/>
          <w:szCs w:val="20"/>
        </w:rPr>
        <w:t>,</w:t>
      </w:r>
      <w:r w:rsidRPr="004420D9">
        <w:rPr>
          <w:rFonts w:ascii="Times New Roman" w:hAnsi="Times New Roman" w:cs="Times New Roman"/>
          <w:b/>
          <w:bCs/>
          <w:i/>
          <w:iCs/>
          <w:sz w:val="20"/>
          <w:szCs w:val="20"/>
        </w:rPr>
        <w:t xml:space="preserve"> </w:t>
      </w:r>
      <w:r w:rsidRPr="004420D9">
        <w:rPr>
          <w:rFonts w:ascii="Times New Roman" w:hAnsi="Times New Roman" w:cs="Times New Roman"/>
          <w:sz w:val="20"/>
          <w:szCs w:val="20"/>
        </w:rPr>
        <w:t>Marsh, J. (Finalizing</w:t>
      </w:r>
      <w:r>
        <w:rPr>
          <w:rFonts w:ascii="Times New Roman" w:hAnsi="Times New Roman" w:cs="Times New Roman"/>
          <w:sz w:val="20"/>
          <w:szCs w:val="20"/>
        </w:rPr>
        <w:t xml:space="preserve"> submission). An Actor-Network reading of the Role of School Mission in Developing a Culture of Success. Submitting to </w:t>
      </w:r>
      <w:r>
        <w:rPr>
          <w:rFonts w:ascii="Times New Roman" w:hAnsi="Times New Roman" w:cs="Times New Roman"/>
          <w:i/>
          <w:iCs/>
          <w:sz w:val="20"/>
          <w:szCs w:val="20"/>
        </w:rPr>
        <w:t>Educational Administration Quarterly</w:t>
      </w:r>
      <w:r>
        <w:rPr>
          <w:rFonts w:ascii="Times New Roman" w:hAnsi="Times New Roman" w:cs="Times New Roman"/>
          <w:sz w:val="20"/>
          <w:szCs w:val="20"/>
        </w:rPr>
        <w:t xml:space="preserve">. </w:t>
      </w:r>
    </w:p>
    <w:p w14:paraId="6C519B5D" w14:textId="11C21DA6" w:rsidR="004420D9" w:rsidRDefault="004420D9" w:rsidP="00010844">
      <w:pPr>
        <w:spacing w:line="220" w:lineRule="exact"/>
        <w:ind w:left="720" w:hanging="720"/>
        <w:rPr>
          <w:rFonts w:ascii="Times New Roman" w:hAnsi="Times New Roman" w:cs="Times New Roman"/>
          <w:sz w:val="20"/>
          <w:szCs w:val="20"/>
        </w:rPr>
      </w:pPr>
    </w:p>
    <w:p w14:paraId="4B9B4F9E" w14:textId="65EFD139" w:rsidR="00817CD6" w:rsidRDefault="00102CB1" w:rsidP="00102CB1">
      <w:pPr>
        <w:spacing w:line="220" w:lineRule="exact"/>
        <w:ind w:left="720" w:hanging="720"/>
        <w:rPr>
          <w:rFonts w:ascii="Times New Roman" w:hAnsi="Times New Roman" w:cs="Times New Roman"/>
          <w:sz w:val="20"/>
          <w:szCs w:val="20"/>
        </w:rPr>
      </w:pPr>
      <w:r w:rsidRPr="00102CB1">
        <w:rPr>
          <w:rFonts w:ascii="Times New Roman" w:hAnsi="Times New Roman" w:cs="Times New Roman"/>
          <w:b/>
          <w:bCs/>
          <w:sz w:val="20"/>
          <w:szCs w:val="20"/>
        </w:rPr>
        <w:t>Cruz, J.</w:t>
      </w:r>
      <w:r>
        <w:rPr>
          <w:rFonts w:ascii="Times New Roman" w:hAnsi="Times New Roman" w:cs="Times New Roman"/>
          <w:b/>
          <w:bCs/>
          <w:sz w:val="20"/>
          <w:szCs w:val="20"/>
        </w:rPr>
        <w:t xml:space="preserve"> </w:t>
      </w:r>
      <w:r>
        <w:rPr>
          <w:rFonts w:ascii="Times New Roman" w:hAnsi="Times New Roman" w:cs="Times New Roman"/>
          <w:sz w:val="20"/>
          <w:szCs w:val="20"/>
        </w:rPr>
        <w:t xml:space="preserve">(Rejected, resubmitting to alternative journal). Student bullshitting as a function of subject position: A discourse-based case study of two self-proclaimed </w:t>
      </w:r>
      <w:proofErr w:type="gramStart"/>
      <w:r>
        <w:rPr>
          <w:rFonts w:ascii="Times New Roman" w:hAnsi="Times New Roman" w:cs="Times New Roman"/>
          <w:sz w:val="20"/>
          <w:szCs w:val="20"/>
        </w:rPr>
        <w:t>bullshitters</w:t>
      </w:r>
      <w:proofErr w:type="gramEnd"/>
      <w:r>
        <w:rPr>
          <w:rFonts w:ascii="Times New Roman" w:hAnsi="Times New Roman" w:cs="Times New Roman"/>
          <w:sz w:val="20"/>
          <w:szCs w:val="20"/>
        </w:rPr>
        <w:t xml:space="preserve">. </w:t>
      </w:r>
      <w:r>
        <w:rPr>
          <w:rFonts w:ascii="Times New Roman" w:hAnsi="Times New Roman" w:cs="Times New Roman"/>
          <w:i/>
          <w:iCs/>
          <w:sz w:val="20"/>
          <w:szCs w:val="20"/>
        </w:rPr>
        <w:t>English for Academic Purposes</w:t>
      </w:r>
      <w:r>
        <w:rPr>
          <w:rFonts w:ascii="Times New Roman" w:hAnsi="Times New Roman" w:cs="Times New Roman"/>
          <w:sz w:val="20"/>
          <w:szCs w:val="20"/>
        </w:rPr>
        <w:t>.</w:t>
      </w:r>
    </w:p>
    <w:p w14:paraId="620B5E1D" w14:textId="77777777" w:rsidR="00FE5EFD" w:rsidRDefault="00FE5EFD" w:rsidP="00FE5EFD">
      <w:pPr>
        <w:pBdr>
          <w:bottom w:val="single" w:sz="8" w:space="1" w:color="000000"/>
        </w:pBdr>
        <w:rPr>
          <w:rFonts w:ascii="Times New Roman" w:hAnsi="Times New Roman" w:cs="Times New Roman"/>
          <w:b/>
          <w:bCs/>
          <w:caps/>
        </w:rPr>
      </w:pPr>
    </w:p>
    <w:p w14:paraId="29116316" w14:textId="61FDD619" w:rsidR="00FE5EFD" w:rsidRPr="00EC087B" w:rsidRDefault="00FE5EFD" w:rsidP="00FE5EFD">
      <w:pPr>
        <w:pBdr>
          <w:bottom w:val="single" w:sz="8" w:space="1" w:color="000000"/>
        </w:pBdr>
        <w:rPr>
          <w:rFonts w:ascii="Times New Roman" w:hAnsi="Times New Roman" w:cs="Times New Roman"/>
          <w:b/>
          <w:bCs/>
          <w:caps/>
        </w:rPr>
      </w:pPr>
      <w:r>
        <w:rPr>
          <w:rFonts w:ascii="Times New Roman" w:hAnsi="Times New Roman" w:cs="Times New Roman"/>
          <w:b/>
          <w:bCs/>
          <w:caps/>
        </w:rPr>
        <w:t>Other Research in progress</w:t>
      </w:r>
    </w:p>
    <w:p w14:paraId="1B1313C4" w14:textId="77777777" w:rsidR="00FE5EFD" w:rsidRDefault="00FE5EFD" w:rsidP="00FE5EFD">
      <w:pPr>
        <w:rPr>
          <w:rFonts w:ascii="Times New Roman" w:hAnsi="Times New Roman" w:cs="Times New Roman"/>
          <w:sz w:val="20"/>
          <w:szCs w:val="20"/>
        </w:rPr>
      </w:pPr>
    </w:p>
    <w:p w14:paraId="45EA18B3" w14:textId="77777777" w:rsidR="00FE5EFD" w:rsidRDefault="00FE5EFD" w:rsidP="00FE5EFD">
      <w:pPr>
        <w:rPr>
          <w:rFonts w:ascii="Times New Roman" w:hAnsi="Times New Roman" w:cs="Times New Roman"/>
          <w:sz w:val="20"/>
          <w:szCs w:val="20"/>
        </w:rPr>
      </w:pPr>
      <w:r>
        <w:rPr>
          <w:rFonts w:ascii="Times New Roman" w:hAnsi="Times New Roman" w:cs="Times New Roman"/>
          <w:sz w:val="20"/>
          <w:szCs w:val="20"/>
        </w:rPr>
        <w:t>Carrell, J., Cruz, J. &amp; Rivero, I. Discourse analysis of student papers in an undergraduate, engineering-humanities hybrid course to determine learning outcomes. One paper submitted, grant secured, more analysis to follow</w:t>
      </w:r>
    </w:p>
    <w:p w14:paraId="40C26458" w14:textId="77777777" w:rsidR="00FE5EFD" w:rsidRDefault="00FE5EFD" w:rsidP="00FE5EFD">
      <w:pPr>
        <w:rPr>
          <w:rFonts w:ascii="Times New Roman" w:hAnsi="Times New Roman" w:cs="Times New Roman"/>
          <w:sz w:val="20"/>
          <w:szCs w:val="20"/>
        </w:rPr>
      </w:pPr>
    </w:p>
    <w:p w14:paraId="7C904B39" w14:textId="77777777" w:rsidR="00FE5EFD" w:rsidRDefault="00FE5EFD" w:rsidP="00FE5EFD">
      <w:pPr>
        <w:rPr>
          <w:rFonts w:ascii="Times New Roman" w:hAnsi="Times New Roman" w:cs="Times New Roman"/>
          <w:sz w:val="20"/>
          <w:szCs w:val="20"/>
        </w:rPr>
      </w:pPr>
      <w:r>
        <w:rPr>
          <w:rFonts w:ascii="Times New Roman" w:hAnsi="Times New Roman" w:cs="Times New Roman"/>
          <w:sz w:val="20"/>
          <w:szCs w:val="20"/>
        </w:rPr>
        <w:t>Cruz, J. Considering the ethics of qualitative data reuse through the lens of waste/use. Theoretical piece, Manuscript underway</w:t>
      </w:r>
    </w:p>
    <w:p w14:paraId="46A2BFF2" w14:textId="77777777" w:rsidR="00FE5EFD" w:rsidRDefault="00FE5EFD" w:rsidP="00FE5EFD">
      <w:pPr>
        <w:rPr>
          <w:rFonts w:ascii="Times New Roman" w:hAnsi="Times New Roman" w:cs="Times New Roman"/>
          <w:sz w:val="20"/>
          <w:szCs w:val="20"/>
        </w:rPr>
      </w:pPr>
    </w:p>
    <w:p w14:paraId="6CAA72AA" w14:textId="77777777" w:rsidR="00FE5EFD" w:rsidRPr="008D1EFB" w:rsidRDefault="00FE5EFD" w:rsidP="00FE5EFD">
      <w:pPr>
        <w:rPr>
          <w:rFonts w:ascii="Times New Roman" w:hAnsi="Times New Roman" w:cs="Times New Roman"/>
          <w:sz w:val="20"/>
          <w:szCs w:val="20"/>
        </w:rPr>
      </w:pPr>
      <w:r w:rsidRPr="008D1EFB">
        <w:rPr>
          <w:rFonts w:ascii="Times New Roman" w:hAnsi="Times New Roman" w:cs="Times New Roman"/>
          <w:sz w:val="20"/>
          <w:szCs w:val="20"/>
        </w:rPr>
        <w:t xml:space="preserve">Cruz, J. Video analysis of </w:t>
      </w:r>
      <w:r>
        <w:rPr>
          <w:rFonts w:ascii="Times New Roman" w:hAnsi="Times New Roman" w:cs="Times New Roman"/>
          <w:sz w:val="20"/>
          <w:szCs w:val="20"/>
        </w:rPr>
        <w:t xml:space="preserve">movement, thinking through the implications of thereness and movement as dialogue. Data collected, manuscript </w:t>
      </w:r>
      <w:proofErr w:type="gramStart"/>
      <w:r>
        <w:rPr>
          <w:rFonts w:ascii="Times New Roman" w:hAnsi="Times New Roman" w:cs="Times New Roman"/>
          <w:sz w:val="20"/>
          <w:szCs w:val="20"/>
        </w:rPr>
        <w:t>underway</w:t>
      </w:r>
      <w:proofErr w:type="gramEnd"/>
    </w:p>
    <w:p w14:paraId="3C3A7117" w14:textId="77777777" w:rsidR="00FE5EFD" w:rsidRDefault="00FE5EFD" w:rsidP="00102CB1">
      <w:pPr>
        <w:spacing w:line="220" w:lineRule="exact"/>
        <w:ind w:left="720" w:hanging="720"/>
        <w:rPr>
          <w:rFonts w:ascii="Times New Roman" w:hAnsi="Times New Roman" w:cs="Times New Roman"/>
          <w:sz w:val="20"/>
          <w:szCs w:val="20"/>
        </w:rPr>
      </w:pPr>
    </w:p>
    <w:p w14:paraId="3FC7B16A" w14:textId="6BE272D0" w:rsidR="00936B74" w:rsidRDefault="006F0DF9" w:rsidP="00102CB1">
      <w:pPr>
        <w:spacing w:line="220" w:lineRule="exact"/>
        <w:ind w:left="720" w:hanging="720"/>
        <w:rPr>
          <w:rFonts w:ascii="Times New Roman" w:hAnsi="Times New Roman" w:cs="Times New Roman"/>
          <w:sz w:val="20"/>
          <w:szCs w:val="20"/>
        </w:rPr>
      </w:pPr>
      <w:r w:rsidRPr="004420D9">
        <w:rPr>
          <w:rFonts w:ascii="Times New Roman" w:hAnsi="Times New Roman" w:cs="Times New Roman"/>
          <w:sz w:val="20"/>
          <w:szCs w:val="20"/>
        </w:rPr>
        <w:tab/>
      </w:r>
    </w:p>
    <w:p w14:paraId="4FB3A39A" w14:textId="4CD9FD86" w:rsidR="008D1EFB" w:rsidRPr="008D1EFB" w:rsidRDefault="00B80FC7" w:rsidP="008D1EFB">
      <w:pPr>
        <w:pBdr>
          <w:bottom w:val="single" w:sz="8" w:space="1" w:color="000000"/>
        </w:pBdr>
        <w:rPr>
          <w:rFonts w:ascii="Times New Roman" w:hAnsi="Times New Roman" w:cs="Times New Roman"/>
          <w:b/>
          <w:bCs/>
          <w:caps/>
        </w:rPr>
      </w:pPr>
      <w:r>
        <w:rPr>
          <w:rFonts w:ascii="Times New Roman" w:hAnsi="Times New Roman" w:cs="Times New Roman"/>
          <w:b/>
          <w:bCs/>
          <w:caps/>
        </w:rPr>
        <w:t xml:space="preserve">Grants </w:t>
      </w:r>
      <w:r w:rsidR="00956639">
        <w:rPr>
          <w:rFonts w:ascii="Times New Roman" w:hAnsi="Times New Roman" w:cs="Times New Roman"/>
          <w:b/>
          <w:bCs/>
          <w:caps/>
        </w:rPr>
        <w:t>Awarded</w:t>
      </w:r>
    </w:p>
    <w:p w14:paraId="248BBD20" w14:textId="77777777" w:rsidR="008D1EFB" w:rsidRDefault="008D1EFB" w:rsidP="007A11E8">
      <w:pPr>
        <w:spacing w:line="220" w:lineRule="exact"/>
        <w:rPr>
          <w:rFonts w:ascii="Times New Roman" w:hAnsi="Times New Roman" w:cs="Times New Roman"/>
          <w:bCs/>
          <w:sz w:val="20"/>
          <w:szCs w:val="20"/>
        </w:rPr>
      </w:pPr>
    </w:p>
    <w:p w14:paraId="65B2CEE2" w14:textId="2AC263D2" w:rsidR="007A11E8" w:rsidRDefault="007A11E8" w:rsidP="007A11E8">
      <w:pPr>
        <w:spacing w:line="220" w:lineRule="exact"/>
        <w:rPr>
          <w:rFonts w:ascii="Times New Roman" w:hAnsi="Times New Roman" w:cs="Times New Roman"/>
          <w:bCs/>
          <w:sz w:val="20"/>
          <w:szCs w:val="20"/>
        </w:rPr>
      </w:pPr>
      <w:r w:rsidRPr="000D6E1D">
        <w:rPr>
          <w:rFonts w:ascii="Times New Roman" w:hAnsi="Times New Roman" w:cs="Times New Roman"/>
          <w:bCs/>
          <w:sz w:val="20"/>
          <w:szCs w:val="20"/>
        </w:rPr>
        <w:t xml:space="preserve">Co-PI, NSF IUSE Grant: $300,000: Humanities-Driven Science, Technology, Engineering and </w:t>
      </w:r>
    </w:p>
    <w:p w14:paraId="26B205D7" w14:textId="010B68CB" w:rsidR="007A11E8" w:rsidRDefault="007A11E8" w:rsidP="007A11E8">
      <w:pPr>
        <w:spacing w:line="220" w:lineRule="exact"/>
        <w:rPr>
          <w:rFonts w:ascii="Times New Roman" w:hAnsi="Times New Roman" w:cs="Times New Roman"/>
          <w:bCs/>
          <w:sz w:val="20"/>
          <w:szCs w:val="20"/>
        </w:rPr>
      </w:pPr>
      <w:r w:rsidRPr="000D6E1D">
        <w:rPr>
          <w:rFonts w:ascii="Times New Roman" w:hAnsi="Times New Roman" w:cs="Times New Roman"/>
          <w:bCs/>
          <w:sz w:val="20"/>
          <w:szCs w:val="20"/>
        </w:rPr>
        <w:t>Mathematics (HDSTEM): Preparing Today’s Students to Address the Grand Challenges</w:t>
      </w:r>
    </w:p>
    <w:p w14:paraId="2DBFEAF8" w14:textId="36A600EA" w:rsidR="00956639" w:rsidRDefault="00956639" w:rsidP="007A11E8">
      <w:pPr>
        <w:spacing w:line="220" w:lineRule="exact"/>
        <w:rPr>
          <w:rFonts w:ascii="Times New Roman" w:hAnsi="Times New Roman" w:cs="Times New Roman"/>
          <w:bCs/>
          <w:sz w:val="20"/>
          <w:szCs w:val="20"/>
        </w:rPr>
      </w:pPr>
    </w:p>
    <w:p w14:paraId="0E2D2E0B" w14:textId="36F44F65" w:rsidR="00956639" w:rsidRDefault="00956639" w:rsidP="00956639">
      <w:pPr>
        <w:spacing w:line="220" w:lineRule="exact"/>
        <w:rPr>
          <w:rFonts w:ascii="Times New Roman" w:hAnsi="Times New Roman" w:cs="Times New Roman"/>
          <w:bCs/>
          <w:sz w:val="20"/>
          <w:szCs w:val="20"/>
        </w:rPr>
      </w:pPr>
      <w:r>
        <w:rPr>
          <w:rFonts w:ascii="Times New Roman" w:hAnsi="Times New Roman" w:cs="Times New Roman"/>
          <w:bCs/>
          <w:sz w:val="20"/>
          <w:szCs w:val="20"/>
        </w:rPr>
        <w:t>Lead instructor, ELPN Grant: $2,400: East Lubbock College-Preparation Mentoring Program</w:t>
      </w:r>
    </w:p>
    <w:p w14:paraId="5596B466" w14:textId="11939DAD" w:rsidR="00956639" w:rsidRDefault="00956639" w:rsidP="00956639">
      <w:pPr>
        <w:spacing w:line="220" w:lineRule="exact"/>
        <w:rPr>
          <w:rFonts w:ascii="Times New Roman" w:hAnsi="Times New Roman" w:cs="Times New Roman"/>
          <w:bCs/>
          <w:sz w:val="20"/>
          <w:szCs w:val="20"/>
        </w:rPr>
      </w:pPr>
    </w:p>
    <w:p w14:paraId="197DE7AA" w14:textId="611E88EA" w:rsidR="00956639" w:rsidRPr="00956639" w:rsidRDefault="00956639" w:rsidP="007A11E8">
      <w:pPr>
        <w:spacing w:line="220" w:lineRule="exact"/>
        <w:rPr>
          <w:rFonts w:ascii="Times New Roman" w:hAnsi="Times New Roman" w:cs="Times New Roman"/>
          <w:color w:val="201F1E"/>
          <w:sz w:val="20"/>
          <w:szCs w:val="20"/>
          <w:shd w:val="clear" w:color="auto" w:fill="FFFFFF"/>
        </w:rPr>
      </w:pPr>
      <w:r>
        <w:rPr>
          <w:rFonts w:ascii="Times New Roman" w:hAnsi="Times New Roman" w:cs="Times New Roman"/>
          <w:color w:val="201F1E"/>
          <w:sz w:val="20"/>
          <w:szCs w:val="20"/>
          <w:shd w:val="clear" w:color="auto" w:fill="FFFFFF"/>
        </w:rPr>
        <w:t>Lead Instructor, ELPN Grant: $1,150: For teaching capoeira to the Boys and Girls Club</w:t>
      </w:r>
    </w:p>
    <w:p w14:paraId="2C178421" w14:textId="1D34BD0F" w:rsidR="00956639" w:rsidRDefault="00956639" w:rsidP="007A11E8">
      <w:pPr>
        <w:spacing w:line="220" w:lineRule="exact"/>
        <w:rPr>
          <w:rFonts w:ascii="Times New Roman" w:hAnsi="Times New Roman" w:cs="Times New Roman"/>
          <w:bCs/>
          <w:sz w:val="20"/>
          <w:szCs w:val="20"/>
        </w:rPr>
      </w:pPr>
    </w:p>
    <w:p w14:paraId="08DD6060" w14:textId="49C0B10D" w:rsidR="00956639" w:rsidRPr="008D1EFB" w:rsidRDefault="00956639" w:rsidP="00956639">
      <w:pPr>
        <w:pBdr>
          <w:bottom w:val="single" w:sz="8" w:space="1" w:color="000000"/>
        </w:pBdr>
        <w:rPr>
          <w:rFonts w:ascii="Times New Roman" w:hAnsi="Times New Roman" w:cs="Times New Roman"/>
          <w:b/>
          <w:bCs/>
          <w:caps/>
        </w:rPr>
      </w:pPr>
      <w:r>
        <w:rPr>
          <w:rFonts w:ascii="Times New Roman" w:hAnsi="Times New Roman" w:cs="Times New Roman"/>
          <w:b/>
          <w:bCs/>
          <w:caps/>
        </w:rPr>
        <w:t xml:space="preserve">Other grand work </w:t>
      </w:r>
    </w:p>
    <w:p w14:paraId="0B459E7A" w14:textId="5D4984B1" w:rsidR="00956639" w:rsidRDefault="009A784A" w:rsidP="007A11E8">
      <w:pPr>
        <w:spacing w:line="220" w:lineRule="exact"/>
        <w:rPr>
          <w:rFonts w:ascii="Times New Roman" w:hAnsi="Times New Roman" w:cs="Times New Roman"/>
          <w:bCs/>
          <w:sz w:val="20"/>
          <w:szCs w:val="20"/>
        </w:rPr>
      </w:pPr>
      <w:r>
        <w:rPr>
          <w:rFonts w:ascii="Times New Roman" w:hAnsi="Times New Roman" w:cs="Times New Roman"/>
          <w:bCs/>
          <w:sz w:val="20"/>
          <w:szCs w:val="20"/>
        </w:rPr>
        <w:t>Unless otherwise noted, these grants were not funded</w:t>
      </w:r>
    </w:p>
    <w:p w14:paraId="44EF359A" w14:textId="77777777" w:rsidR="009A784A" w:rsidRPr="007A11E8" w:rsidRDefault="009A784A" w:rsidP="007A11E8">
      <w:pPr>
        <w:spacing w:line="220" w:lineRule="exact"/>
        <w:rPr>
          <w:rFonts w:ascii="Times New Roman" w:hAnsi="Times New Roman" w:cs="Times New Roman"/>
          <w:bCs/>
          <w:sz w:val="20"/>
          <w:szCs w:val="20"/>
        </w:rPr>
      </w:pPr>
    </w:p>
    <w:p w14:paraId="17A42F4F" w14:textId="4F2A9E12" w:rsidR="00880CE2" w:rsidRDefault="00880CE2" w:rsidP="00956639">
      <w:pPr>
        <w:spacing w:line="220" w:lineRule="exact"/>
        <w:rPr>
          <w:rFonts w:ascii="Times New Roman" w:hAnsi="Times New Roman" w:cs="Times New Roman"/>
          <w:sz w:val="20"/>
          <w:szCs w:val="20"/>
        </w:rPr>
      </w:pPr>
      <w:r>
        <w:rPr>
          <w:rFonts w:ascii="Times New Roman" w:hAnsi="Times New Roman" w:cs="Times New Roman"/>
          <w:sz w:val="20"/>
          <w:szCs w:val="20"/>
        </w:rPr>
        <w:t>Lead-PI, NEH technologies grant: $300,000 (in process): Integrating video games into college-level coursework to increase empathy and relationality</w:t>
      </w:r>
    </w:p>
    <w:p w14:paraId="6F8E5396" w14:textId="77777777" w:rsidR="00880CE2" w:rsidRDefault="00880CE2" w:rsidP="00956639">
      <w:pPr>
        <w:spacing w:line="220" w:lineRule="exact"/>
        <w:rPr>
          <w:rFonts w:ascii="Times New Roman" w:hAnsi="Times New Roman" w:cs="Times New Roman"/>
          <w:sz w:val="20"/>
          <w:szCs w:val="20"/>
        </w:rPr>
      </w:pPr>
    </w:p>
    <w:p w14:paraId="36BC5660" w14:textId="10B7A053" w:rsidR="00956639" w:rsidRDefault="008E02C4" w:rsidP="00956639">
      <w:pPr>
        <w:spacing w:line="220" w:lineRule="exact"/>
        <w:rPr>
          <w:rFonts w:ascii="Times New Roman" w:hAnsi="Times New Roman" w:cs="Times New Roman"/>
          <w:sz w:val="20"/>
          <w:szCs w:val="20"/>
        </w:rPr>
      </w:pPr>
      <w:r>
        <w:rPr>
          <w:rFonts w:ascii="Times New Roman" w:hAnsi="Times New Roman" w:cs="Times New Roman"/>
          <w:sz w:val="20"/>
          <w:szCs w:val="20"/>
        </w:rPr>
        <w:t xml:space="preserve">Co-PI, Promise Neighborhood grant: $55,892,150 (submitted): Large-scale grant designed to integrate various experts (22 total) at Texas Tech into the surrounding Lubbock area, ultimately offering programming and improving the infrastructure in the local area over five years. </w:t>
      </w:r>
    </w:p>
    <w:p w14:paraId="4AA909FA" w14:textId="77777777" w:rsidR="00880CE2" w:rsidRDefault="00880CE2" w:rsidP="00956639">
      <w:pPr>
        <w:spacing w:line="220" w:lineRule="exact"/>
        <w:rPr>
          <w:rFonts w:ascii="Times New Roman" w:hAnsi="Times New Roman" w:cs="Times New Roman"/>
          <w:sz w:val="20"/>
          <w:szCs w:val="20"/>
        </w:rPr>
      </w:pPr>
    </w:p>
    <w:p w14:paraId="724A63EF" w14:textId="19FAAF03" w:rsidR="00956639" w:rsidRPr="000B0F9E" w:rsidRDefault="00956639" w:rsidP="00956639">
      <w:pPr>
        <w:spacing w:line="220" w:lineRule="exact"/>
        <w:rPr>
          <w:rFonts w:ascii="Times New Roman" w:hAnsi="Times New Roman" w:cs="Times New Roman"/>
          <w:sz w:val="20"/>
          <w:szCs w:val="20"/>
        </w:rPr>
      </w:pPr>
      <w:r>
        <w:rPr>
          <w:rFonts w:ascii="Times New Roman" w:hAnsi="Times New Roman" w:cs="Times New Roman"/>
          <w:sz w:val="20"/>
          <w:szCs w:val="20"/>
        </w:rPr>
        <w:t xml:space="preserve">Lead-PI, Spencer research practice partnership grant: $391,420: </w:t>
      </w:r>
      <w:r w:rsidRPr="000B0F9E">
        <w:rPr>
          <w:rFonts w:ascii="Times New Roman" w:hAnsi="Times New Roman" w:cs="Times New Roman"/>
          <w:sz w:val="20"/>
          <w:szCs w:val="20"/>
        </w:rPr>
        <w:t>Increasing self-efficacy of parents, students, and soon-to-be students through family and academic literacies</w:t>
      </w:r>
    </w:p>
    <w:p w14:paraId="2AE8B778" w14:textId="77777777" w:rsidR="00956639" w:rsidRDefault="00956639" w:rsidP="00956639">
      <w:pPr>
        <w:spacing w:line="220" w:lineRule="exact"/>
        <w:rPr>
          <w:rFonts w:ascii="Times New Roman" w:hAnsi="Times New Roman" w:cs="Times New Roman"/>
          <w:sz w:val="20"/>
          <w:szCs w:val="20"/>
        </w:rPr>
      </w:pPr>
    </w:p>
    <w:p w14:paraId="3CD342F2" w14:textId="7E3774C4" w:rsidR="00956639" w:rsidRPr="008D1EFB" w:rsidRDefault="00956639" w:rsidP="00956639">
      <w:pPr>
        <w:spacing w:line="220" w:lineRule="exact"/>
        <w:rPr>
          <w:rFonts w:ascii="Times New Roman" w:hAnsi="Times New Roman" w:cs="Times New Roman"/>
          <w:color w:val="201F1E"/>
          <w:sz w:val="20"/>
          <w:szCs w:val="20"/>
          <w:shd w:val="clear" w:color="auto" w:fill="FFFFFF"/>
        </w:rPr>
      </w:pPr>
      <w:r w:rsidRPr="000D6E1D">
        <w:rPr>
          <w:rFonts w:ascii="Times New Roman" w:hAnsi="Times New Roman" w:cs="Times New Roman"/>
          <w:sz w:val="20"/>
          <w:szCs w:val="20"/>
        </w:rPr>
        <w:t>Co-PI, NSF AISL Grant: $887,827</w:t>
      </w:r>
      <w:r w:rsidR="009A784A">
        <w:rPr>
          <w:rFonts w:ascii="Times New Roman" w:hAnsi="Times New Roman" w:cs="Times New Roman"/>
          <w:sz w:val="20"/>
          <w:szCs w:val="20"/>
        </w:rPr>
        <w:t xml:space="preserve">: </w:t>
      </w:r>
      <w:r w:rsidRPr="000D6E1D">
        <w:rPr>
          <w:rFonts w:ascii="Times New Roman" w:hAnsi="Times New Roman" w:cs="Times New Roman"/>
          <w:sz w:val="20"/>
          <w:szCs w:val="20"/>
        </w:rPr>
        <w:t>S</w:t>
      </w:r>
      <w:r w:rsidRPr="000D6E1D">
        <w:rPr>
          <w:rFonts w:ascii="Times New Roman" w:hAnsi="Times New Roman" w:cs="Times New Roman"/>
          <w:color w:val="201F1E"/>
          <w:sz w:val="20"/>
          <w:szCs w:val="20"/>
          <w:shd w:val="clear" w:color="auto" w:fill="FFFFFF"/>
        </w:rPr>
        <w:t>cience in Fiction: Science Fiction Conventions as Avenues for Broadening Participation in STEM (</w:t>
      </w:r>
      <w:proofErr w:type="spellStart"/>
      <w:r w:rsidRPr="000D6E1D">
        <w:rPr>
          <w:rFonts w:ascii="Times New Roman" w:hAnsi="Times New Roman" w:cs="Times New Roman"/>
          <w:color w:val="201F1E"/>
          <w:sz w:val="20"/>
          <w:szCs w:val="20"/>
          <w:shd w:val="clear" w:color="auto" w:fill="FFFFFF"/>
        </w:rPr>
        <w:t>SciFiC</w:t>
      </w:r>
      <w:proofErr w:type="spellEnd"/>
      <w:r>
        <w:rPr>
          <w:rFonts w:ascii="Times New Roman" w:hAnsi="Times New Roman" w:cs="Times New Roman"/>
          <w:color w:val="201F1E"/>
          <w:sz w:val="20"/>
          <w:szCs w:val="20"/>
          <w:shd w:val="clear" w:color="auto" w:fill="FFFFFF"/>
        </w:rPr>
        <w:t>)</w:t>
      </w:r>
    </w:p>
    <w:p w14:paraId="52DC3A3B" w14:textId="77777777" w:rsidR="007A11E8" w:rsidRDefault="007A11E8" w:rsidP="00B80FC7">
      <w:pPr>
        <w:rPr>
          <w:sz w:val="20"/>
          <w:szCs w:val="20"/>
        </w:rPr>
      </w:pPr>
    </w:p>
    <w:p w14:paraId="33CE95DA" w14:textId="276979EA" w:rsidR="00866202" w:rsidRPr="00866202" w:rsidRDefault="00866202" w:rsidP="00B80FC7">
      <w:pPr>
        <w:rPr>
          <w:sz w:val="20"/>
          <w:szCs w:val="20"/>
        </w:rPr>
      </w:pPr>
      <w:r>
        <w:rPr>
          <w:sz w:val="20"/>
          <w:szCs w:val="20"/>
        </w:rPr>
        <w:t xml:space="preserve">Lead PI, </w:t>
      </w:r>
      <w:r w:rsidRPr="00866202">
        <w:rPr>
          <w:sz w:val="20"/>
          <w:szCs w:val="20"/>
        </w:rPr>
        <w:t>AERA Division G mini grant</w:t>
      </w:r>
      <w:r>
        <w:rPr>
          <w:sz w:val="20"/>
          <w:szCs w:val="20"/>
        </w:rPr>
        <w:t>: $4</w:t>
      </w:r>
      <w:r w:rsidR="004420D9">
        <w:rPr>
          <w:sz w:val="20"/>
          <w:szCs w:val="20"/>
        </w:rPr>
        <w:t>,</w:t>
      </w:r>
      <w:r>
        <w:rPr>
          <w:sz w:val="20"/>
          <w:szCs w:val="20"/>
        </w:rPr>
        <w:t xml:space="preserve">674: </w:t>
      </w:r>
      <w:r w:rsidRPr="00866202">
        <w:rPr>
          <w:sz w:val="20"/>
          <w:szCs w:val="20"/>
        </w:rPr>
        <w:t>The Secret life of Books: A post-human examination of the influence of children’s books on the elementary community</w:t>
      </w:r>
    </w:p>
    <w:p w14:paraId="173C07F2" w14:textId="77777777" w:rsidR="00866202" w:rsidRPr="00866202" w:rsidRDefault="00866202" w:rsidP="00B80FC7">
      <w:pPr>
        <w:rPr>
          <w:sz w:val="20"/>
          <w:szCs w:val="20"/>
        </w:rPr>
      </w:pPr>
    </w:p>
    <w:p w14:paraId="08A15426" w14:textId="34FA67F0" w:rsidR="00AD188F" w:rsidRPr="004B0EE5" w:rsidRDefault="00AD188F" w:rsidP="00B80FC7">
      <w:pPr>
        <w:rPr>
          <w:sz w:val="20"/>
          <w:szCs w:val="20"/>
        </w:rPr>
      </w:pPr>
      <w:r>
        <w:rPr>
          <w:sz w:val="20"/>
          <w:szCs w:val="20"/>
        </w:rPr>
        <w:t>CH Foundation</w:t>
      </w:r>
      <w:r w:rsidR="004B0EE5">
        <w:rPr>
          <w:sz w:val="20"/>
          <w:szCs w:val="20"/>
        </w:rPr>
        <w:t>: $42,887</w:t>
      </w:r>
      <w:r w:rsidR="00956639">
        <w:rPr>
          <w:sz w:val="20"/>
          <w:szCs w:val="20"/>
        </w:rPr>
        <w:t>:</w:t>
      </w:r>
      <w:r w:rsidR="004B0EE5">
        <w:rPr>
          <w:sz w:val="20"/>
          <w:szCs w:val="20"/>
        </w:rPr>
        <w:t xml:space="preserve"> </w:t>
      </w:r>
      <w:r w:rsidR="006E00D3" w:rsidRPr="006E00D3">
        <w:rPr>
          <w:sz w:val="20"/>
          <w:szCs w:val="20"/>
        </w:rPr>
        <w:t>College Preparation through Storytelling: A Mentoring Project</w:t>
      </w:r>
      <w:r w:rsidR="006E00D3">
        <w:rPr>
          <w:sz w:val="20"/>
          <w:szCs w:val="20"/>
        </w:rPr>
        <w:t>.</w:t>
      </w:r>
    </w:p>
    <w:p w14:paraId="6429691C" w14:textId="77777777" w:rsidR="00AD188F" w:rsidRDefault="00AD188F" w:rsidP="00B80FC7">
      <w:pPr>
        <w:spacing w:line="220" w:lineRule="exact"/>
        <w:rPr>
          <w:rFonts w:ascii="Times New Roman" w:hAnsi="Times New Roman" w:cs="Times New Roman"/>
          <w:sz w:val="20"/>
          <w:szCs w:val="20"/>
        </w:rPr>
      </w:pPr>
    </w:p>
    <w:p w14:paraId="739EF389" w14:textId="29E99B9C" w:rsidR="00A01577" w:rsidRPr="00A01577" w:rsidRDefault="00A01577" w:rsidP="00B80FC7">
      <w:pPr>
        <w:spacing w:line="220" w:lineRule="exact"/>
        <w:rPr>
          <w:rFonts w:ascii="Times New Roman" w:hAnsi="Times New Roman" w:cs="Times New Roman"/>
          <w:color w:val="201F1E"/>
          <w:sz w:val="20"/>
          <w:szCs w:val="20"/>
          <w:shd w:val="clear" w:color="auto" w:fill="FFFFFF"/>
        </w:rPr>
      </w:pPr>
      <w:r w:rsidRPr="000D6E1D">
        <w:rPr>
          <w:rFonts w:ascii="Times New Roman" w:hAnsi="Times New Roman" w:cs="Times New Roman"/>
          <w:sz w:val="20"/>
          <w:szCs w:val="20"/>
        </w:rPr>
        <w:t>Co-PI, NSF AISL Grant: $887,827: S</w:t>
      </w:r>
      <w:r w:rsidRPr="000D6E1D">
        <w:rPr>
          <w:rFonts w:ascii="Times New Roman" w:hAnsi="Times New Roman" w:cs="Times New Roman"/>
          <w:color w:val="201F1E"/>
          <w:sz w:val="20"/>
          <w:szCs w:val="20"/>
          <w:shd w:val="clear" w:color="auto" w:fill="FFFFFF"/>
        </w:rPr>
        <w:t>cience in Fiction: Science Fiction Conventions as Avenues for Broadening Participation in STEM (</w:t>
      </w:r>
      <w:proofErr w:type="spellStart"/>
      <w:r w:rsidRPr="000D6E1D">
        <w:rPr>
          <w:rFonts w:ascii="Times New Roman" w:hAnsi="Times New Roman" w:cs="Times New Roman"/>
          <w:color w:val="201F1E"/>
          <w:sz w:val="20"/>
          <w:szCs w:val="20"/>
          <w:shd w:val="clear" w:color="auto" w:fill="FFFFFF"/>
        </w:rPr>
        <w:t>SciFiC</w:t>
      </w:r>
      <w:proofErr w:type="spellEnd"/>
      <w:r>
        <w:rPr>
          <w:rFonts w:ascii="Times New Roman" w:hAnsi="Times New Roman" w:cs="Times New Roman"/>
          <w:color w:val="201F1E"/>
          <w:sz w:val="20"/>
          <w:szCs w:val="20"/>
          <w:shd w:val="clear" w:color="auto" w:fill="FFFFFF"/>
        </w:rPr>
        <w:t>)</w:t>
      </w:r>
    </w:p>
    <w:p w14:paraId="0FD56277" w14:textId="77777777" w:rsidR="003936F3" w:rsidRDefault="003936F3" w:rsidP="00B80FC7">
      <w:pPr>
        <w:spacing w:line="220" w:lineRule="exact"/>
        <w:rPr>
          <w:rFonts w:ascii="Times New Roman" w:hAnsi="Times New Roman" w:cs="Times New Roman"/>
          <w:bCs/>
          <w:sz w:val="20"/>
          <w:szCs w:val="20"/>
        </w:rPr>
      </w:pPr>
    </w:p>
    <w:p w14:paraId="0E3CFFB2" w14:textId="0B300838" w:rsidR="00A01577" w:rsidRDefault="00B80FC7" w:rsidP="00B80FC7">
      <w:pPr>
        <w:spacing w:line="220" w:lineRule="exact"/>
        <w:rPr>
          <w:rFonts w:ascii="Times New Roman" w:hAnsi="Times New Roman" w:cs="Times New Roman"/>
          <w:bCs/>
          <w:sz w:val="20"/>
          <w:szCs w:val="20"/>
        </w:rPr>
      </w:pPr>
      <w:r w:rsidRPr="000D6E1D">
        <w:rPr>
          <w:rFonts w:ascii="Times New Roman" w:hAnsi="Times New Roman" w:cs="Times New Roman"/>
          <w:bCs/>
          <w:sz w:val="20"/>
          <w:szCs w:val="20"/>
        </w:rPr>
        <w:t xml:space="preserve">Co-PI, NSF IUSE Grant: $300,000: Humanities-Driven Science, Technology, Engineering and </w:t>
      </w:r>
    </w:p>
    <w:p w14:paraId="2C2EE58A" w14:textId="49750A1E" w:rsidR="0045662B" w:rsidRDefault="00B80FC7" w:rsidP="00B80FC7">
      <w:pPr>
        <w:spacing w:line="220" w:lineRule="exact"/>
        <w:rPr>
          <w:rFonts w:ascii="Times New Roman" w:hAnsi="Times New Roman" w:cs="Times New Roman"/>
          <w:bCs/>
          <w:sz w:val="20"/>
          <w:szCs w:val="20"/>
        </w:rPr>
      </w:pPr>
      <w:r w:rsidRPr="000D6E1D">
        <w:rPr>
          <w:rFonts w:ascii="Times New Roman" w:hAnsi="Times New Roman" w:cs="Times New Roman"/>
          <w:bCs/>
          <w:sz w:val="20"/>
          <w:szCs w:val="20"/>
        </w:rPr>
        <w:t>Mathematics (HDSTEM): Preparing Today’s Students to Address the Grand Challenges</w:t>
      </w:r>
    </w:p>
    <w:p w14:paraId="48733839" w14:textId="17CEFF7E" w:rsidR="00B80FC7" w:rsidRDefault="00B80FC7" w:rsidP="00E4214D">
      <w:pPr>
        <w:spacing w:line="220" w:lineRule="exact"/>
        <w:rPr>
          <w:rFonts w:ascii="Times New Roman" w:hAnsi="Times New Roman" w:cs="Times New Roman"/>
        </w:rPr>
      </w:pPr>
    </w:p>
    <w:p w14:paraId="0740CC23" w14:textId="77777777" w:rsidR="0045662B" w:rsidRDefault="00CF3E5E">
      <w:pPr>
        <w:pBdr>
          <w:bottom w:val="single" w:sz="8" w:space="1" w:color="000000"/>
        </w:pBdr>
        <w:rPr>
          <w:rFonts w:ascii="Times New Roman" w:hAnsi="Times New Roman" w:cs="Times New Roman"/>
          <w:b/>
          <w:bCs/>
          <w:caps/>
        </w:rPr>
      </w:pPr>
      <w:r>
        <w:rPr>
          <w:rFonts w:ascii="Times New Roman" w:hAnsi="Times New Roman" w:cs="Times New Roman"/>
          <w:b/>
          <w:bCs/>
          <w:caps/>
        </w:rPr>
        <w:t>Academic positions</w:t>
      </w:r>
    </w:p>
    <w:p w14:paraId="5BE3FDA1" w14:textId="77777777" w:rsidR="000F1FAE" w:rsidRDefault="000F1FAE" w:rsidP="008A2545">
      <w:pPr>
        <w:rPr>
          <w:b/>
          <w:bCs/>
          <w:sz w:val="20"/>
          <w:szCs w:val="20"/>
        </w:rPr>
      </w:pPr>
    </w:p>
    <w:p w14:paraId="5485FC0D" w14:textId="02447B7B" w:rsidR="00F4540B" w:rsidRDefault="00F4540B" w:rsidP="00E4214D">
      <w:pPr>
        <w:tabs>
          <w:tab w:val="left" w:pos="6210"/>
        </w:tabs>
        <w:rPr>
          <w:bCs/>
          <w:sz w:val="20"/>
          <w:szCs w:val="20"/>
        </w:rPr>
      </w:pPr>
      <w:r>
        <w:rPr>
          <w:b/>
          <w:bCs/>
          <w:sz w:val="20"/>
          <w:szCs w:val="20"/>
        </w:rPr>
        <w:t>Assistant Professor: College of Education</w:t>
      </w:r>
      <w:r w:rsidR="00A13E0A">
        <w:rPr>
          <w:b/>
          <w:bCs/>
          <w:sz w:val="20"/>
          <w:szCs w:val="20"/>
        </w:rPr>
        <w:t xml:space="preserve">, </w:t>
      </w:r>
      <w:proofErr w:type="gramStart"/>
      <w:r w:rsidR="00A13E0A">
        <w:rPr>
          <w:b/>
          <w:bCs/>
          <w:sz w:val="20"/>
          <w:szCs w:val="20"/>
        </w:rPr>
        <w:t>Curriculum</w:t>
      </w:r>
      <w:proofErr w:type="gramEnd"/>
      <w:r w:rsidR="00A13E0A">
        <w:rPr>
          <w:b/>
          <w:bCs/>
          <w:sz w:val="20"/>
          <w:szCs w:val="20"/>
        </w:rPr>
        <w:t xml:space="preserve"> and Instruction</w:t>
      </w:r>
      <w:r>
        <w:rPr>
          <w:b/>
          <w:bCs/>
          <w:sz w:val="20"/>
          <w:szCs w:val="20"/>
        </w:rPr>
        <w:t xml:space="preserve"> (Texas Tech University)</w:t>
      </w:r>
      <w:r>
        <w:rPr>
          <w:b/>
          <w:bCs/>
          <w:sz w:val="20"/>
          <w:szCs w:val="20"/>
        </w:rPr>
        <w:tab/>
      </w:r>
      <w:r>
        <w:rPr>
          <w:bCs/>
          <w:sz w:val="20"/>
          <w:szCs w:val="20"/>
        </w:rPr>
        <w:t>September 2018 – Present</w:t>
      </w:r>
    </w:p>
    <w:p w14:paraId="33237483" w14:textId="77777777" w:rsidR="00F4540B" w:rsidRDefault="00F4540B" w:rsidP="00F4540B">
      <w:pPr>
        <w:ind w:firstLine="720"/>
        <w:rPr>
          <w:sz w:val="20"/>
          <w:szCs w:val="20"/>
        </w:rPr>
      </w:pPr>
      <w:r>
        <w:rPr>
          <w:sz w:val="20"/>
          <w:szCs w:val="20"/>
        </w:rPr>
        <w:t>Responsibilities:</w:t>
      </w:r>
      <w:r>
        <w:rPr>
          <w:sz w:val="20"/>
          <w:szCs w:val="20"/>
        </w:rPr>
        <w:tab/>
      </w:r>
    </w:p>
    <w:p w14:paraId="72398DBE" w14:textId="77777777" w:rsidR="00F4540B" w:rsidRPr="00470904" w:rsidRDefault="0059209A" w:rsidP="00F4540B">
      <w:pPr>
        <w:numPr>
          <w:ilvl w:val="0"/>
          <w:numId w:val="1"/>
        </w:numPr>
        <w:ind w:left="864"/>
        <w:rPr>
          <w:b/>
          <w:bCs/>
          <w:sz w:val="20"/>
          <w:szCs w:val="20"/>
        </w:rPr>
      </w:pPr>
      <w:r>
        <w:rPr>
          <w:sz w:val="20"/>
          <w:szCs w:val="20"/>
        </w:rPr>
        <w:t>Developing and t</w:t>
      </w:r>
      <w:r w:rsidR="006409D2">
        <w:rPr>
          <w:sz w:val="20"/>
          <w:szCs w:val="20"/>
        </w:rPr>
        <w:t xml:space="preserve">eaching qualitative methods courses </w:t>
      </w:r>
      <w:r w:rsidR="00CE451A">
        <w:rPr>
          <w:sz w:val="20"/>
          <w:szCs w:val="20"/>
        </w:rPr>
        <w:t xml:space="preserve">and theory courses </w:t>
      </w:r>
      <w:r w:rsidR="006409D2">
        <w:rPr>
          <w:sz w:val="20"/>
          <w:szCs w:val="20"/>
        </w:rPr>
        <w:t>at the doctoral level</w:t>
      </w:r>
    </w:p>
    <w:p w14:paraId="24FFAF28" w14:textId="77777777" w:rsidR="00470904" w:rsidRPr="006409D2" w:rsidRDefault="00470904" w:rsidP="00F4540B">
      <w:pPr>
        <w:numPr>
          <w:ilvl w:val="0"/>
          <w:numId w:val="1"/>
        </w:numPr>
        <w:ind w:left="864"/>
        <w:rPr>
          <w:b/>
          <w:bCs/>
          <w:sz w:val="20"/>
          <w:szCs w:val="20"/>
        </w:rPr>
      </w:pPr>
      <w:r>
        <w:rPr>
          <w:sz w:val="20"/>
          <w:szCs w:val="20"/>
        </w:rPr>
        <w:t>Maintaining open lines of research and inquiry</w:t>
      </w:r>
    </w:p>
    <w:p w14:paraId="7FEF5231" w14:textId="77777777" w:rsidR="006409D2" w:rsidRPr="00470904" w:rsidRDefault="006409D2" w:rsidP="00F4540B">
      <w:pPr>
        <w:numPr>
          <w:ilvl w:val="0"/>
          <w:numId w:val="1"/>
        </w:numPr>
        <w:ind w:left="864"/>
        <w:rPr>
          <w:b/>
          <w:bCs/>
          <w:sz w:val="20"/>
          <w:szCs w:val="20"/>
        </w:rPr>
      </w:pPr>
      <w:r>
        <w:rPr>
          <w:sz w:val="20"/>
          <w:szCs w:val="20"/>
        </w:rPr>
        <w:t>Advising doctoral students</w:t>
      </w:r>
      <w:r w:rsidR="00470904">
        <w:rPr>
          <w:sz w:val="20"/>
          <w:szCs w:val="20"/>
        </w:rPr>
        <w:t xml:space="preserve"> and chairing dissertations</w:t>
      </w:r>
    </w:p>
    <w:p w14:paraId="1B3118A4" w14:textId="77777777" w:rsidR="00470904" w:rsidRPr="00470904" w:rsidRDefault="000E0787" w:rsidP="00F4540B">
      <w:pPr>
        <w:numPr>
          <w:ilvl w:val="0"/>
          <w:numId w:val="1"/>
        </w:numPr>
        <w:ind w:left="864"/>
        <w:rPr>
          <w:b/>
          <w:bCs/>
          <w:sz w:val="20"/>
          <w:szCs w:val="20"/>
        </w:rPr>
      </w:pPr>
      <w:r>
        <w:rPr>
          <w:bCs/>
          <w:sz w:val="20"/>
          <w:szCs w:val="20"/>
        </w:rPr>
        <w:t>Collaborating with peers on and off committees for the betterment of the College of Education</w:t>
      </w:r>
    </w:p>
    <w:p w14:paraId="458B025A" w14:textId="77777777" w:rsidR="00F4540B" w:rsidRDefault="00F4540B" w:rsidP="00E4214D">
      <w:pPr>
        <w:tabs>
          <w:tab w:val="left" w:pos="6210"/>
        </w:tabs>
        <w:rPr>
          <w:b/>
          <w:bCs/>
          <w:sz w:val="20"/>
          <w:szCs w:val="20"/>
        </w:rPr>
      </w:pPr>
    </w:p>
    <w:p w14:paraId="00E60812" w14:textId="3EF869B7" w:rsidR="00E4214D" w:rsidRDefault="008711AA" w:rsidP="00E4214D">
      <w:pPr>
        <w:tabs>
          <w:tab w:val="left" w:pos="6210"/>
        </w:tabs>
        <w:rPr>
          <w:sz w:val="20"/>
          <w:szCs w:val="20"/>
        </w:rPr>
      </w:pPr>
      <w:r>
        <w:rPr>
          <w:b/>
          <w:bCs/>
          <w:sz w:val="20"/>
          <w:szCs w:val="20"/>
        </w:rPr>
        <w:t>Instructor</w:t>
      </w:r>
      <w:r w:rsidR="00B116CF">
        <w:rPr>
          <w:b/>
          <w:bCs/>
          <w:sz w:val="20"/>
          <w:szCs w:val="20"/>
        </w:rPr>
        <w:t xml:space="preserve"> of Record</w:t>
      </w:r>
      <w:r w:rsidR="00F01DCC">
        <w:rPr>
          <w:b/>
          <w:bCs/>
          <w:sz w:val="20"/>
          <w:szCs w:val="20"/>
        </w:rPr>
        <w:t>:</w:t>
      </w:r>
      <w:r w:rsidR="00E4214D">
        <w:rPr>
          <w:b/>
          <w:bCs/>
          <w:sz w:val="20"/>
          <w:szCs w:val="20"/>
        </w:rPr>
        <w:t xml:space="preserve"> Mary Fulton Teacher’s College (Arizona State</w:t>
      </w:r>
      <w:r w:rsidR="00F4540B">
        <w:rPr>
          <w:b/>
          <w:bCs/>
          <w:sz w:val="20"/>
          <w:szCs w:val="20"/>
        </w:rPr>
        <w:t xml:space="preserve"> University</w:t>
      </w:r>
      <w:r w:rsidR="00E4214D">
        <w:rPr>
          <w:b/>
          <w:bCs/>
          <w:sz w:val="20"/>
          <w:szCs w:val="20"/>
        </w:rPr>
        <w:t>)</w:t>
      </w:r>
      <w:r w:rsidR="00E4214D">
        <w:rPr>
          <w:b/>
          <w:bCs/>
          <w:sz w:val="20"/>
          <w:szCs w:val="20"/>
        </w:rPr>
        <w:tab/>
      </w:r>
      <w:r w:rsidR="00C833CA">
        <w:rPr>
          <w:sz w:val="20"/>
          <w:szCs w:val="20"/>
        </w:rPr>
        <w:t>Spring Semester, 2017</w:t>
      </w:r>
    </w:p>
    <w:p w14:paraId="13D0580F" w14:textId="77777777" w:rsidR="00E4214D" w:rsidRDefault="00E4214D" w:rsidP="00E4214D">
      <w:pPr>
        <w:rPr>
          <w:sz w:val="20"/>
          <w:szCs w:val="20"/>
        </w:rPr>
      </w:pPr>
      <w:r>
        <w:rPr>
          <w:b/>
          <w:bCs/>
          <w:sz w:val="20"/>
          <w:szCs w:val="20"/>
        </w:rPr>
        <w:tab/>
      </w:r>
      <w:r>
        <w:rPr>
          <w:sz w:val="20"/>
          <w:szCs w:val="20"/>
        </w:rPr>
        <w:t>Responsibilities:</w:t>
      </w:r>
      <w:r>
        <w:rPr>
          <w:sz w:val="20"/>
          <w:szCs w:val="20"/>
        </w:rPr>
        <w:tab/>
      </w:r>
    </w:p>
    <w:p w14:paraId="3ACEEFCC" w14:textId="1E86134B" w:rsidR="00E4214D" w:rsidRDefault="00E4214D" w:rsidP="00E4214D">
      <w:pPr>
        <w:numPr>
          <w:ilvl w:val="0"/>
          <w:numId w:val="1"/>
        </w:numPr>
        <w:ind w:left="864"/>
        <w:rPr>
          <w:b/>
          <w:bCs/>
          <w:sz w:val="20"/>
          <w:szCs w:val="20"/>
        </w:rPr>
      </w:pPr>
      <w:r>
        <w:rPr>
          <w:sz w:val="20"/>
          <w:szCs w:val="20"/>
        </w:rPr>
        <w:t>Developing syllabus for social and political foundations of education (SPF 301)</w:t>
      </w:r>
    </w:p>
    <w:p w14:paraId="2FD23ADE" w14:textId="77777777" w:rsidR="00E4214D" w:rsidRDefault="00E4214D" w:rsidP="00E4214D">
      <w:pPr>
        <w:numPr>
          <w:ilvl w:val="0"/>
          <w:numId w:val="1"/>
        </w:numPr>
        <w:ind w:left="864"/>
        <w:rPr>
          <w:sz w:val="20"/>
          <w:szCs w:val="20"/>
        </w:rPr>
      </w:pPr>
      <w:r>
        <w:rPr>
          <w:sz w:val="20"/>
          <w:szCs w:val="20"/>
        </w:rPr>
        <w:t>Overseeing students’ development of a cohesive teaching philosophy</w:t>
      </w:r>
    </w:p>
    <w:p w14:paraId="2F291909" w14:textId="77777777" w:rsidR="00E4214D" w:rsidRDefault="00E4214D" w:rsidP="00E4214D">
      <w:pPr>
        <w:numPr>
          <w:ilvl w:val="0"/>
          <w:numId w:val="1"/>
        </w:numPr>
        <w:ind w:left="864"/>
        <w:rPr>
          <w:sz w:val="20"/>
          <w:szCs w:val="20"/>
        </w:rPr>
      </w:pPr>
      <w:r>
        <w:rPr>
          <w:sz w:val="20"/>
          <w:szCs w:val="20"/>
        </w:rPr>
        <w:t>Assessing student papers, presentations, and classroom presence</w:t>
      </w:r>
    </w:p>
    <w:p w14:paraId="56B2458F" w14:textId="77777777" w:rsidR="00E4214D" w:rsidRDefault="00E4214D" w:rsidP="00E4214D">
      <w:pPr>
        <w:numPr>
          <w:ilvl w:val="0"/>
          <w:numId w:val="1"/>
        </w:numPr>
        <w:ind w:left="864"/>
        <w:rPr>
          <w:sz w:val="20"/>
          <w:szCs w:val="20"/>
        </w:rPr>
      </w:pPr>
      <w:r>
        <w:rPr>
          <w:sz w:val="20"/>
          <w:szCs w:val="20"/>
        </w:rPr>
        <w:t>Facilitating discussion among classmates with diverse and assorted interests</w:t>
      </w:r>
    </w:p>
    <w:p w14:paraId="1023703E" w14:textId="77777777" w:rsidR="00E4214D" w:rsidRDefault="00E4214D" w:rsidP="002F2BEC">
      <w:pPr>
        <w:tabs>
          <w:tab w:val="left" w:pos="6210"/>
        </w:tabs>
        <w:rPr>
          <w:b/>
          <w:bCs/>
          <w:sz w:val="20"/>
          <w:szCs w:val="20"/>
        </w:rPr>
      </w:pPr>
    </w:p>
    <w:p w14:paraId="3A95C694" w14:textId="77777777" w:rsidR="00CF3E5E" w:rsidRDefault="00CF3E5E" w:rsidP="002F2BEC">
      <w:pPr>
        <w:tabs>
          <w:tab w:val="left" w:pos="6210"/>
        </w:tabs>
        <w:rPr>
          <w:sz w:val="20"/>
          <w:szCs w:val="20"/>
        </w:rPr>
      </w:pPr>
      <w:r>
        <w:rPr>
          <w:b/>
          <w:bCs/>
          <w:sz w:val="20"/>
          <w:szCs w:val="20"/>
        </w:rPr>
        <w:t>Writing Spec</w:t>
      </w:r>
      <w:r w:rsidR="00F01DCC">
        <w:rPr>
          <w:b/>
          <w:bCs/>
          <w:sz w:val="20"/>
          <w:szCs w:val="20"/>
        </w:rPr>
        <w:t xml:space="preserve">ialist: </w:t>
      </w:r>
      <w:r w:rsidR="002F2BEC">
        <w:rPr>
          <w:b/>
          <w:bCs/>
          <w:sz w:val="20"/>
          <w:szCs w:val="20"/>
        </w:rPr>
        <w:t>Daytona State College</w:t>
      </w:r>
      <w:r w:rsidR="002F2BEC">
        <w:rPr>
          <w:b/>
          <w:bCs/>
          <w:sz w:val="20"/>
          <w:szCs w:val="20"/>
        </w:rPr>
        <w:tab/>
      </w:r>
      <w:r w:rsidR="00C904F5">
        <w:rPr>
          <w:sz w:val="20"/>
          <w:szCs w:val="20"/>
        </w:rPr>
        <w:t>January 2013</w:t>
      </w:r>
      <w:r>
        <w:rPr>
          <w:sz w:val="20"/>
          <w:szCs w:val="20"/>
        </w:rPr>
        <w:t xml:space="preserve"> – </w:t>
      </w:r>
      <w:r w:rsidR="00C904F5">
        <w:rPr>
          <w:sz w:val="20"/>
          <w:szCs w:val="20"/>
        </w:rPr>
        <w:t>August</w:t>
      </w:r>
      <w:r>
        <w:rPr>
          <w:sz w:val="20"/>
          <w:szCs w:val="20"/>
        </w:rPr>
        <w:t xml:space="preserve"> </w:t>
      </w:r>
      <w:r w:rsidR="00C904F5">
        <w:rPr>
          <w:sz w:val="20"/>
          <w:szCs w:val="20"/>
        </w:rPr>
        <w:t>2014</w:t>
      </w:r>
    </w:p>
    <w:p w14:paraId="1EEFDD41" w14:textId="77777777" w:rsidR="00CF3E5E" w:rsidRDefault="00CF3E5E" w:rsidP="00CF3E5E">
      <w:pPr>
        <w:rPr>
          <w:sz w:val="20"/>
          <w:szCs w:val="20"/>
        </w:rPr>
      </w:pPr>
      <w:r>
        <w:rPr>
          <w:b/>
          <w:bCs/>
          <w:sz w:val="20"/>
          <w:szCs w:val="20"/>
        </w:rPr>
        <w:tab/>
      </w:r>
      <w:r>
        <w:rPr>
          <w:sz w:val="20"/>
          <w:szCs w:val="20"/>
        </w:rPr>
        <w:t>Responsibilities:</w:t>
      </w:r>
      <w:r>
        <w:rPr>
          <w:sz w:val="20"/>
          <w:szCs w:val="20"/>
        </w:rPr>
        <w:tab/>
      </w:r>
    </w:p>
    <w:p w14:paraId="7307D702" w14:textId="77777777" w:rsidR="00CF3E5E" w:rsidRDefault="00CF3E5E" w:rsidP="00B72BFA">
      <w:pPr>
        <w:numPr>
          <w:ilvl w:val="0"/>
          <w:numId w:val="1"/>
        </w:numPr>
        <w:ind w:left="864"/>
        <w:rPr>
          <w:b/>
          <w:bCs/>
          <w:sz w:val="20"/>
          <w:szCs w:val="20"/>
        </w:rPr>
      </w:pPr>
      <w:r>
        <w:rPr>
          <w:sz w:val="20"/>
          <w:szCs w:val="20"/>
        </w:rPr>
        <w:t>Tutoring students individually and explaining concepts in various genres of writing</w:t>
      </w:r>
    </w:p>
    <w:p w14:paraId="0ED0641C" w14:textId="77777777" w:rsidR="00CF3E5E" w:rsidRDefault="00CF3E5E" w:rsidP="00CF3E5E">
      <w:pPr>
        <w:numPr>
          <w:ilvl w:val="0"/>
          <w:numId w:val="1"/>
        </w:numPr>
        <w:ind w:left="864"/>
        <w:rPr>
          <w:sz w:val="20"/>
          <w:szCs w:val="20"/>
        </w:rPr>
      </w:pPr>
      <w:r>
        <w:rPr>
          <w:sz w:val="20"/>
          <w:szCs w:val="20"/>
        </w:rPr>
        <w:t>Developing, presenting, and implementing a course to support the college’s quality enhancement plan</w:t>
      </w:r>
    </w:p>
    <w:p w14:paraId="6B9D4DBA" w14:textId="77777777" w:rsidR="00CF3E5E" w:rsidRDefault="00CF3E5E" w:rsidP="00CF3E5E">
      <w:pPr>
        <w:numPr>
          <w:ilvl w:val="0"/>
          <w:numId w:val="1"/>
        </w:numPr>
        <w:ind w:left="864"/>
        <w:rPr>
          <w:sz w:val="20"/>
          <w:szCs w:val="20"/>
        </w:rPr>
      </w:pPr>
      <w:r>
        <w:rPr>
          <w:sz w:val="20"/>
          <w:szCs w:val="20"/>
        </w:rPr>
        <w:t>Presenting workshops on grammatical issues/</w:t>
      </w:r>
      <w:proofErr w:type="spellStart"/>
      <w:r>
        <w:rPr>
          <w:sz w:val="20"/>
          <w:szCs w:val="20"/>
        </w:rPr>
        <w:t>Powerpoint</w:t>
      </w:r>
      <w:proofErr w:type="spellEnd"/>
      <w:r>
        <w:rPr>
          <w:sz w:val="20"/>
          <w:szCs w:val="20"/>
        </w:rPr>
        <w:t>/and Prezi</w:t>
      </w:r>
    </w:p>
    <w:p w14:paraId="0CBBC452" w14:textId="77777777" w:rsidR="00CF3E5E" w:rsidRDefault="00CF3E5E" w:rsidP="00CF3E5E">
      <w:pPr>
        <w:numPr>
          <w:ilvl w:val="0"/>
          <w:numId w:val="1"/>
        </w:numPr>
        <w:ind w:left="864"/>
        <w:rPr>
          <w:sz w:val="20"/>
          <w:szCs w:val="20"/>
        </w:rPr>
      </w:pPr>
      <w:r>
        <w:rPr>
          <w:sz w:val="20"/>
          <w:szCs w:val="20"/>
        </w:rPr>
        <w:t xml:space="preserve">Collaborating with college faculty to integrate writing into traditionally “non-writing” courses </w:t>
      </w:r>
    </w:p>
    <w:p w14:paraId="1A67390F" w14:textId="77777777" w:rsidR="00CF3E5E" w:rsidRDefault="00CF3E5E" w:rsidP="00CF3E5E">
      <w:pPr>
        <w:numPr>
          <w:ilvl w:val="0"/>
          <w:numId w:val="1"/>
        </w:numPr>
        <w:ind w:left="864"/>
        <w:rPr>
          <w:sz w:val="20"/>
          <w:szCs w:val="20"/>
        </w:rPr>
      </w:pPr>
      <w:r>
        <w:rPr>
          <w:sz w:val="20"/>
          <w:szCs w:val="20"/>
        </w:rPr>
        <w:t>Researching and tying research into a grant proposal</w:t>
      </w:r>
    </w:p>
    <w:p w14:paraId="0504C1EE" w14:textId="77777777" w:rsidR="00CF3E5E" w:rsidRDefault="00CF3E5E" w:rsidP="00CF3E5E">
      <w:pPr>
        <w:ind w:left="864"/>
        <w:rPr>
          <w:sz w:val="20"/>
          <w:szCs w:val="20"/>
        </w:rPr>
      </w:pPr>
    </w:p>
    <w:p w14:paraId="229073E5" w14:textId="77777777" w:rsidR="00CF3E5E" w:rsidRDefault="00CF3E5E" w:rsidP="002F2BEC">
      <w:pPr>
        <w:tabs>
          <w:tab w:val="left" w:pos="6210"/>
        </w:tabs>
        <w:rPr>
          <w:sz w:val="20"/>
          <w:szCs w:val="20"/>
        </w:rPr>
      </w:pPr>
      <w:r>
        <w:rPr>
          <w:b/>
          <w:bCs/>
          <w:sz w:val="20"/>
          <w:szCs w:val="20"/>
        </w:rPr>
        <w:t>Adjunct Englis</w:t>
      </w:r>
      <w:r w:rsidR="00F01DCC">
        <w:rPr>
          <w:b/>
          <w:bCs/>
          <w:sz w:val="20"/>
          <w:szCs w:val="20"/>
        </w:rPr>
        <w:t xml:space="preserve">h Faculty: </w:t>
      </w:r>
      <w:r w:rsidR="002F2BEC">
        <w:rPr>
          <w:b/>
          <w:bCs/>
          <w:sz w:val="20"/>
          <w:szCs w:val="20"/>
        </w:rPr>
        <w:t xml:space="preserve">Rutgers University </w:t>
      </w:r>
      <w:r w:rsidR="002F2BEC">
        <w:rPr>
          <w:b/>
          <w:bCs/>
          <w:sz w:val="20"/>
          <w:szCs w:val="20"/>
        </w:rPr>
        <w:tab/>
      </w:r>
      <w:r w:rsidR="00C833CA">
        <w:rPr>
          <w:sz w:val="20"/>
          <w:szCs w:val="20"/>
        </w:rPr>
        <w:t>Fall Semester, 2012</w:t>
      </w:r>
    </w:p>
    <w:p w14:paraId="1ABAE705" w14:textId="77777777" w:rsidR="00CF3E5E" w:rsidRDefault="00CF3E5E" w:rsidP="00CF3E5E">
      <w:pPr>
        <w:rPr>
          <w:sz w:val="20"/>
          <w:szCs w:val="20"/>
        </w:rPr>
      </w:pPr>
      <w:r>
        <w:rPr>
          <w:b/>
          <w:bCs/>
          <w:sz w:val="20"/>
          <w:szCs w:val="20"/>
        </w:rPr>
        <w:tab/>
      </w:r>
      <w:r>
        <w:rPr>
          <w:sz w:val="20"/>
          <w:szCs w:val="20"/>
        </w:rPr>
        <w:t>Responsibilities:</w:t>
      </w:r>
      <w:r>
        <w:rPr>
          <w:sz w:val="20"/>
          <w:szCs w:val="20"/>
        </w:rPr>
        <w:tab/>
      </w:r>
      <w:r>
        <w:rPr>
          <w:sz w:val="20"/>
          <w:szCs w:val="20"/>
        </w:rPr>
        <w:tab/>
      </w:r>
    </w:p>
    <w:p w14:paraId="0F3D6198" w14:textId="77777777" w:rsidR="00CF3E5E" w:rsidRDefault="00CF3E5E" w:rsidP="00CF3E5E">
      <w:pPr>
        <w:numPr>
          <w:ilvl w:val="0"/>
          <w:numId w:val="1"/>
        </w:numPr>
        <w:ind w:left="864"/>
        <w:rPr>
          <w:b/>
          <w:bCs/>
          <w:sz w:val="20"/>
          <w:szCs w:val="20"/>
        </w:rPr>
      </w:pPr>
      <w:r>
        <w:rPr>
          <w:sz w:val="20"/>
          <w:szCs w:val="20"/>
        </w:rPr>
        <w:t xml:space="preserve">Teaching </w:t>
      </w:r>
      <w:proofErr w:type="gramStart"/>
      <w:r>
        <w:rPr>
          <w:sz w:val="20"/>
          <w:szCs w:val="20"/>
        </w:rPr>
        <w:t>students</w:t>
      </w:r>
      <w:proofErr w:type="gramEnd"/>
      <w:r>
        <w:rPr>
          <w:sz w:val="20"/>
          <w:szCs w:val="20"/>
        </w:rPr>
        <w:t xml:space="preserve"> rhetorical terminology and critical reading skills</w:t>
      </w:r>
    </w:p>
    <w:p w14:paraId="40D5AF3A" w14:textId="77777777" w:rsidR="00CF3E5E" w:rsidRDefault="00CF3E5E" w:rsidP="00CF3E5E">
      <w:pPr>
        <w:numPr>
          <w:ilvl w:val="0"/>
          <w:numId w:val="1"/>
        </w:numPr>
        <w:ind w:left="864"/>
        <w:rPr>
          <w:sz w:val="20"/>
          <w:szCs w:val="20"/>
        </w:rPr>
      </w:pPr>
      <w:r>
        <w:rPr>
          <w:sz w:val="20"/>
          <w:szCs w:val="20"/>
        </w:rPr>
        <w:t>Introducing students to modes and styles of argumentation</w:t>
      </w:r>
    </w:p>
    <w:p w14:paraId="60B027F3" w14:textId="77777777" w:rsidR="00CF3E5E" w:rsidRDefault="00CF3E5E" w:rsidP="00CF3E5E">
      <w:pPr>
        <w:numPr>
          <w:ilvl w:val="0"/>
          <w:numId w:val="1"/>
        </w:numPr>
        <w:ind w:left="864"/>
        <w:rPr>
          <w:sz w:val="20"/>
          <w:szCs w:val="20"/>
        </w:rPr>
      </w:pPr>
      <w:r>
        <w:rPr>
          <w:sz w:val="20"/>
          <w:szCs w:val="20"/>
        </w:rPr>
        <w:t>Familiarizing students with writing for various genres, both textual and multi-media</w:t>
      </w:r>
    </w:p>
    <w:p w14:paraId="60F973FC" w14:textId="77777777" w:rsidR="00CF3E5E" w:rsidRDefault="00CF3E5E" w:rsidP="00CF3E5E">
      <w:pPr>
        <w:numPr>
          <w:ilvl w:val="0"/>
          <w:numId w:val="1"/>
        </w:numPr>
        <w:ind w:left="864"/>
        <w:rPr>
          <w:sz w:val="20"/>
          <w:szCs w:val="20"/>
        </w:rPr>
      </w:pPr>
      <w:r>
        <w:rPr>
          <w:sz w:val="20"/>
          <w:szCs w:val="20"/>
        </w:rPr>
        <w:t>Maintaining office hours and meeting students on a semi-regular basis</w:t>
      </w:r>
    </w:p>
    <w:p w14:paraId="5CE37B2A" w14:textId="77777777" w:rsidR="00CF3E5E" w:rsidRDefault="00CF3E5E" w:rsidP="00CF3E5E">
      <w:pPr>
        <w:numPr>
          <w:ilvl w:val="0"/>
          <w:numId w:val="1"/>
        </w:numPr>
        <w:ind w:left="864"/>
        <w:rPr>
          <w:sz w:val="20"/>
          <w:szCs w:val="20"/>
        </w:rPr>
      </w:pPr>
      <w:r>
        <w:rPr>
          <w:sz w:val="20"/>
          <w:szCs w:val="20"/>
        </w:rPr>
        <w:t>Keeping grades and informing students of their progress</w:t>
      </w:r>
    </w:p>
    <w:p w14:paraId="1DF8D453" w14:textId="77777777" w:rsidR="00CF3E5E" w:rsidRDefault="00CF3E5E" w:rsidP="00CF3E5E">
      <w:pPr>
        <w:rPr>
          <w:b/>
          <w:bCs/>
          <w:sz w:val="20"/>
          <w:szCs w:val="20"/>
        </w:rPr>
      </w:pPr>
    </w:p>
    <w:p w14:paraId="6DF6345D" w14:textId="77777777" w:rsidR="00CF3E5E" w:rsidRDefault="00F01DCC" w:rsidP="002F2BEC">
      <w:pPr>
        <w:tabs>
          <w:tab w:val="left" w:pos="6210"/>
        </w:tabs>
        <w:rPr>
          <w:sz w:val="20"/>
          <w:szCs w:val="20"/>
        </w:rPr>
      </w:pPr>
      <w:r>
        <w:rPr>
          <w:b/>
          <w:bCs/>
          <w:sz w:val="20"/>
          <w:szCs w:val="20"/>
        </w:rPr>
        <w:t xml:space="preserve">Tutor Training Coordinator: </w:t>
      </w:r>
      <w:r w:rsidR="00CF3E5E">
        <w:rPr>
          <w:b/>
          <w:bCs/>
          <w:sz w:val="20"/>
          <w:szCs w:val="20"/>
        </w:rPr>
        <w:t>University of Pennsylvania</w:t>
      </w:r>
      <w:r w:rsidR="002F2BEC">
        <w:rPr>
          <w:b/>
          <w:bCs/>
          <w:sz w:val="20"/>
          <w:szCs w:val="20"/>
        </w:rPr>
        <w:t xml:space="preserve"> </w:t>
      </w:r>
      <w:r w:rsidR="002F2BEC">
        <w:rPr>
          <w:b/>
          <w:bCs/>
          <w:sz w:val="20"/>
          <w:szCs w:val="20"/>
        </w:rPr>
        <w:tab/>
      </w:r>
      <w:r w:rsidR="00CF3E5E">
        <w:rPr>
          <w:sz w:val="20"/>
          <w:szCs w:val="20"/>
        </w:rPr>
        <w:t>August 2011 – December 2012</w:t>
      </w:r>
    </w:p>
    <w:p w14:paraId="1943C72D" w14:textId="77777777" w:rsidR="00CF3E5E" w:rsidRDefault="00CF3E5E" w:rsidP="00CF3E5E">
      <w:pPr>
        <w:rPr>
          <w:sz w:val="20"/>
          <w:szCs w:val="20"/>
        </w:rPr>
      </w:pPr>
      <w:r>
        <w:rPr>
          <w:b/>
          <w:bCs/>
          <w:sz w:val="20"/>
          <w:szCs w:val="20"/>
        </w:rPr>
        <w:tab/>
      </w:r>
      <w:r>
        <w:rPr>
          <w:sz w:val="20"/>
          <w:szCs w:val="20"/>
        </w:rPr>
        <w:t>Responsibilities:</w:t>
      </w:r>
      <w:r>
        <w:rPr>
          <w:sz w:val="20"/>
          <w:szCs w:val="20"/>
        </w:rPr>
        <w:tab/>
      </w:r>
    </w:p>
    <w:p w14:paraId="583CD8B2" w14:textId="77777777" w:rsidR="00CF3E5E" w:rsidRDefault="00CF3E5E" w:rsidP="00CF3E5E">
      <w:pPr>
        <w:numPr>
          <w:ilvl w:val="0"/>
          <w:numId w:val="1"/>
        </w:numPr>
        <w:ind w:left="864"/>
        <w:rPr>
          <w:b/>
          <w:bCs/>
          <w:sz w:val="20"/>
          <w:szCs w:val="20"/>
        </w:rPr>
      </w:pPr>
      <w:r>
        <w:rPr>
          <w:sz w:val="20"/>
          <w:szCs w:val="20"/>
        </w:rPr>
        <w:t>Presenting workshops to prepare tutors for interaction with tutees</w:t>
      </w:r>
    </w:p>
    <w:p w14:paraId="31520C37" w14:textId="77777777" w:rsidR="00CF3E5E" w:rsidRDefault="00CF3E5E" w:rsidP="00CF3E5E">
      <w:pPr>
        <w:numPr>
          <w:ilvl w:val="0"/>
          <w:numId w:val="1"/>
        </w:numPr>
        <w:ind w:left="864"/>
        <w:rPr>
          <w:sz w:val="20"/>
          <w:szCs w:val="20"/>
        </w:rPr>
      </w:pPr>
      <w:r>
        <w:rPr>
          <w:sz w:val="20"/>
          <w:szCs w:val="20"/>
        </w:rPr>
        <w:t>Familiarizing tutors with basic principles and theories in education</w:t>
      </w:r>
    </w:p>
    <w:p w14:paraId="33AB74DF" w14:textId="77777777" w:rsidR="00CF3E5E" w:rsidRDefault="00CF3E5E" w:rsidP="00CF3E5E">
      <w:pPr>
        <w:numPr>
          <w:ilvl w:val="0"/>
          <w:numId w:val="1"/>
        </w:numPr>
        <w:ind w:left="864"/>
        <w:rPr>
          <w:sz w:val="20"/>
          <w:szCs w:val="20"/>
        </w:rPr>
      </w:pPr>
      <w:r>
        <w:rPr>
          <w:sz w:val="20"/>
          <w:szCs w:val="20"/>
        </w:rPr>
        <w:t>Contacting individuals to put together professional development workshops for tutors</w:t>
      </w:r>
    </w:p>
    <w:p w14:paraId="53AF4F26" w14:textId="77777777" w:rsidR="00CF3E5E" w:rsidRDefault="00CF3E5E" w:rsidP="00CF3E5E">
      <w:pPr>
        <w:numPr>
          <w:ilvl w:val="0"/>
          <w:numId w:val="1"/>
        </w:numPr>
        <w:ind w:left="864"/>
        <w:rPr>
          <w:sz w:val="20"/>
          <w:szCs w:val="20"/>
        </w:rPr>
      </w:pPr>
      <w:r>
        <w:rPr>
          <w:sz w:val="20"/>
          <w:szCs w:val="20"/>
        </w:rPr>
        <w:t xml:space="preserve">Maintaining and updating an Excel spreadsheet to track </w:t>
      </w:r>
      <w:proofErr w:type="gramStart"/>
      <w:r>
        <w:rPr>
          <w:sz w:val="20"/>
          <w:szCs w:val="20"/>
        </w:rPr>
        <w:t>tutors</w:t>
      </w:r>
      <w:proofErr w:type="gramEnd"/>
      <w:r>
        <w:rPr>
          <w:sz w:val="20"/>
          <w:szCs w:val="20"/>
        </w:rPr>
        <w:t xml:space="preserve"> hours, pay, and training progress</w:t>
      </w:r>
    </w:p>
    <w:p w14:paraId="077C513B" w14:textId="77777777" w:rsidR="00CF3E5E" w:rsidRPr="00E4214D" w:rsidRDefault="00CF3E5E" w:rsidP="00E4214D">
      <w:pPr>
        <w:numPr>
          <w:ilvl w:val="0"/>
          <w:numId w:val="1"/>
        </w:numPr>
        <w:ind w:left="864"/>
        <w:rPr>
          <w:sz w:val="20"/>
          <w:szCs w:val="20"/>
        </w:rPr>
      </w:pPr>
      <w:r>
        <w:rPr>
          <w:sz w:val="20"/>
          <w:szCs w:val="20"/>
        </w:rPr>
        <w:t>Corresponding with tutors in person and through email to manage assorted questions and issues</w:t>
      </w:r>
    </w:p>
    <w:p w14:paraId="4744F18A" w14:textId="77777777" w:rsidR="00BC6549" w:rsidRDefault="00BC6549" w:rsidP="00CF3E5E">
      <w:pPr>
        <w:rPr>
          <w:b/>
          <w:bCs/>
          <w:sz w:val="20"/>
          <w:szCs w:val="20"/>
        </w:rPr>
      </w:pPr>
    </w:p>
    <w:p w14:paraId="3AF3224F" w14:textId="77777777" w:rsidR="00CF3E5E" w:rsidRDefault="00CF3E5E" w:rsidP="002F2BEC">
      <w:pPr>
        <w:tabs>
          <w:tab w:val="left" w:pos="6210"/>
        </w:tabs>
        <w:rPr>
          <w:sz w:val="20"/>
          <w:szCs w:val="20"/>
        </w:rPr>
      </w:pPr>
      <w:r>
        <w:rPr>
          <w:b/>
          <w:bCs/>
          <w:sz w:val="20"/>
          <w:szCs w:val="20"/>
        </w:rPr>
        <w:t xml:space="preserve">Reading/Writing </w:t>
      </w:r>
      <w:r w:rsidR="00E70F12">
        <w:rPr>
          <w:b/>
          <w:bCs/>
          <w:sz w:val="20"/>
          <w:szCs w:val="20"/>
        </w:rPr>
        <w:t xml:space="preserve">Adjunct </w:t>
      </w:r>
      <w:r>
        <w:rPr>
          <w:b/>
          <w:bCs/>
          <w:sz w:val="20"/>
          <w:szCs w:val="20"/>
        </w:rPr>
        <w:t>Pro</w:t>
      </w:r>
      <w:r w:rsidR="00F01DCC">
        <w:rPr>
          <w:b/>
          <w:bCs/>
          <w:sz w:val="20"/>
          <w:szCs w:val="20"/>
        </w:rPr>
        <w:t xml:space="preserve">fessor: </w:t>
      </w:r>
      <w:r w:rsidR="002F2BEC">
        <w:rPr>
          <w:b/>
          <w:bCs/>
          <w:sz w:val="20"/>
          <w:szCs w:val="20"/>
        </w:rPr>
        <w:t>Camden County College</w:t>
      </w:r>
      <w:r w:rsidR="00C904F5">
        <w:rPr>
          <w:sz w:val="20"/>
          <w:szCs w:val="20"/>
        </w:rPr>
        <w:t xml:space="preserve"> </w:t>
      </w:r>
      <w:r w:rsidR="002F2BEC">
        <w:rPr>
          <w:sz w:val="20"/>
          <w:szCs w:val="20"/>
        </w:rPr>
        <w:tab/>
      </w:r>
      <w:r>
        <w:rPr>
          <w:sz w:val="20"/>
          <w:szCs w:val="20"/>
        </w:rPr>
        <w:t xml:space="preserve">August 2009 </w:t>
      </w:r>
      <w:r w:rsidR="00C904F5">
        <w:rPr>
          <w:sz w:val="20"/>
          <w:szCs w:val="20"/>
        </w:rPr>
        <w:t>–</w:t>
      </w:r>
      <w:r>
        <w:rPr>
          <w:sz w:val="20"/>
          <w:szCs w:val="20"/>
        </w:rPr>
        <w:t xml:space="preserve"> </w:t>
      </w:r>
      <w:r w:rsidR="00C904F5">
        <w:rPr>
          <w:sz w:val="20"/>
          <w:szCs w:val="20"/>
        </w:rPr>
        <w:t xml:space="preserve">May </w:t>
      </w:r>
      <w:r>
        <w:rPr>
          <w:sz w:val="20"/>
          <w:szCs w:val="20"/>
        </w:rPr>
        <w:t>2011</w:t>
      </w:r>
      <w:r>
        <w:rPr>
          <w:sz w:val="20"/>
          <w:szCs w:val="20"/>
        </w:rPr>
        <w:tab/>
      </w:r>
    </w:p>
    <w:p w14:paraId="1C780F1D" w14:textId="77777777" w:rsidR="00CF3E5E" w:rsidRDefault="00CF3E5E" w:rsidP="00CF3E5E">
      <w:pPr>
        <w:rPr>
          <w:sz w:val="20"/>
          <w:szCs w:val="20"/>
        </w:rPr>
      </w:pPr>
      <w:r>
        <w:rPr>
          <w:sz w:val="20"/>
          <w:szCs w:val="20"/>
        </w:rPr>
        <w:tab/>
        <w:t>Responsibilities</w:t>
      </w:r>
    </w:p>
    <w:p w14:paraId="44E879EA" w14:textId="77777777" w:rsidR="00CF3E5E" w:rsidRDefault="00CF3E5E" w:rsidP="00CF3E5E">
      <w:pPr>
        <w:numPr>
          <w:ilvl w:val="0"/>
          <w:numId w:val="1"/>
        </w:numPr>
        <w:ind w:left="864"/>
        <w:rPr>
          <w:b/>
          <w:bCs/>
          <w:sz w:val="20"/>
          <w:szCs w:val="20"/>
        </w:rPr>
      </w:pPr>
      <w:r>
        <w:rPr>
          <w:sz w:val="20"/>
          <w:szCs w:val="20"/>
        </w:rPr>
        <w:t>Teaching students fundamental reading and writing skills</w:t>
      </w:r>
    </w:p>
    <w:p w14:paraId="2599F08F" w14:textId="77777777" w:rsidR="00CF3E5E" w:rsidRDefault="00CF3E5E" w:rsidP="00CF3E5E">
      <w:pPr>
        <w:numPr>
          <w:ilvl w:val="0"/>
          <w:numId w:val="1"/>
        </w:numPr>
        <w:ind w:left="864"/>
        <w:rPr>
          <w:sz w:val="20"/>
          <w:szCs w:val="20"/>
        </w:rPr>
      </w:pPr>
      <w:r>
        <w:rPr>
          <w:sz w:val="20"/>
          <w:szCs w:val="20"/>
        </w:rPr>
        <w:t>Creating accessible and relevant lesson plans</w:t>
      </w:r>
    </w:p>
    <w:p w14:paraId="1DAE5CAB" w14:textId="77777777" w:rsidR="00CF3E5E" w:rsidRDefault="00CF3E5E" w:rsidP="00CF3E5E">
      <w:pPr>
        <w:numPr>
          <w:ilvl w:val="0"/>
          <w:numId w:val="1"/>
        </w:numPr>
        <w:ind w:left="864"/>
        <w:rPr>
          <w:sz w:val="20"/>
          <w:szCs w:val="20"/>
        </w:rPr>
      </w:pPr>
      <w:r>
        <w:rPr>
          <w:sz w:val="20"/>
          <w:szCs w:val="20"/>
        </w:rPr>
        <w:t>Grading exams and student written papers</w:t>
      </w:r>
    </w:p>
    <w:p w14:paraId="4525C0DF" w14:textId="77777777" w:rsidR="00CF3E5E" w:rsidRDefault="00CF3E5E" w:rsidP="00CF3E5E">
      <w:pPr>
        <w:numPr>
          <w:ilvl w:val="0"/>
          <w:numId w:val="1"/>
        </w:numPr>
        <w:ind w:left="864"/>
        <w:rPr>
          <w:sz w:val="20"/>
          <w:szCs w:val="20"/>
        </w:rPr>
      </w:pPr>
      <w:r>
        <w:rPr>
          <w:sz w:val="20"/>
          <w:szCs w:val="20"/>
        </w:rPr>
        <w:t>Preparing students for basic college composition classes</w:t>
      </w:r>
    </w:p>
    <w:p w14:paraId="5465000E" w14:textId="77777777" w:rsidR="00C904F5" w:rsidRDefault="00C904F5" w:rsidP="00C904F5">
      <w:pPr>
        <w:ind w:left="864"/>
        <w:rPr>
          <w:sz w:val="20"/>
          <w:szCs w:val="20"/>
        </w:rPr>
      </w:pPr>
    </w:p>
    <w:p w14:paraId="41BFF925" w14:textId="77777777" w:rsidR="00CF3E5E" w:rsidRDefault="00C904F5" w:rsidP="002F2BEC">
      <w:pPr>
        <w:tabs>
          <w:tab w:val="left" w:pos="6210"/>
        </w:tabs>
        <w:rPr>
          <w:sz w:val="20"/>
          <w:szCs w:val="20"/>
        </w:rPr>
      </w:pPr>
      <w:r>
        <w:rPr>
          <w:sz w:val="20"/>
          <w:szCs w:val="20"/>
        </w:rPr>
        <w:t xml:space="preserve">  </w:t>
      </w:r>
      <w:r w:rsidR="00F01DCC">
        <w:rPr>
          <w:b/>
          <w:bCs/>
          <w:sz w:val="20"/>
          <w:szCs w:val="20"/>
        </w:rPr>
        <w:t>Peer Writing Consultant: Bloomsburg University</w:t>
      </w:r>
      <w:r w:rsidR="00CF3E5E">
        <w:rPr>
          <w:b/>
          <w:bCs/>
          <w:sz w:val="20"/>
          <w:szCs w:val="20"/>
        </w:rPr>
        <w:tab/>
      </w:r>
      <w:r w:rsidR="001E2162">
        <w:rPr>
          <w:sz w:val="20"/>
          <w:szCs w:val="20"/>
        </w:rPr>
        <w:t>January 2008</w:t>
      </w:r>
      <w:r w:rsidR="00CF3E5E">
        <w:rPr>
          <w:sz w:val="20"/>
          <w:szCs w:val="20"/>
        </w:rPr>
        <w:t xml:space="preserve"> - May 2009</w:t>
      </w:r>
    </w:p>
    <w:p w14:paraId="7CC5D508" w14:textId="77777777" w:rsidR="00CF3E5E" w:rsidRDefault="00CF3E5E" w:rsidP="00CF3E5E">
      <w:pPr>
        <w:rPr>
          <w:sz w:val="20"/>
          <w:szCs w:val="20"/>
        </w:rPr>
      </w:pPr>
      <w:r>
        <w:rPr>
          <w:sz w:val="20"/>
          <w:szCs w:val="20"/>
        </w:rPr>
        <w:tab/>
        <w:t>Responsibilities:</w:t>
      </w:r>
    </w:p>
    <w:p w14:paraId="4C8A96E1" w14:textId="77777777" w:rsidR="00CF3E5E" w:rsidRDefault="00CF3E5E" w:rsidP="00CF3E5E">
      <w:pPr>
        <w:numPr>
          <w:ilvl w:val="0"/>
          <w:numId w:val="1"/>
        </w:numPr>
        <w:ind w:left="864"/>
        <w:rPr>
          <w:b/>
          <w:bCs/>
          <w:sz w:val="20"/>
          <w:szCs w:val="20"/>
        </w:rPr>
      </w:pPr>
      <w:r>
        <w:rPr>
          <w:sz w:val="20"/>
          <w:szCs w:val="20"/>
        </w:rPr>
        <w:t>Understanding basic conventions of writing</w:t>
      </w:r>
    </w:p>
    <w:p w14:paraId="7BCB230E" w14:textId="77777777" w:rsidR="00CF3E5E" w:rsidRDefault="00CF3E5E" w:rsidP="00CF3E5E">
      <w:pPr>
        <w:numPr>
          <w:ilvl w:val="0"/>
          <w:numId w:val="1"/>
        </w:numPr>
        <w:ind w:left="864"/>
        <w:rPr>
          <w:b/>
          <w:bCs/>
          <w:sz w:val="20"/>
          <w:szCs w:val="20"/>
        </w:rPr>
      </w:pPr>
      <w:r>
        <w:rPr>
          <w:sz w:val="20"/>
          <w:szCs w:val="20"/>
        </w:rPr>
        <w:t>Explaining these conventions to other students</w:t>
      </w:r>
    </w:p>
    <w:p w14:paraId="3B0CD0D0" w14:textId="77777777" w:rsidR="00CF3E5E" w:rsidRDefault="00CF3E5E" w:rsidP="00CF3E5E">
      <w:pPr>
        <w:numPr>
          <w:ilvl w:val="0"/>
          <w:numId w:val="1"/>
        </w:numPr>
        <w:ind w:left="864"/>
        <w:rPr>
          <w:b/>
          <w:bCs/>
          <w:sz w:val="20"/>
          <w:szCs w:val="20"/>
        </w:rPr>
      </w:pPr>
      <w:r>
        <w:rPr>
          <w:sz w:val="20"/>
          <w:szCs w:val="20"/>
        </w:rPr>
        <w:lastRenderedPageBreak/>
        <w:t>Revising and “editing” of students’ papers</w:t>
      </w:r>
    </w:p>
    <w:p w14:paraId="6C93289B" w14:textId="77777777" w:rsidR="000B0F9E" w:rsidRDefault="00CF3E5E" w:rsidP="00CF3E5E">
      <w:pPr>
        <w:numPr>
          <w:ilvl w:val="0"/>
          <w:numId w:val="1"/>
        </w:numPr>
        <w:ind w:left="864"/>
        <w:rPr>
          <w:sz w:val="20"/>
          <w:szCs w:val="20"/>
        </w:rPr>
      </w:pPr>
      <w:r>
        <w:rPr>
          <w:sz w:val="20"/>
          <w:szCs w:val="20"/>
        </w:rPr>
        <w:t xml:space="preserve">Interviewing candidates for new director position                       </w:t>
      </w:r>
    </w:p>
    <w:p w14:paraId="12CCFACA" w14:textId="77777777" w:rsidR="000B0F9E" w:rsidRDefault="000B0F9E" w:rsidP="000B0F9E">
      <w:pPr>
        <w:rPr>
          <w:sz w:val="20"/>
          <w:szCs w:val="20"/>
        </w:rPr>
      </w:pPr>
    </w:p>
    <w:p w14:paraId="5CBDD7F8" w14:textId="77777777" w:rsidR="000B0F9E" w:rsidRDefault="000B0F9E" w:rsidP="000B0F9E">
      <w:pPr>
        <w:pBdr>
          <w:bottom w:val="single" w:sz="8" w:space="1" w:color="000000"/>
        </w:pBdr>
        <w:rPr>
          <w:rFonts w:ascii="Times New Roman" w:hAnsi="Times New Roman" w:cs="Times New Roman"/>
          <w:b/>
          <w:bCs/>
          <w:caps/>
        </w:rPr>
      </w:pPr>
      <w:r>
        <w:rPr>
          <w:rFonts w:ascii="Times New Roman" w:hAnsi="Times New Roman" w:cs="Times New Roman"/>
          <w:b/>
          <w:bCs/>
          <w:caps/>
        </w:rPr>
        <w:t>other Teaching/paid consultation</w:t>
      </w:r>
    </w:p>
    <w:p w14:paraId="7A1334F5" w14:textId="77777777" w:rsidR="000B0F9E" w:rsidRDefault="000B0F9E" w:rsidP="000B0F9E">
      <w:pPr>
        <w:rPr>
          <w:b/>
          <w:bCs/>
          <w:sz w:val="20"/>
          <w:szCs w:val="20"/>
        </w:rPr>
      </w:pPr>
    </w:p>
    <w:p w14:paraId="4DE3A279" w14:textId="77777777" w:rsidR="000B0F9E" w:rsidRDefault="000B0F9E" w:rsidP="000B0F9E">
      <w:pPr>
        <w:spacing w:line="220" w:lineRule="exact"/>
        <w:rPr>
          <w:rFonts w:ascii="Times New Roman" w:hAnsi="Times New Roman" w:cs="Times New Roman"/>
          <w:sz w:val="20"/>
          <w:szCs w:val="20"/>
        </w:rPr>
      </w:pPr>
      <w:r>
        <w:rPr>
          <w:rFonts w:ascii="Times New Roman" w:hAnsi="Times New Roman" w:cs="Times New Roman"/>
          <w:sz w:val="20"/>
          <w:szCs w:val="20"/>
        </w:rPr>
        <w:t>Llano Estacado Writers Retreat: Presenter on academic writing and writing consultation</w:t>
      </w:r>
    </w:p>
    <w:p w14:paraId="30DCE562" w14:textId="77777777" w:rsidR="000B0F9E" w:rsidRDefault="000B0F9E" w:rsidP="000B0F9E">
      <w:pPr>
        <w:spacing w:line="220" w:lineRule="exact"/>
        <w:rPr>
          <w:rFonts w:ascii="Times New Roman" w:hAnsi="Times New Roman" w:cs="Times New Roman"/>
          <w:sz w:val="20"/>
          <w:szCs w:val="20"/>
        </w:rPr>
      </w:pPr>
    </w:p>
    <w:p w14:paraId="2558A9E2" w14:textId="77777777" w:rsidR="000B0F9E" w:rsidRDefault="000B0F9E" w:rsidP="000B0F9E">
      <w:pPr>
        <w:spacing w:line="220" w:lineRule="exact"/>
        <w:rPr>
          <w:rFonts w:ascii="Times New Roman" w:hAnsi="Times New Roman" w:cs="Times New Roman"/>
          <w:sz w:val="20"/>
          <w:szCs w:val="20"/>
        </w:rPr>
      </w:pPr>
      <w:r>
        <w:rPr>
          <w:rFonts w:ascii="Times New Roman" w:hAnsi="Times New Roman" w:cs="Times New Roman"/>
          <w:sz w:val="20"/>
          <w:szCs w:val="20"/>
        </w:rPr>
        <w:t>Hubei Province of China: Presenter on integrating humanities into engineering education</w:t>
      </w:r>
    </w:p>
    <w:p w14:paraId="557A0F4D" w14:textId="77777777" w:rsidR="000B0F9E" w:rsidRDefault="000B0F9E" w:rsidP="000B0F9E">
      <w:pPr>
        <w:spacing w:line="220" w:lineRule="exact"/>
        <w:rPr>
          <w:rFonts w:ascii="Times New Roman" w:hAnsi="Times New Roman" w:cs="Times New Roman"/>
          <w:sz w:val="20"/>
          <w:szCs w:val="20"/>
        </w:rPr>
      </w:pPr>
    </w:p>
    <w:p w14:paraId="75B397CC" w14:textId="00D2EB00" w:rsidR="00CF3E5E" w:rsidRPr="000B0F9E" w:rsidRDefault="000B0F9E" w:rsidP="000B0F9E">
      <w:pPr>
        <w:spacing w:line="220" w:lineRule="exact"/>
        <w:rPr>
          <w:rFonts w:ascii="Times New Roman" w:hAnsi="Times New Roman" w:cs="Times New Roman"/>
          <w:sz w:val="20"/>
          <w:szCs w:val="20"/>
        </w:rPr>
      </w:pPr>
      <w:r>
        <w:rPr>
          <w:rFonts w:ascii="Times New Roman" w:hAnsi="Times New Roman" w:cs="Times New Roman"/>
          <w:sz w:val="20"/>
          <w:szCs w:val="20"/>
        </w:rPr>
        <w:t>McNair Scholars Program: Undergraduate instruction in methodology</w:t>
      </w:r>
      <w:r w:rsidR="00CF3E5E">
        <w:rPr>
          <w:sz w:val="20"/>
          <w:szCs w:val="20"/>
        </w:rPr>
        <w:t xml:space="preserve">                                                     </w:t>
      </w:r>
    </w:p>
    <w:p w14:paraId="05D35DF5" w14:textId="77777777" w:rsidR="003445DD" w:rsidRDefault="003445DD" w:rsidP="00E63231">
      <w:pPr>
        <w:pBdr>
          <w:bottom w:val="single" w:sz="8" w:space="1" w:color="000000"/>
        </w:pBdr>
        <w:rPr>
          <w:rFonts w:ascii="Times New Roman" w:hAnsi="Times New Roman" w:cs="Times New Roman"/>
          <w:b/>
          <w:bCs/>
          <w:caps/>
        </w:rPr>
      </w:pPr>
    </w:p>
    <w:p w14:paraId="244D3D46" w14:textId="77777777" w:rsidR="00B116CF" w:rsidRDefault="00B116CF" w:rsidP="00831B4B">
      <w:pPr>
        <w:pBdr>
          <w:bottom w:val="single" w:sz="8" w:space="1" w:color="000000"/>
        </w:pBdr>
        <w:spacing w:line="220" w:lineRule="exact"/>
        <w:rPr>
          <w:rFonts w:ascii="Times New Roman" w:hAnsi="Times New Roman" w:cs="Times New Roman"/>
          <w:b/>
          <w:bCs/>
          <w:caps/>
        </w:rPr>
      </w:pPr>
    </w:p>
    <w:p w14:paraId="6EE559E1" w14:textId="77777777" w:rsidR="00B116CF" w:rsidRDefault="00B116CF" w:rsidP="00831B4B">
      <w:pPr>
        <w:pBdr>
          <w:bottom w:val="single" w:sz="8" w:space="1" w:color="000000"/>
        </w:pBdr>
        <w:spacing w:line="220" w:lineRule="exact"/>
        <w:rPr>
          <w:rFonts w:ascii="Times New Roman" w:hAnsi="Times New Roman" w:cs="Times New Roman"/>
          <w:b/>
          <w:bCs/>
          <w:caps/>
        </w:rPr>
      </w:pPr>
    </w:p>
    <w:p w14:paraId="18C82266" w14:textId="423463CC" w:rsidR="00831B4B" w:rsidRPr="00562E67" w:rsidRDefault="00831B4B" w:rsidP="00831B4B">
      <w:pPr>
        <w:pBdr>
          <w:bottom w:val="single" w:sz="8" w:space="1" w:color="000000"/>
        </w:pBdr>
        <w:spacing w:line="220" w:lineRule="exact"/>
        <w:rPr>
          <w:rFonts w:ascii="Times New Roman" w:hAnsi="Times New Roman" w:cs="Times New Roman"/>
          <w:b/>
          <w:bCs/>
          <w:caps/>
        </w:rPr>
      </w:pPr>
      <w:r>
        <w:rPr>
          <w:rFonts w:ascii="Times New Roman" w:hAnsi="Times New Roman" w:cs="Times New Roman"/>
          <w:b/>
          <w:bCs/>
          <w:caps/>
        </w:rPr>
        <w:t>Teaching interests</w:t>
      </w:r>
    </w:p>
    <w:p w14:paraId="50DC64D7" w14:textId="77777777" w:rsidR="00831B4B" w:rsidRDefault="00831B4B" w:rsidP="00831B4B">
      <w:pPr>
        <w:rPr>
          <w:rFonts w:ascii="Times New Roman" w:hAnsi="Times New Roman"/>
          <w:b/>
          <w:sz w:val="20"/>
        </w:rPr>
      </w:pPr>
    </w:p>
    <w:p w14:paraId="08F92501" w14:textId="6E6A9F65" w:rsidR="00B14E48" w:rsidRDefault="00B14E48" w:rsidP="00831B4B">
      <w:pPr>
        <w:rPr>
          <w:rFonts w:ascii="Times New Roman" w:hAnsi="Times New Roman"/>
          <w:sz w:val="20"/>
        </w:rPr>
      </w:pPr>
      <w:r>
        <w:rPr>
          <w:rFonts w:ascii="Times New Roman" w:hAnsi="Times New Roman"/>
          <w:sz w:val="20"/>
        </w:rPr>
        <w:t>Qualitative Inquiry</w:t>
      </w:r>
    </w:p>
    <w:p w14:paraId="0B71DA0F" w14:textId="5A1F4FE7" w:rsidR="00B14E48" w:rsidRDefault="00B14E48" w:rsidP="00831B4B">
      <w:pPr>
        <w:rPr>
          <w:rFonts w:ascii="Times New Roman" w:hAnsi="Times New Roman"/>
          <w:sz w:val="20"/>
        </w:rPr>
      </w:pPr>
      <w:r>
        <w:rPr>
          <w:rFonts w:ascii="Times New Roman" w:hAnsi="Times New Roman"/>
          <w:sz w:val="20"/>
        </w:rPr>
        <w:t>Theory (Foundations, Critical, and Post-structural)</w:t>
      </w:r>
    </w:p>
    <w:p w14:paraId="32157861" w14:textId="6DF27180" w:rsidR="00831B4B" w:rsidRDefault="00831B4B" w:rsidP="00831B4B">
      <w:pPr>
        <w:rPr>
          <w:rFonts w:ascii="Times New Roman" w:hAnsi="Times New Roman"/>
          <w:sz w:val="20"/>
        </w:rPr>
      </w:pPr>
      <w:r>
        <w:rPr>
          <w:rFonts w:ascii="Times New Roman" w:hAnsi="Times New Roman"/>
          <w:sz w:val="20"/>
        </w:rPr>
        <w:t>Academic Writing</w:t>
      </w:r>
    </w:p>
    <w:p w14:paraId="361D02FC" w14:textId="77777777" w:rsidR="00831B4B" w:rsidRDefault="007829D0" w:rsidP="00831B4B">
      <w:pPr>
        <w:rPr>
          <w:rFonts w:ascii="Times New Roman" w:hAnsi="Times New Roman"/>
          <w:sz w:val="20"/>
        </w:rPr>
      </w:pPr>
      <w:r>
        <w:rPr>
          <w:rFonts w:ascii="Times New Roman" w:hAnsi="Times New Roman"/>
          <w:sz w:val="20"/>
        </w:rPr>
        <w:t>Critical/Cultural Studies in Education</w:t>
      </w:r>
    </w:p>
    <w:p w14:paraId="12085B49" w14:textId="77777777" w:rsidR="00831B4B" w:rsidRDefault="00917B3C" w:rsidP="00917B3C">
      <w:pPr>
        <w:rPr>
          <w:rFonts w:ascii="Times New Roman" w:hAnsi="Times New Roman"/>
          <w:sz w:val="20"/>
        </w:rPr>
      </w:pPr>
      <w:r>
        <w:rPr>
          <w:rFonts w:ascii="Times New Roman" w:hAnsi="Times New Roman"/>
          <w:sz w:val="20"/>
        </w:rPr>
        <w:t>English Education</w:t>
      </w:r>
    </w:p>
    <w:p w14:paraId="65A2BBE9" w14:textId="77777777" w:rsidR="00917B3C" w:rsidRDefault="00917B3C" w:rsidP="00917B3C">
      <w:pPr>
        <w:rPr>
          <w:rFonts w:ascii="Times New Roman" w:hAnsi="Times New Roman"/>
          <w:sz w:val="20"/>
        </w:rPr>
      </w:pPr>
      <w:r>
        <w:rPr>
          <w:rFonts w:ascii="Times New Roman" w:hAnsi="Times New Roman"/>
          <w:sz w:val="20"/>
        </w:rPr>
        <w:t>Teacher preparation</w:t>
      </w:r>
    </w:p>
    <w:p w14:paraId="0AB59315" w14:textId="77777777" w:rsidR="00831B4B" w:rsidRDefault="00831B4B" w:rsidP="00AA37A8">
      <w:pPr>
        <w:pBdr>
          <w:bottom w:val="single" w:sz="8" w:space="1" w:color="000000"/>
        </w:pBdr>
        <w:rPr>
          <w:rFonts w:ascii="Times New Roman" w:hAnsi="Times New Roman"/>
          <w:b/>
          <w:sz w:val="20"/>
        </w:rPr>
      </w:pPr>
    </w:p>
    <w:p w14:paraId="72D83AB5" w14:textId="77777777" w:rsidR="00E4214D" w:rsidRPr="00E4214D" w:rsidRDefault="0045662B" w:rsidP="00E4214D">
      <w:pPr>
        <w:pBdr>
          <w:bottom w:val="single" w:sz="8" w:space="1" w:color="000000"/>
        </w:pBdr>
        <w:rPr>
          <w:rFonts w:ascii="Times New Roman" w:hAnsi="Times New Roman" w:cs="Times New Roman"/>
          <w:b/>
          <w:bCs/>
          <w:caps/>
        </w:rPr>
      </w:pPr>
      <w:r>
        <w:rPr>
          <w:rFonts w:ascii="Times New Roman" w:hAnsi="Times New Roman" w:cs="Times New Roman"/>
          <w:b/>
          <w:bCs/>
          <w:caps/>
        </w:rPr>
        <w:t xml:space="preserve">Conference </w:t>
      </w:r>
      <w:r w:rsidR="00E63231">
        <w:rPr>
          <w:rFonts w:ascii="Times New Roman" w:hAnsi="Times New Roman" w:cs="Times New Roman"/>
          <w:b/>
          <w:bCs/>
          <w:caps/>
        </w:rPr>
        <w:t xml:space="preserve">Presentations   </w:t>
      </w:r>
      <w:r w:rsidR="00E63231">
        <w:rPr>
          <w:i/>
          <w:iCs/>
          <w:sz w:val="20"/>
          <w:szCs w:val="20"/>
        </w:rPr>
        <w:tab/>
        <w:t xml:space="preserve">   </w:t>
      </w:r>
      <w:r w:rsidR="00E63231">
        <w:rPr>
          <w:i/>
          <w:iCs/>
          <w:sz w:val="20"/>
          <w:szCs w:val="20"/>
        </w:rPr>
        <w:tab/>
      </w:r>
      <w:r w:rsidR="00E63231">
        <w:rPr>
          <w:i/>
          <w:iCs/>
          <w:sz w:val="20"/>
          <w:szCs w:val="20"/>
        </w:rPr>
        <w:tab/>
        <w:t xml:space="preserve">         </w:t>
      </w:r>
    </w:p>
    <w:p w14:paraId="6C5126CA" w14:textId="77777777" w:rsidR="00CF0844" w:rsidRDefault="00CF0844" w:rsidP="00CF0844">
      <w:pPr>
        <w:spacing w:line="220" w:lineRule="exact"/>
        <w:ind w:left="720" w:hanging="720"/>
        <w:rPr>
          <w:rFonts w:ascii="Times New Roman" w:hAnsi="Times New Roman" w:cs="Times New Roman"/>
          <w:sz w:val="20"/>
          <w:szCs w:val="20"/>
        </w:rPr>
      </w:pPr>
    </w:p>
    <w:p w14:paraId="7CE26951" w14:textId="4839D07E" w:rsidR="00B14E48" w:rsidRPr="00B14E48" w:rsidRDefault="00B14E48" w:rsidP="00B14E48">
      <w:pPr>
        <w:spacing w:line="220" w:lineRule="exact"/>
        <w:ind w:left="720" w:hanging="720"/>
        <w:rPr>
          <w:rFonts w:ascii="Times New Roman" w:hAnsi="Times New Roman" w:cs="Times New Roman"/>
          <w:sz w:val="20"/>
          <w:szCs w:val="20"/>
        </w:rPr>
      </w:pPr>
      <w:r w:rsidRPr="009A784A">
        <w:rPr>
          <w:rFonts w:ascii="Times New Roman" w:hAnsi="Times New Roman" w:cs="Times New Roman"/>
          <w:sz w:val="20"/>
          <w:szCs w:val="20"/>
        </w:rPr>
        <w:t xml:space="preserve">(Invited) Carrell, J., Cruz, J. &amp; Nunez, E. (2022). </w:t>
      </w:r>
      <w:r w:rsidRPr="00B14E48">
        <w:rPr>
          <w:rFonts w:ascii="Times New Roman" w:hAnsi="Times New Roman" w:cs="Times New Roman"/>
          <w:sz w:val="20"/>
          <w:szCs w:val="20"/>
        </w:rPr>
        <w:t>Em</w:t>
      </w:r>
      <w:r>
        <w:rPr>
          <w:rFonts w:ascii="Times New Roman" w:hAnsi="Times New Roman" w:cs="Times New Roman"/>
          <w:sz w:val="20"/>
          <w:szCs w:val="20"/>
        </w:rPr>
        <w:t xml:space="preserve">pathy in Interdisciplinary Honors Teaching. </w:t>
      </w:r>
      <w:r w:rsidRPr="00B14E48">
        <w:rPr>
          <w:rFonts w:ascii="Times New Roman" w:hAnsi="Times New Roman" w:cs="Times New Roman"/>
          <w:sz w:val="20"/>
          <w:szCs w:val="20"/>
        </w:rPr>
        <w:t>Paper presented at th</w:t>
      </w:r>
      <w:r>
        <w:rPr>
          <w:rFonts w:ascii="Times New Roman" w:hAnsi="Times New Roman" w:cs="Times New Roman"/>
          <w:sz w:val="20"/>
          <w:szCs w:val="20"/>
        </w:rPr>
        <w:t>e National Collegiate Honors Council, Dallas TX.</w:t>
      </w:r>
    </w:p>
    <w:p w14:paraId="38E7CFA6" w14:textId="77777777" w:rsidR="00B14E48" w:rsidRPr="00B14E48" w:rsidRDefault="00B14E48" w:rsidP="00B14E48">
      <w:pPr>
        <w:spacing w:line="220" w:lineRule="exact"/>
        <w:ind w:left="720" w:hanging="720"/>
        <w:rPr>
          <w:rFonts w:ascii="Times New Roman" w:hAnsi="Times New Roman" w:cs="Times New Roman"/>
          <w:sz w:val="20"/>
          <w:szCs w:val="20"/>
        </w:rPr>
      </w:pPr>
    </w:p>
    <w:p w14:paraId="645958DD" w14:textId="457BF3DF" w:rsidR="00B14E48" w:rsidRPr="00B14E48" w:rsidRDefault="00B14E48" w:rsidP="00B14E48">
      <w:pPr>
        <w:spacing w:line="220" w:lineRule="exact"/>
        <w:ind w:left="720" w:hanging="720"/>
        <w:rPr>
          <w:rFonts w:ascii="Times New Roman" w:hAnsi="Times New Roman" w:cs="Times New Roman"/>
          <w:sz w:val="20"/>
          <w:szCs w:val="20"/>
        </w:rPr>
      </w:pPr>
      <w:r w:rsidRPr="009A784A">
        <w:rPr>
          <w:rFonts w:ascii="Times New Roman" w:hAnsi="Times New Roman" w:cs="Times New Roman"/>
          <w:sz w:val="20"/>
          <w:szCs w:val="20"/>
        </w:rPr>
        <w:t xml:space="preserve">Cruz. J. (2022). </w:t>
      </w:r>
      <w:r w:rsidR="00FC5158">
        <w:rPr>
          <w:rFonts w:ascii="Times New Roman" w:hAnsi="Times New Roman" w:cs="Times New Roman"/>
          <w:sz w:val="20"/>
          <w:szCs w:val="20"/>
        </w:rPr>
        <w:tab/>
      </w:r>
      <w:r w:rsidRPr="00B14E48">
        <w:rPr>
          <w:rFonts w:ascii="Times New Roman" w:hAnsi="Times New Roman" w:cs="Times New Roman"/>
          <w:sz w:val="20"/>
          <w:szCs w:val="20"/>
        </w:rPr>
        <w:t xml:space="preserve"> Paper presented at the International Congress of Qualitative Inquiry, Urbana Champaign, Illinois</w:t>
      </w:r>
    </w:p>
    <w:p w14:paraId="3A9814E9" w14:textId="77777777" w:rsidR="00B14E48" w:rsidRPr="00B14E48" w:rsidRDefault="00B14E48" w:rsidP="00B14E48">
      <w:pPr>
        <w:spacing w:line="220" w:lineRule="exact"/>
        <w:ind w:left="720" w:hanging="720"/>
        <w:rPr>
          <w:rFonts w:ascii="Times New Roman" w:hAnsi="Times New Roman" w:cs="Times New Roman"/>
          <w:sz w:val="20"/>
          <w:szCs w:val="20"/>
        </w:rPr>
      </w:pPr>
    </w:p>
    <w:p w14:paraId="2BC6D872" w14:textId="67815FA5" w:rsidR="00B14E48" w:rsidRPr="00B14E48" w:rsidRDefault="00B14E48" w:rsidP="00B14E48">
      <w:pPr>
        <w:spacing w:line="220" w:lineRule="exact"/>
        <w:ind w:left="720" w:hanging="720"/>
        <w:rPr>
          <w:rFonts w:ascii="Times New Roman" w:hAnsi="Times New Roman" w:cs="Times New Roman"/>
          <w:b/>
          <w:bCs/>
          <w:sz w:val="20"/>
          <w:szCs w:val="20"/>
        </w:rPr>
      </w:pPr>
      <w:r w:rsidRPr="00B14E48">
        <w:rPr>
          <w:rFonts w:ascii="Times New Roman" w:hAnsi="Times New Roman" w:cs="Times New Roman"/>
          <w:sz w:val="20"/>
          <w:szCs w:val="20"/>
        </w:rPr>
        <w:t xml:space="preserve">Cruz, J. (2022). Reduce, Reuse, </w:t>
      </w:r>
      <w:proofErr w:type="gramStart"/>
      <w:r w:rsidRPr="00B14E48">
        <w:rPr>
          <w:rFonts w:ascii="Times New Roman" w:hAnsi="Times New Roman" w:cs="Times New Roman"/>
          <w:sz w:val="20"/>
          <w:szCs w:val="20"/>
        </w:rPr>
        <w:t>Recycle</w:t>
      </w:r>
      <w:proofErr w:type="gramEnd"/>
      <w:r w:rsidRPr="00B14E48">
        <w:rPr>
          <w:rFonts w:ascii="Times New Roman" w:hAnsi="Times New Roman" w:cs="Times New Roman"/>
          <w:sz w:val="20"/>
          <w:szCs w:val="20"/>
        </w:rPr>
        <w:t>: Repurposing ‘Spent’ Data in Qualitative Research. Paper presented at the International Congress of Qualitative Inquiry, Urbana Champaign, Illinois.</w:t>
      </w:r>
    </w:p>
    <w:p w14:paraId="19B8E968" w14:textId="77777777" w:rsidR="00B14E48" w:rsidRPr="00B14E48" w:rsidRDefault="00B14E48" w:rsidP="00B14E48">
      <w:pPr>
        <w:spacing w:line="220" w:lineRule="exact"/>
        <w:ind w:left="720" w:hanging="720"/>
        <w:rPr>
          <w:rFonts w:ascii="Times New Roman" w:hAnsi="Times New Roman" w:cs="Times New Roman"/>
          <w:sz w:val="20"/>
          <w:szCs w:val="20"/>
        </w:rPr>
      </w:pPr>
    </w:p>
    <w:p w14:paraId="21D5CFFD" w14:textId="46685481" w:rsidR="005C6100" w:rsidRPr="00B14E48" w:rsidRDefault="00B14E48" w:rsidP="00B14E48">
      <w:pPr>
        <w:spacing w:line="220" w:lineRule="exact"/>
        <w:ind w:left="720" w:hanging="720"/>
        <w:rPr>
          <w:rFonts w:ascii="Times New Roman" w:hAnsi="Times New Roman" w:cs="Times New Roman"/>
          <w:b/>
          <w:bCs/>
          <w:sz w:val="20"/>
          <w:szCs w:val="20"/>
        </w:rPr>
      </w:pPr>
      <w:r w:rsidRPr="00B14E48">
        <w:rPr>
          <w:rFonts w:ascii="Times New Roman" w:hAnsi="Times New Roman" w:cs="Times New Roman"/>
          <w:sz w:val="20"/>
          <w:szCs w:val="20"/>
        </w:rPr>
        <w:t>Lahr, E. &amp; Cruz, J. (2022). Foucauldian Analysis of the Teaching Profession: The Anti-intellectual Endeavor of Teaching. Paper presented at the International Congress of Qualitative Inquiry, Urbana Champaign, Illinois.</w:t>
      </w:r>
    </w:p>
    <w:p w14:paraId="5EBB1264" w14:textId="77777777" w:rsidR="005C6100" w:rsidRPr="00B14E48" w:rsidRDefault="005C6100" w:rsidP="00B14E48">
      <w:pPr>
        <w:spacing w:line="220" w:lineRule="exact"/>
        <w:ind w:left="720" w:hanging="720"/>
        <w:rPr>
          <w:rFonts w:ascii="Times New Roman" w:hAnsi="Times New Roman" w:cs="Times New Roman"/>
          <w:sz w:val="20"/>
          <w:szCs w:val="20"/>
        </w:rPr>
      </w:pPr>
    </w:p>
    <w:p w14:paraId="4019AD08" w14:textId="2298E5F8" w:rsidR="001535B2" w:rsidRPr="00B14E48" w:rsidRDefault="005C6100" w:rsidP="00B14E48">
      <w:pPr>
        <w:spacing w:line="220" w:lineRule="exact"/>
        <w:ind w:left="720" w:hanging="720"/>
        <w:rPr>
          <w:rFonts w:ascii="Times New Roman" w:hAnsi="Times New Roman" w:cs="Times New Roman"/>
          <w:sz w:val="20"/>
          <w:szCs w:val="20"/>
        </w:rPr>
      </w:pPr>
      <w:r w:rsidRPr="00B14E48">
        <w:rPr>
          <w:rFonts w:ascii="Times New Roman" w:hAnsi="Times New Roman" w:cs="Times New Roman"/>
          <w:sz w:val="20"/>
          <w:szCs w:val="20"/>
          <w:lang w:val="es-MX"/>
        </w:rPr>
        <w:t xml:space="preserve">Cruz, J., </w:t>
      </w:r>
      <w:proofErr w:type="spellStart"/>
      <w:r w:rsidRPr="00B14E48">
        <w:rPr>
          <w:rFonts w:ascii="Times New Roman" w:hAnsi="Times New Roman" w:cs="Times New Roman"/>
          <w:sz w:val="20"/>
          <w:szCs w:val="20"/>
          <w:lang w:val="es-MX"/>
        </w:rPr>
        <w:t>Carrell</w:t>
      </w:r>
      <w:proofErr w:type="spellEnd"/>
      <w:r w:rsidRPr="00B14E48">
        <w:rPr>
          <w:rFonts w:ascii="Times New Roman" w:hAnsi="Times New Roman" w:cs="Times New Roman"/>
          <w:sz w:val="20"/>
          <w:szCs w:val="20"/>
          <w:lang w:val="es-MX"/>
        </w:rPr>
        <w:t xml:space="preserve">, J., &amp; </w:t>
      </w:r>
      <w:proofErr w:type="spellStart"/>
      <w:r w:rsidRPr="00B14E48">
        <w:rPr>
          <w:rFonts w:ascii="Times New Roman" w:hAnsi="Times New Roman" w:cs="Times New Roman"/>
          <w:sz w:val="20"/>
          <w:szCs w:val="20"/>
          <w:lang w:val="es-MX"/>
        </w:rPr>
        <w:t>Nunez</w:t>
      </w:r>
      <w:proofErr w:type="spellEnd"/>
      <w:r w:rsidRPr="00B14E48">
        <w:rPr>
          <w:rFonts w:ascii="Times New Roman" w:hAnsi="Times New Roman" w:cs="Times New Roman"/>
          <w:sz w:val="20"/>
          <w:szCs w:val="20"/>
          <w:lang w:val="es-MX"/>
        </w:rPr>
        <w:t xml:space="preserve">, E. (2022). </w:t>
      </w:r>
      <w:r w:rsidRPr="00B14E48">
        <w:rPr>
          <w:rFonts w:ascii="Times New Roman" w:hAnsi="Times New Roman" w:cs="Times New Roman"/>
          <w:sz w:val="20"/>
          <w:szCs w:val="20"/>
        </w:rPr>
        <w:t>Using Humanities-Driven STEM to Develop Empathetic Positions in Engineering Undergraduate Students: A Discourse Analysis. Paper presented at The American Educational Research Association, San Diego, California.</w:t>
      </w:r>
    </w:p>
    <w:p w14:paraId="27CADF06" w14:textId="77777777" w:rsidR="00F8323D" w:rsidRPr="005C6100" w:rsidRDefault="00F8323D" w:rsidP="004352FF">
      <w:pPr>
        <w:spacing w:line="220" w:lineRule="exact"/>
        <w:ind w:left="720" w:hanging="720"/>
        <w:rPr>
          <w:rFonts w:ascii="Times New Roman" w:hAnsi="Times New Roman" w:cs="Times New Roman"/>
          <w:sz w:val="20"/>
          <w:szCs w:val="20"/>
        </w:rPr>
      </w:pPr>
    </w:p>
    <w:p w14:paraId="59F7E7DB" w14:textId="7B339666" w:rsidR="00F8323D" w:rsidRDefault="005C6100" w:rsidP="004352FF">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Barger, C. &amp; Cruz, J. (2022) </w:t>
      </w:r>
      <w:r w:rsidRPr="005C6100">
        <w:rPr>
          <w:rFonts w:ascii="Times New Roman" w:hAnsi="Times New Roman" w:cs="Times New Roman"/>
          <w:sz w:val="20"/>
          <w:szCs w:val="20"/>
        </w:rPr>
        <w:t>Scenario Planning as Curriculum: An Imaginative Rhizomatic Learning Curriculum</w:t>
      </w:r>
      <w:r>
        <w:rPr>
          <w:rFonts w:ascii="Times New Roman" w:hAnsi="Times New Roman" w:cs="Times New Roman"/>
          <w:sz w:val="20"/>
          <w:szCs w:val="20"/>
        </w:rPr>
        <w:t>. Paper presented at The American Educational Research Association, San Diego, California.</w:t>
      </w:r>
    </w:p>
    <w:p w14:paraId="47DC6F58" w14:textId="77777777" w:rsidR="00F8323D" w:rsidRDefault="00F8323D" w:rsidP="004352FF">
      <w:pPr>
        <w:spacing w:line="220" w:lineRule="exact"/>
        <w:ind w:left="720" w:hanging="720"/>
        <w:rPr>
          <w:rFonts w:ascii="Times New Roman" w:hAnsi="Times New Roman" w:cs="Times New Roman"/>
          <w:sz w:val="20"/>
          <w:szCs w:val="20"/>
        </w:rPr>
      </w:pPr>
    </w:p>
    <w:p w14:paraId="63CB0DF6" w14:textId="1686AE61" w:rsidR="001535B2" w:rsidRDefault="001535B2" w:rsidP="004352FF">
      <w:pPr>
        <w:spacing w:line="220" w:lineRule="exact"/>
        <w:ind w:left="720" w:hanging="720"/>
        <w:rPr>
          <w:rFonts w:ascii="Times New Roman" w:hAnsi="Times New Roman" w:cs="Times New Roman"/>
          <w:sz w:val="20"/>
          <w:szCs w:val="20"/>
        </w:rPr>
      </w:pPr>
      <w:r w:rsidRPr="001535B2">
        <w:rPr>
          <w:rFonts w:ascii="Times New Roman" w:hAnsi="Times New Roman" w:cs="Times New Roman"/>
          <w:sz w:val="20"/>
          <w:szCs w:val="20"/>
        </w:rPr>
        <w:t>Kamas, B., Childers, G., Cruz, J., &amp; Hoffman, J. (2021). K-12 STEM teachers and communities of practice [Paper presentation]. Southeast Association for Science Teacher Education, Safety Harbor, Florida.</w:t>
      </w:r>
    </w:p>
    <w:p w14:paraId="55E6B54F" w14:textId="77777777" w:rsidR="001535B2" w:rsidRDefault="001535B2" w:rsidP="004352FF">
      <w:pPr>
        <w:spacing w:line="220" w:lineRule="exact"/>
        <w:ind w:left="720" w:hanging="720"/>
        <w:rPr>
          <w:rFonts w:ascii="Times New Roman" w:hAnsi="Times New Roman" w:cs="Times New Roman"/>
          <w:sz w:val="20"/>
          <w:szCs w:val="20"/>
        </w:rPr>
      </w:pPr>
    </w:p>
    <w:p w14:paraId="6ACADAE2" w14:textId="7FE3815C" w:rsidR="004352FF" w:rsidRDefault="004352FF" w:rsidP="004352FF">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Cruz, J. (2021). Rethinking Education with Deleuze: An Introduction. Paper presented at The International Congress of Qualitative Inquiry (online format)</w:t>
      </w:r>
    </w:p>
    <w:p w14:paraId="64575F32" w14:textId="06EBE8CB" w:rsidR="004352FF" w:rsidRDefault="004352FF" w:rsidP="004352FF">
      <w:pPr>
        <w:spacing w:line="220" w:lineRule="exact"/>
        <w:ind w:left="720" w:hanging="720"/>
        <w:rPr>
          <w:rFonts w:ascii="Times New Roman" w:hAnsi="Times New Roman" w:cs="Times New Roman"/>
          <w:sz w:val="20"/>
          <w:szCs w:val="20"/>
        </w:rPr>
      </w:pPr>
    </w:p>
    <w:p w14:paraId="234E6F3E" w14:textId="44F73DE6" w:rsidR="004352FF" w:rsidRDefault="004352FF" w:rsidP="004352FF">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Cruz, J. (2021). (</w:t>
      </w:r>
      <w:r w:rsidRPr="00010844">
        <w:rPr>
          <w:rFonts w:ascii="Times New Roman" w:hAnsi="Times New Roman" w:cs="Times New Roman"/>
          <w:sz w:val="20"/>
          <w:szCs w:val="20"/>
        </w:rPr>
        <w:t xml:space="preserve">Re)Disciplining Bodies: Capoeira, embodiment, and Foucauldian </w:t>
      </w:r>
      <w:r w:rsidRPr="00010844">
        <w:rPr>
          <w:rFonts w:ascii="Times New Roman" w:hAnsi="Times New Roman" w:cs="Times New Roman"/>
          <w:i/>
          <w:sz w:val="20"/>
          <w:szCs w:val="20"/>
        </w:rPr>
        <w:t>ascesis</w:t>
      </w:r>
      <w:r>
        <w:rPr>
          <w:rFonts w:ascii="Times New Roman" w:hAnsi="Times New Roman" w:cs="Times New Roman"/>
          <w:sz w:val="20"/>
          <w:szCs w:val="20"/>
        </w:rPr>
        <w:t>/</w:t>
      </w:r>
      <w:r w:rsidRPr="00010844">
        <w:rPr>
          <w:rFonts w:ascii="Times New Roman" w:hAnsi="Times New Roman" w:cs="Times New Roman"/>
          <w:sz w:val="20"/>
          <w:szCs w:val="20"/>
        </w:rPr>
        <w:t>counter-conduct in the Boys and Girls Club</w:t>
      </w:r>
      <w:r>
        <w:rPr>
          <w:rFonts w:ascii="Times New Roman" w:hAnsi="Times New Roman" w:cs="Times New Roman"/>
          <w:sz w:val="20"/>
          <w:szCs w:val="20"/>
        </w:rPr>
        <w:t>. Paper presented at The American Educational Research Association (online format)</w:t>
      </w:r>
    </w:p>
    <w:p w14:paraId="13107E4C" w14:textId="77777777" w:rsidR="004352FF" w:rsidRDefault="004352FF" w:rsidP="00007041">
      <w:pPr>
        <w:spacing w:line="220" w:lineRule="exact"/>
        <w:ind w:left="720" w:hanging="720"/>
        <w:rPr>
          <w:rFonts w:ascii="Times New Roman" w:hAnsi="Times New Roman" w:cs="Times New Roman"/>
          <w:sz w:val="20"/>
          <w:szCs w:val="20"/>
        </w:rPr>
      </w:pPr>
    </w:p>
    <w:p w14:paraId="004A0919" w14:textId="536CE16A" w:rsidR="00007041" w:rsidRPr="00007041" w:rsidRDefault="00007041" w:rsidP="00007041">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Peters, K. &amp; Cruz, J.  </w:t>
      </w:r>
      <w:r w:rsidR="00BC2036">
        <w:rPr>
          <w:rFonts w:ascii="Times New Roman" w:hAnsi="Times New Roman" w:cs="Times New Roman"/>
          <w:sz w:val="20"/>
          <w:szCs w:val="20"/>
        </w:rPr>
        <w:t xml:space="preserve">(2020). </w:t>
      </w:r>
      <w:r w:rsidRPr="00007041">
        <w:rPr>
          <w:rFonts w:ascii="Times New Roman" w:hAnsi="Times New Roman" w:cs="Times New Roman"/>
          <w:sz w:val="20"/>
          <w:szCs w:val="20"/>
        </w:rPr>
        <w:t>“OK Boomer:” How is the Internet Influen</w:t>
      </w:r>
      <w:r>
        <w:rPr>
          <w:rFonts w:ascii="Times New Roman" w:hAnsi="Times New Roman" w:cs="Times New Roman"/>
          <w:sz w:val="20"/>
          <w:szCs w:val="20"/>
        </w:rPr>
        <w:t xml:space="preserve">cing Generational </w:t>
      </w:r>
      <w:proofErr w:type="gramStart"/>
      <w:r>
        <w:rPr>
          <w:rFonts w:ascii="Times New Roman" w:hAnsi="Times New Roman" w:cs="Times New Roman"/>
          <w:sz w:val="20"/>
          <w:szCs w:val="20"/>
        </w:rPr>
        <w:t>Perceptions?,</w:t>
      </w:r>
      <w:proofErr w:type="gramEnd"/>
      <w:r>
        <w:rPr>
          <w:rFonts w:ascii="Times New Roman" w:hAnsi="Times New Roman" w:cs="Times New Roman"/>
          <w:sz w:val="20"/>
          <w:szCs w:val="20"/>
        </w:rPr>
        <w:t xml:space="preserve"> Paper presented at The International Congress of Qualitative Inqu</w:t>
      </w:r>
      <w:r w:rsidR="00121571">
        <w:rPr>
          <w:rFonts w:ascii="Times New Roman" w:hAnsi="Times New Roman" w:cs="Times New Roman"/>
          <w:sz w:val="20"/>
          <w:szCs w:val="20"/>
        </w:rPr>
        <w:t>iry (Not presented due to COVID-</w:t>
      </w:r>
      <w:r>
        <w:rPr>
          <w:rFonts w:ascii="Times New Roman" w:hAnsi="Times New Roman" w:cs="Times New Roman"/>
          <w:sz w:val="20"/>
          <w:szCs w:val="20"/>
        </w:rPr>
        <w:t>19 cancellation)</w:t>
      </w:r>
    </w:p>
    <w:p w14:paraId="334BC558" w14:textId="77777777" w:rsidR="00007041" w:rsidRDefault="00007041" w:rsidP="00007041">
      <w:pPr>
        <w:spacing w:line="220" w:lineRule="exact"/>
        <w:ind w:left="720" w:hanging="720"/>
        <w:rPr>
          <w:rFonts w:ascii="Times New Roman" w:hAnsi="Times New Roman" w:cs="Times New Roman"/>
          <w:sz w:val="20"/>
          <w:szCs w:val="20"/>
        </w:rPr>
      </w:pPr>
    </w:p>
    <w:p w14:paraId="7CDEA2D3" w14:textId="77777777" w:rsidR="00007041" w:rsidRDefault="00BC2036" w:rsidP="00007041">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Cruz, J. (2020).</w:t>
      </w:r>
      <w:r>
        <w:t xml:space="preserve"> </w:t>
      </w:r>
      <w:r w:rsidR="00007041" w:rsidRPr="00007041">
        <w:rPr>
          <w:rFonts w:ascii="Times New Roman" w:hAnsi="Times New Roman" w:cs="Times New Roman"/>
          <w:sz w:val="20"/>
          <w:szCs w:val="20"/>
        </w:rPr>
        <w:t>You May Say I’m a Dreamer, but I’m Not the Only One: Finding Productivity i</w:t>
      </w:r>
      <w:r w:rsidR="00007041">
        <w:rPr>
          <w:rFonts w:ascii="Times New Roman" w:hAnsi="Times New Roman" w:cs="Times New Roman"/>
          <w:sz w:val="20"/>
          <w:szCs w:val="20"/>
        </w:rPr>
        <w:t xml:space="preserve">n </w:t>
      </w:r>
      <w:r w:rsidR="00007041" w:rsidRPr="00007041">
        <w:rPr>
          <w:rFonts w:ascii="Times New Roman" w:hAnsi="Times New Roman" w:cs="Times New Roman"/>
          <w:sz w:val="20"/>
          <w:szCs w:val="20"/>
        </w:rPr>
        <w:t xml:space="preserve">(Mal)adaptive </w:t>
      </w:r>
      <w:r w:rsidR="00007041" w:rsidRPr="00007041">
        <w:rPr>
          <w:rFonts w:ascii="Times New Roman" w:hAnsi="Times New Roman" w:cs="Times New Roman"/>
          <w:sz w:val="20"/>
          <w:szCs w:val="20"/>
        </w:rPr>
        <w:lastRenderedPageBreak/>
        <w:t>Daydreaming</w:t>
      </w:r>
      <w:r w:rsidR="00007041">
        <w:rPr>
          <w:rFonts w:ascii="Times New Roman" w:hAnsi="Times New Roman" w:cs="Times New Roman"/>
          <w:sz w:val="20"/>
          <w:szCs w:val="20"/>
        </w:rPr>
        <w:t>. Paper presented at The International Congress of Qualitative Inqu</w:t>
      </w:r>
      <w:r w:rsidR="00121571">
        <w:rPr>
          <w:rFonts w:ascii="Times New Roman" w:hAnsi="Times New Roman" w:cs="Times New Roman"/>
          <w:sz w:val="20"/>
          <w:szCs w:val="20"/>
        </w:rPr>
        <w:t>iry (Not presented due to COVID-</w:t>
      </w:r>
      <w:r w:rsidR="00007041">
        <w:rPr>
          <w:rFonts w:ascii="Times New Roman" w:hAnsi="Times New Roman" w:cs="Times New Roman"/>
          <w:sz w:val="20"/>
          <w:szCs w:val="20"/>
        </w:rPr>
        <w:t>19 cancellation)</w:t>
      </w:r>
    </w:p>
    <w:p w14:paraId="0419696C" w14:textId="77777777" w:rsidR="00BC2036" w:rsidRDefault="00BC2036" w:rsidP="00007041">
      <w:pPr>
        <w:spacing w:line="220" w:lineRule="exact"/>
        <w:ind w:left="720" w:hanging="720"/>
        <w:rPr>
          <w:rFonts w:ascii="Times New Roman" w:hAnsi="Times New Roman" w:cs="Times New Roman"/>
          <w:sz w:val="20"/>
          <w:szCs w:val="20"/>
        </w:rPr>
      </w:pPr>
    </w:p>
    <w:p w14:paraId="5DEE15F2" w14:textId="77D69EC6" w:rsidR="00007041" w:rsidRDefault="00007041" w:rsidP="00007041">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Carrel</w:t>
      </w:r>
      <w:r w:rsidR="00BC2036">
        <w:rPr>
          <w:rFonts w:ascii="Times New Roman" w:hAnsi="Times New Roman" w:cs="Times New Roman"/>
          <w:sz w:val="20"/>
          <w:szCs w:val="20"/>
        </w:rPr>
        <w:t>l</w:t>
      </w:r>
      <w:r>
        <w:rPr>
          <w:rFonts w:ascii="Times New Roman" w:hAnsi="Times New Roman" w:cs="Times New Roman"/>
          <w:sz w:val="20"/>
          <w:szCs w:val="20"/>
        </w:rPr>
        <w:t xml:space="preserve">, J. </w:t>
      </w:r>
      <w:r w:rsidR="00121571">
        <w:rPr>
          <w:rFonts w:ascii="Times New Roman" w:hAnsi="Times New Roman" w:cs="Times New Roman"/>
          <w:sz w:val="20"/>
          <w:szCs w:val="20"/>
        </w:rPr>
        <w:t xml:space="preserve">(2020). </w:t>
      </w:r>
      <w:r w:rsidR="00121571" w:rsidRPr="00121571">
        <w:rPr>
          <w:rFonts w:ascii="Times New Roman" w:hAnsi="Times New Roman" w:cs="Times New Roman"/>
          <w:sz w:val="20"/>
          <w:szCs w:val="20"/>
        </w:rPr>
        <w:t>Using Humanities as Context for STEM Empathy Development: A Discourse</w:t>
      </w:r>
      <w:r w:rsidR="00121571">
        <w:rPr>
          <w:rFonts w:ascii="Times New Roman" w:hAnsi="Times New Roman" w:cs="Times New Roman"/>
          <w:sz w:val="20"/>
          <w:szCs w:val="20"/>
        </w:rPr>
        <w:t xml:space="preserve"> Analysis. Paper presented at the Association for Engineering Education, Gulf-Southwest Division </w:t>
      </w:r>
      <w:r w:rsidR="004352FF">
        <w:rPr>
          <w:rFonts w:ascii="Times New Roman" w:hAnsi="Times New Roman" w:cs="Times New Roman"/>
          <w:sz w:val="20"/>
          <w:szCs w:val="20"/>
        </w:rPr>
        <w:t>(</w:t>
      </w:r>
      <w:r w:rsidR="00121571">
        <w:rPr>
          <w:rFonts w:ascii="Times New Roman" w:hAnsi="Times New Roman" w:cs="Times New Roman"/>
          <w:sz w:val="20"/>
          <w:szCs w:val="20"/>
        </w:rPr>
        <w:t>Online format</w:t>
      </w:r>
      <w:r w:rsidR="004352FF">
        <w:rPr>
          <w:rFonts w:ascii="Times New Roman" w:hAnsi="Times New Roman" w:cs="Times New Roman"/>
          <w:sz w:val="20"/>
          <w:szCs w:val="20"/>
        </w:rPr>
        <w:t>)</w:t>
      </w:r>
    </w:p>
    <w:p w14:paraId="11CCCA38" w14:textId="77777777" w:rsidR="00007041" w:rsidRDefault="00007041" w:rsidP="00007041">
      <w:pPr>
        <w:spacing w:line="220" w:lineRule="exact"/>
        <w:ind w:left="720" w:hanging="720"/>
        <w:rPr>
          <w:rFonts w:ascii="Times New Roman" w:hAnsi="Times New Roman" w:cs="Times New Roman"/>
          <w:sz w:val="20"/>
          <w:szCs w:val="20"/>
        </w:rPr>
      </w:pPr>
    </w:p>
    <w:p w14:paraId="78768FFF" w14:textId="77777777" w:rsidR="00007041" w:rsidRDefault="00007041" w:rsidP="00007041">
      <w:pPr>
        <w:spacing w:line="220" w:lineRule="exact"/>
        <w:ind w:left="720" w:hanging="720"/>
        <w:rPr>
          <w:rFonts w:ascii="Times New Roman" w:hAnsi="Times New Roman" w:cs="Times New Roman"/>
          <w:sz w:val="20"/>
          <w:szCs w:val="20"/>
        </w:rPr>
      </w:pPr>
      <w:proofErr w:type="spellStart"/>
      <w:r>
        <w:rPr>
          <w:rFonts w:ascii="Times New Roman" w:hAnsi="Times New Roman" w:cs="Times New Roman"/>
          <w:sz w:val="20"/>
          <w:szCs w:val="20"/>
        </w:rPr>
        <w:t>Cisneroz</w:t>
      </w:r>
      <w:proofErr w:type="spellEnd"/>
      <w:r>
        <w:rPr>
          <w:rFonts w:ascii="Times New Roman" w:hAnsi="Times New Roman" w:cs="Times New Roman"/>
          <w:sz w:val="20"/>
          <w:szCs w:val="20"/>
        </w:rPr>
        <w:t xml:space="preserve">, A. &amp; Cruz, J. (2020). </w:t>
      </w:r>
      <w:r w:rsidRPr="00007041">
        <w:rPr>
          <w:rFonts w:ascii="Times New Roman" w:hAnsi="Times New Roman" w:cs="Times New Roman"/>
          <w:sz w:val="20"/>
          <w:szCs w:val="20"/>
        </w:rPr>
        <w:t>Developing Connectedness in the Onli</w:t>
      </w:r>
      <w:r>
        <w:rPr>
          <w:rFonts w:ascii="Times New Roman" w:hAnsi="Times New Roman" w:cs="Times New Roman"/>
          <w:sz w:val="20"/>
          <w:szCs w:val="20"/>
        </w:rPr>
        <w:t xml:space="preserve">ne Classroom Through the Use of </w:t>
      </w:r>
      <w:r w:rsidRPr="00007041">
        <w:rPr>
          <w:rFonts w:ascii="Times New Roman" w:hAnsi="Times New Roman" w:cs="Times New Roman"/>
          <w:sz w:val="20"/>
          <w:szCs w:val="20"/>
        </w:rPr>
        <w:t>Instructional Videos</w:t>
      </w:r>
      <w:r>
        <w:rPr>
          <w:rFonts w:ascii="Times New Roman" w:hAnsi="Times New Roman" w:cs="Times New Roman"/>
          <w:sz w:val="20"/>
          <w:szCs w:val="20"/>
        </w:rPr>
        <w:t>. Roundtable at The American Educational Research Association (Not presented due to COVID</w:t>
      </w:r>
      <w:r w:rsidR="00121571">
        <w:rPr>
          <w:rFonts w:ascii="Times New Roman" w:hAnsi="Times New Roman" w:cs="Times New Roman"/>
          <w:sz w:val="20"/>
          <w:szCs w:val="20"/>
        </w:rPr>
        <w:t>-</w:t>
      </w:r>
      <w:r>
        <w:rPr>
          <w:rFonts w:ascii="Times New Roman" w:hAnsi="Times New Roman" w:cs="Times New Roman"/>
          <w:sz w:val="20"/>
          <w:szCs w:val="20"/>
        </w:rPr>
        <w:t>19 cancellation)</w:t>
      </w:r>
    </w:p>
    <w:p w14:paraId="777F18AD" w14:textId="77777777" w:rsidR="00007041" w:rsidRDefault="00007041" w:rsidP="00007041">
      <w:pPr>
        <w:spacing w:line="220" w:lineRule="exact"/>
        <w:ind w:left="720" w:hanging="720"/>
        <w:rPr>
          <w:rFonts w:ascii="Times New Roman" w:hAnsi="Times New Roman" w:cs="Times New Roman"/>
          <w:sz w:val="20"/>
          <w:szCs w:val="20"/>
        </w:rPr>
      </w:pPr>
    </w:p>
    <w:p w14:paraId="61E2AC8B" w14:textId="77777777" w:rsidR="00007041" w:rsidRDefault="00007041" w:rsidP="00007041">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Cruz, J. &amp; Anderson, K. (2019).</w:t>
      </w:r>
      <w:r w:rsidR="00BC2036">
        <w:rPr>
          <w:rFonts w:ascii="Times New Roman" w:hAnsi="Times New Roman" w:cs="Times New Roman"/>
          <w:sz w:val="20"/>
          <w:szCs w:val="20"/>
        </w:rPr>
        <w:t xml:space="preserve"> </w:t>
      </w:r>
      <w:r w:rsidR="00BC2036" w:rsidRPr="00BC2036">
        <w:rPr>
          <w:rFonts w:ascii="Times New Roman" w:hAnsi="Times New Roman" w:cs="Times New Roman"/>
          <w:sz w:val="20"/>
          <w:szCs w:val="20"/>
        </w:rPr>
        <w:t>Enlivening Discussion Posts via Dialogic Smoothing: The Fabricated Focus Group as Novel Method for Literacy Research</w:t>
      </w:r>
      <w:r w:rsidR="00BC2036">
        <w:rPr>
          <w:rFonts w:ascii="Times New Roman" w:hAnsi="Times New Roman" w:cs="Times New Roman"/>
          <w:sz w:val="20"/>
          <w:szCs w:val="20"/>
        </w:rPr>
        <w:t>. Paper presented at the Literacy Research Association, Tampa, FL</w:t>
      </w:r>
    </w:p>
    <w:p w14:paraId="50022889" w14:textId="77777777" w:rsidR="00007041" w:rsidRDefault="00007041" w:rsidP="00007041">
      <w:pPr>
        <w:spacing w:line="220" w:lineRule="exact"/>
        <w:ind w:left="720" w:hanging="720"/>
        <w:rPr>
          <w:rFonts w:ascii="Times New Roman" w:hAnsi="Times New Roman" w:cs="Times New Roman"/>
          <w:sz w:val="20"/>
          <w:szCs w:val="20"/>
        </w:rPr>
      </w:pPr>
    </w:p>
    <w:p w14:paraId="7DD9FA04" w14:textId="77777777" w:rsidR="00007041" w:rsidRDefault="00BC2036" w:rsidP="00007041">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Cruz, J.,</w:t>
      </w:r>
      <w:r w:rsidR="00007041">
        <w:rPr>
          <w:rFonts w:ascii="Times New Roman" w:hAnsi="Times New Roman" w:cs="Times New Roman"/>
          <w:sz w:val="20"/>
          <w:szCs w:val="20"/>
        </w:rPr>
        <w:t xml:space="preserve"> Marsh, J.</w:t>
      </w:r>
      <w:r>
        <w:rPr>
          <w:rFonts w:ascii="Times New Roman" w:hAnsi="Times New Roman" w:cs="Times New Roman"/>
          <w:sz w:val="20"/>
          <w:szCs w:val="20"/>
        </w:rPr>
        <w:t xml:space="preserve"> &amp; Gonzalez, D.</w:t>
      </w:r>
      <w:r w:rsidR="00007041">
        <w:rPr>
          <w:rFonts w:ascii="Times New Roman" w:hAnsi="Times New Roman" w:cs="Times New Roman"/>
          <w:sz w:val="20"/>
          <w:szCs w:val="20"/>
        </w:rPr>
        <w:t xml:space="preserve"> (2019).</w:t>
      </w:r>
      <w:r>
        <w:rPr>
          <w:rFonts w:ascii="Times New Roman" w:hAnsi="Times New Roman" w:cs="Times New Roman"/>
          <w:sz w:val="20"/>
          <w:szCs w:val="20"/>
        </w:rPr>
        <w:t xml:space="preserve"> </w:t>
      </w:r>
      <w:r w:rsidRPr="00BC2036">
        <w:rPr>
          <w:rFonts w:ascii="Times New Roman" w:hAnsi="Times New Roman" w:cs="Times New Roman"/>
          <w:sz w:val="20"/>
          <w:szCs w:val="20"/>
        </w:rPr>
        <w:t>School Mission as Enacted Text: An Actor-Network Reading of the Institutional Mission Statement</w:t>
      </w:r>
      <w:r>
        <w:rPr>
          <w:rFonts w:ascii="Times New Roman" w:hAnsi="Times New Roman" w:cs="Times New Roman"/>
          <w:sz w:val="20"/>
          <w:szCs w:val="20"/>
        </w:rPr>
        <w:t>. Paper presented at the Literacy Research Association, Tampa, FL</w:t>
      </w:r>
    </w:p>
    <w:p w14:paraId="2E595B06" w14:textId="77777777" w:rsidR="00007041" w:rsidRDefault="00007041" w:rsidP="00007041">
      <w:pPr>
        <w:spacing w:line="220" w:lineRule="exact"/>
        <w:ind w:left="720" w:hanging="720"/>
        <w:rPr>
          <w:rFonts w:ascii="Times New Roman" w:hAnsi="Times New Roman" w:cs="Times New Roman"/>
          <w:sz w:val="20"/>
          <w:szCs w:val="20"/>
        </w:rPr>
      </w:pPr>
    </w:p>
    <w:p w14:paraId="3505BA7D" w14:textId="77777777" w:rsidR="00BB7CB3" w:rsidRDefault="00BB7CB3" w:rsidP="00BB7CB3">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Cruz, J. &amp; </w:t>
      </w:r>
      <w:proofErr w:type="spellStart"/>
      <w:r>
        <w:rPr>
          <w:rFonts w:ascii="Times New Roman" w:hAnsi="Times New Roman" w:cs="Times New Roman"/>
          <w:sz w:val="20"/>
          <w:szCs w:val="20"/>
        </w:rPr>
        <w:t>Corkill</w:t>
      </w:r>
      <w:proofErr w:type="spellEnd"/>
      <w:r>
        <w:rPr>
          <w:rFonts w:ascii="Times New Roman" w:hAnsi="Times New Roman" w:cs="Times New Roman"/>
          <w:sz w:val="20"/>
          <w:szCs w:val="20"/>
        </w:rPr>
        <w:t xml:space="preserve">, H. (2019). The </w:t>
      </w:r>
      <w:proofErr w:type="spellStart"/>
      <w:r>
        <w:rPr>
          <w:rFonts w:ascii="Times New Roman" w:hAnsi="Times New Roman" w:cs="Times New Roman"/>
          <w:sz w:val="20"/>
          <w:szCs w:val="20"/>
        </w:rPr>
        <w:t>Frankenpaper</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Deleuzian</w:t>
      </w:r>
      <w:proofErr w:type="spellEnd"/>
      <w:r>
        <w:rPr>
          <w:rFonts w:ascii="Times New Roman" w:hAnsi="Times New Roman" w:cs="Times New Roman"/>
          <w:sz w:val="20"/>
          <w:szCs w:val="20"/>
        </w:rPr>
        <w:t xml:space="preserve"> Reflection on the Writing Process as Monstrous Generation. Paper Presented at The International Congress of Qualitative Inquiry, Champaign, IL.</w:t>
      </w:r>
    </w:p>
    <w:p w14:paraId="37D027ED" w14:textId="77777777" w:rsidR="00BB7CB3" w:rsidRDefault="00BB7CB3" w:rsidP="00BB7CB3">
      <w:pPr>
        <w:spacing w:line="220" w:lineRule="exact"/>
        <w:ind w:left="720" w:hanging="720"/>
        <w:rPr>
          <w:rFonts w:ascii="Times New Roman" w:hAnsi="Times New Roman" w:cs="Times New Roman"/>
          <w:sz w:val="20"/>
          <w:szCs w:val="20"/>
        </w:rPr>
      </w:pPr>
    </w:p>
    <w:p w14:paraId="479872C2" w14:textId="77777777" w:rsidR="00BB7CB3" w:rsidRDefault="00BB7CB3" w:rsidP="00BB7CB3">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Cruz, J., Griffith, L. &amp; </w:t>
      </w:r>
      <w:proofErr w:type="spellStart"/>
      <w:r>
        <w:rPr>
          <w:rFonts w:ascii="Times New Roman" w:hAnsi="Times New Roman" w:cs="Times New Roman"/>
          <w:sz w:val="20"/>
          <w:szCs w:val="20"/>
        </w:rPr>
        <w:t>Luwal</w:t>
      </w:r>
      <w:proofErr w:type="spellEnd"/>
      <w:r>
        <w:rPr>
          <w:rFonts w:ascii="Times New Roman" w:hAnsi="Times New Roman" w:cs="Times New Roman"/>
          <w:sz w:val="20"/>
          <w:szCs w:val="20"/>
        </w:rPr>
        <w:t>,</w:t>
      </w:r>
      <w:r w:rsidR="000E0787">
        <w:rPr>
          <w:rFonts w:ascii="Times New Roman" w:hAnsi="Times New Roman" w:cs="Times New Roman"/>
          <w:sz w:val="20"/>
          <w:szCs w:val="20"/>
        </w:rPr>
        <w:t xml:space="preserve"> I</w:t>
      </w:r>
      <w:r>
        <w:rPr>
          <w:rFonts w:ascii="Times New Roman" w:hAnsi="Times New Roman" w:cs="Times New Roman"/>
          <w:sz w:val="20"/>
          <w:szCs w:val="20"/>
        </w:rPr>
        <w:t xml:space="preserve">. (2019). </w:t>
      </w:r>
      <w:proofErr w:type="spellStart"/>
      <w:r>
        <w:rPr>
          <w:rFonts w:ascii="Times New Roman" w:hAnsi="Times New Roman" w:cs="Times New Roman"/>
          <w:sz w:val="20"/>
          <w:szCs w:val="20"/>
        </w:rPr>
        <w:t>Capoeiric</w:t>
      </w:r>
      <w:proofErr w:type="spellEnd"/>
      <w:r>
        <w:rPr>
          <w:rFonts w:ascii="Times New Roman" w:hAnsi="Times New Roman" w:cs="Times New Roman"/>
          <w:sz w:val="20"/>
          <w:szCs w:val="20"/>
        </w:rPr>
        <w:t xml:space="preserve"> encounters: Movement and the (Re)Crafting of a Social Self. Paper Presented at The International Congress of Qualitative Inquiry, Champaign, IL.</w:t>
      </w:r>
    </w:p>
    <w:p w14:paraId="3E775724" w14:textId="77777777" w:rsidR="00BB7CB3" w:rsidRDefault="00BB7CB3" w:rsidP="00CF0844">
      <w:pPr>
        <w:spacing w:line="220" w:lineRule="exact"/>
        <w:ind w:left="720" w:hanging="720"/>
        <w:rPr>
          <w:rFonts w:ascii="Times New Roman" w:hAnsi="Times New Roman" w:cs="Times New Roman"/>
          <w:sz w:val="20"/>
          <w:szCs w:val="20"/>
        </w:rPr>
      </w:pPr>
    </w:p>
    <w:p w14:paraId="0356D1AE" w14:textId="77777777" w:rsidR="00BB7CB3" w:rsidRDefault="00BB7CB3" w:rsidP="00CF0844">
      <w:pPr>
        <w:spacing w:line="220" w:lineRule="exact"/>
        <w:ind w:left="720" w:hanging="720"/>
        <w:rPr>
          <w:rFonts w:ascii="Times New Roman" w:hAnsi="Times New Roman" w:cs="Times New Roman"/>
          <w:sz w:val="20"/>
          <w:szCs w:val="20"/>
        </w:rPr>
      </w:pPr>
      <w:r w:rsidRPr="007A11E8">
        <w:rPr>
          <w:rFonts w:ascii="Times New Roman" w:hAnsi="Times New Roman" w:cs="Times New Roman"/>
          <w:sz w:val="20"/>
          <w:szCs w:val="20"/>
          <w:lang w:val="es-MX"/>
        </w:rPr>
        <w:t xml:space="preserve">Cruz, J, </w:t>
      </w:r>
      <w:proofErr w:type="spellStart"/>
      <w:r w:rsidRPr="007A11E8">
        <w:rPr>
          <w:rFonts w:ascii="Times New Roman" w:hAnsi="Times New Roman" w:cs="Times New Roman"/>
          <w:sz w:val="20"/>
          <w:szCs w:val="20"/>
          <w:lang w:val="es-MX"/>
        </w:rPr>
        <w:t>Jayasuria</w:t>
      </w:r>
      <w:proofErr w:type="spellEnd"/>
      <w:r w:rsidRPr="007A11E8">
        <w:rPr>
          <w:rFonts w:ascii="Times New Roman" w:hAnsi="Times New Roman" w:cs="Times New Roman"/>
          <w:sz w:val="20"/>
          <w:szCs w:val="20"/>
          <w:lang w:val="es-MX"/>
        </w:rPr>
        <w:t xml:space="preserve">, S. &amp; </w:t>
      </w:r>
      <w:proofErr w:type="spellStart"/>
      <w:r w:rsidRPr="007A11E8">
        <w:rPr>
          <w:rFonts w:ascii="Times New Roman" w:hAnsi="Times New Roman" w:cs="Times New Roman"/>
          <w:sz w:val="20"/>
          <w:szCs w:val="20"/>
          <w:lang w:val="es-MX"/>
        </w:rPr>
        <w:t>Kellam</w:t>
      </w:r>
      <w:proofErr w:type="spellEnd"/>
      <w:r w:rsidRPr="007A11E8">
        <w:rPr>
          <w:rFonts w:ascii="Times New Roman" w:hAnsi="Times New Roman" w:cs="Times New Roman"/>
          <w:sz w:val="20"/>
          <w:szCs w:val="20"/>
          <w:lang w:val="es-MX"/>
        </w:rPr>
        <w:t xml:space="preserve">, N. (2019). </w:t>
      </w:r>
      <w:r w:rsidRPr="00BB7CB3">
        <w:rPr>
          <w:rFonts w:ascii="Times New Roman" w:hAnsi="Times New Roman" w:cs="Times New Roman"/>
          <w:sz w:val="20"/>
          <w:szCs w:val="20"/>
        </w:rPr>
        <w:t>Epistemologies and Discourse Analysis for Transdisciplinary Capstone Projects in a Digital Media Program</w:t>
      </w:r>
      <w:r>
        <w:rPr>
          <w:rFonts w:ascii="Times New Roman" w:hAnsi="Times New Roman" w:cs="Times New Roman"/>
          <w:sz w:val="20"/>
          <w:szCs w:val="20"/>
        </w:rPr>
        <w:t>. Paper Presented at The American Society of Engineering Educators, Tampa, FL.</w:t>
      </w:r>
    </w:p>
    <w:p w14:paraId="34B6AC45" w14:textId="77777777" w:rsidR="00BB7CB3" w:rsidRDefault="00BB7CB3" w:rsidP="00CF0844">
      <w:pPr>
        <w:spacing w:line="220" w:lineRule="exact"/>
        <w:ind w:left="720" w:hanging="720"/>
        <w:rPr>
          <w:rFonts w:ascii="Times New Roman" w:hAnsi="Times New Roman" w:cs="Times New Roman"/>
          <w:sz w:val="20"/>
          <w:szCs w:val="20"/>
        </w:rPr>
      </w:pPr>
    </w:p>
    <w:p w14:paraId="5EFBA569" w14:textId="77777777" w:rsidR="000D300E" w:rsidRDefault="000D300E" w:rsidP="00CF0844">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Cruz, J. (2019). Previously Engaged: A Foucauldian Genealogy of Student Engagement in Composition Studies. </w:t>
      </w:r>
      <w:bookmarkStart w:id="0" w:name="_Hlk122975685"/>
      <w:r>
        <w:rPr>
          <w:rFonts w:ascii="Times New Roman" w:hAnsi="Times New Roman" w:cs="Times New Roman"/>
          <w:sz w:val="20"/>
          <w:szCs w:val="20"/>
        </w:rPr>
        <w:t xml:space="preserve">Paper </w:t>
      </w:r>
      <w:r w:rsidR="00BB7CB3">
        <w:rPr>
          <w:rFonts w:ascii="Times New Roman" w:hAnsi="Times New Roman" w:cs="Times New Roman"/>
          <w:sz w:val="20"/>
          <w:szCs w:val="20"/>
        </w:rPr>
        <w:t>presented at The American Educational Research Association, Toronto, Canada.</w:t>
      </w:r>
      <w:bookmarkEnd w:id="0"/>
    </w:p>
    <w:p w14:paraId="77059EE2" w14:textId="77777777" w:rsidR="000D300E" w:rsidRDefault="000D300E" w:rsidP="00CF0844">
      <w:pPr>
        <w:spacing w:line="220" w:lineRule="exact"/>
        <w:ind w:left="720" w:hanging="720"/>
        <w:rPr>
          <w:rFonts w:ascii="Times New Roman" w:hAnsi="Times New Roman" w:cs="Times New Roman"/>
          <w:sz w:val="20"/>
          <w:szCs w:val="20"/>
        </w:rPr>
      </w:pPr>
    </w:p>
    <w:p w14:paraId="2DAD39F7" w14:textId="77777777" w:rsidR="000D300E" w:rsidRDefault="000D300E" w:rsidP="00CF0844">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Cruz, J. (2019). The Intellectual Exile. Paper Presented at American Educational Research Association, Toronto, Canada.</w:t>
      </w:r>
    </w:p>
    <w:p w14:paraId="699587ED" w14:textId="77777777" w:rsidR="000D300E" w:rsidRDefault="000D300E" w:rsidP="00CF0844">
      <w:pPr>
        <w:spacing w:line="220" w:lineRule="exact"/>
        <w:ind w:left="720" w:hanging="720"/>
        <w:rPr>
          <w:rFonts w:ascii="Times New Roman" w:hAnsi="Times New Roman" w:cs="Times New Roman"/>
          <w:sz w:val="20"/>
          <w:szCs w:val="20"/>
        </w:rPr>
      </w:pPr>
    </w:p>
    <w:p w14:paraId="288C8F14" w14:textId="77777777" w:rsidR="000D300E" w:rsidRDefault="000D300E" w:rsidP="00CF0844">
      <w:pPr>
        <w:spacing w:line="220" w:lineRule="exact"/>
        <w:ind w:left="720" w:hanging="720"/>
        <w:rPr>
          <w:rFonts w:ascii="Times New Roman" w:hAnsi="Times New Roman" w:cs="Times New Roman"/>
          <w:sz w:val="20"/>
          <w:szCs w:val="20"/>
        </w:rPr>
      </w:pPr>
      <w:r w:rsidRPr="007A11E8">
        <w:rPr>
          <w:rFonts w:ascii="Times New Roman" w:hAnsi="Times New Roman" w:cs="Times New Roman"/>
          <w:sz w:val="20"/>
          <w:szCs w:val="20"/>
          <w:lang w:val="es-MX"/>
        </w:rPr>
        <w:t xml:space="preserve">Anderson, K., Cruz, J. &amp; </w:t>
      </w:r>
      <w:proofErr w:type="spellStart"/>
      <w:r w:rsidRPr="007A11E8">
        <w:rPr>
          <w:rFonts w:ascii="Times New Roman" w:hAnsi="Times New Roman" w:cs="Times New Roman"/>
          <w:sz w:val="20"/>
          <w:szCs w:val="20"/>
          <w:lang w:val="es-MX"/>
        </w:rPr>
        <w:t>Ambroso</w:t>
      </w:r>
      <w:proofErr w:type="spellEnd"/>
      <w:r w:rsidRPr="007A11E8">
        <w:rPr>
          <w:rFonts w:ascii="Times New Roman" w:hAnsi="Times New Roman" w:cs="Times New Roman"/>
          <w:sz w:val="20"/>
          <w:szCs w:val="20"/>
          <w:lang w:val="es-MX"/>
        </w:rPr>
        <w:t xml:space="preserve">, E. (2018). </w:t>
      </w:r>
      <w:r w:rsidRPr="000D300E">
        <w:rPr>
          <w:rFonts w:ascii="Times New Roman" w:hAnsi="Times New Roman" w:cs="Times New Roman"/>
          <w:sz w:val="20"/>
          <w:szCs w:val="20"/>
        </w:rPr>
        <w:t>Discursively Constructing Linguistic Diversity: Enduring Tensions Surrounding the Role of Standardized</w:t>
      </w:r>
      <w:r>
        <w:rPr>
          <w:rFonts w:ascii="Times New Roman" w:hAnsi="Times New Roman" w:cs="Times New Roman"/>
          <w:sz w:val="20"/>
          <w:szCs w:val="20"/>
        </w:rPr>
        <w:t xml:space="preserve"> English in Literacy Education. </w:t>
      </w:r>
      <w:r w:rsidR="00BB7CB3">
        <w:rPr>
          <w:rFonts w:ascii="Times New Roman" w:hAnsi="Times New Roman" w:cs="Times New Roman"/>
          <w:sz w:val="20"/>
          <w:szCs w:val="20"/>
        </w:rPr>
        <w:t>Roundtable</w:t>
      </w:r>
      <w:r>
        <w:rPr>
          <w:rFonts w:ascii="Times New Roman" w:hAnsi="Times New Roman" w:cs="Times New Roman"/>
          <w:sz w:val="20"/>
          <w:szCs w:val="20"/>
        </w:rPr>
        <w:t xml:space="preserve"> Presented at the Literacy Research Association annual meeting, Palm Springs, CA.</w:t>
      </w:r>
    </w:p>
    <w:p w14:paraId="3359AF09" w14:textId="77777777" w:rsidR="000D300E" w:rsidRDefault="000D300E" w:rsidP="00CF0844">
      <w:pPr>
        <w:spacing w:line="220" w:lineRule="exact"/>
        <w:ind w:left="720" w:hanging="720"/>
        <w:rPr>
          <w:rFonts w:ascii="Times New Roman" w:hAnsi="Times New Roman" w:cs="Times New Roman"/>
          <w:sz w:val="20"/>
          <w:szCs w:val="20"/>
        </w:rPr>
      </w:pPr>
    </w:p>
    <w:p w14:paraId="129CABA9" w14:textId="77777777" w:rsidR="00CF0844" w:rsidRPr="0001685F" w:rsidRDefault="00CF0844" w:rsidP="00CF0844">
      <w:pPr>
        <w:spacing w:line="220" w:lineRule="exact"/>
        <w:ind w:left="720" w:hanging="720"/>
        <w:rPr>
          <w:rFonts w:ascii="Times New Roman" w:hAnsi="Times New Roman" w:cs="Times New Roman"/>
          <w:sz w:val="20"/>
          <w:szCs w:val="20"/>
        </w:rPr>
      </w:pPr>
      <w:r w:rsidRPr="0001685F">
        <w:rPr>
          <w:rFonts w:ascii="Times New Roman" w:hAnsi="Times New Roman" w:cs="Times New Roman"/>
          <w:sz w:val="20"/>
          <w:szCs w:val="20"/>
        </w:rPr>
        <w:t>Cruz, J. (2018). Doing Genealogy: Reflections on using Foucauldian Genealogical Method. Paper presented at the International Congress of Qualitative Inquiry, Champaign, IL</w:t>
      </w:r>
    </w:p>
    <w:p w14:paraId="1F723F80" w14:textId="77777777" w:rsidR="00CF0844" w:rsidRPr="0001685F" w:rsidRDefault="00CF0844" w:rsidP="00CF0844">
      <w:pPr>
        <w:spacing w:line="220" w:lineRule="exact"/>
        <w:ind w:left="720" w:hanging="720"/>
        <w:rPr>
          <w:rFonts w:ascii="Times New Roman" w:hAnsi="Times New Roman" w:cs="Times New Roman"/>
          <w:sz w:val="20"/>
          <w:szCs w:val="20"/>
        </w:rPr>
      </w:pPr>
    </w:p>
    <w:p w14:paraId="7CFAC173" w14:textId="77777777" w:rsidR="00E4214D" w:rsidRDefault="00CF0844" w:rsidP="00CF0844">
      <w:pPr>
        <w:spacing w:line="220" w:lineRule="exact"/>
        <w:ind w:left="720" w:hanging="720"/>
        <w:rPr>
          <w:rFonts w:ascii="Times New Roman" w:hAnsi="Times New Roman" w:cs="Times New Roman"/>
          <w:sz w:val="20"/>
          <w:szCs w:val="20"/>
        </w:rPr>
      </w:pPr>
      <w:r w:rsidRPr="0001685F">
        <w:rPr>
          <w:rFonts w:ascii="Times New Roman" w:hAnsi="Times New Roman" w:cs="Times New Roman"/>
          <w:sz w:val="20"/>
          <w:szCs w:val="20"/>
        </w:rPr>
        <w:t>Cruz, J. &amp; Sandoval, J. (2018). Public Intellectual in Exile: Methodological Implications. Paper presented at the International Congress of Qualitative Inquiry, Champaign, IL</w:t>
      </w:r>
    </w:p>
    <w:p w14:paraId="3ADC6292" w14:textId="77777777" w:rsidR="00CF0844" w:rsidRDefault="00CF0844" w:rsidP="00E4214D">
      <w:pPr>
        <w:spacing w:line="220" w:lineRule="exact"/>
        <w:ind w:left="720" w:hanging="720"/>
        <w:rPr>
          <w:rFonts w:ascii="Times New Roman" w:hAnsi="Times New Roman" w:cs="Times New Roman"/>
          <w:sz w:val="20"/>
          <w:szCs w:val="20"/>
        </w:rPr>
      </w:pPr>
    </w:p>
    <w:p w14:paraId="33BE5661" w14:textId="77777777" w:rsidR="00FE4AB1" w:rsidRDefault="00FE4AB1" w:rsidP="00E4214D">
      <w:pPr>
        <w:spacing w:line="220" w:lineRule="exact"/>
        <w:ind w:left="720" w:hanging="720"/>
        <w:rPr>
          <w:rFonts w:ascii="Times New Roman" w:hAnsi="Times New Roman" w:cs="Times New Roman"/>
          <w:sz w:val="20"/>
          <w:szCs w:val="20"/>
        </w:rPr>
      </w:pPr>
      <w:r w:rsidRPr="007A11E8">
        <w:rPr>
          <w:rFonts w:ascii="Times New Roman" w:hAnsi="Times New Roman" w:cs="Times New Roman"/>
          <w:sz w:val="20"/>
          <w:szCs w:val="20"/>
          <w:lang w:val="es-MX"/>
        </w:rPr>
        <w:t xml:space="preserve">Anderson, K., </w:t>
      </w:r>
      <w:proofErr w:type="spellStart"/>
      <w:r w:rsidRPr="007A11E8">
        <w:rPr>
          <w:rFonts w:ascii="Times New Roman" w:hAnsi="Times New Roman" w:cs="Times New Roman"/>
          <w:sz w:val="20"/>
          <w:szCs w:val="20"/>
          <w:lang w:val="es-MX"/>
        </w:rPr>
        <w:t>Ambroso</w:t>
      </w:r>
      <w:proofErr w:type="spellEnd"/>
      <w:r w:rsidRPr="007A11E8">
        <w:rPr>
          <w:rFonts w:ascii="Times New Roman" w:hAnsi="Times New Roman" w:cs="Times New Roman"/>
          <w:sz w:val="20"/>
          <w:szCs w:val="20"/>
          <w:lang w:val="es-MX"/>
        </w:rPr>
        <w:t>, E., &amp; Cruz, J.</w:t>
      </w:r>
      <w:r w:rsidR="00CF0844" w:rsidRPr="007A11E8">
        <w:rPr>
          <w:rFonts w:ascii="Times New Roman" w:hAnsi="Times New Roman" w:cs="Times New Roman"/>
          <w:sz w:val="20"/>
          <w:szCs w:val="20"/>
          <w:lang w:val="es-MX"/>
        </w:rPr>
        <w:t xml:space="preserve"> (2017).</w:t>
      </w:r>
      <w:r w:rsidRPr="007A11E8">
        <w:rPr>
          <w:rFonts w:ascii="Times New Roman" w:hAnsi="Times New Roman" w:cs="Times New Roman"/>
          <w:sz w:val="20"/>
          <w:szCs w:val="20"/>
          <w:lang w:val="es-MX"/>
        </w:rPr>
        <w:t xml:space="preserve"> </w:t>
      </w:r>
      <w:r>
        <w:rPr>
          <w:rFonts w:ascii="Times New Roman" w:hAnsi="Times New Roman" w:cs="Times New Roman"/>
          <w:sz w:val="20"/>
          <w:szCs w:val="20"/>
        </w:rPr>
        <w:t xml:space="preserve">Teachers’ reflexivity around linguistic diversity: The mediating role of language ideologies on practice. Paper presented at the Literacy Research Association, Tampa, FL. </w:t>
      </w:r>
    </w:p>
    <w:p w14:paraId="28048AD3" w14:textId="77777777" w:rsidR="00FE4AB1" w:rsidRDefault="00FE4AB1" w:rsidP="00E4214D">
      <w:pPr>
        <w:spacing w:line="220" w:lineRule="exact"/>
        <w:ind w:left="720" w:hanging="720"/>
        <w:rPr>
          <w:rFonts w:ascii="Times New Roman" w:hAnsi="Times New Roman" w:cs="Times New Roman"/>
          <w:sz w:val="20"/>
          <w:szCs w:val="20"/>
        </w:rPr>
      </w:pPr>
    </w:p>
    <w:p w14:paraId="514E9459" w14:textId="77777777" w:rsidR="00E4214D" w:rsidRPr="00E4214D" w:rsidRDefault="00E4214D" w:rsidP="00E4214D">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Cruz, J. (2017). </w:t>
      </w:r>
      <w:r w:rsidRPr="00E4214D">
        <w:rPr>
          <w:rFonts w:ascii="Times New Roman" w:hAnsi="Times New Roman" w:cs="Times New Roman"/>
          <w:sz w:val="20"/>
          <w:szCs w:val="20"/>
        </w:rPr>
        <w:t>A discourse of liberato</w:t>
      </w:r>
      <w:r>
        <w:rPr>
          <w:rFonts w:ascii="Times New Roman" w:hAnsi="Times New Roman" w:cs="Times New Roman"/>
          <w:sz w:val="20"/>
          <w:szCs w:val="20"/>
        </w:rPr>
        <w:t>ry control: Writing class as an</w:t>
      </w:r>
      <w:r w:rsidRPr="00E4214D">
        <w:rPr>
          <w:rFonts w:ascii="Times New Roman" w:hAnsi="Times New Roman" w:cs="Times New Roman"/>
          <w:sz w:val="20"/>
          <w:szCs w:val="20"/>
        </w:rPr>
        <w:t xml:space="preserve"> exercise in subjectification</w:t>
      </w:r>
    </w:p>
    <w:p w14:paraId="4E9DF00D" w14:textId="77777777" w:rsidR="00E4214D" w:rsidRDefault="00E4214D" w:rsidP="00E4214D">
      <w:pPr>
        <w:spacing w:line="220" w:lineRule="exact"/>
        <w:ind w:left="720"/>
        <w:rPr>
          <w:rFonts w:ascii="Times New Roman" w:hAnsi="Times New Roman" w:cs="Times New Roman"/>
          <w:sz w:val="20"/>
          <w:szCs w:val="20"/>
        </w:rPr>
      </w:pPr>
      <w:r w:rsidRPr="00E4214D">
        <w:rPr>
          <w:rFonts w:ascii="Times New Roman" w:hAnsi="Times New Roman" w:cs="Times New Roman"/>
          <w:sz w:val="20"/>
          <w:szCs w:val="20"/>
        </w:rPr>
        <w:t>and biopower</w:t>
      </w:r>
      <w:r>
        <w:rPr>
          <w:rFonts w:ascii="Times New Roman" w:hAnsi="Times New Roman" w:cs="Times New Roman"/>
          <w:sz w:val="20"/>
          <w:szCs w:val="20"/>
        </w:rPr>
        <w:t>. Paper presented at the International Congress of Qualitative Inquiry, Champaign, IL.</w:t>
      </w:r>
    </w:p>
    <w:p w14:paraId="1C0EF4C6" w14:textId="77777777" w:rsidR="00E4214D" w:rsidRDefault="00E4214D" w:rsidP="00D81650">
      <w:pPr>
        <w:spacing w:line="220" w:lineRule="exact"/>
        <w:rPr>
          <w:rFonts w:ascii="Times New Roman" w:hAnsi="Times New Roman" w:cs="Times New Roman"/>
          <w:sz w:val="20"/>
          <w:szCs w:val="20"/>
        </w:rPr>
      </w:pPr>
    </w:p>
    <w:p w14:paraId="04D0FF70" w14:textId="77777777" w:rsidR="00D81650" w:rsidRDefault="00D81650" w:rsidP="00D81650">
      <w:pPr>
        <w:spacing w:line="220" w:lineRule="exact"/>
        <w:rPr>
          <w:rFonts w:ascii="Times New Roman" w:hAnsi="Times New Roman" w:cs="Times New Roman"/>
          <w:sz w:val="20"/>
          <w:szCs w:val="20"/>
        </w:rPr>
      </w:pPr>
      <w:proofErr w:type="spellStart"/>
      <w:r w:rsidRPr="007A11E8">
        <w:rPr>
          <w:rFonts w:ascii="Times New Roman" w:hAnsi="Times New Roman" w:cs="Times New Roman"/>
          <w:sz w:val="20"/>
          <w:szCs w:val="20"/>
          <w:lang w:val="es-MX"/>
        </w:rPr>
        <w:t>Koro-Ljungberg</w:t>
      </w:r>
      <w:proofErr w:type="spellEnd"/>
      <w:r w:rsidRPr="007A11E8">
        <w:rPr>
          <w:rFonts w:ascii="Times New Roman" w:hAnsi="Times New Roman" w:cs="Times New Roman"/>
          <w:sz w:val="20"/>
          <w:szCs w:val="20"/>
          <w:lang w:val="es-MX"/>
        </w:rPr>
        <w:t xml:space="preserve">, M., </w:t>
      </w:r>
      <w:proofErr w:type="spellStart"/>
      <w:r w:rsidRPr="007A11E8">
        <w:rPr>
          <w:rFonts w:ascii="Times New Roman" w:hAnsi="Times New Roman" w:cs="Times New Roman"/>
          <w:sz w:val="20"/>
          <w:szCs w:val="20"/>
          <w:lang w:val="es-MX"/>
        </w:rPr>
        <w:t>Lyotonen</w:t>
      </w:r>
      <w:proofErr w:type="spellEnd"/>
      <w:r w:rsidRPr="007A11E8">
        <w:rPr>
          <w:rFonts w:ascii="Times New Roman" w:hAnsi="Times New Roman" w:cs="Times New Roman"/>
          <w:sz w:val="20"/>
          <w:szCs w:val="20"/>
          <w:lang w:val="es-MX"/>
        </w:rPr>
        <w:t xml:space="preserve">, T., &amp; Cruz, J. (2017). </w:t>
      </w:r>
      <w:r w:rsidRPr="00D81650">
        <w:rPr>
          <w:rFonts w:ascii="Times New Roman" w:hAnsi="Times New Roman" w:cs="Times New Roman"/>
          <w:sz w:val="20"/>
          <w:szCs w:val="20"/>
        </w:rPr>
        <w:t xml:space="preserve">Theorizing Twisted Normativity in Critical Qualitative </w:t>
      </w:r>
    </w:p>
    <w:p w14:paraId="60E4254E" w14:textId="77777777" w:rsidR="00D81650" w:rsidRDefault="00D81650" w:rsidP="00D81650">
      <w:pPr>
        <w:spacing w:line="220" w:lineRule="exact"/>
        <w:ind w:firstLine="720"/>
        <w:rPr>
          <w:rFonts w:ascii="Times New Roman" w:hAnsi="Times New Roman" w:cs="Times New Roman"/>
          <w:sz w:val="20"/>
          <w:szCs w:val="20"/>
        </w:rPr>
      </w:pPr>
      <w:r w:rsidRPr="00D81650">
        <w:rPr>
          <w:rFonts w:ascii="Times New Roman" w:hAnsi="Times New Roman" w:cs="Times New Roman"/>
          <w:sz w:val="20"/>
          <w:szCs w:val="20"/>
        </w:rPr>
        <w:t>Inquiry</w:t>
      </w:r>
      <w:r>
        <w:rPr>
          <w:rFonts w:ascii="Times New Roman" w:hAnsi="Times New Roman" w:cs="Times New Roman"/>
          <w:sz w:val="20"/>
          <w:szCs w:val="20"/>
        </w:rPr>
        <w:t xml:space="preserve">. Paper presentation at the American Educational Researchers Association conference, San Antonio, </w:t>
      </w:r>
    </w:p>
    <w:p w14:paraId="2B781554" w14:textId="77777777" w:rsidR="00D81650" w:rsidRDefault="00D81650" w:rsidP="00D81650">
      <w:pPr>
        <w:spacing w:line="220" w:lineRule="exact"/>
        <w:ind w:firstLine="720"/>
        <w:rPr>
          <w:rFonts w:ascii="Times New Roman" w:hAnsi="Times New Roman" w:cs="Times New Roman"/>
          <w:sz w:val="20"/>
          <w:szCs w:val="20"/>
        </w:rPr>
      </w:pPr>
      <w:r>
        <w:rPr>
          <w:rFonts w:ascii="Times New Roman" w:hAnsi="Times New Roman" w:cs="Times New Roman"/>
          <w:sz w:val="20"/>
          <w:szCs w:val="20"/>
        </w:rPr>
        <w:t>TX.</w:t>
      </w:r>
    </w:p>
    <w:p w14:paraId="38D6F1E3" w14:textId="77777777" w:rsidR="00D81650" w:rsidRDefault="00D81650" w:rsidP="00D81650">
      <w:pPr>
        <w:spacing w:line="220" w:lineRule="exact"/>
        <w:rPr>
          <w:rFonts w:ascii="Times New Roman" w:hAnsi="Times New Roman" w:cs="Times New Roman"/>
          <w:sz w:val="20"/>
          <w:szCs w:val="20"/>
        </w:rPr>
      </w:pPr>
    </w:p>
    <w:p w14:paraId="290A580D" w14:textId="77777777" w:rsidR="00D81650" w:rsidRDefault="00977D52" w:rsidP="00D81650">
      <w:pPr>
        <w:spacing w:line="220" w:lineRule="exact"/>
        <w:rPr>
          <w:rFonts w:ascii="Times New Roman" w:hAnsi="Times New Roman" w:cs="Times New Roman"/>
          <w:sz w:val="20"/>
          <w:szCs w:val="20"/>
        </w:rPr>
      </w:pPr>
      <w:r>
        <w:rPr>
          <w:rFonts w:ascii="Times New Roman" w:hAnsi="Times New Roman" w:cs="Times New Roman"/>
          <w:sz w:val="20"/>
          <w:szCs w:val="20"/>
        </w:rPr>
        <w:t xml:space="preserve">Carlson, D., L., </w:t>
      </w:r>
      <w:proofErr w:type="spellStart"/>
      <w:r>
        <w:rPr>
          <w:rFonts w:ascii="Times New Roman" w:hAnsi="Times New Roman" w:cs="Times New Roman"/>
          <w:sz w:val="20"/>
          <w:szCs w:val="20"/>
        </w:rPr>
        <w:t>Cirell</w:t>
      </w:r>
      <w:proofErr w:type="spellEnd"/>
      <w:r>
        <w:rPr>
          <w:rFonts w:ascii="Times New Roman" w:hAnsi="Times New Roman" w:cs="Times New Roman"/>
          <w:sz w:val="20"/>
          <w:szCs w:val="20"/>
        </w:rPr>
        <w:t xml:space="preserve">, A. M., Cruz, J., Sweet, J., &amp; Clark, A. (2017). </w:t>
      </w:r>
      <w:r w:rsidRPr="00977D52">
        <w:rPr>
          <w:rFonts w:ascii="Times New Roman" w:hAnsi="Times New Roman" w:cs="Times New Roman"/>
          <w:sz w:val="20"/>
          <w:szCs w:val="20"/>
        </w:rPr>
        <w:t xml:space="preserve">From Desks to Desktops: </w:t>
      </w:r>
      <w:proofErr w:type="gramStart"/>
      <w:r w:rsidRPr="00977D52">
        <w:rPr>
          <w:rFonts w:ascii="Times New Roman" w:hAnsi="Times New Roman" w:cs="Times New Roman"/>
          <w:sz w:val="20"/>
          <w:szCs w:val="20"/>
        </w:rPr>
        <w:t>A Genealogical</w:t>
      </w:r>
      <w:proofErr w:type="gramEnd"/>
      <w:r w:rsidRPr="00977D52">
        <w:rPr>
          <w:rFonts w:ascii="Times New Roman" w:hAnsi="Times New Roman" w:cs="Times New Roman"/>
          <w:sz w:val="20"/>
          <w:szCs w:val="20"/>
        </w:rPr>
        <w:t xml:space="preserve"> </w:t>
      </w:r>
    </w:p>
    <w:p w14:paraId="0CE0A23F" w14:textId="77777777" w:rsidR="00977D52" w:rsidRDefault="00977D52" w:rsidP="00D81650">
      <w:pPr>
        <w:spacing w:line="220" w:lineRule="exact"/>
        <w:ind w:left="720"/>
        <w:rPr>
          <w:rFonts w:ascii="Times New Roman" w:hAnsi="Times New Roman" w:cs="Times New Roman"/>
          <w:sz w:val="20"/>
          <w:szCs w:val="20"/>
        </w:rPr>
      </w:pPr>
      <w:r w:rsidRPr="00977D52">
        <w:rPr>
          <w:rFonts w:ascii="Times New Roman" w:hAnsi="Times New Roman" w:cs="Times New Roman"/>
          <w:sz w:val="20"/>
          <w:szCs w:val="20"/>
        </w:rPr>
        <w:t>Hi</w:t>
      </w:r>
      <w:r>
        <w:rPr>
          <w:rFonts w:ascii="Times New Roman" w:hAnsi="Times New Roman" w:cs="Times New Roman"/>
          <w:sz w:val="20"/>
          <w:szCs w:val="20"/>
        </w:rPr>
        <w:t xml:space="preserve">story of the Evolving Functions </w:t>
      </w:r>
      <w:r w:rsidRPr="00977D52">
        <w:rPr>
          <w:rFonts w:ascii="Times New Roman" w:hAnsi="Times New Roman" w:cs="Times New Roman"/>
          <w:sz w:val="20"/>
          <w:szCs w:val="20"/>
        </w:rPr>
        <w:t>of Pedagogical Power</w:t>
      </w:r>
      <w:r>
        <w:rPr>
          <w:rFonts w:ascii="Times New Roman" w:hAnsi="Times New Roman" w:cs="Times New Roman"/>
          <w:sz w:val="20"/>
          <w:szCs w:val="20"/>
        </w:rPr>
        <w:t>. Paper presentation at the American Educational Researchers Association conference, San Antonio, TX.</w:t>
      </w:r>
    </w:p>
    <w:p w14:paraId="20BD1538" w14:textId="77777777" w:rsidR="00977D52" w:rsidRDefault="00977D52" w:rsidP="00272075">
      <w:pPr>
        <w:spacing w:line="220" w:lineRule="exact"/>
        <w:ind w:left="720" w:hanging="720"/>
        <w:rPr>
          <w:rFonts w:ascii="Times New Roman" w:hAnsi="Times New Roman" w:cs="Times New Roman"/>
          <w:sz w:val="20"/>
          <w:szCs w:val="20"/>
        </w:rPr>
      </w:pPr>
    </w:p>
    <w:p w14:paraId="10E3C004" w14:textId="77777777" w:rsidR="00977D52" w:rsidRPr="00977D52" w:rsidRDefault="00977D52" w:rsidP="00977D52">
      <w:pPr>
        <w:spacing w:line="220" w:lineRule="exact"/>
        <w:ind w:left="720" w:hanging="720"/>
        <w:rPr>
          <w:rFonts w:ascii="Times New Roman" w:hAnsi="Times New Roman" w:cs="Times New Roman"/>
          <w:sz w:val="20"/>
          <w:szCs w:val="20"/>
        </w:rPr>
      </w:pPr>
      <w:r w:rsidRPr="007A11E8">
        <w:rPr>
          <w:rFonts w:ascii="Times New Roman" w:hAnsi="Times New Roman" w:cs="Times New Roman"/>
          <w:sz w:val="20"/>
          <w:szCs w:val="20"/>
          <w:lang w:val="es-MX"/>
        </w:rPr>
        <w:t xml:space="preserve">Cruz, J., &amp; Carlson, D. L. (2017). </w:t>
      </w:r>
      <w:r w:rsidRPr="00977D52">
        <w:rPr>
          <w:rFonts w:ascii="Times New Roman" w:hAnsi="Times New Roman" w:cs="Times New Roman"/>
          <w:sz w:val="20"/>
          <w:szCs w:val="20"/>
        </w:rPr>
        <w:t>To Sketch a Queer Portraiture: Questioning the Subject in Qualitative</w:t>
      </w:r>
    </w:p>
    <w:p w14:paraId="0C4A158D" w14:textId="77777777" w:rsidR="00AA37A8" w:rsidRDefault="00977D52" w:rsidP="00977D52">
      <w:pPr>
        <w:spacing w:line="220" w:lineRule="exact"/>
        <w:ind w:left="720"/>
        <w:rPr>
          <w:rFonts w:ascii="Times New Roman" w:hAnsi="Times New Roman" w:cs="Times New Roman"/>
          <w:sz w:val="20"/>
          <w:szCs w:val="20"/>
        </w:rPr>
      </w:pPr>
      <w:r w:rsidRPr="00977D52">
        <w:rPr>
          <w:rFonts w:ascii="Times New Roman" w:hAnsi="Times New Roman" w:cs="Times New Roman"/>
          <w:sz w:val="20"/>
          <w:szCs w:val="20"/>
        </w:rPr>
        <w:t>Inquiry</w:t>
      </w:r>
      <w:r>
        <w:rPr>
          <w:rFonts w:ascii="Times New Roman" w:hAnsi="Times New Roman" w:cs="Times New Roman"/>
          <w:sz w:val="20"/>
          <w:szCs w:val="20"/>
        </w:rPr>
        <w:t xml:space="preserve">. Roundtable presentation at the American Educational Researchers Association conference, San </w:t>
      </w:r>
      <w:r>
        <w:rPr>
          <w:rFonts w:ascii="Times New Roman" w:hAnsi="Times New Roman" w:cs="Times New Roman"/>
          <w:sz w:val="20"/>
          <w:szCs w:val="20"/>
        </w:rPr>
        <w:lastRenderedPageBreak/>
        <w:t>Antonio, TX.</w:t>
      </w:r>
    </w:p>
    <w:p w14:paraId="11296943" w14:textId="77777777" w:rsidR="00977D52" w:rsidRDefault="00977D52" w:rsidP="00272075">
      <w:pPr>
        <w:spacing w:line="220" w:lineRule="exact"/>
        <w:ind w:left="720" w:hanging="720"/>
        <w:rPr>
          <w:rFonts w:ascii="Times New Roman" w:hAnsi="Times New Roman" w:cs="Times New Roman"/>
          <w:sz w:val="20"/>
          <w:szCs w:val="20"/>
        </w:rPr>
      </w:pPr>
    </w:p>
    <w:p w14:paraId="7CB7FB2A" w14:textId="77777777" w:rsidR="00977D52" w:rsidRDefault="00977D52" w:rsidP="00272075">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Cruz, J., Goff, M., &amp; Marsh, J. (2017). Bolstering the Mentoring Relationship: Applying Humanism and Storytelling in a College Preparatory Mentoring Environment. Paper presentation at the American Educational Researchers Association conference, San Antonio, TX. </w:t>
      </w:r>
    </w:p>
    <w:p w14:paraId="392B7391" w14:textId="77777777" w:rsidR="00977D52" w:rsidRDefault="00977D52" w:rsidP="00272075">
      <w:pPr>
        <w:spacing w:line="220" w:lineRule="exact"/>
        <w:ind w:left="720" w:hanging="720"/>
        <w:rPr>
          <w:rFonts w:ascii="Times New Roman" w:hAnsi="Times New Roman" w:cs="Times New Roman"/>
          <w:sz w:val="20"/>
          <w:szCs w:val="20"/>
        </w:rPr>
      </w:pPr>
    </w:p>
    <w:p w14:paraId="52FD5E83" w14:textId="77777777" w:rsidR="00977D52" w:rsidRDefault="00977D52" w:rsidP="00977D52">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Cruz, J. (2017). Wading </w:t>
      </w:r>
      <w:r w:rsidRPr="00977D52">
        <w:rPr>
          <w:rFonts w:ascii="Times New Roman" w:hAnsi="Times New Roman" w:cs="Times New Roman"/>
          <w:sz w:val="20"/>
          <w:szCs w:val="20"/>
        </w:rPr>
        <w:t>into the Bull: Discourse-Based In</w:t>
      </w:r>
      <w:r>
        <w:rPr>
          <w:rFonts w:ascii="Times New Roman" w:hAnsi="Times New Roman" w:cs="Times New Roman"/>
          <w:sz w:val="20"/>
          <w:szCs w:val="20"/>
        </w:rPr>
        <w:t xml:space="preserve">terviewing and Phenomenological </w:t>
      </w:r>
      <w:r w:rsidRPr="00977D52">
        <w:rPr>
          <w:rFonts w:ascii="Times New Roman" w:hAnsi="Times New Roman" w:cs="Times New Roman"/>
          <w:sz w:val="20"/>
          <w:szCs w:val="20"/>
        </w:rPr>
        <w:t>Analysis of Undergraduate Bullshit Practices in Writing</w:t>
      </w:r>
      <w:r>
        <w:rPr>
          <w:rFonts w:ascii="Times New Roman" w:hAnsi="Times New Roman" w:cs="Times New Roman"/>
          <w:sz w:val="20"/>
          <w:szCs w:val="20"/>
        </w:rPr>
        <w:t>. Paper presentation at the Conference for College Composit</w:t>
      </w:r>
      <w:r w:rsidR="00624FA8">
        <w:rPr>
          <w:rFonts w:ascii="Times New Roman" w:hAnsi="Times New Roman" w:cs="Times New Roman"/>
          <w:sz w:val="20"/>
          <w:szCs w:val="20"/>
        </w:rPr>
        <w:t>i</w:t>
      </w:r>
      <w:r>
        <w:rPr>
          <w:rFonts w:ascii="Times New Roman" w:hAnsi="Times New Roman" w:cs="Times New Roman"/>
          <w:sz w:val="20"/>
          <w:szCs w:val="20"/>
        </w:rPr>
        <w:t>on and Communication, Portland, OR.</w:t>
      </w:r>
    </w:p>
    <w:p w14:paraId="5D1FA373" w14:textId="77777777" w:rsidR="00977D52" w:rsidRDefault="00977D52" w:rsidP="00272075">
      <w:pPr>
        <w:spacing w:line="220" w:lineRule="exact"/>
        <w:ind w:left="720" w:hanging="720"/>
        <w:rPr>
          <w:rFonts w:ascii="Times New Roman" w:hAnsi="Times New Roman" w:cs="Times New Roman"/>
          <w:sz w:val="20"/>
          <w:szCs w:val="20"/>
        </w:rPr>
      </w:pPr>
    </w:p>
    <w:p w14:paraId="21CE6725" w14:textId="77777777" w:rsidR="00B75C72" w:rsidRDefault="00B75C72" w:rsidP="00272075">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Cruz, J. (2017). </w:t>
      </w:r>
      <w:r w:rsidR="007829D0">
        <w:rPr>
          <w:rFonts w:ascii="Times New Roman" w:hAnsi="Times New Roman" w:cs="Times New Roman"/>
          <w:sz w:val="20"/>
          <w:szCs w:val="20"/>
        </w:rPr>
        <w:t xml:space="preserve">Theory and Practice in Stretch Practicum. Panel Presentation at </w:t>
      </w:r>
      <w:r>
        <w:rPr>
          <w:rFonts w:ascii="Times New Roman" w:hAnsi="Times New Roman" w:cs="Times New Roman"/>
          <w:sz w:val="20"/>
          <w:szCs w:val="20"/>
        </w:rPr>
        <w:t>Arizona State University</w:t>
      </w:r>
      <w:r w:rsidR="007829D0">
        <w:rPr>
          <w:rFonts w:ascii="Times New Roman" w:hAnsi="Times New Roman" w:cs="Times New Roman"/>
          <w:sz w:val="20"/>
          <w:szCs w:val="20"/>
        </w:rPr>
        <w:t xml:space="preserve">’s </w:t>
      </w:r>
      <w:r>
        <w:rPr>
          <w:rFonts w:ascii="Times New Roman" w:hAnsi="Times New Roman" w:cs="Times New Roman"/>
          <w:sz w:val="20"/>
          <w:szCs w:val="20"/>
        </w:rPr>
        <w:t>Composition Conference, Tempe, AZ.</w:t>
      </w:r>
    </w:p>
    <w:p w14:paraId="0657AD4B" w14:textId="77777777" w:rsidR="00B75C72" w:rsidRDefault="00B75C72" w:rsidP="00272075">
      <w:pPr>
        <w:spacing w:line="220" w:lineRule="exact"/>
        <w:ind w:left="720" w:hanging="720"/>
        <w:rPr>
          <w:rFonts w:ascii="Times New Roman" w:hAnsi="Times New Roman" w:cs="Times New Roman"/>
          <w:sz w:val="20"/>
          <w:szCs w:val="20"/>
        </w:rPr>
      </w:pPr>
    </w:p>
    <w:p w14:paraId="6C9FC839" w14:textId="2453E3E2" w:rsidR="00E70F12" w:rsidRPr="00E70F12" w:rsidRDefault="00E70F12" w:rsidP="00272075">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 xml:space="preserve">Cruz, J. &amp; Kellam, N. (2016). </w:t>
      </w:r>
      <w:r>
        <w:rPr>
          <w:rFonts w:ascii="Times New Roman" w:hAnsi="Times New Roman" w:cs="Times New Roman"/>
          <w:i/>
          <w:sz w:val="20"/>
          <w:szCs w:val="20"/>
        </w:rPr>
        <w:t>Doing Narratology: Using Joseph Campbell’s Monomyth to Restructure Participant Narratives</w:t>
      </w:r>
      <w:r>
        <w:rPr>
          <w:rFonts w:ascii="Times New Roman" w:hAnsi="Times New Roman" w:cs="Times New Roman"/>
          <w:sz w:val="20"/>
          <w:szCs w:val="20"/>
        </w:rPr>
        <w:t xml:space="preserve">. </w:t>
      </w:r>
      <w:r w:rsidR="007206F2">
        <w:rPr>
          <w:rFonts w:ascii="Times New Roman" w:hAnsi="Times New Roman" w:cs="Times New Roman"/>
          <w:sz w:val="20"/>
          <w:szCs w:val="20"/>
        </w:rPr>
        <w:t>Paper presentation at the American Educational Researchers Association, Washington, D.C.</w:t>
      </w:r>
    </w:p>
    <w:p w14:paraId="48D11277" w14:textId="77777777" w:rsidR="007206F2" w:rsidRDefault="007206F2" w:rsidP="00272075">
      <w:pPr>
        <w:spacing w:line="220" w:lineRule="exact"/>
        <w:ind w:left="720" w:hanging="720"/>
        <w:rPr>
          <w:rFonts w:ascii="Times New Roman" w:hAnsi="Times New Roman" w:cs="Times New Roman"/>
          <w:sz w:val="20"/>
          <w:szCs w:val="20"/>
        </w:rPr>
      </w:pPr>
    </w:p>
    <w:p w14:paraId="17BE3E78" w14:textId="77777777" w:rsidR="002E550B" w:rsidRPr="002E550B" w:rsidRDefault="002E550B" w:rsidP="00272075">
      <w:pPr>
        <w:spacing w:line="220" w:lineRule="exact"/>
        <w:ind w:left="720" w:hanging="720"/>
        <w:rPr>
          <w:rFonts w:ascii="Times New Roman" w:hAnsi="Times New Roman" w:cs="Times New Roman"/>
          <w:sz w:val="20"/>
          <w:szCs w:val="20"/>
        </w:rPr>
      </w:pPr>
      <w:proofErr w:type="spellStart"/>
      <w:r w:rsidRPr="007A11E8">
        <w:rPr>
          <w:rFonts w:ascii="Times New Roman" w:hAnsi="Times New Roman" w:cs="Times New Roman"/>
          <w:sz w:val="20"/>
          <w:szCs w:val="20"/>
          <w:lang w:val="es-MX"/>
        </w:rPr>
        <w:t>Yue</w:t>
      </w:r>
      <w:proofErr w:type="spellEnd"/>
      <w:r w:rsidRPr="007A11E8">
        <w:rPr>
          <w:rFonts w:ascii="Times New Roman" w:hAnsi="Times New Roman" w:cs="Times New Roman"/>
          <w:sz w:val="20"/>
          <w:szCs w:val="20"/>
          <w:lang w:val="es-MX"/>
        </w:rPr>
        <w:t xml:space="preserve">, S., </w:t>
      </w:r>
      <w:proofErr w:type="spellStart"/>
      <w:r w:rsidRPr="007A11E8">
        <w:rPr>
          <w:rFonts w:ascii="Times New Roman" w:hAnsi="Times New Roman" w:cs="Times New Roman"/>
          <w:sz w:val="20"/>
          <w:szCs w:val="20"/>
          <w:lang w:val="es-MX"/>
        </w:rPr>
        <w:t>Jimenez</w:t>
      </w:r>
      <w:proofErr w:type="spellEnd"/>
      <w:r w:rsidRPr="007A11E8">
        <w:rPr>
          <w:rFonts w:ascii="Times New Roman" w:hAnsi="Times New Roman" w:cs="Times New Roman"/>
          <w:sz w:val="20"/>
          <w:szCs w:val="20"/>
          <w:lang w:val="es-MX"/>
        </w:rPr>
        <w:t>, L., Cruz, J.</w:t>
      </w:r>
      <w:r w:rsidR="007F6100" w:rsidRPr="007A11E8">
        <w:rPr>
          <w:rFonts w:ascii="Times New Roman" w:hAnsi="Times New Roman" w:cs="Times New Roman"/>
          <w:sz w:val="20"/>
          <w:szCs w:val="20"/>
          <w:lang w:val="es-MX"/>
        </w:rPr>
        <w:t>,</w:t>
      </w:r>
      <w:r w:rsidRPr="007A11E8">
        <w:rPr>
          <w:rFonts w:ascii="Times New Roman" w:hAnsi="Times New Roman" w:cs="Times New Roman"/>
          <w:sz w:val="20"/>
          <w:szCs w:val="20"/>
          <w:lang w:val="es-MX"/>
        </w:rPr>
        <w:t xml:space="preserve"> </w:t>
      </w:r>
      <w:proofErr w:type="spellStart"/>
      <w:r w:rsidRPr="007A11E8">
        <w:rPr>
          <w:rFonts w:ascii="Times New Roman" w:hAnsi="Times New Roman" w:cs="Times New Roman"/>
          <w:sz w:val="20"/>
          <w:szCs w:val="20"/>
          <w:lang w:val="es-MX"/>
        </w:rPr>
        <w:t>McTier</w:t>
      </w:r>
      <w:proofErr w:type="spellEnd"/>
      <w:r w:rsidRPr="007A11E8">
        <w:rPr>
          <w:rFonts w:ascii="Times New Roman" w:hAnsi="Times New Roman" w:cs="Times New Roman"/>
          <w:sz w:val="20"/>
          <w:szCs w:val="20"/>
          <w:lang w:val="es-MX"/>
        </w:rPr>
        <w:t xml:space="preserve">, T., </w:t>
      </w:r>
      <w:proofErr w:type="spellStart"/>
      <w:r w:rsidRPr="007A11E8">
        <w:rPr>
          <w:rFonts w:ascii="Times New Roman" w:hAnsi="Times New Roman" w:cs="Times New Roman"/>
          <w:sz w:val="20"/>
          <w:szCs w:val="20"/>
          <w:lang w:val="es-MX"/>
        </w:rPr>
        <w:t>Koro-Ljungberg</w:t>
      </w:r>
      <w:proofErr w:type="spellEnd"/>
      <w:r w:rsidRPr="007A11E8">
        <w:rPr>
          <w:rFonts w:ascii="Times New Roman" w:hAnsi="Times New Roman" w:cs="Times New Roman"/>
          <w:sz w:val="20"/>
          <w:szCs w:val="20"/>
          <w:lang w:val="es-MX"/>
        </w:rPr>
        <w:t>, M.</w:t>
      </w:r>
      <w:r w:rsidR="00272075" w:rsidRPr="007A11E8">
        <w:rPr>
          <w:rFonts w:ascii="Times New Roman" w:hAnsi="Times New Roman" w:cs="Times New Roman"/>
          <w:sz w:val="20"/>
          <w:szCs w:val="20"/>
          <w:lang w:val="es-MX"/>
        </w:rPr>
        <w:t xml:space="preserve"> (2016).</w:t>
      </w:r>
      <w:r w:rsidRPr="007A11E8">
        <w:rPr>
          <w:rFonts w:ascii="Times New Roman" w:hAnsi="Times New Roman" w:cs="Times New Roman"/>
          <w:sz w:val="20"/>
          <w:szCs w:val="20"/>
          <w:lang w:val="es-MX"/>
        </w:rPr>
        <w:t xml:space="preserve"> </w:t>
      </w:r>
      <w:r>
        <w:rPr>
          <w:rFonts w:ascii="Times New Roman" w:hAnsi="Times New Roman" w:cs="Times New Roman"/>
          <w:i/>
          <w:sz w:val="20"/>
          <w:szCs w:val="20"/>
        </w:rPr>
        <w:t xml:space="preserve">Case Studies of Labels and Narratives in the </w:t>
      </w:r>
      <w:proofErr w:type="spellStart"/>
      <w:r>
        <w:rPr>
          <w:rFonts w:ascii="Times New Roman" w:hAnsi="Times New Roman" w:cs="Times New Roman"/>
          <w:i/>
          <w:sz w:val="20"/>
          <w:szCs w:val="20"/>
        </w:rPr>
        <w:t>Lvies</w:t>
      </w:r>
      <w:proofErr w:type="spellEnd"/>
      <w:r>
        <w:rPr>
          <w:rFonts w:ascii="Times New Roman" w:hAnsi="Times New Roman" w:cs="Times New Roman"/>
          <w:i/>
          <w:sz w:val="20"/>
          <w:szCs w:val="20"/>
        </w:rPr>
        <w:t xml:space="preserve"> of Undocumented Students. </w:t>
      </w:r>
      <w:proofErr w:type="spellStart"/>
      <w:r w:rsidR="007206F2">
        <w:rPr>
          <w:rFonts w:ascii="Times New Roman" w:hAnsi="Times New Roman" w:cs="Times New Roman"/>
          <w:sz w:val="20"/>
          <w:szCs w:val="20"/>
        </w:rPr>
        <w:t>Powerpoint</w:t>
      </w:r>
      <w:proofErr w:type="spellEnd"/>
      <w:r w:rsidR="007206F2">
        <w:rPr>
          <w:rFonts w:ascii="Times New Roman" w:hAnsi="Times New Roman" w:cs="Times New Roman"/>
          <w:sz w:val="20"/>
          <w:szCs w:val="20"/>
        </w:rPr>
        <w:t xml:space="preserve"> presented</w:t>
      </w:r>
      <w:r>
        <w:rPr>
          <w:rFonts w:ascii="Times New Roman" w:hAnsi="Times New Roman" w:cs="Times New Roman"/>
          <w:sz w:val="20"/>
          <w:szCs w:val="20"/>
        </w:rPr>
        <w:t xml:space="preserve"> at the Ethnography and Qualitative Research Conference, Las Vegas, NV</w:t>
      </w:r>
    </w:p>
    <w:p w14:paraId="786F2FE5" w14:textId="77777777" w:rsidR="007206F2" w:rsidRDefault="007206F2" w:rsidP="00272075">
      <w:pPr>
        <w:spacing w:line="220" w:lineRule="exact"/>
        <w:ind w:left="720" w:hanging="720"/>
        <w:rPr>
          <w:rFonts w:ascii="Times New Roman" w:hAnsi="Times New Roman" w:cs="Times New Roman"/>
          <w:sz w:val="20"/>
          <w:szCs w:val="20"/>
        </w:rPr>
      </w:pPr>
    </w:p>
    <w:p w14:paraId="5C8D6E22" w14:textId="77777777" w:rsidR="002E550B" w:rsidRPr="00272075" w:rsidRDefault="002E550B" w:rsidP="00272075">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Cruz, J. (2016).</w:t>
      </w:r>
      <w:r w:rsidR="00272075">
        <w:rPr>
          <w:rFonts w:ascii="Times New Roman" w:hAnsi="Times New Roman" w:cs="Times New Roman"/>
          <w:sz w:val="20"/>
          <w:szCs w:val="20"/>
        </w:rPr>
        <w:t xml:space="preserve"> </w:t>
      </w:r>
      <w:r w:rsidR="00272075">
        <w:rPr>
          <w:rFonts w:ascii="Times New Roman" w:hAnsi="Times New Roman" w:cs="Times New Roman"/>
          <w:i/>
          <w:sz w:val="20"/>
          <w:szCs w:val="20"/>
        </w:rPr>
        <w:t>Fire, Movement, Data Collection</w:t>
      </w:r>
      <w:r w:rsidR="00272075">
        <w:rPr>
          <w:rFonts w:ascii="Times New Roman" w:hAnsi="Times New Roman" w:cs="Times New Roman"/>
          <w:sz w:val="20"/>
          <w:szCs w:val="20"/>
        </w:rPr>
        <w:t xml:space="preserve">. Paper presentation as part of </w:t>
      </w:r>
      <w:r w:rsidR="00272075">
        <w:rPr>
          <w:rFonts w:ascii="Times New Roman" w:hAnsi="Times New Roman" w:cs="Times New Roman"/>
          <w:i/>
          <w:sz w:val="20"/>
          <w:szCs w:val="20"/>
        </w:rPr>
        <w:t xml:space="preserve">Data Dimensions </w:t>
      </w:r>
      <w:r w:rsidR="00272075">
        <w:rPr>
          <w:rFonts w:ascii="Times New Roman" w:hAnsi="Times New Roman" w:cs="Times New Roman"/>
          <w:sz w:val="20"/>
          <w:szCs w:val="20"/>
        </w:rPr>
        <w:t>symposium at the Ethnography and Qualitative Research Conference, Las Vegas, NV</w:t>
      </w:r>
    </w:p>
    <w:p w14:paraId="38C6F7A0" w14:textId="77777777" w:rsidR="007206F2" w:rsidRDefault="007206F2" w:rsidP="00EE3AC6">
      <w:pPr>
        <w:spacing w:line="220" w:lineRule="exact"/>
        <w:ind w:left="720" w:hanging="720"/>
        <w:rPr>
          <w:rFonts w:ascii="Times New Roman" w:hAnsi="Times New Roman" w:cs="Times New Roman"/>
          <w:sz w:val="20"/>
          <w:szCs w:val="20"/>
        </w:rPr>
      </w:pPr>
    </w:p>
    <w:p w14:paraId="441696D5" w14:textId="77777777" w:rsidR="00272075" w:rsidRDefault="002E550B" w:rsidP="00EE3AC6">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Cruz, J. (2016).</w:t>
      </w:r>
      <w:r w:rsidR="00272075">
        <w:rPr>
          <w:rFonts w:ascii="Times New Roman" w:hAnsi="Times New Roman" w:cs="Times New Roman"/>
          <w:sz w:val="20"/>
          <w:szCs w:val="20"/>
        </w:rPr>
        <w:t xml:space="preserve"> </w:t>
      </w:r>
      <w:r w:rsidR="00272075">
        <w:rPr>
          <w:rFonts w:ascii="Times New Roman" w:hAnsi="Times New Roman" w:cs="Times New Roman"/>
          <w:i/>
          <w:sz w:val="20"/>
          <w:szCs w:val="20"/>
        </w:rPr>
        <w:t>Participant Narrative as Heroic Epic: Using Campbell’s Monomyth to Structure Narrative Interviews</w:t>
      </w:r>
      <w:r w:rsidR="00272075">
        <w:rPr>
          <w:rFonts w:ascii="Times New Roman" w:hAnsi="Times New Roman" w:cs="Times New Roman"/>
          <w:sz w:val="20"/>
          <w:szCs w:val="20"/>
        </w:rPr>
        <w:t xml:space="preserve">. Paper presentation as part of </w:t>
      </w:r>
      <w:r w:rsidR="00272075">
        <w:rPr>
          <w:rFonts w:ascii="Times New Roman" w:hAnsi="Times New Roman" w:cs="Times New Roman"/>
          <w:i/>
          <w:sz w:val="20"/>
          <w:szCs w:val="20"/>
        </w:rPr>
        <w:t xml:space="preserve">Experimental Writing and Qualitative Inquiry </w:t>
      </w:r>
      <w:r w:rsidR="00272075">
        <w:rPr>
          <w:rFonts w:ascii="Times New Roman" w:hAnsi="Times New Roman" w:cs="Times New Roman"/>
          <w:sz w:val="20"/>
          <w:szCs w:val="20"/>
        </w:rPr>
        <w:t>symposium at the Ethnography and Qualitative Research Conference, Las Vegas, NV</w:t>
      </w:r>
    </w:p>
    <w:p w14:paraId="31A53DD3" w14:textId="77777777" w:rsidR="007206F2" w:rsidRDefault="007206F2" w:rsidP="00272075">
      <w:pPr>
        <w:spacing w:line="220" w:lineRule="exact"/>
        <w:ind w:left="720" w:hanging="720"/>
        <w:rPr>
          <w:rFonts w:ascii="Times New Roman" w:hAnsi="Times New Roman" w:cs="Times New Roman"/>
          <w:sz w:val="20"/>
          <w:szCs w:val="20"/>
        </w:rPr>
      </w:pPr>
    </w:p>
    <w:p w14:paraId="2B419654" w14:textId="77777777" w:rsidR="004214B4" w:rsidRDefault="004214B4" w:rsidP="00272075">
      <w:pPr>
        <w:spacing w:line="220" w:lineRule="exact"/>
        <w:ind w:left="720" w:hanging="720"/>
        <w:rPr>
          <w:rFonts w:ascii="Times New Roman" w:hAnsi="Times New Roman" w:cs="Times New Roman"/>
          <w:sz w:val="20"/>
          <w:szCs w:val="20"/>
        </w:rPr>
      </w:pPr>
      <w:r>
        <w:rPr>
          <w:rFonts w:ascii="Times New Roman" w:hAnsi="Times New Roman" w:cs="Times New Roman"/>
          <w:sz w:val="20"/>
          <w:szCs w:val="20"/>
        </w:rPr>
        <w:t>Cruz, J. (</w:t>
      </w:r>
      <w:r w:rsidR="00E366E2">
        <w:rPr>
          <w:rFonts w:ascii="Times New Roman" w:hAnsi="Times New Roman" w:cs="Times New Roman"/>
          <w:sz w:val="20"/>
          <w:szCs w:val="20"/>
        </w:rPr>
        <w:t>2015</w:t>
      </w:r>
      <w:r>
        <w:rPr>
          <w:rFonts w:ascii="Times New Roman" w:hAnsi="Times New Roman" w:cs="Times New Roman"/>
          <w:sz w:val="20"/>
          <w:szCs w:val="20"/>
        </w:rPr>
        <w:t>)</w:t>
      </w:r>
      <w:r w:rsidR="002E550B">
        <w:rPr>
          <w:rFonts w:ascii="Times New Roman" w:hAnsi="Times New Roman" w:cs="Times New Roman"/>
          <w:sz w:val="20"/>
          <w:szCs w:val="20"/>
        </w:rPr>
        <w:t>.</w:t>
      </w:r>
      <w:r>
        <w:rPr>
          <w:rFonts w:ascii="Times New Roman" w:hAnsi="Times New Roman" w:cs="Times New Roman"/>
          <w:sz w:val="20"/>
          <w:szCs w:val="20"/>
        </w:rPr>
        <w:t xml:space="preserve"> </w:t>
      </w:r>
      <w:r w:rsidRPr="002E550B">
        <w:rPr>
          <w:rFonts w:ascii="Times New Roman" w:hAnsi="Times New Roman" w:cs="Times New Roman"/>
          <w:i/>
          <w:sz w:val="20"/>
          <w:szCs w:val="20"/>
        </w:rPr>
        <w:t xml:space="preserve">1000 </w:t>
      </w:r>
      <w:proofErr w:type="spellStart"/>
      <w:r w:rsidRPr="002E550B">
        <w:rPr>
          <w:rFonts w:ascii="Times New Roman" w:hAnsi="Times New Roman" w:cs="Times New Roman"/>
          <w:i/>
          <w:sz w:val="20"/>
          <w:szCs w:val="20"/>
        </w:rPr>
        <w:t>Phenomenologies</w:t>
      </w:r>
      <w:proofErr w:type="spellEnd"/>
      <w:r w:rsidRPr="002E550B">
        <w:rPr>
          <w:rFonts w:ascii="Times New Roman" w:hAnsi="Times New Roman" w:cs="Times New Roman"/>
          <w:i/>
          <w:sz w:val="20"/>
          <w:szCs w:val="20"/>
        </w:rPr>
        <w:t xml:space="preserve">: A </w:t>
      </w:r>
      <w:proofErr w:type="spellStart"/>
      <w:r w:rsidRPr="002E550B">
        <w:rPr>
          <w:rFonts w:ascii="Times New Roman" w:hAnsi="Times New Roman" w:cs="Times New Roman"/>
          <w:i/>
          <w:sz w:val="20"/>
          <w:szCs w:val="20"/>
        </w:rPr>
        <w:t>Deleuzian</w:t>
      </w:r>
      <w:proofErr w:type="spellEnd"/>
      <w:r w:rsidRPr="002E550B">
        <w:rPr>
          <w:rFonts w:ascii="Times New Roman" w:hAnsi="Times New Roman" w:cs="Times New Roman"/>
          <w:i/>
          <w:sz w:val="20"/>
          <w:szCs w:val="20"/>
        </w:rPr>
        <w:t xml:space="preserve"> Complication of Phenomenological Research Method.</w:t>
      </w:r>
      <w:r>
        <w:rPr>
          <w:rFonts w:ascii="Times New Roman" w:hAnsi="Times New Roman" w:cs="Times New Roman"/>
          <w:sz w:val="20"/>
          <w:szCs w:val="20"/>
        </w:rPr>
        <w:t xml:space="preserve"> </w:t>
      </w:r>
    </w:p>
    <w:p w14:paraId="0E30E3B8" w14:textId="77777777" w:rsidR="004214B4" w:rsidRDefault="004214B4" w:rsidP="008F6679">
      <w:pPr>
        <w:spacing w:line="220" w:lineRule="exact"/>
        <w:rPr>
          <w:rFonts w:ascii="Times New Roman" w:hAnsi="Times New Roman" w:cs="Times New Roman"/>
          <w:sz w:val="20"/>
          <w:szCs w:val="20"/>
        </w:rPr>
      </w:pPr>
      <w:r>
        <w:rPr>
          <w:rFonts w:ascii="Times New Roman" w:hAnsi="Times New Roman" w:cs="Times New Roman"/>
          <w:sz w:val="20"/>
          <w:szCs w:val="20"/>
        </w:rPr>
        <w:tab/>
        <w:t>Paper presentation at the International Congress of Qualitative Inquiry. Champaign, IL</w:t>
      </w:r>
    </w:p>
    <w:p w14:paraId="049CBD19" w14:textId="77777777" w:rsidR="007206F2" w:rsidRDefault="007206F2" w:rsidP="008F6679">
      <w:pPr>
        <w:spacing w:line="220" w:lineRule="exact"/>
        <w:rPr>
          <w:rFonts w:ascii="Times New Roman" w:hAnsi="Times New Roman" w:cs="Times New Roman"/>
          <w:sz w:val="20"/>
          <w:szCs w:val="20"/>
        </w:rPr>
      </w:pPr>
    </w:p>
    <w:p w14:paraId="0C0F24DA" w14:textId="77777777" w:rsidR="004214B4" w:rsidRDefault="002E550B" w:rsidP="008F6679">
      <w:pPr>
        <w:spacing w:line="220" w:lineRule="exact"/>
        <w:rPr>
          <w:rFonts w:ascii="Times New Roman" w:hAnsi="Times New Roman" w:cs="Times New Roman"/>
          <w:sz w:val="20"/>
          <w:szCs w:val="20"/>
        </w:rPr>
      </w:pPr>
      <w:r>
        <w:rPr>
          <w:rFonts w:ascii="Times New Roman" w:hAnsi="Times New Roman" w:cs="Times New Roman"/>
          <w:sz w:val="20"/>
          <w:szCs w:val="20"/>
        </w:rPr>
        <w:t>Cruz, J. (2015).</w:t>
      </w:r>
      <w:r w:rsidR="004214B4" w:rsidRPr="002E550B">
        <w:rPr>
          <w:rFonts w:ascii="Times New Roman" w:hAnsi="Times New Roman" w:cs="Times New Roman"/>
          <w:i/>
          <w:sz w:val="20"/>
          <w:szCs w:val="20"/>
        </w:rPr>
        <w:t xml:space="preserve"> More than Pure Sophistry: Bullshit as Pedagogical Framework for Teaching Writing</w:t>
      </w:r>
      <w:r w:rsidR="004214B4">
        <w:rPr>
          <w:rFonts w:ascii="Times New Roman" w:hAnsi="Times New Roman" w:cs="Times New Roman"/>
          <w:sz w:val="20"/>
          <w:szCs w:val="20"/>
        </w:rPr>
        <w:t xml:space="preserve">. Paper </w:t>
      </w:r>
    </w:p>
    <w:p w14:paraId="3C057E96" w14:textId="77777777" w:rsidR="004214B4" w:rsidRDefault="004214B4" w:rsidP="004214B4">
      <w:pPr>
        <w:spacing w:line="220" w:lineRule="exact"/>
        <w:ind w:firstLine="720"/>
        <w:rPr>
          <w:rFonts w:ascii="Times New Roman" w:hAnsi="Times New Roman" w:cs="Times New Roman"/>
          <w:sz w:val="20"/>
          <w:szCs w:val="20"/>
        </w:rPr>
      </w:pPr>
      <w:r>
        <w:rPr>
          <w:rFonts w:ascii="Times New Roman" w:hAnsi="Times New Roman" w:cs="Times New Roman"/>
          <w:sz w:val="20"/>
          <w:szCs w:val="20"/>
        </w:rPr>
        <w:t>Presentation at the Conference for College Composition and Communication, Tampa, FL</w:t>
      </w:r>
    </w:p>
    <w:p w14:paraId="39D60D98" w14:textId="77777777" w:rsidR="007206F2" w:rsidRDefault="007206F2" w:rsidP="008F6679">
      <w:pPr>
        <w:spacing w:line="220" w:lineRule="exact"/>
        <w:rPr>
          <w:rFonts w:ascii="Times New Roman" w:hAnsi="Times New Roman" w:cs="Times New Roman"/>
          <w:sz w:val="20"/>
          <w:szCs w:val="20"/>
        </w:rPr>
      </w:pPr>
    </w:p>
    <w:p w14:paraId="63D45689" w14:textId="77777777" w:rsidR="004214B4" w:rsidRDefault="004214B4" w:rsidP="008F6679">
      <w:pPr>
        <w:spacing w:line="220" w:lineRule="exact"/>
        <w:rPr>
          <w:rFonts w:ascii="Times New Roman" w:hAnsi="Times New Roman" w:cs="Times New Roman"/>
          <w:sz w:val="20"/>
          <w:szCs w:val="20"/>
        </w:rPr>
      </w:pPr>
      <w:r>
        <w:rPr>
          <w:rFonts w:ascii="Times New Roman" w:hAnsi="Times New Roman" w:cs="Times New Roman"/>
          <w:sz w:val="20"/>
          <w:szCs w:val="20"/>
        </w:rPr>
        <w:t xml:space="preserve">Cruz, J. (2015). </w:t>
      </w:r>
      <w:r w:rsidRPr="002E550B">
        <w:rPr>
          <w:rFonts w:ascii="Times New Roman" w:hAnsi="Times New Roman" w:cs="Times New Roman"/>
          <w:i/>
          <w:sz w:val="20"/>
          <w:szCs w:val="20"/>
        </w:rPr>
        <w:t>Spontaneous Ethnography: Research and experience as happenstance</w:t>
      </w:r>
      <w:r>
        <w:rPr>
          <w:rFonts w:ascii="Times New Roman" w:hAnsi="Times New Roman" w:cs="Times New Roman"/>
          <w:sz w:val="20"/>
          <w:szCs w:val="20"/>
        </w:rPr>
        <w:t xml:space="preserve">. Poster presentation at the </w:t>
      </w:r>
    </w:p>
    <w:p w14:paraId="6408A933" w14:textId="77777777" w:rsidR="004214B4" w:rsidRDefault="004214B4" w:rsidP="004214B4">
      <w:pPr>
        <w:spacing w:line="220" w:lineRule="exact"/>
        <w:ind w:firstLine="720"/>
        <w:rPr>
          <w:rFonts w:ascii="Times New Roman" w:hAnsi="Times New Roman" w:cs="Times New Roman"/>
          <w:sz w:val="20"/>
          <w:szCs w:val="20"/>
        </w:rPr>
      </w:pPr>
      <w:r>
        <w:rPr>
          <w:rFonts w:ascii="Times New Roman" w:hAnsi="Times New Roman" w:cs="Times New Roman"/>
          <w:sz w:val="20"/>
          <w:szCs w:val="20"/>
        </w:rPr>
        <w:t>Ethnography and Qualitative Research Conference, Las Vegas, NV</w:t>
      </w:r>
    </w:p>
    <w:p w14:paraId="3B4FE4CA" w14:textId="77777777" w:rsidR="007206F2" w:rsidRDefault="007206F2" w:rsidP="008F6679">
      <w:pPr>
        <w:spacing w:line="220" w:lineRule="exact"/>
        <w:rPr>
          <w:rFonts w:ascii="Times New Roman" w:hAnsi="Times New Roman" w:cs="Times New Roman"/>
          <w:sz w:val="20"/>
          <w:szCs w:val="20"/>
        </w:rPr>
      </w:pPr>
    </w:p>
    <w:p w14:paraId="0308FC5E" w14:textId="77777777" w:rsidR="00365659" w:rsidRDefault="00365659" w:rsidP="008F6679">
      <w:pPr>
        <w:spacing w:line="220" w:lineRule="exact"/>
        <w:rPr>
          <w:rFonts w:ascii="Times New Roman" w:hAnsi="Times New Roman" w:cs="Times New Roman"/>
          <w:sz w:val="20"/>
          <w:szCs w:val="20"/>
        </w:rPr>
      </w:pPr>
      <w:r>
        <w:rPr>
          <w:rFonts w:ascii="Times New Roman" w:hAnsi="Times New Roman" w:cs="Times New Roman"/>
          <w:sz w:val="20"/>
          <w:szCs w:val="20"/>
        </w:rPr>
        <w:t>Cruz, J</w:t>
      </w:r>
      <w:r w:rsidR="004214B4">
        <w:rPr>
          <w:rFonts w:ascii="Times New Roman" w:hAnsi="Times New Roman" w:cs="Times New Roman"/>
          <w:sz w:val="20"/>
          <w:szCs w:val="20"/>
        </w:rPr>
        <w:t>.</w:t>
      </w:r>
      <w:r>
        <w:rPr>
          <w:rFonts w:ascii="Times New Roman" w:hAnsi="Times New Roman" w:cs="Times New Roman"/>
          <w:sz w:val="20"/>
          <w:szCs w:val="20"/>
        </w:rPr>
        <w:t xml:space="preserve">, and Sands, S. (2013). </w:t>
      </w:r>
      <w:r>
        <w:rPr>
          <w:rFonts w:ascii="Times New Roman" w:hAnsi="Times New Roman" w:cs="Times New Roman"/>
          <w:i/>
          <w:sz w:val="20"/>
          <w:szCs w:val="20"/>
        </w:rPr>
        <w:t>Searching the Self: Social Psychology and the Writerly Identity</w:t>
      </w:r>
      <w:r>
        <w:rPr>
          <w:rFonts w:ascii="Times New Roman" w:hAnsi="Times New Roman" w:cs="Times New Roman"/>
          <w:sz w:val="20"/>
          <w:szCs w:val="20"/>
        </w:rPr>
        <w:t xml:space="preserve">. Roundtable </w:t>
      </w:r>
    </w:p>
    <w:p w14:paraId="0AC6539B" w14:textId="77777777" w:rsidR="003445DD" w:rsidRDefault="00365659" w:rsidP="00217525">
      <w:pPr>
        <w:spacing w:line="220" w:lineRule="exact"/>
        <w:ind w:firstLine="720"/>
        <w:rPr>
          <w:rFonts w:ascii="Times New Roman" w:hAnsi="Times New Roman" w:cs="Times New Roman"/>
          <w:sz w:val="20"/>
          <w:szCs w:val="20"/>
        </w:rPr>
      </w:pPr>
      <w:r>
        <w:rPr>
          <w:rFonts w:ascii="Times New Roman" w:hAnsi="Times New Roman" w:cs="Times New Roman"/>
          <w:sz w:val="20"/>
          <w:szCs w:val="20"/>
        </w:rPr>
        <w:t>Discussion facilitation at the National Council of Peer Tutors of Writing conference, Tampa, FL</w:t>
      </w:r>
    </w:p>
    <w:p w14:paraId="7582104A" w14:textId="77777777" w:rsidR="007206F2" w:rsidRDefault="007206F2" w:rsidP="004214B4">
      <w:pPr>
        <w:spacing w:line="220" w:lineRule="exact"/>
        <w:rPr>
          <w:rFonts w:ascii="Times New Roman" w:hAnsi="Times New Roman" w:cs="Times New Roman"/>
          <w:sz w:val="20"/>
          <w:szCs w:val="20"/>
        </w:rPr>
      </w:pPr>
    </w:p>
    <w:p w14:paraId="19B7D372" w14:textId="77777777" w:rsidR="004214B4" w:rsidRDefault="004214B4" w:rsidP="004214B4">
      <w:pPr>
        <w:spacing w:line="220" w:lineRule="exact"/>
        <w:rPr>
          <w:rFonts w:ascii="Times New Roman" w:hAnsi="Times New Roman" w:cs="Times New Roman"/>
          <w:sz w:val="20"/>
          <w:szCs w:val="20"/>
        </w:rPr>
      </w:pPr>
      <w:r>
        <w:rPr>
          <w:rFonts w:ascii="Times New Roman" w:hAnsi="Times New Roman" w:cs="Times New Roman"/>
          <w:sz w:val="20"/>
          <w:szCs w:val="20"/>
        </w:rPr>
        <w:t xml:space="preserve">Cruz, J. (2012). </w:t>
      </w:r>
      <w:r>
        <w:rPr>
          <w:rFonts w:ascii="Times New Roman" w:hAnsi="Times New Roman" w:cs="Times New Roman"/>
          <w:i/>
          <w:sz w:val="20"/>
          <w:szCs w:val="20"/>
        </w:rPr>
        <w:t>Prevalence of the community college writing center</w:t>
      </w:r>
      <w:r>
        <w:rPr>
          <w:rFonts w:ascii="Times New Roman" w:hAnsi="Times New Roman" w:cs="Times New Roman"/>
          <w:sz w:val="20"/>
          <w:szCs w:val="20"/>
        </w:rPr>
        <w:t xml:space="preserve">. Paper presentation at the International Writing </w:t>
      </w:r>
    </w:p>
    <w:p w14:paraId="3C378E9C" w14:textId="77777777" w:rsidR="004214B4" w:rsidRDefault="004214B4" w:rsidP="004214B4">
      <w:pPr>
        <w:spacing w:line="220" w:lineRule="exact"/>
        <w:rPr>
          <w:rFonts w:ascii="Times New Roman" w:hAnsi="Times New Roman" w:cs="Times New Roman"/>
          <w:sz w:val="20"/>
          <w:szCs w:val="20"/>
        </w:rPr>
      </w:pPr>
      <w:r>
        <w:rPr>
          <w:rFonts w:ascii="Times New Roman" w:hAnsi="Times New Roman" w:cs="Times New Roman"/>
          <w:sz w:val="20"/>
          <w:szCs w:val="20"/>
        </w:rPr>
        <w:tab/>
        <w:t>Centers Association conference, San Diego, CA</w:t>
      </w:r>
    </w:p>
    <w:p w14:paraId="3A66DA7A" w14:textId="77777777" w:rsidR="007206F2" w:rsidRDefault="007206F2" w:rsidP="004214B4">
      <w:pPr>
        <w:spacing w:line="220" w:lineRule="exact"/>
        <w:rPr>
          <w:rFonts w:ascii="Times New Roman" w:hAnsi="Times New Roman" w:cs="Times New Roman"/>
          <w:sz w:val="20"/>
          <w:szCs w:val="20"/>
        </w:rPr>
      </w:pPr>
    </w:p>
    <w:p w14:paraId="16D85210" w14:textId="77777777" w:rsidR="004214B4" w:rsidRDefault="004214B4" w:rsidP="004214B4">
      <w:pPr>
        <w:spacing w:line="220" w:lineRule="exact"/>
        <w:rPr>
          <w:rFonts w:ascii="Times New Roman" w:hAnsi="Times New Roman" w:cs="Times New Roman"/>
          <w:sz w:val="20"/>
          <w:szCs w:val="20"/>
        </w:rPr>
      </w:pPr>
      <w:r>
        <w:rPr>
          <w:rFonts w:ascii="Times New Roman" w:hAnsi="Times New Roman" w:cs="Times New Roman"/>
          <w:sz w:val="20"/>
          <w:szCs w:val="20"/>
        </w:rPr>
        <w:t xml:space="preserve">Osteen, E. and Cruz, J. (2012). </w:t>
      </w:r>
      <w:r>
        <w:rPr>
          <w:rFonts w:ascii="Times New Roman" w:hAnsi="Times New Roman" w:cs="Times New Roman"/>
          <w:i/>
          <w:sz w:val="20"/>
          <w:szCs w:val="20"/>
        </w:rPr>
        <w:t>Assessing language and learning differences</w:t>
      </w:r>
      <w:r>
        <w:rPr>
          <w:rFonts w:ascii="Times New Roman" w:hAnsi="Times New Roman" w:cs="Times New Roman"/>
          <w:sz w:val="20"/>
          <w:szCs w:val="20"/>
        </w:rPr>
        <w:t xml:space="preserve">. Poster presentation at the University </w:t>
      </w:r>
    </w:p>
    <w:p w14:paraId="03D0FE31" w14:textId="77777777" w:rsidR="004214B4" w:rsidRDefault="004214B4" w:rsidP="004214B4">
      <w:pPr>
        <w:spacing w:line="220" w:lineRule="exact"/>
        <w:rPr>
          <w:rFonts w:ascii="Times New Roman" w:hAnsi="Times New Roman" w:cs="Times New Roman"/>
          <w:sz w:val="20"/>
          <w:szCs w:val="20"/>
        </w:rPr>
      </w:pPr>
      <w:r>
        <w:rPr>
          <w:rFonts w:ascii="Times New Roman" w:hAnsi="Times New Roman" w:cs="Times New Roman"/>
          <w:sz w:val="20"/>
          <w:szCs w:val="20"/>
        </w:rPr>
        <w:tab/>
        <w:t>of Pennsylvania Summit for ABCS courses, University of Pennsylvania, Philadelphia, PA</w:t>
      </w:r>
    </w:p>
    <w:p w14:paraId="03B45121" w14:textId="77777777" w:rsidR="007206F2" w:rsidRDefault="007206F2" w:rsidP="004214B4">
      <w:pPr>
        <w:spacing w:line="220" w:lineRule="exact"/>
        <w:rPr>
          <w:rFonts w:ascii="Times New Roman" w:hAnsi="Times New Roman" w:cs="Times New Roman"/>
          <w:sz w:val="20"/>
          <w:szCs w:val="20"/>
        </w:rPr>
      </w:pPr>
    </w:p>
    <w:p w14:paraId="379922B9" w14:textId="77777777" w:rsidR="004214B4" w:rsidRDefault="004214B4" w:rsidP="004214B4">
      <w:pPr>
        <w:spacing w:line="220" w:lineRule="exact"/>
        <w:rPr>
          <w:rFonts w:ascii="Times New Roman" w:hAnsi="Times New Roman" w:cs="Times New Roman"/>
          <w:sz w:val="20"/>
          <w:szCs w:val="20"/>
        </w:rPr>
      </w:pPr>
      <w:r>
        <w:rPr>
          <w:rFonts w:ascii="Times New Roman" w:hAnsi="Times New Roman" w:cs="Times New Roman"/>
          <w:sz w:val="20"/>
          <w:szCs w:val="20"/>
        </w:rPr>
        <w:t xml:space="preserve">Cruz, J. (2010) </w:t>
      </w:r>
      <w:r>
        <w:rPr>
          <w:rFonts w:ascii="Times New Roman" w:hAnsi="Times New Roman" w:cs="Times New Roman"/>
          <w:i/>
          <w:sz w:val="20"/>
          <w:szCs w:val="20"/>
        </w:rPr>
        <w:t>Why Nietzsche won’t friend you: Facebook and philosophy of s</w:t>
      </w:r>
      <w:r w:rsidRPr="008F6679">
        <w:rPr>
          <w:rFonts w:ascii="Times New Roman" w:hAnsi="Times New Roman" w:cs="Times New Roman"/>
          <w:i/>
          <w:sz w:val="20"/>
          <w:szCs w:val="20"/>
        </w:rPr>
        <w:t>elf</w:t>
      </w:r>
      <w:r>
        <w:rPr>
          <w:rFonts w:ascii="Times New Roman" w:hAnsi="Times New Roman" w:cs="Times New Roman"/>
          <w:sz w:val="20"/>
          <w:szCs w:val="20"/>
        </w:rPr>
        <w:t xml:space="preserve">. Paper presentation at the </w:t>
      </w:r>
    </w:p>
    <w:p w14:paraId="08D5F4D8" w14:textId="77777777" w:rsidR="00217525" w:rsidRPr="004214B4" w:rsidRDefault="004214B4" w:rsidP="004214B4">
      <w:pPr>
        <w:spacing w:line="220" w:lineRule="exact"/>
        <w:ind w:firstLine="720"/>
        <w:rPr>
          <w:rFonts w:ascii="Times New Roman" w:hAnsi="Times New Roman" w:cs="Times New Roman"/>
          <w:sz w:val="20"/>
          <w:szCs w:val="20"/>
        </w:rPr>
      </w:pPr>
      <w:r>
        <w:rPr>
          <w:rFonts w:ascii="Times New Roman" w:hAnsi="Times New Roman" w:cs="Times New Roman"/>
          <w:sz w:val="20"/>
          <w:szCs w:val="20"/>
        </w:rPr>
        <w:t xml:space="preserve">Annual Stonybrook Graduate Conference for the Humanities, Manhattan, NY </w:t>
      </w:r>
    </w:p>
    <w:p w14:paraId="23B78394" w14:textId="77777777" w:rsidR="008D1EFB" w:rsidRPr="008D1EFB" w:rsidRDefault="008D1EFB" w:rsidP="00B70B8F">
      <w:pPr>
        <w:rPr>
          <w:rFonts w:ascii="Times New Roman" w:hAnsi="Times New Roman" w:cs="Times New Roman"/>
          <w:sz w:val="20"/>
          <w:szCs w:val="20"/>
        </w:rPr>
      </w:pPr>
    </w:p>
    <w:p w14:paraId="64A9086E" w14:textId="77777777" w:rsidR="00D1125F" w:rsidRPr="008D1EFB" w:rsidRDefault="00D1125F" w:rsidP="00D1125F">
      <w:pPr>
        <w:pBdr>
          <w:bottom w:val="single" w:sz="8" w:space="1" w:color="000000"/>
        </w:pBdr>
        <w:spacing w:line="220" w:lineRule="exact"/>
        <w:rPr>
          <w:rFonts w:ascii="Times New Roman" w:hAnsi="Times New Roman"/>
          <w:sz w:val="20"/>
        </w:rPr>
      </w:pPr>
    </w:p>
    <w:p w14:paraId="43B56237" w14:textId="5202C69F" w:rsidR="00D1125F" w:rsidRPr="00D1125F" w:rsidRDefault="00B116CF" w:rsidP="00D1125F">
      <w:pPr>
        <w:pBdr>
          <w:bottom w:val="single" w:sz="8" w:space="1" w:color="000000"/>
        </w:pBdr>
        <w:spacing w:line="220" w:lineRule="exact"/>
        <w:rPr>
          <w:rFonts w:ascii="Times New Roman" w:hAnsi="Times New Roman" w:cs="Times New Roman"/>
          <w:b/>
          <w:bCs/>
          <w:caps/>
          <w:rtl/>
        </w:rPr>
      </w:pPr>
      <w:r>
        <w:rPr>
          <w:rFonts w:ascii="Times New Roman" w:hAnsi="Times New Roman"/>
          <w:b/>
        </w:rPr>
        <w:t xml:space="preserve">CURRENT </w:t>
      </w:r>
      <w:r w:rsidR="00D1125F" w:rsidRPr="00D1125F">
        <w:rPr>
          <w:rFonts w:ascii="Times New Roman" w:hAnsi="Times New Roman"/>
          <w:b/>
        </w:rPr>
        <w:t>DOCTORAL COMMITTEES</w:t>
      </w:r>
    </w:p>
    <w:p w14:paraId="2085B44B" w14:textId="77777777" w:rsidR="00D1125F" w:rsidRDefault="00D1125F" w:rsidP="00831B4B">
      <w:pPr>
        <w:rPr>
          <w:rFonts w:ascii="Times New Roman" w:hAnsi="Times New Roman"/>
          <w:i/>
          <w:sz w:val="20"/>
        </w:rPr>
      </w:pPr>
    </w:p>
    <w:p w14:paraId="446272B1" w14:textId="77777777" w:rsidR="00D1125F" w:rsidRPr="00D1125F" w:rsidRDefault="00D1125F" w:rsidP="00831B4B">
      <w:pPr>
        <w:rPr>
          <w:rFonts w:ascii="Times New Roman" w:hAnsi="Times New Roman"/>
          <w:i/>
          <w:sz w:val="20"/>
        </w:rPr>
      </w:pPr>
      <w:r w:rsidRPr="00D1125F">
        <w:rPr>
          <w:rFonts w:ascii="Times New Roman" w:hAnsi="Times New Roman"/>
          <w:i/>
          <w:sz w:val="20"/>
        </w:rPr>
        <w:t>Chairing</w:t>
      </w:r>
    </w:p>
    <w:p w14:paraId="142468D3" w14:textId="32EDA76C" w:rsidR="00010844" w:rsidRDefault="00D1125F" w:rsidP="00831B4B">
      <w:pPr>
        <w:rPr>
          <w:rFonts w:ascii="Times New Roman" w:hAnsi="Times New Roman"/>
          <w:sz w:val="20"/>
        </w:rPr>
      </w:pPr>
      <w:r>
        <w:rPr>
          <w:rFonts w:ascii="Times New Roman" w:hAnsi="Times New Roman"/>
          <w:sz w:val="20"/>
        </w:rPr>
        <w:t>Christy Williamson</w:t>
      </w:r>
      <w:r w:rsidR="00590B8A">
        <w:rPr>
          <w:rFonts w:ascii="Times New Roman" w:hAnsi="Times New Roman"/>
          <w:sz w:val="20"/>
        </w:rPr>
        <w:t xml:space="preserve"> (</w:t>
      </w:r>
      <w:r w:rsidR="008D1EFB">
        <w:rPr>
          <w:rFonts w:ascii="Times New Roman" w:hAnsi="Times New Roman"/>
          <w:sz w:val="20"/>
        </w:rPr>
        <w:t>ABD</w:t>
      </w:r>
      <w:r w:rsidR="00590B8A">
        <w:rPr>
          <w:rFonts w:ascii="Times New Roman" w:hAnsi="Times New Roman"/>
          <w:sz w:val="20"/>
        </w:rPr>
        <w:t>)</w:t>
      </w:r>
    </w:p>
    <w:p w14:paraId="53D633E7" w14:textId="7BE08F3F" w:rsidR="00D1125F" w:rsidRDefault="00343F4D" w:rsidP="00831B4B">
      <w:pPr>
        <w:rPr>
          <w:rFonts w:ascii="Times New Roman" w:hAnsi="Times New Roman"/>
          <w:sz w:val="20"/>
        </w:rPr>
      </w:pPr>
      <w:r>
        <w:rPr>
          <w:rFonts w:ascii="Times New Roman" w:hAnsi="Times New Roman"/>
          <w:sz w:val="20"/>
        </w:rPr>
        <w:t xml:space="preserve">Holli Gonzales </w:t>
      </w:r>
      <w:r w:rsidR="00590B8A">
        <w:rPr>
          <w:rFonts w:ascii="Times New Roman" w:hAnsi="Times New Roman"/>
          <w:sz w:val="20"/>
        </w:rPr>
        <w:t>(proposal)</w:t>
      </w:r>
    </w:p>
    <w:p w14:paraId="70E46B48" w14:textId="63D20AD7" w:rsidR="00590A7C" w:rsidRDefault="00590A7C" w:rsidP="00831B4B">
      <w:pPr>
        <w:rPr>
          <w:rFonts w:ascii="Times New Roman" w:hAnsi="Times New Roman"/>
          <w:sz w:val="20"/>
        </w:rPr>
      </w:pPr>
      <w:r>
        <w:rPr>
          <w:rFonts w:ascii="Times New Roman" w:hAnsi="Times New Roman"/>
          <w:sz w:val="20"/>
        </w:rPr>
        <w:t>Lindsay Green (</w:t>
      </w:r>
      <w:r w:rsidR="00EC087B">
        <w:rPr>
          <w:rFonts w:ascii="Times New Roman" w:hAnsi="Times New Roman"/>
          <w:sz w:val="20"/>
        </w:rPr>
        <w:t>ABD</w:t>
      </w:r>
      <w:r>
        <w:rPr>
          <w:rFonts w:ascii="Times New Roman" w:hAnsi="Times New Roman"/>
          <w:sz w:val="20"/>
        </w:rPr>
        <w:t>)</w:t>
      </w:r>
    </w:p>
    <w:p w14:paraId="6179C863" w14:textId="2BF0D72B" w:rsidR="00590A7C" w:rsidRDefault="00590B8A" w:rsidP="00831B4B">
      <w:pPr>
        <w:rPr>
          <w:rFonts w:ascii="Times New Roman" w:hAnsi="Times New Roman"/>
          <w:sz w:val="20"/>
        </w:rPr>
      </w:pPr>
      <w:r>
        <w:rPr>
          <w:rFonts w:ascii="Times New Roman" w:hAnsi="Times New Roman"/>
          <w:sz w:val="20"/>
        </w:rPr>
        <w:t xml:space="preserve">Katherine </w:t>
      </w:r>
      <w:proofErr w:type="spellStart"/>
      <w:r>
        <w:rPr>
          <w:rFonts w:ascii="Times New Roman" w:hAnsi="Times New Roman"/>
          <w:sz w:val="20"/>
        </w:rPr>
        <w:t>Mcrae</w:t>
      </w:r>
      <w:proofErr w:type="spellEnd"/>
      <w:r>
        <w:rPr>
          <w:rFonts w:ascii="Times New Roman" w:hAnsi="Times New Roman"/>
          <w:sz w:val="20"/>
        </w:rPr>
        <w:t xml:space="preserve"> (</w:t>
      </w:r>
      <w:r w:rsidR="00EC087B">
        <w:rPr>
          <w:rFonts w:ascii="Times New Roman" w:hAnsi="Times New Roman"/>
          <w:sz w:val="20"/>
        </w:rPr>
        <w:t>Qualifying Exams</w:t>
      </w:r>
      <w:r>
        <w:rPr>
          <w:rFonts w:ascii="Times New Roman" w:hAnsi="Times New Roman"/>
          <w:sz w:val="20"/>
        </w:rPr>
        <w:t>)</w:t>
      </w:r>
    </w:p>
    <w:p w14:paraId="384CC63A" w14:textId="20BABBFB" w:rsidR="00D66ED0" w:rsidRDefault="00D66ED0" w:rsidP="00831B4B">
      <w:pPr>
        <w:rPr>
          <w:rFonts w:ascii="Times New Roman" w:hAnsi="Times New Roman"/>
          <w:sz w:val="20"/>
        </w:rPr>
      </w:pPr>
      <w:r>
        <w:rPr>
          <w:rFonts w:ascii="Times New Roman" w:hAnsi="Times New Roman"/>
          <w:sz w:val="20"/>
        </w:rPr>
        <w:t xml:space="preserve">Nick </w:t>
      </w:r>
      <w:proofErr w:type="spellStart"/>
      <w:r>
        <w:rPr>
          <w:rFonts w:ascii="Times New Roman" w:hAnsi="Times New Roman"/>
          <w:sz w:val="20"/>
        </w:rPr>
        <w:t>Casparak</w:t>
      </w:r>
      <w:proofErr w:type="spellEnd"/>
      <w:r>
        <w:rPr>
          <w:rFonts w:ascii="Times New Roman" w:hAnsi="Times New Roman"/>
          <w:sz w:val="20"/>
        </w:rPr>
        <w:t xml:space="preserve"> (</w:t>
      </w:r>
      <w:r w:rsidR="00EC087B">
        <w:rPr>
          <w:rFonts w:ascii="Times New Roman" w:hAnsi="Times New Roman"/>
          <w:sz w:val="20"/>
        </w:rPr>
        <w:t>Proposal</w:t>
      </w:r>
      <w:r>
        <w:rPr>
          <w:rFonts w:ascii="Times New Roman" w:hAnsi="Times New Roman"/>
          <w:sz w:val="20"/>
        </w:rPr>
        <w:t>)</w:t>
      </w:r>
    </w:p>
    <w:p w14:paraId="09B041FD" w14:textId="3F113EE8" w:rsidR="00D66ED0" w:rsidRDefault="00EC087B" w:rsidP="00831B4B">
      <w:pPr>
        <w:rPr>
          <w:rFonts w:ascii="Times New Roman" w:hAnsi="Times New Roman"/>
          <w:sz w:val="20"/>
        </w:rPr>
      </w:pPr>
      <w:r>
        <w:rPr>
          <w:rFonts w:ascii="Times New Roman" w:hAnsi="Times New Roman"/>
          <w:sz w:val="20"/>
        </w:rPr>
        <w:t>Brian Horstman (Proposal)</w:t>
      </w:r>
    </w:p>
    <w:p w14:paraId="37B66493" w14:textId="77777777" w:rsidR="00E30A3D" w:rsidRDefault="00E30A3D" w:rsidP="00831B4B">
      <w:pPr>
        <w:rPr>
          <w:rFonts w:ascii="Times New Roman" w:hAnsi="Times New Roman"/>
          <w:sz w:val="20"/>
        </w:rPr>
      </w:pPr>
    </w:p>
    <w:p w14:paraId="0C76B82D" w14:textId="77777777" w:rsidR="00D1125F" w:rsidRPr="00D1125F" w:rsidRDefault="00D1125F" w:rsidP="00831B4B">
      <w:pPr>
        <w:rPr>
          <w:rFonts w:ascii="Times New Roman" w:hAnsi="Times New Roman"/>
          <w:i/>
          <w:sz w:val="20"/>
        </w:rPr>
      </w:pPr>
      <w:r>
        <w:rPr>
          <w:rFonts w:ascii="Times New Roman" w:hAnsi="Times New Roman"/>
          <w:i/>
          <w:sz w:val="20"/>
        </w:rPr>
        <w:t xml:space="preserve">Committee </w:t>
      </w:r>
      <w:r w:rsidRPr="00D1125F">
        <w:rPr>
          <w:rFonts w:ascii="Times New Roman" w:hAnsi="Times New Roman"/>
          <w:i/>
          <w:sz w:val="20"/>
        </w:rPr>
        <w:t>Member</w:t>
      </w:r>
    </w:p>
    <w:p w14:paraId="28C47C31" w14:textId="14DD1DA6" w:rsidR="003B570C" w:rsidRDefault="003B570C" w:rsidP="00D1125F">
      <w:pPr>
        <w:rPr>
          <w:sz w:val="20"/>
          <w:szCs w:val="20"/>
        </w:rPr>
      </w:pPr>
    </w:p>
    <w:p w14:paraId="01C7257A" w14:textId="5DDC03F9" w:rsidR="003B570C" w:rsidRPr="00FC5158" w:rsidRDefault="003B570C" w:rsidP="00D1125F">
      <w:pPr>
        <w:rPr>
          <w:sz w:val="20"/>
          <w:szCs w:val="20"/>
        </w:rPr>
      </w:pPr>
      <w:r w:rsidRPr="00FC5158">
        <w:rPr>
          <w:sz w:val="20"/>
          <w:szCs w:val="20"/>
        </w:rPr>
        <w:t>Leann Rains</w:t>
      </w:r>
    </w:p>
    <w:p w14:paraId="735871A2" w14:textId="58E6C947" w:rsidR="003B570C" w:rsidRPr="003B570C" w:rsidRDefault="003B570C" w:rsidP="00D1125F">
      <w:pPr>
        <w:rPr>
          <w:sz w:val="20"/>
          <w:szCs w:val="20"/>
          <w:lang w:val="es-MX"/>
        </w:rPr>
      </w:pPr>
      <w:r w:rsidRPr="003B570C">
        <w:rPr>
          <w:sz w:val="20"/>
          <w:szCs w:val="20"/>
          <w:lang w:val="es-MX"/>
        </w:rPr>
        <w:t xml:space="preserve">Erika </w:t>
      </w:r>
      <w:proofErr w:type="spellStart"/>
      <w:r w:rsidRPr="003B570C">
        <w:rPr>
          <w:sz w:val="20"/>
          <w:szCs w:val="20"/>
          <w:lang w:val="es-MX"/>
        </w:rPr>
        <w:t>Nunez</w:t>
      </w:r>
      <w:proofErr w:type="spellEnd"/>
    </w:p>
    <w:p w14:paraId="52E1526D" w14:textId="42A556B5" w:rsidR="003B570C" w:rsidRPr="003B570C" w:rsidRDefault="003B570C" w:rsidP="00D1125F">
      <w:pPr>
        <w:rPr>
          <w:sz w:val="20"/>
          <w:szCs w:val="20"/>
          <w:lang w:val="es-MX"/>
        </w:rPr>
      </w:pPr>
      <w:r w:rsidRPr="003B570C">
        <w:rPr>
          <w:sz w:val="20"/>
          <w:szCs w:val="20"/>
          <w:lang w:val="es-MX"/>
        </w:rPr>
        <w:t>Al</w:t>
      </w:r>
      <w:r>
        <w:rPr>
          <w:sz w:val="20"/>
          <w:szCs w:val="20"/>
          <w:lang w:val="es-MX"/>
        </w:rPr>
        <w:t xml:space="preserve">an </w:t>
      </w:r>
      <w:proofErr w:type="spellStart"/>
      <w:r>
        <w:rPr>
          <w:sz w:val="20"/>
          <w:szCs w:val="20"/>
          <w:lang w:val="es-MX"/>
        </w:rPr>
        <w:t>Prather</w:t>
      </w:r>
      <w:proofErr w:type="spellEnd"/>
    </w:p>
    <w:p w14:paraId="3F5A4F16" w14:textId="564E6ED3" w:rsidR="003B570C" w:rsidRPr="003B570C" w:rsidRDefault="003B570C" w:rsidP="00D1125F">
      <w:pPr>
        <w:rPr>
          <w:sz w:val="20"/>
          <w:szCs w:val="20"/>
          <w:lang w:val="es-MX"/>
        </w:rPr>
      </w:pPr>
      <w:r w:rsidRPr="003B570C">
        <w:rPr>
          <w:sz w:val="20"/>
          <w:szCs w:val="20"/>
          <w:lang w:val="es-MX"/>
        </w:rPr>
        <w:t xml:space="preserve">Melissa </w:t>
      </w:r>
      <w:proofErr w:type="spellStart"/>
      <w:r w:rsidRPr="003B570C">
        <w:rPr>
          <w:sz w:val="20"/>
          <w:szCs w:val="20"/>
          <w:lang w:val="es-MX"/>
        </w:rPr>
        <w:t>Galica</w:t>
      </w:r>
      <w:proofErr w:type="spellEnd"/>
    </w:p>
    <w:p w14:paraId="0AF6EF68" w14:textId="260599EB" w:rsidR="003B570C" w:rsidRPr="00FC5158" w:rsidRDefault="003B570C" w:rsidP="00D1125F">
      <w:pPr>
        <w:rPr>
          <w:sz w:val="20"/>
          <w:szCs w:val="20"/>
        </w:rPr>
      </w:pPr>
      <w:r w:rsidRPr="00FC5158">
        <w:rPr>
          <w:sz w:val="20"/>
          <w:szCs w:val="20"/>
        </w:rPr>
        <w:t>Cassandra Rose</w:t>
      </w:r>
    </w:p>
    <w:p w14:paraId="3ADC37C2" w14:textId="04A68DAF" w:rsidR="008C0EE5" w:rsidRDefault="008C0EE5" w:rsidP="00D1125F">
      <w:pPr>
        <w:rPr>
          <w:sz w:val="20"/>
          <w:szCs w:val="20"/>
        </w:rPr>
      </w:pPr>
      <w:r>
        <w:rPr>
          <w:sz w:val="20"/>
          <w:szCs w:val="20"/>
        </w:rPr>
        <w:t>Therese Shields</w:t>
      </w:r>
    </w:p>
    <w:p w14:paraId="2FAF4C11" w14:textId="623CB798" w:rsidR="00590A7C" w:rsidRDefault="00590A7C" w:rsidP="00D1125F">
      <w:pPr>
        <w:rPr>
          <w:sz w:val="20"/>
          <w:szCs w:val="20"/>
        </w:rPr>
      </w:pPr>
      <w:r>
        <w:rPr>
          <w:sz w:val="20"/>
          <w:szCs w:val="20"/>
        </w:rPr>
        <w:t xml:space="preserve">Jamie </w:t>
      </w:r>
      <w:proofErr w:type="spellStart"/>
      <w:r>
        <w:rPr>
          <w:sz w:val="20"/>
          <w:szCs w:val="20"/>
        </w:rPr>
        <w:t>Belinne</w:t>
      </w:r>
      <w:proofErr w:type="spellEnd"/>
    </w:p>
    <w:p w14:paraId="1D850CB5" w14:textId="649127C3" w:rsidR="00590A7C" w:rsidRDefault="00590A7C" w:rsidP="00D1125F">
      <w:pPr>
        <w:rPr>
          <w:sz w:val="20"/>
          <w:szCs w:val="20"/>
        </w:rPr>
      </w:pPr>
      <w:r>
        <w:rPr>
          <w:sz w:val="20"/>
          <w:szCs w:val="20"/>
        </w:rPr>
        <w:t>Robert Hobbs</w:t>
      </w:r>
    </w:p>
    <w:p w14:paraId="41844BFF" w14:textId="21F70B9B" w:rsidR="00D1125F" w:rsidRPr="00D1125F" w:rsidRDefault="00D1125F" w:rsidP="00D1125F">
      <w:pPr>
        <w:rPr>
          <w:sz w:val="20"/>
          <w:szCs w:val="20"/>
        </w:rPr>
      </w:pPr>
      <w:r w:rsidRPr="00D1125F">
        <w:rPr>
          <w:sz w:val="20"/>
          <w:szCs w:val="20"/>
        </w:rPr>
        <w:t>Sunny Styles-Foster</w:t>
      </w:r>
    </w:p>
    <w:p w14:paraId="0B645194" w14:textId="77777777" w:rsidR="00D1125F" w:rsidRPr="00D1125F" w:rsidRDefault="00D1125F" w:rsidP="00D1125F">
      <w:pPr>
        <w:rPr>
          <w:sz w:val="20"/>
          <w:szCs w:val="20"/>
        </w:rPr>
      </w:pPr>
      <w:r w:rsidRPr="00D1125F">
        <w:rPr>
          <w:sz w:val="20"/>
          <w:szCs w:val="20"/>
        </w:rPr>
        <w:t>Vanessa Stuart</w:t>
      </w:r>
    </w:p>
    <w:p w14:paraId="3DDABA8F" w14:textId="77777777" w:rsidR="00D1125F" w:rsidRPr="00D1125F" w:rsidRDefault="00D1125F" w:rsidP="00D1125F">
      <w:pPr>
        <w:rPr>
          <w:sz w:val="20"/>
          <w:szCs w:val="20"/>
        </w:rPr>
      </w:pPr>
      <w:r w:rsidRPr="00D1125F">
        <w:rPr>
          <w:sz w:val="20"/>
          <w:szCs w:val="20"/>
        </w:rPr>
        <w:t>Stephanie Millet</w:t>
      </w:r>
    </w:p>
    <w:p w14:paraId="0B33CEED" w14:textId="77777777" w:rsidR="00D1125F" w:rsidRPr="00D1125F" w:rsidRDefault="00D1125F" w:rsidP="00D1125F">
      <w:pPr>
        <w:rPr>
          <w:sz w:val="20"/>
          <w:szCs w:val="20"/>
        </w:rPr>
      </w:pPr>
      <w:r w:rsidRPr="00D1125F">
        <w:rPr>
          <w:sz w:val="20"/>
          <w:szCs w:val="20"/>
        </w:rPr>
        <w:t>Aletha Williams</w:t>
      </w:r>
    </w:p>
    <w:p w14:paraId="6A78C1CC" w14:textId="4CF2951F" w:rsidR="006504FA" w:rsidRPr="00AB3D90" w:rsidRDefault="006504FA" w:rsidP="00D1125F">
      <w:pPr>
        <w:rPr>
          <w:sz w:val="20"/>
          <w:szCs w:val="20"/>
        </w:rPr>
      </w:pPr>
      <w:r w:rsidRPr="00AB3D90">
        <w:rPr>
          <w:sz w:val="20"/>
          <w:szCs w:val="20"/>
        </w:rPr>
        <w:t>Chau Nguyen</w:t>
      </w:r>
    </w:p>
    <w:p w14:paraId="114FA619" w14:textId="1AE8DF8A" w:rsidR="006504FA" w:rsidRPr="00AB3D90" w:rsidRDefault="006504FA" w:rsidP="00D1125F">
      <w:pPr>
        <w:rPr>
          <w:sz w:val="20"/>
          <w:szCs w:val="20"/>
        </w:rPr>
      </w:pPr>
      <w:r w:rsidRPr="00AB3D90">
        <w:rPr>
          <w:sz w:val="20"/>
          <w:szCs w:val="20"/>
        </w:rPr>
        <w:t>Paula Szymanski</w:t>
      </w:r>
    </w:p>
    <w:p w14:paraId="6FC8C285" w14:textId="03DB6201" w:rsidR="00973FD9" w:rsidRDefault="00973FD9" w:rsidP="00D1125F">
      <w:pPr>
        <w:rPr>
          <w:sz w:val="20"/>
          <w:szCs w:val="20"/>
        </w:rPr>
      </w:pPr>
    </w:p>
    <w:p w14:paraId="7390D1CF" w14:textId="0C0FCF75" w:rsidR="00973FD9" w:rsidRPr="00562E67" w:rsidRDefault="00973FD9" w:rsidP="00973FD9">
      <w:pPr>
        <w:pBdr>
          <w:bottom w:val="single" w:sz="8" w:space="1" w:color="000000"/>
        </w:pBdr>
        <w:spacing w:line="220" w:lineRule="exact"/>
        <w:rPr>
          <w:rFonts w:ascii="Times New Roman" w:hAnsi="Times New Roman" w:cs="Times New Roman"/>
          <w:b/>
          <w:bCs/>
          <w:caps/>
        </w:rPr>
      </w:pPr>
      <w:r>
        <w:rPr>
          <w:rFonts w:ascii="Times New Roman" w:hAnsi="Times New Roman" w:cs="Times New Roman"/>
          <w:b/>
          <w:bCs/>
          <w:caps/>
        </w:rPr>
        <w:t xml:space="preserve">Graduated </w:t>
      </w:r>
      <w:r w:rsidR="007429D1">
        <w:rPr>
          <w:rFonts w:ascii="Times New Roman" w:hAnsi="Times New Roman" w:cs="Times New Roman"/>
          <w:b/>
          <w:bCs/>
          <w:caps/>
        </w:rPr>
        <w:t xml:space="preserve">Doctoral </w:t>
      </w:r>
      <w:r>
        <w:rPr>
          <w:rFonts w:ascii="Times New Roman" w:hAnsi="Times New Roman" w:cs="Times New Roman"/>
          <w:b/>
          <w:bCs/>
          <w:caps/>
        </w:rPr>
        <w:t>Students</w:t>
      </w:r>
    </w:p>
    <w:p w14:paraId="082E0070" w14:textId="23290432" w:rsidR="00973FD9" w:rsidRPr="00973FD9" w:rsidRDefault="00973FD9" w:rsidP="00973FD9">
      <w:pPr>
        <w:rPr>
          <w:i/>
          <w:iCs/>
          <w:sz w:val="20"/>
          <w:szCs w:val="20"/>
        </w:rPr>
      </w:pPr>
      <w:r w:rsidRPr="00973FD9">
        <w:rPr>
          <w:i/>
          <w:iCs/>
          <w:sz w:val="20"/>
          <w:szCs w:val="20"/>
        </w:rPr>
        <w:t>Chairing</w:t>
      </w:r>
    </w:p>
    <w:p w14:paraId="1AE6AF31" w14:textId="25F370C4" w:rsidR="00E30A3D" w:rsidRPr="00FA7B05" w:rsidRDefault="00EC087B" w:rsidP="00FA7B05">
      <w:pPr>
        <w:pStyle w:val="ListParagraph"/>
        <w:numPr>
          <w:ilvl w:val="0"/>
          <w:numId w:val="4"/>
        </w:numPr>
        <w:rPr>
          <w:i/>
          <w:iCs/>
          <w:sz w:val="20"/>
          <w:szCs w:val="20"/>
        </w:rPr>
      </w:pPr>
      <w:r>
        <w:rPr>
          <w:sz w:val="20"/>
          <w:szCs w:val="20"/>
        </w:rPr>
        <w:t>Ki</w:t>
      </w:r>
      <w:r w:rsidR="00973FD9" w:rsidRPr="00FA7B05">
        <w:rPr>
          <w:sz w:val="20"/>
          <w:szCs w:val="20"/>
        </w:rPr>
        <w:t>mberly Peters</w:t>
      </w:r>
      <w:r w:rsidR="00590A7C" w:rsidRPr="00FA7B05">
        <w:rPr>
          <w:sz w:val="20"/>
          <w:szCs w:val="20"/>
        </w:rPr>
        <w:t xml:space="preserve"> (Spring 2021)</w:t>
      </w:r>
      <w:r w:rsidR="00973FD9" w:rsidRPr="00FA7B05">
        <w:rPr>
          <w:sz w:val="20"/>
          <w:szCs w:val="20"/>
        </w:rPr>
        <w:t xml:space="preserve">, Dissertation title: </w:t>
      </w:r>
      <w:r w:rsidR="00973FD9" w:rsidRPr="00FA7B05">
        <w:rPr>
          <w:i/>
          <w:iCs/>
          <w:sz w:val="20"/>
          <w:szCs w:val="20"/>
        </w:rPr>
        <w:t>A Foucauldian Genealogy of Digital Literacies in High School English Language Arts Classrooms</w:t>
      </w:r>
    </w:p>
    <w:p w14:paraId="7318115D" w14:textId="6A952682" w:rsidR="00973FD9" w:rsidRPr="00FA7B05" w:rsidRDefault="00973FD9" w:rsidP="00FA7B05">
      <w:pPr>
        <w:pStyle w:val="ListParagraph"/>
        <w:numPr>
          <w:ilvl w:val="0"/>
          <w:numId w:val="4"/>
        </w:numPr>
        <w:rPr>
          <w:sz w:val="20"/>
          <w:szCs w:val="20"/>
        </w:rPr>
      </w:pPr>
      <w:proofErr w:type="spellStart"/>
      <w:r w:rsidRPr="00FA7B05">
        <w:rPr>
          <w:sz w:val="20"/>
          <w:szCs w:val="20"/>
        </w:rPr>
        <w:t>Tanishia</w:t>
      </w:r>
      <w:proofErr w:type="spellEnd"/>
      <w:r w:rsidRPr="00FA7B05">
        <w:rPr>
          <w:sz w:val="20"/>
          <w:szCs w:val="20"/>
        </w:rPr>
        <w:t xml:space="preserve"> Pride</w:t>
      </w:r>
      <w:r w:rsidR="00590A7C" w:rsidRPr="00FA7B05">
        <w:rPr>
          <w:sz w:val="20"/>
          <w:szCs w:val="20"/>
        </w:rPr>
        <w:t xml:space="preserve"> (Spring 2021)</w:t>
      </w:r>
      <w:r w:rsidRPr="00FA7B05">
        <w:rPr>
          <w:sz w:val="20"/>
          <w:szCs w:val="20"/>
        </w:rPr>
        <w:t xml:space="preserve">, Dissertation title: </w:t>
      </w:r>
      <w:r w:rsidRPr="00FA7B05">
        <w:rPr>
          <w:i/>
          <w:iCs/>
          <w:sz w:val="20"/>
          <w:szCs w:val="20"/>
        </w:rPr>
        <w:t>Under the Influence: Followers' Experiences of Servant Leadership</w:t>
      </w:r>
    </w:p>
    <w:p w14:paraId="3783DFAE" w14:textId="69F9F173" w:rsidR="00E30A3D" w:rsidRPr="00FA7B05" w:rsidRDefault="00590A7C" w:rsidP="00FA7B05">
      <w:pPr>
        <w:pStyle w:val="ListParagraph"/>
        <w:numPr>
          <w:ilvl w:val="0"/>
          <w:numId w:val="4"/>
        </w:numPr>
        <w:rPr>
          <w:sz w:val="20"/>
          <w:szCs w:val="20"/>
        </w:rPr>
      </w:pPr>
      <w:proofErr w:type="spellStart"/>
      <w:r w:rsidRPr="00FA7B05">
        <w:rPr>
          <w:sz w:val="20"/>
          <w:szCs w:val="20"/>
        </w:rPr>
        <w:t>Anica</w:t>
      </w:r>
      <w:proofErr w:type="spellEnd"/>
      <w:r w:rsidRPr="00FA7B05">
        <w:rPr>
          <w:sz w:val="20"/>
          <w:szCs w:val="20"/>
        </w:rPr>
        <w:t xml:space="preserve"> </w:t>
      </w:r>
      <w:proofErr w:type="spellStart"/>
      <w:r w:rsidRPr="00FA7B05">
        <w:rPr>
          <w:sz w:val="20"/>
          <w:szCs w:val="20"/>
        </w:rPr>
        <w:t>Cisneroz</w:t>
      </w:r>
      <w:proofErr w:type="spellEnd"/>
      <w:r w:rsidRPr="00FA7B05">
        <w:rPr>
          <w:sz w:val="20"/>
          <w:szCs w:val="20"/>
        </w:rPr>
        <w:t xml:space="preserve"> (Fall 2021)</w:t>
      </w:r>
      <w:r w:rsidR="00FA7B05" w:rsidRPr="00FA7B05">
        <w:rPr>
          <w:sz w:val="20"/>
          <w:szCs w:val="20"/>
        </w:rPr>
        <w:t xml:space="preserve">, Dissertation Title: </w:t>
      </w:r>
      <w:r w:rsidR="00FA7B05" w:rsidRPr="00FA7B05">
        <w:rPr>
          <w:i/>
          <w:iCs/>
          <w:sz w:val="20"/>
          <w:szCs w:val="20"/>
        </w:rPr>
        <w:t>Examining the Impact of Instructor-Generated Video in Online Graduate Courses</w:t>
      </w:r>
    </w:p>
    <w:p w14:paraId="0CB5DDD2" w14:textId="7DDE4A55" w:rsidR="00590A7C" w:rsidRDefault="00590A7C" w:rsidP="00FA7B05">
      <w:pPr>
        <w:pStyle w:val="ListParagraph"/>
        <w:numPr>
          <w:ilvl w:val="0"/>
          <w:numId w:val="4"/>
        </w:numPr>
        <w:rPr>
          <w:i/>
          <w:iCs/>
          <w:sz w:val="20"/>
          <w:szCs w:val="20"/>
        </w:rPr>
      </w:pPr>
      <w:r w:rsidRPr="00FA7B05">
        <w:rPr>
          <w:sz w:val="20"/>
          <w:szCs w:val="20"/>
        </w:rPr>
        <w:t>Sara Hajek (Fall 2021)</w:t>
      </w:r>
      <w:r w:rsidR="00FA7B05" w:rsidRPr="00FA7B05">
        <w:rPr>
          <w:sz w:val="20"/>
          <w:szCs w:val="20"/>
        </w:rPr>
        <w:t xml:space="preserve">, Dissertation Title: </w:t>
      </w:r>
      <w:r w:rsidR="00FA7B05" w:rsidRPr="00FA7B05">
        <w:rPr>
          <w:i/>
          <w:iCs/>
          <w:sz w:val="20"/>
          <w:szCs w:val="20"/>
        </w:rPr>
        <w:t>A queer approach to critical pedagogy: Orientations in the classroom</w:t>
      </w:r>
    </w:p>
    <w:p w14:paraId="53AC87A1" w14:textId="2A4E4465" w:rsidR="00601CE6" w:rsidRPr="00601CE6" w:rsidRDefault="008C0EE5" w:rsidP="00FA7B05">
      <w:pPr>
        <w:pStyle w:val="ListParagraph"/>
        <w:numPr>
          <w:ilvl w:val="0"/>
          <w:numId w:val="4"/>
        </w:numPr>
        <w:rPr>
          <w:i/>
          <w:iCs/>
          <w:sz w:val="20"/>
          <w:szCs w:val="20"/>
        </w:rPr>
      </w:pPr>
      <w:r>
        <w:rPr>
          <w:sz w:val="20"/>
          <w:szCs w:val="20"/>
        </w:rPr>
        <w:t xml:space="preserve">Holly </w:t>
      </w:r>
      <w:proofErr w:type="spellStart"/>
      <w:r>
        <w:rPr>
          <w:sz w:val="20"/>
          <w:szCs w:val="20"/>
        </w:rPr>
        <w:t>Corkill</w:t>
      </w:r>
      <w:proofErr w:type="spellEnd"/>
      <w:r>
        <w:rPr>
          <w:sz w:val="20"/>
          <w:szCs w:val="20"/>
        </w:rPr>
        <w:t xml:space="preserve"> (Spring 2022) Dissertation Title:</w:t>
      </w:r>
      <w:r w:rsidR="00601CE6" w:rsidRPr="00601CE6">
        <w:rPr>
          <w:sz w:val="20"/>
          <w:szCs w:val="20"/>
        </w:rPr>
        <w:t xml:space="preserve"> </w:t>
      </w:r>
      <w:r w:rsidR="00601CE6" w:rsidRPr="00601CE6">
        <w:rPr>
          <w:i/>
          <w:iCs/>
          <w:sz w:val="20"/>
          <w:szCs w:val="20"/>
        </w:rPr>
        <w:t xml:space="preserve">Participant Perceptions of the Effect of the Implementation of a Cross-Aged Mentoring Program Utilizing the Pedagogical Ideas of </w:t>
      </w:r>
      <w:proofErr w:type="spellStart"/>
      <w:r w:rsidR="00601CE6" w:rsidRPr="00601CE6">
        <w:rPr>
          <w:i/>
          <w:iCs/>
          <w:sz w:val="20"/>
          <w:szCs w:val="20"/>
        </w:rPr>
        <w:t>Janusz</w:t>
      </w:r>
      <w:proofErr w:type="spellEnd"/>
      <w:r w:rsidR="00601CE6" w:rsidRPr="00601CE6">
        <w:rPr>
          <w:i/>
          <w:iCs/>
          <w:sz w:val="20"/>
          <w:szCs w:val="20"/>
        </w:rPr>
        <w:t xml:space="preserve"> </w:t>
      </w:r>
      <w:proofErr w:type="spellStart"/>
      <w:r w:rsidR="00601CE6" w:rsidRPr="00601CE6">
        <w:rPr>
          <w:i/>
          <w:iCs/>
          <w:sz w:val="20"/>
          <w:szCs w:val="20"/>
        </w:rPr>
        <w:t>Korczak</w:t>
      </w:r>
      <w:proofErr w:type="spellEnd"/>
    </w:p>
    <w:p w14:paraId="53D69005" w14:textId="0D001D3C" w:rsidR="008C0EE5" w:rsidRPr="00601CE6" w:rsidRDefault="00601CE6" w:rsidP="00601CE6">
      <w:pPr>
        <w:pStyle w:val="ListParagraph"/>
        <w:numPr>
          <w:ilvl w:val="0"/>
          <w:numId w:val="4"/>
        </w:numPr>
        <w:rPr>
          <w:sz w:val="20"/>
          <w:szCs w:val="20"/>
        </w:rPr>
      </w:pPr>
      <w:r>
        <w:rPr>
          <w:sz w:val="20"/>
          <w:szCs w:val="20"/>
        </w:rPr>
        <w:t xml:space="preserve">Jacqueline </w:t>
      </w:r>
      <w:proofErr w:type="spellStart"/>
      <w:r>
        <w:rPr>
          <w:sz w:val="20"/>
          <w:szCs w:val="20"/>
        </w:rPr>
        <w:t>Ekeoba</w:t>
      </w:r>
      <w:proofErr w:type="spellEnd"/>
      <w:r>
        <w:rPr>
          <w:sz w:val="20"/>
          <w:szCs w:val="20"/>
        </w:rPr>
        <w:t xml:space="preserve"> (Fall 2022), Dissertation Title:</w:t>
      </w:r>
      <w:r w:rsidR="008C0EE5">
        <w:rPr>
          <w:sz w:val="20"/>
          <w:szCs w:val="20"/>
        </w:rPr>
        <w:t xml:space="preserve"> </w:t>
      </w:r>
      <w:r w:rsidRPr="00601CE6">
        <w:rPr>
          <w:i/>
          <w:iCs/>
          <w:sz w:val="20"/>
          <w:szCs w:val="20"/>
        </w:rPr>
        <w:t>Teaching for Inclusion in Racialized America: A Multiple Case Study Using Culturally Responsive Pedagogy to Reach Antiracism in Secondary STEM Classrooms</w:t>
      </w:r>
    </w:p>
    <w:p w14:paraId="2CAD7C4E" w14:textId="77777777" w:rsidR="00590A7C" w:rsidRDefault="00590A7C" w:rsidP="00E30A3D">
      <w:pPr>
        <w:rPr>
          <w:sz w:val="20"/>
          <w:szCs w:val="20"/>
        </w:rPr>
      </w:pPr>
    </w:p>
    <w:p w14:paraId="18414A30" w14:textId="2A3714BF" w:rsidR="00E30A3D" w:rsidRPr="00E30A3D" w:rsidRDefault="00E30A3D" w:rsidP="00E30A3D">
      <w:pPr>
        <w:rPr>
          <w:i/>
          <w:iCs/>
          <w:sz w:val="20"/>
          <w:szCs w:val="20"/>
        </w:rPr>
      </w:pPr>
      <w:r w:rsidRPr="00E30A3D">
        <w:rPr>
          <w:i/>
          <w:iCs/>
          <w:sz w:val="20"/>
          <w:szCs w:val="20"/>
        </w:rPr>
        <w:t>Committee Member</w:t>
      </w:r>
      <w:r w:rsidR="00590A7C">
        <w:rPr>
          <w:i/>
          <w:iCs/>
          <w:sz w:val="20"/>
          <w:szCs w:val="20"/>
        </w:rPr>
        <w:t xml:space="preserve"> of graduated students</w:t>
      </w:r>
    </w:p>
    <w:p w14:paraId="1CCEEC01" w14:textId="0D39CF3D" w:rsidR="00FA7B05" w:rsidRDefault="00FA7B05" w:rsidP="00D1125F">
      <w:pPr>
        <w:rPr>
          <w:sz w:val="20"/>
          <w:szCs w:val="20"/>
        </w:rPr>
      </w:pPr>
    </w:p>
    <w:p w14:paraId="7DD020A9" w14:textId="7981D9B5" w:rsidR="007429D1" w:rsidRDefault="007429D1" w:rsidP="00D1125F">
      <w:pPr>
        <w:rPr>
          <w:sz w:val="20"/>
          <w:szCs w:val="20"/>
        </w:rPr>
      </w:pPr>
      <w:r w:rsidRPr="00D1125F">
        <w:rPr>
          <w:sz w:val="20"/>
          <w:szCs w:val="20"/>
        </w:rPr>
        <w:t xml:space="preserve">Sana </w:t>
      </w:r>
      <w:proofErr w:type="spellStart"/>
      <w:r w:rsidRPr="00D1125F">
        <w:rPr>
          <w:sz w:val="20"/>
          <w:szCs w:val="20"/>
        </w:rPr>
        <w:t>Yaqobi</w:t>
      </w:r>
      <w:proofErr w:type="spellEnd"/>
    </w:p>
    <w:p w14:paraId="4416232B" w14:textId="6BD27A31" w:rsidR="007429D1" w:rsidRDefault="007429D1" w:rsidP="00D1125F">
      <w:pPr>
        <w:rPr>
          <w:sz w:val="20"/>
          <w:szCs w:val="20"/>
        </w:rPr>
      </w:pPr>
      <w:r>
        <w:rPr>
          <w:sz w:val="20"/>
          <w:szCs w:val="20"/>
        </w:rPr>
        <w:t>Zach Urquhart</w:t>
      </w:r>
    </w:p>
    <w:p w14:paraId="1328498D" w14:textId="5E42CF43" w:rsidR="00590A7C" w:rsidRDefault="00590A7C" w:rsidP="00D1125F">
      <w:pPr>
        <w:rPr>
          <w:sz w:val="20"/>
          <w:szCs w:val="20"/>
        </w:rPr>
      </w:pPr>
      <w:r>
        <w:rPr>
          <w:sz w:val="20"/>
          <w:szCs w:val="20"/>
        </w:rPr>
        <w:t>Becky Kamas</w:t>
      </w:r>
    </w:p>
    <w:p w14:paraId="49ED21FE" w14:textId="74A5AE9A" w:rsidR="00590A7C" w:rsidRDefault="00590A7C" w:rsidP="00D1125F">
      <w:pPr>
        <w:rPr>
          <w:sz w:val="20"/>
          <w:szCs w:val="20"/>
        </w:rPr>
      </w:pPr>
      <w:r>
        <w:rPr>
          <w:sz w:val="20"/>
          <w:szCs w:val="20"/>
        </w:rPr>
        <w:t>Blaire O’Connor</w:t>
      </w:r>
    </w:p>
    <w:p w14:paraId="0815C23A" w14:textId="612B01B3" w:rsidR="00590A7C" w:rsidRPr="009A784A" w:rsidRDefault="00590A7C" w:rsidP="00D1125F">
      <w:pPr>
        <w:rPr>
          <w:sz w:val="20"/>
          <w:szCs w:val="20"/>
          <w:lang w:val="es-MX"/>
        </w:rPr>
      </w:pPr>
      <w:r w:rsidRPr="009A784A">
        <w:rPr>
          <w:sz w:val="20"/>
          <w:szCs w:val="20"/>
          <w:lang w:val="es-MX"/>
        </w:rPr>
        <w:t xml:space="preserve">Katie </w:t>
      </w:r>
      <w:proofErr w:type="spellStart"/>
      <w:r w:rsidRPr="009A784A">
        <w:rPr>
          <w:sz w:val="20"/>
          <w:szCs w:val="20"/>
          <w:lang w:val="es-MX"/>
        </w:rPr>
        <w:t>Capp</w:t>
      </w:r>
      <w:proofErr w:type="spellEnd"/>
    </w:p>
    <w:p w14:paraId="5B0E1807" w14:textId="74980C1E" w:rsidR="00590A7C" w:rsidRPr="009A784A" w:rsidRDefault="00590A7C" w:rsidP="00D1125F">
      <w:pPr>
        <w:rPr>
          <w:sz w:val="20"/>
          <w:szCs w:val="20"/>
          <w:lang w:val="es-MX"/>
        </w:rPr>
      </w:pPr>
      <w:r w:rsidRPr="009A784A">
        <w:rPr>
          <w:sz w:val="20"/>
          <w:szCs w:val="20"/>
          <w:lang w:val="es-MX"/>
        </w:rPr>
        <w:t xml:space="preserve">Carolyn </w:t>
      </w:r>
      <w:proofErr w:type="spellStart"/>
      <w:r w:rsidRPr="009A784A">
        <w:rPr>
          <w:sz w:val="20"/>
          <w:szCs w:val="20"/>
          <w:lang w:val="es-MX"/>
        </w:rPr>
        <w:t>Baum</w:t>
      </w:r>
      <w:proofErr w:type="spellEnd"/>
    </w:p>
    <w:p w14:paraId="415D43DD" w14:textId="1E23B61C" w:rsidR="00E30A3D" w:rsidRPr="001535B2" w:rsidRDefault="00E30A3D" w:rsidP="00D1125F">
      <w:pPr>
        <w:rPr>
          <w:sz w:val="20"/>
          <w:szCs w:val="20"/>
          <w:lang w:val="es-MX"/>
        </w:rPr>
      </w:pPr>
      <w:r w:rsidRPr="001535B2">
        <w:rPr>
          <w:sz w:val="20"/>
          <w:szCs w:val="20"/>
          <w:lang w:val="es-MX"/>
        </w:rPr>
        <w:t>Patricia Costa</w:t>
      </w:r>
    </w:p>
    <w:p w14:paraId="6F5D114B" w14:textId="43AE7903" w:rsidR="00E30A3D" w:rsidRPr="009A784A" w:rsidRDefault="00E30A3D" w:rsidP="00D1125F">
      <w:pPr>
        <w:rPr>
          <w:sz w:val="20"/>
          <w:szCs w:val="20"/>
        </w:rPr>
      </w:pPr>
      <w:r w:rsidRPr="009A784A">
        <w:rPr>
          <w:sz w:val="20"/>
          <w:szCs w:val="20"/>
        </w:rPr>
        <w:t>Crystal Rose</w:t>
      </w:r>
    </w:p>
    <w:p w14:paraId="17654B13" w14:textId="6E06B3BD" w:rsidR="00E30A3D" w:rsidRPr="009A784A" w:rsidRDefault="00E30A3D" w:rsidP="00D1125F">
      <w:pPr>
        <w:rPr>
          <w:sz w:val="20"/>
          <w:szCs w:val="20"/>
        </w:rPr>
      </w:pPr>
      <w:r w:rsidRPr="009A784A">
        <w:rPr>
          <w:sz w:val="20"/>
          <w:szCs w:val="20"/>
        </w:rPr>
        <w:t>Ni Wang</w:t>
      </w:r>
    </w:p>
    <w:p w14:paraId="122A4E54" w14:textId="3FB7032D" w:rsidR="00E30A3D" w:rsidRDefault="00E30A3D" w:rsidP="00D1125F">
      <w:pPr>
        <w:rPr>
          <w:sz w:val="20"/>
          <w:szCs w:val="20"/>
        </w:rPr>
      </w:pPr>
      <w:r>
        <w:rPr>
          <w:sz w:val="20"/>
          <w:szCs w:val="20"/>
        </w:rPr>
        <w:t>Alexandra Magill</w:t>
      </w:r>
    </w:p>
    <w:p w14:paraId="6B01AC30" w14:textId="4A43FACF" w:rsidR="00E30A3D" w:rsidRDefault="00E30A3D" w:rsidP="00D1125F">
      <w:pPr>
        <w:rPr>
          <w:sz w:val="20"/>
          <w:szCs w:val="20"/>
        </w:rPr>
      </w:pPr>
      <w:r>
        <w:rPr>
          <w:sz w:val="20"/>
          <w:szCs w:val="20"/>
        </w:rPr>
        <w:t>Danielle Stewart</w:t>
      </w:r>
    </w:p>
    <w:p w14:paraId="2CF9C293" w14:textId="370E4029" w:rsidR="00E30A3D" w:rsidRDefault="00E30A3D" w:rsidP="00D1125F">
      <w:pPr>
        <w:rPr>
          <w:sz w:val="20"/>
          <w:szCs w:val="20"/>
        </w:rPr>
      </w:pPr>
      <w:r>
        <w:rPr>
          <w:sz w:val="20"/>
          <w:szCs w:val="20"/>
        </w:rPr>
        <w:t>Katie Capp</w:t>
      </w:r>
    </w:p>
    <w:p w14:paraId="38C0403C" w14:textId="40C8166B" w:rsidR="00E30A3D" w:rsidRDefault="00E30A3D" w:rsidP="00D1125F">
      <w:pPr>
        <w:rPr>
          <w:sz w:val="20"/>
          <w:szCs w:val="20"/>
        </w:rPr>
      </w:pPr>
      <w:r>
        <w:rPr>
          <w:sz w:val="20"/>
          <w:szCs w:val="20"/>
        </w:rPr>
        <w:t xml:space="preserve">Jessica </w:t>
      </w:r>
      <w:proofErr w:type="spellStart"/>
      <w:r>
        <w:rPr>
          <w:sz w:val="20"/>
          <w:szCs w:val="20"/>
        </w:rPr>
        <w:t>Spott</w:t>
      </w:r>
      <w:proofErr w:type="spellEnd"/>
    </w:p>
    <w:p w14:paraId="5710D984" w14:textId="69B97391" w:rsidR="00F742B1" w:rsidRPr="00D1125F" w:rsidRDefault="00F742B1" w:rsidP="00D1125F">
      <w:pPr>
        <w:rPr>
          <w:sz w:val="20"/>
          <w:szCs w:val="20"/>
        </w:rPr>
      </w:pPr>
      <w:r>
        <w:rPr>
          <w:sz w:val="20"/>
          <w:szCs w:val="20"/>
        </w:rPr>
        <w:t xml:space="preserve">Janice </w:t>
      </w:r>
      <w:proofErr w:type="spellStart"/>
      <w:r>
        <w:rPr>
          <w:sz w:val="20"/>
          <w:szCs w:val="20"/>
        </w:rPr>
        <w:t>Mak</w:t>
      </w:r>
      <w:proofErr w:type="spellEnd"/>
    </w:p>
    <w:p w14:paraId="713BD022" w14:textId="77777777" w:rsidR="00E30A3D" w:rsidRDefault="00E30A3D" w:rsidP="00562E67">
      <w:pPr>
        <w:pBdr>
          <w:bottom w:val="single" w:sz="8" w:space="1" w:color="000000"/>
        </w:pBdr>
        <w:spacing w:line="220" w:lineRule="exact"/>
        <w:rPr>
          <w:rFonts w:ascii="Times New Roman" w:hAnsi="Times New Roman" w:cs="Times New Roman"/>
          <w:b/>
          <w:bCs/>
          <w:caps/>
        </w:rPr>
      </w:pPr>
    </w:p>
    <w:p w14:paraId="1FAD0795" w14:textId="3F38DFE4" w:rsidR="001B4C38" w:rsidRPr="00562E67" w:rsidRDefault="006504FA" w:rsidP="00562E67">
      <w:pPr>
        <w:pBdr>
          <w:bottom w:val="single" w:sz="8" w:space="1" w:color="000000"/>
        </w:pBdr>
        <w:spacing w:line="220" w:lineRule="exact"/>
        <w:rPr>
          <w:rFonts w:ascii="Times New Roman" w:hAnsi="Times New Roman" w:cs="Times New Roman"/>
          <w:b/>
          <w:bCs/>
          <w:caps/>
        </w:rPr>
      </w:pPr>
      <w:r>
        <w:rPr>
          <w:rFonts w:ascii="Times New Roman" w:hAnsi="Times New Roman" w:cs="Times New Roman"/>
          <w:b/>
          <w:bCs/>
          <w:caps/>
        </w:rPr>
        <w:t xml:space="preserve">Non-grant </w:t>
      </w:r>
      <w:r w:rsidR="001B4C38">
        <w:rPr>
          <w:rFonts w:ascii="Times New Roman" w:hAnsi="Times New Roman" w:cs="Times New Roman"/>
          <w:b/>
          <w:bCs/>
          <w:caps/>
        </w:rPr>
        <w:t>Awards</w:t>
      </w:r>
      <w:r>
        <w:rPr>
          <w:rFonts w:ascii="Times New Roman" w:hAnsi="Times New Roman" w:cs="Times New Roman"/>
          <w:b/>
          <w:bCs/>
          <w:caps/>
        </w:rPr>
        <w:t xml:space="preserve"> and Recognitions</w:t>
      </w:r>
    </w:p>
    <w:p w14:paraId="4C0896A6" w14:textId="77777777" w:rsidR="00562E67" w:rsidRDefault="00562E67" w:rsidP="00562E67">
      <w:pPr>
        <w:rPr>
          <w:rFonts w:ascii="Times New Roman" w:hAnsi="Times New Roman"/>
          <w:sz w:val="20"/>
        </w:rPr>
      </w:pPr>
    </w:p>
    <w:p w14:paraId="728F32D5" w14:textId="46EC553E" w:rsidR="00B733A4" w:rsidRDefault="00B733A4" w:rsidP="00562E67">
      <w:pPr>
        <w:rPr>
          <w:rFonts w:ascii="Times New Roman" w:hAnsi="Times New Roman"/>
          <w:sz w:val="20"/>
        </w:rPr>
      </w:pPr>
      <w:r>
        <w:rPr>
          <w:rFonts w:ascii="Times New Roman" w:hAnsi="Times New Roman"/>
          <w:sz w:val="20"/>
        </w:rPr>
        <w:t xml:space="preserve">(2022) Texas Tech </w:t>
      </w:r>
      <w:r w:rsidRPr="00B733A4">
        <w:rPr>
          <w:rFonts w:ascii="Times New Roman" w:hAnsi="Times New Roman"/>
          <w:sz w:val="20"/>
        </w:rPr>
        <w:t>Spencer A. Wells Award for Creativity in Teaching</w:t>
      </w:r>
    </w:p>
    <w:p w14:paraId="2AD1038F" w14:textId="62A86DF5" w:rsidR="00973FD9" w:rsidRDefault="00973FD9" w:rsidP="00562E67">
      <w:pPr>
        <w:rPr>
          <w:rFonts w:ascii="Times New Roman" w:hAnsi="Times New Roman"/>
          <w:sz w:val="20"/>
        </w:rPr>
      </w:pPr>
      <w:r>
        <w:rPr>
          <w:rFonts w:ascii="Times New Roman" w:hAnsi="Times New Roman"/>
          <w:sz w:val="20"/>
        </w:rPr>
        <w:t>(202</w:t>
      </w:r>
      <w:r w:rsidR="00FA7B05">
        <w:rPr>
          <w:rFonts w:ascii="Times New Roman" w:hAnsi="Times New Roman"/>
          <w:sz w:val="20"/>
        </w:rPr>
        <w:t>1</w:t>
      </w:r>
      <w:r>
        <w:rPr>
          <w:rFonts w:ascii="Times New Roman" w:hAnsi="Times New Roman"/>
          <w:sz w:val="20"/>
        </w:rPr>
        <w:t xml:space="preserve">) </w:t>
      </w:r>
      <w:r w:rsidR="00FA7B05">
        <w:rPr>
          <w:rFonts w:ascii="Times New Roman" w:hAnsi="Times New Roman"/>
          <w:sz w:val="20"/>
        </w:rPr>
        <w:t>Texas Tech Alumni New Faculty Award</w:t>
      </w:r>
    </w:p>
    <w:p w14:paraId="41186622" w14:textId="49EC19F5" w:rsidR="0076229A" w:rsidRDefault="00947B5B" w:rsidP="00562E67">
      <w:pPr>
        <w:rPr>
          <w:rFonts w:ascii="Times New Roman" w:hAnsi="Times New Roman"/>
          <w:sz w:val="20"/>
        </w:rPr>
      </w:pPr>
      <w:r>
        <w:rPr>
          <w:rFonts w:ascii="Times New Roman" w:hAnsi="Times New Roman"/>
          <w:sz w:val="20"/>
        </w:rPr>
        <w:lastRenderedPageBreak/>
        <w:t>(2020) Best Paper Award, ASEE Gulf Southwest division</w:t>
      </w:r>
      <w:r w:rsidR="000022F6">
        <w:rPr>
          <w:rFonts w:ascii="Times New Roman" w:hAnsi="Times New Roman"/>
          <w:sz w:val="20"/>
        </w:rPr>
        <w:t xml:space="preserve"> of ASEE</w:t>
      </w:r>
    </w:p>
    <w:p w14:paraId="28053F80" w14:textId="60091BE1" w:rsidR="00FA7B05" w:rsidRDefault="00FA7B05" w:rsidP="00562E67">
      <w:pPr>
        <w:rPr>
          <w:rFonts w:ascii="Times New Roman" w:hAnsi="Times New Roman"/>
          <w:sz w:val="20"/>
        </w:rPr>
      </w:pPr>
      <w:r>
        <w:rPr>
          <w:rFonts w:ascii="Times New Roman" w:hAnsi="Times New Roman"/>
          <w:sz w:val="20"/>
        </w:rPr>
        <w:t xml:space="preserve">(2017) </w:t>
      </w:r>
      <w:r w:rsidR="00DD1FD3">
        <w:rPr>
          <w:rFonts w:ascii="Times New Roman" w:hAnsi="Times New Roman"/>
          <w:sz w:val="20"/>
        </w:rPr>
        <w:t>Teaching Excellence Award, Graduate and Professional Association of Arizona State University</w:t>
      </w:r>
    </w:p>
    <w:p w14:paraId="587F7508" w14:textId="6C35CC2A" w:rsidR="00DD1FD3" w:rsidRPr="006504FA" w:rsidRDefault="00DD1FD3" w:rsidP="00562E67">
      <w:pPr>
        <w:rPr>
          <w:rFonts w:ascii="Times New Roman" w:hAnsi="Times New Roman"/>
          <w:b/>
          <w:sz w:val="20"/>
        </w:rPr>
      </w:pPr>
      <w:r>
        <w:rPr>
          <w:rFonts w:ascii="Times New Roman" w:hAnsi="Times New Roman"/>
          <w:sz w:val="20"/>
        </w:rPr>
        <w:t>(2017) Outstanding Service Award, Graduate and Professional Association of Arizona State University</w:t>
      </w:r>
    </w:p>
    <w:p w14:paraId="6012EFB4" w14:textId="77777777" w:rsidR="0076229A" w:rsidRDefault="0076229A" w:rsidP="0076229A">
      <w:pPr>
        <w:pBdr>
          <w:bottom w:val="single" w:sz="8" w:space="1" w:color="000000"/>
        </w:pBdr>
        <w:spacing w:line="220" w:lineRule="exact"/>
        <w:rPr>
          <w:rFonts w:ascii="Times New Roman" w:hAnsi="Times New Roman" w:cs="Times New Roman"/>
          <w:b/>
          <w:bCs/>
          <w:caps/>
        </w:rPr>
      </w:pPr>
    </w:p>
    <w:p w14:paraId="5182C5EC" w14:textId="77777777" w:rsidR="0076229A" w:rsidRPr="00562E67" w:rsidRDefault="0076229A" w:rsidP="0076229A">
      <w:pPr>
        <w:pBdr>
          <w:bottom w:val="single" w:sz="8" w:space="1" w:color="000000"/>
        </w:pBdr>
        <w:spacing w:line="220" w:lineRule="exact"/>
        <w:rPr>
          <w:rFonts w:ascii="Times New Roman" w:hAnsi="Times New Roman" w:cs="Times New Roman"/>
          <w:b/>
          <w:bCs/>
          <w:caps/>
        </w:rPr>
      </w:pPr>
      <w:r>
        <w:rPr>
          <w:rFonts w:ascii="Times New Roman" w:hAnsi="Times New Roman" w:cs="Times New Roman"/>
          <w:b/>
          <w:bCs/>
          <w:caps/>
        </w:rPr>
        <w:t>Professional memberships</w:t>
      </w:r>
    </w:p>
    <w:p w14:paraId="20EFE067" w14:textId="77777777" w:rsidR="0076229A" w:rsidRDefault="0076229A" w:rsidP="00562E67">
      <w:pPr>
        <w:rPr>
          <w:rFonts w:ascii="Times New Roman" w:hAnsi="Times New Roman"/>
          <w:b/>
          <w:sz w:val="20"/>
        </w:rPr>
      </w:pPr>
    </w:p>
    <w:p w14:paraId="2D8097F3" w14:textId="77777777" w:rsidR="002F6B39" w:rsidRPr="002F6B39" w:rsidRDefault="002F6B39" w:rsidP="00562E67">
      <w:pPr>
        <w:rPr>
          <w:rFonts w:ascii="Times New Roman" w:hAnsi="Times New Roman"/>
          <w:sz w:val="20"/>
        </w:rPr>
      </w:pPr>
      <w:r>
        <w:rPr>
          <w:rFonts w:ascii="Times New Roman" w:hAnsi="Times New Roman"/>
          <w:b/>
          <w:sz w:val="20"/>
        </w:rPr>
        <w:t>STEMCORE</w:t>
      </w:r>
      <w:r>
        <w:rPr>
          <w:rFonts w:ascii="Times New Roman" w:hAnsi="Times New Roman"/>
          <w:b/>
          <w:sz w:val="20"/>
        </w:rPr>
        <w:tab/>
      </w:r>
      <w:r>
        <w:rPr>
          <w:rFonts w:ascii="Times New Roman" w:hAnsi="Times New Roman"/>
          <w:sz w:val="20"/>
        </w:rPr>
        <w:t xml:space="preserve">Affiliate member of TTU’s </w:t>
      </w:r>
      <w:r w:rsidRPr="002F6B39">
        <w:rPr>
          <w:rFonts w:ascii="Times New Roman" w:hAnsi="Times New Roman"/>
          <w:sz w:val="20"/>
        </w:rPr>
        <w:t>STEM Center for Outreach, Research &amp; Education</w:t>
      </w:r>
    </w:p>
    <w:p w14:paraId="39521886" w14:textId="77777777" w:rsidR="002F6B39" w:rsidRPr="002F6B39" w:rsidRDefault="002F6B39" w:rsidP="00562E67">
      <w:pPr>
        <w:rPr>
          <w:rFonts w:ascii="Times New Roman" w:hAnsi="Times New Roman"/>
          <w:sz w:val="20"/>
        </w:rPr>
      </w:pPr>
      <w:r>
        <w:rPr>
          <w:rFonts w:ascii="Times New Roman" w:hAnsi="Times New Roman"/>
          <w:b/>
          <w:sz w:val="20"/>
        </w:rPr>
        <w:t>LRA</w:t>
      </w:r>
      <w:r>
        <w:rPr>
          <w:rFonts w:ascii="Times New Roman" w:hAnsi="Times New Roman"/>
          <w:b/>
          <w:sz w:val="20"/>
        </w:rPr>
        <w:tab/>
      </w:r>
      <w:r>
        <w:rPr>
          <w:rFonts w:ascii="Times New Roman" w:hAnsi="Times New Roman"/>
          <w:b/>
          <w:sz w:val="20"/>
        </w:rPr>
        <w:tab/>
      </w:r>
      <w:r>
        <w:rPr>
          <w:rFonts w:ascii="Times New Roman" w:hAnsi="Times New Roman"/>
          <w:sz w:val="20"/>
        </w:rPr>
        <w:t>Literacy Research Association</w:t>
      </w:r>
    </w:p>
    <w:p w14:paraId="1D839EF4" w14:textId="77777777" w:rsidR="00194C51" w:rsidRPr="00194C51" w:rsidRDefault="0076229A" w:rsidP="00562E67">
      <w:pPr>
        <w:rPr>
          <w:rFonts w:ascii="Times New Roman" w:hAnsi="Times New Roman"/>
          <w:sz w:val="20"/>
        </w:rPr>
      </w:pPr>
      <w:r>
        <w:rPr>
          <w:rFonts w:ascii="Times New Roman" w:hAnsi="Times New Roman"/>
          <w:b/>
          <w:sz w:val="20"/>
        </w:rPr>
        <w:t>AERA</w:t>
      </w:r>
      <w:r>
        <w:rPr>
          <w:rFonts w:ascii="Times New Roman" w:hAnsi="Times New Roman"/>
          <w:b/>
          <w:sz w:val="20"/>
        </w:rPr>
        <w:tab/>
      </w:r>
      <w:r>
        <w:rPr>
          <w:rFonts w:ascii="Times New Roman" w:hAnsi="Times New Roman"/>
          <w:b/>
          <w:sz w:val="20"/>
        </w:rPr>
        <w:tab/>
      </w:r>
      <w:r>
        <w:rPr>
          <w:rFonts w:ascii="Times New Roman" w:hAnsi="Times New Roman"/>
          <w:sz w:val="20"/>
        </w:rPr>
        <w:t>American Educational Research Association</w:t>
      </w:r>
    </w:p>
    <w:p w14:paraId="5D75BB0C" w14:textId="77777777" w:rsidR="0076229A" w:rsidRDefault="0076229A" w:rsidP="00562E67">
      <w:pPr>
        <w:rPr>
          <w:rFonts w:ascii="Times New Roman" w:hAnsi="Times New Roman"/>
          <w:sz w:val="20"/>
        </w:rPr>
      </w:pPr>
      <w:r>
        <w:rPr>
          <w:rFonts w:ascii="Times New Roman" w:hAnsi="Times New Roman"/>
          <w:b/>
          <w:sz w:val="20"/>
        </w:rPr>
        <w:t>NCTE</w:t>
      </w:r>
      <w:r>
        <w:rPr>
          <w:rFonts w:ascii="Times New Roman" w:hAnsi="Times New Roman"/>
          <w:b/>
          <w:sz w:val="20"/>
        </w:rPr>
        <w:tab/>
      </w:r>
      <w:r>
        <w:rPr>
          <w:rFonts w:ascii="Times New Roman" w:hAnsi="Times New Roman"/>
          <w:b/>
          <w:sz w:val="20"/>
        </w:rPr>
        <w:tab/>
      </w:r>
      <w:r>
        <w:rPr>
          <w:rFonts w:ascii="Times New Roman" w:hAnsi="Times New Roman"/>
          <w:sz w:val="20"/>
        </w:rPr>
        <w:t>National Council of Teachers of English</w:t>
      </w:r>
    </w:p>
    <w:p w14:paraId="0895B559" w14:textId="77777777" w:rsidR="0076229A" w:rsidRPr="0076229A" w:rsidRDefault="0076229A" w:rsidP="00562E67">
      <w:pPr>
        <w:rPr>
          <w:rFonts w:ascii="Times New Roman" w:hAnsi="Times New Roman" w:cs="Times New Roman"/>
          <w:sz w:val="20"/>
          <w:szCs w:val="20"/>
        </w:rPr>
      </w:pPr>
      <w:r>
        <w:rPr>
          <w:rFonts w:ascii="Times New Roman" w:hAnsi="Times New Roman"/>
          <w:b/>
          <w:sz w:val="20"/>
        </w:rPr>
        <w:t>ILA</w:t>
      </w:r>
      <w:r>
        <w:rPr>
          <w:rFonts w:ascii="Times New Roman" w:hAnsi="Times New Roman"/>
          <w:b/>
          <w:sz w:val="20"/>
        </w:rPr>
        <w:tab/>
      </w:r>
      <w:r>
        <w:rPr>
          <w:rFonts w:ascii="Times New Roman" w:hAnsi="Times New Roman"/>
          <w:b/>
          <w:sz w:val="20"/>
        </w:rPr>
        <w:tab/>
      </w:r>
      <w:r>
        <w:rPr>
          <w:rFonts w:ascii="Times New Roman" w:hAnsi="Times New Roman"/>
          <w:sz w:val="20"/>
        </w:rPr>
        <w:t>International Literacy Association</w:t>
      </w:r>
    </w:p>
    <w:p w14:paraId="725ABFB7" w14:textId="77777777" w:rsidR="001B4C38" w:rsidRDefault="00F477A5" w:rsidP="00EE3AC6">
      <w:pPr>
        <w:ind w:left="720" w:hanging="720"/>
        <w:rPr>
          <w:rFonts w:ascii="Times New Roman" w:hAnsi="Times New Roman" w:cs="Times New Roman"/>
          <w:sz w:val="20"/>
          <w:szCs w:val="20"/>
        </w:rPr>
      </w:pPr>
      <w:r>
        <w:rPr>
          <w:rFonts w:ascii="Times New Roman" w:hAnsi="Times New Roman" w:cs="Times New Roman"/>
          <w:b/>
          <w:sz w:val="20"/>
          <w:szCs w:val="20"/>
        </w:rPr>
        <w:t>STD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Sigma Tau Delta English Honors Society</w:t>
      </w:r>
    </w:p>
    <w:p w14:paraId="1E79CC04" w14:textId="77777777" w:rsidR="00194C51" w:rsidRPr="00F477A5" w:rsidRDefault="00194C51" w:rsidP="00EE3AC6">
      <w:pPr>
        <w:ind w:left="720" w:hanging="720"/>
        <w:rPr>
          <w:rFonts w:ascii="Times New Roman" w:hAnsi="Times New Roman" w:cs="Times New Roman"/>
          <w:sz w:val="20"/>
          <w:szCs w:val="20"/>
        </w:rPr>
      </w:pPr>
    </w:p>
    <w:p w14:paraId="419464BC" w14:textId="77777777" w:rsidR="00217525" w:rsidRPr="00E366E2" w:rsidRDefault="00217525" w:rsidP="00E972E8">
      <w:pPr>
        <w:pBdr>
          <w:bottom w:val="single" w:sz="8" w:space="1" w:color="000000"/>
        </w:pBdr>
        <w:spacing w:line="220" w:lineRule="exact"/>
        <w:rPr>
          <w:rFonts w:ascii="Times New Roman" w:hAnsi="Times New Roman" w:cs="Times New Roman"/>
          <w:b/>
          <w:bCs/>
        </w:rPr>
      </w:pPr>
    </w:p>
    <w:p w14:paraId="74E94B5F" w14:textId="77777777" w:rsidR="00E972E8" w:rsidRPr="00E366E2" w:rsidRDefault="004214B4" w:rsidP="00E972E8">
      <w:pPr>
        <w:pBdr>
          <w:bottom w:val="single" w:sz="8" w:space="1" w:color="000000"/>
        </w:pBdr>
        <w:spacing w:line="220" w:lineRule="exact"/>
        <w:rPr>
          <w:rFonts w:ascii="Times New Roman" w:hAnsi="Times New Roman" w:cs="Times New Roman"/>
          <w:b/>
          <w:bCs/>
          <w:caps/>
          <w:rtl/>
        </w:rPr>
      </w:pPr>
      <w:r w:rsidRPr="00E366E2">
        <w:rPr>
          <w:rFonts w:ascii="Times New Roman" w:hAnsi="Times New Roman" w:cs="Times New Roman"/>
          <w:b/>
          <w:bCs/>
        </w:rPr>
        <w:t>SERVICE</w:t>
      </w:r>
      <w:r w:rsidR="00272075">
        <w:rPr>
          <w:rFonts w:ascii="Times New Roman" w:hAnsi="Times New Roman" w:cs="Times New Roman"/>
          <w:b/>
          <w:bCs/>
        </w:rPr>
        <w:t xml:space="preserve"> </w:t>
      </w:r>
    </w:p>
    <w:p w14:paraId="34FD7BDD" w14:textId="77777777" w:rsidR="00E4214D" w:rsidRDefault="00E4214D" w:rsidP="001B4C38">
      <w:pPr>
        <w:spacing w:line="220" w:lineRule="exact"/>
        <w:rPr>
          <w:rFonts w:ascii="Times New Roman" w:hAnsi="Times New Roman" w:cs="Times New Roman"/>
          <w:b/>
          <w:sz w:val="20"/>
          <w:szCs w:val="20"/>
        </w:rPr>
      </w:pPr>
    </w:p>
    <w:p w14:paraId="1146D9F7" w14:textId="32056087" w:rsidR="00B3411E" w:rsidRDefault="001B4C38" w:rsidP="001B4C38">
      <w:pPr>
        <w:spacing w:line="220" w:lineRule="exact"/>
        <w:rPr>
          <w:rFonts w:ascii="Times New Roman" w:hAnsi="Times New Roman" w:cs="Times New Roman"/>
          <w:sz w:val="20"/>
          <w:szCs w:val="20"/>
        </w:rPr>
      </w:pPr>
      <w:r>
        <w:rPr>
          <w:rFonts w:ascii="Times New Roman" w:hAnsi="Times New Roman" w:cs="Times New Roman"/>
          <w:b/>
          <w:sz w:val="20"/>
          <w:szCs w:val="20"/>
        </w:rPr>
        <w:t>Academic</w:t>
      </w:r>
      <w:r w:rsidRPr="001B4C38">
        <w:rPr>
          <w:rFonts w:ascii="Times New Roman" w:hAnsi="Times New Roman" w:cs="Times New Roman"/>
          <w:sz w:val="20"/>
          <w:szCs w:val="20"/>
        </w:rPr>
        <w:t xml:space="preserve"> </w:t>
      </w:r>
    </w:p>
    <w:p w14:paraId="1354F3E9" w14:textId="4CA12339" w:rsidR="0082050E" w:rsidRDefault="0082050E" w:rsidP="001B4C38">
      <w:pPr>
        <w:spacing w:line="220" w:lineRule="exact"/>
        <w:rPr>
          <w:rFonts w:ascii="Times New Roman" w:hAnsi="Times New Roman" w:cs="Times New Roman"/>
          <w:sz w:val="20"/>
          <w:szCs w:val="20"/>
        </w:rPr>
      </w:pPr>
    </w:p>
    <w:p w14:paraId="42B5D970" w14:textId="0D58BB17" w:rsidR="00C53777" w:rsidRDefault="00C53777" w:rsidP="001B4C38">
      <w:pPr>
        <w:spacing w:line="220" w:lineRule="exact"/>
        <w:rPr>
          <w:rFonts w:ascii="Times New Roman" w:hAnsi="Times New Roman" w:cs="Times New Roman"/>
          <w:sz w:val="20"/>
          <w:szCs w:val="20"/>
        </w:rPr>
      </w:pPr>
      <w:r>
        <w:rPr>
          <w:rFonts w:ascii="Times New Roman" w:hAnsi="Times New Roman" w:cs="Times New Roman"/>
          <w:sz w:val="20"/>
          <w:szCs w:val="20"/>
        </w:rPr>
        <w:t>(2022) Faculty and Student Wellness Committee</w:t>
      </w:r>
    </w:p>
    <w:p w14:paraId="65A513ED" w14:textId="77777777" w:rsidR="00C53777" w:rsidRDefault="00C53777" w:rsidP="001B4C38">
      <w:pPr>
        <w:spacing w:line="220" w:lineRule="exact"/>
        <w:rPr>
          <w:rFonts w:ascii="Times New Roman" w:hAnsi="Times New Roman" w:cs="Times New Roman"/>
          <w:sz w:val="20"/>
          <w:szCs w:val="20"/>
        </w:rPr>
      </w:pPr>
    </w:p>
    <w:p w14:paraId="691CD171" w14:textId="556382FD" w:rsidR="00770F5C" w:rsidRDefault="00770F5C" w:rsidP="001B4C38">
      <w:pPr>
        <w:spacing w:line="220" w:lineRule="exact"/>
        <w:rPr>
          <w:rFonts w:ascii="Times New Roman" w:hAnsi="Times New Roman" w:cs="Times New Roman"/>
          <w:sz w:val="20"/>
          <w:szCs w:val="20"/>
        </w:rPr>
      </w:pPr>
      <w:r>
        <w:rPr>
          <w:rFonts w:ascii="Times New Roman" w:hAnsi="Times New Roman" w:cs="Times New Roman"/>
          <w:sz w:val="20"/>
          <w:szCs w:val="20"/>
        </w:rPr>
        <w:t>(2022) Program admissions committee</w:t>
      </w:r>
    </w:p>
    <w:p w14:paraId="2215CA08" w14:textId="77777777" w:rsidR="00770F5C" w:rsidRDefault="00770F5C" w:rsidP="001B4C38">
      <w:pPr>
        <w:spacing w:line="220" w:lineRule="exact"/>
        <w:rPr>
          <w:rFonts w:ascii="Times New Roman" w:hAnsi="Times New Roman" w:cs="Times New Roman"/>
          <w:sz w:val="20"/>
          <w:szCs w:val="20"/>
        </w:rPr>
      </w:pPr>
    </w:p>
    <w:p w14:paraId="4C10F779" w14:textId="119BD3B7" w:rsidR="00770F5C" w:rsidRDefault="00770F5C" w:rsidP="001B4C38">
      <w:pPr>
        <w:spacing w:line="220" w:lineRule="exact"/>
        <w:rPr>
          <w:rFonts w:ascii="Times New Roman" w:hAnsi="Times New Roman" w:cs="Times New Roman"/>
          <w:sz w:val="20"/>
          <w:szCs w:val="20"/>
        </w:rPr>
      </w:pPr>
      <w:r>
        <w:rPr>
          <w:rFonts w:ascii="Times New Roman" w:hAnsi="Times New Roman" w:cs="Times New Roman"/>
          <w:sz w:val="20"/>
          <w:szCs w:val="20"/>
        </w:rPr>
        <w:t>(2022): Chair: Texas Tech Faculty Search Committee, College of Education, Bilingual Education</w:t>
      </w:r>
    </w:p>
    <w:p w14:paraId="173EC314" w14:textId="77777777" w:rsidR="00770F5C" w:rsidRDefault="00770F5C" w:rsidP="001B4C38">
      <w:pPr>
        <w:spacing w:line="220" w:lineRule="exact"/>
        <w:rPr>
          <w:rFonts w:ascii="Times New Roman" w:hAnsi="Times New Roman" w:cs="Times New Roman"/>
          <w:sz w:val="20"/>
          <w:szCs w:val="20"/>
        </w:rPr>
      </w:pPr>
    </w:p>
    <w:p w14:paraId="38A9D52E" w14:textId="7DF57185" w:rsidR="00E76A96" w:rsidRDefault="00E76A96"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(2022) Chair: </w:t>
      </w:r>
      <w:proofErr w:type="spellStart"/>
      <w:r>
        <w:rPr>
          <w:rFonts w:ascii="Times New Roman" w:hAnsi="Times New Roman" w:cs="Times New Roman"/>
          <w:sz w:val="20"/>
          <w:szCs w:val="20"/>
        </w:rPr>
        <w:t>CoE</w:t>
      </w:r>
      <w:proofErr w:type="spellEnd"/>
      <w:r>
        <w:rPr>
          <w:rFonts w:ascii="Times New Roman" w:hAnsi="Times New Roman" w:cs="Times New Roman"/>
          <w:sz w:val="20"/>
          <w:szCs w:val="20"/>
        </w:rPr>
        <w:t xml:space="preserve"> Research Committee</w:t>
      </w:r>
    </w:p>
    <w:p w14:paraId="271318D0" w14:textId="77777777" w:rsidR="00E76A96" w:rsidRDefault="00E76A96" w:rsidP="001B4C38">
      <w:pPr>
        <w:spacing w:line="220" w:lineRule="exact"/>
        <w:rPr>
          <w:rFonts w:ascii="Times New Roman" w:hAnsi="Times New Roman" w:cs="Times New Roman"/>
          <w:sz w:val="20"/>
          <w:szCs w:val="20"/>
        </w:rPr>
      </w:pPr>
    </w:p>
    <w:p w14:paraId="0988F36F" w14:textId="66640B51" w:rsidR="00E76A96" w:rsidRDefault="00E76A96" w:rsidP="001B4C38">
      <w:pPr>
        <w:spacing w:line="220" w:lineRule="exact"/>
        <w:rPr>
          <w:rFonts w:ascii="Times New Roman" w:hAnsi="Times New Roman" w:cs="Times New Roman"/>
          <w:sz w:val="20"/>
          <w:szCs w:val="20"/>
        </w:rPr>
      </w:pPr>
      <w:r>
        <w:rPr>
          <w:rFonts w:ascii="Times New Roman" w:hAnsi="Times New Roman" w:cs="Times New Roman"/>
          <w:sz w:val="20"/>
          <w:szCs w:val="20"/>
        </w:rPr>
        <w:t>(2022) Reviewer: SERA proposals (4 individual)</w:t>
      </w:r>
    </w:p>
    <w:p w14:paraId="33E39BB5" w14:textId="77777777" w:rsidR="00E76A96" w:rsidRDefault="00E76A96" w:rsidP="001B4C38">
      <w:pPr>
        <w:spacing w:line="220" w:lineRule="exact"/>
        <w:rPr>
          <w:rFonts w:ascii="Times New Roman" w:hAnsi="Times New Roman" w:cs="Times New Roman"/>
          <w:sz w:val="20"/>
          <w:szCs w:val="20"/>
        </w:rPr>
      </w:pPr>
    </w:p>
    <w:p w14:paraId="52825E4C" w14:textId="65EF9993" w:rsidR="00E76A96" w:rsidRDefault="00E76A96" w:rsidP="001B4C38">
      <w:pPr>
        <w:spacing w:line="220" w:lineRule="exact"/>
        <w:rPr>
          <w:rFonts w:ascii="Times New Roman" w:hAnsi="Times New Roman" w:cs="Times New Roman"/>
          <w:sz w:val="20"/>
          <w:szCs w:val="20"/>
        </w:rPr>
      </w:pPr>
      <w:r>
        <w:rPr>
          <w:rFonts w:ascii="Times New Roman" w:hAnsi="Times New Roman" w:cs="Times New Roman"/>
          <w:sz w:val="20"/>
          <w:szCs w:val="20"/>
        </w:rPr>
        <w:t>(2022) Reviewer: AERA presentation Proposals (30 individual, 2 panel submission)</w:t>
      </w:r>
    </w:p>
    <w:p w14:paraId="3759F1D4" w14:textId="77777777" w:rsidR="00E76A96" w:rsidRDefault="00E76A96" w:rsidP="001B4C38">
      <w:pPr>
        <w:spacing w:line="220" w:lineRule="exact"/>
        <w:rPr>
          <w:rFonts w:ascii="Times New Roman" w:hAnsi="Times New Roman" w:cs="Times New Roman"/>
          <w:sz w:val="20"/>
          <w:szCs w:val="20"/>
        </w:rPr>
      </w:pPr>
    </w:p>
    <w:p w14:paraId="5CD12356" w14:textId="6E686E3C" w:rsidR="00E76A96" w:rsidRPr="00E76A96" w:rsidRDefault="00E76A96" w:rsidP="001B4C38">
      <w:pPr>
        <w:spacing w:line="220" w:lineRule="exact"/>
        <w:rPr>
          <w:rFonts w:ascii="Times New Roman" w:hAnsi="Times New Roman" w:cs="Times New Roman"/>
          <w:i/>
          <w:iCs/>
          <w:sz w:val="20"/>
          <w:szCs w:val="20"/>
        </w:rPr>
      </w:pPr>
      <w:r>
        <w:rPr>
          <w:rFonts w:ascii="Times New Roman" w:hAnsi="Times New Roman" w:cs="Times New Roman"/>
          <w:sz w:val="20"/>
          <w:szCs w:val="20"/>
        </w:rPr>
        <w:t xml:space="preserve">(2022) Reviewer: </w:t>
      </w:r>
      <w:r>
        <w:rPr>
          <w:rFonts w:ascii="Times New Roman" w:hAnsi="Times New Roman" w:cs="Times New Roman"/>
          <w:i/>
          <w:iCs/>
          <w:sz w:val="20"/>
          <w:szCs w:val="20"/>
        </w:rPr>
        <w:t>International Journal of STEM Education</w:t>
      </w:r>
    </w:p>
    <w:p w14:paraId="7D4B4BA0" w14:textId="77777777" w:rsidR="00E76A96" w:rsidRDefault="00E76A96" w:rsidP="001B4C38">
      <w:pPr>
        <w:spacing w:line="220" w:lineRule="exact"/>
        <w:rPr>
          <w:rFonts w:ascii="Times New Roman" w:hAnsi="Times New Roman" w:cs="Times New Roman"/>
          <w:sz w:val="20"/>
          <w:szCs w:val="20"/>
        </w:rPr>
      </w:pPr>
    </w:p>
    <w:p w14:paraId="0C4F799D" w14:textId="2F22B890" w:rsidR="00E76A96" w:rsidRPr="00E76A96" w:rsidRDefault="00E76A96" w:rsidP="001B4C38">
      <w:pPr>
        <w:spacing w:line="220" w:lineRule="exact"/>
        <w:rPr>
          <w:rFonts w:ascii="Times New Roman" w:hAnsi="Times New Roman" w:cs="Times New Roman"/>
          <w:i/>
          <w:iCs/>
          <w:sz w:val="20"/>
          <w:szCs w:val="20"/>
        </w:rPr>
      </w:pPr>
      <w:r>
        <w:rPr>
          <w:rFonts w:ascii="Times New Roman" w:hAnsi="Times New Roman" w:cs="Times New Roman"/>
          <w:sz w:val="20"/>
          <w:szCs w:val="20"/>
        </w:rPr>
        <w:t xml:space="preserve">(2022) Reviewer: </w:t>
      </w:r>
      <w:r>
        <w:rPr>
          <w:rFonts w:ascii="Times New Roman" w:hAnsi="Times New Roman" w:cs="Times New Roman"/>
          <w:i/>
          <w:iCs/>
          <w:sz w:val="20"/>
          <w:szCs w:val="20"/>
        </w:rPr>
        <w:t>Journal of Engineering Education</w:t>
      </w:r>
    </w:p>
    <w:p w14:paraId="4A6AC0BB" w14:textId="77777777" w:rsidR="00E76A96" w:rsidRDefault="00E76A96" w:rsidP="0082050E">
      <w:pPr>
        <w:tabs>
          <w:tab w:val="left" w:pos="6720"/>
        </w:tabs>
        <w:spacing w:line="220" w:lineRule="exact"/>
        <w:rPr>
          <w:rFonts w:ascii="Times New Roman" w:hAnsi="Times New Roman" w:cs="Times New Roman"/>
          <w:sz w:val="20"/>
          <w:szCs w:val="20"/>
        </w:rPr>
      </w:pPr>
    </w:p>
    <w:p w14:paraId="1847CC5E" w14:textId="12D1F507" w:rsidR="00A86CDB" w:rsidRDefault="00E76A96" w:rsidP="0082050E">
      <w:pPr>
        <w:tabs>
          <w:tab w:val="left" w:pos="6720"/>
        </w:tabs>
        <w:spacing w:line="220" w:lineRule="exact"/>
        <w:rPr>
          <w:rFonts w:ascii="Times New Roman" w:hAnsi="Times New Roman" w:cs="Times New Roman"/>
          <w:sz w:val="20"/>
          <w:szCs w:val="20"/>
        </w:rPr>
      </w:pPr>
      <w:r>
        <w:rPr>
          <w:rFonts w:ascii="Times New Roman" w:hAnsi="Times New Roman" w:cs="Times New Roman"/>
          <w:sz w:val="20"/>
          <w:szCs w:val="20"/>
        </w:rPr>
        <w:t>(2022) Research core committee: sub-committee chair for qualitative research</w:t>
      </w:r>
      <w:r w:rsidR="0082050E">
        <w:rPr>
          <w:rFonts w:ascii="Times New Roman" w:hAnsi="Times New Roman" w:cs="Times New Roman"/>
          <w:sz w:val="20"/>
          <w:szCs w:val="20"/>
        </w:rPr>
        <w:tab/>
      </w:r>
    </w:p>
    <w:p w14:paraId="63C31BAF" w14:textId="77777777" w:rsidR="00E76A96" w:rsidRDefault="00E76A96" w:rsidP="001B4C38">
      <w:pPr>
        <w:spacing w:line="220" w:lineRule="exact"/>
        <w:rPr>
          <w:rFonts w:ascii="Times New Roman" w:hAnsi="Times New Roman" w:cs="Times New Roman"/>
          <w:sz w:val="20"/>
          <w:szCs w:val="20"/>
        </w:rPr>
      </w:pPr>
    </w:p>
    <w:p w14:paraId="350FAD05" w14:textId="72D8019F" w:rsidR="00A86CDB" w:rsidRDefault="00A86CDB" w:rsidP="001B4C38">
      <w:pPr>
        <w:spacing w:line="220" w:lineRule="exact"/>
        <w:rPr>
          <w:rFonts w:ascii="Times New Roman" w:hAnsi="Times New Roman" w:cs="Times New Roman"/>
          <w:sz w:val="20"/>
          <w:szCs w:val="20"/>
        </w:rPr>
      </w:pPr>
      <w:r>
        <w:rPr>
          <w:rFonts w:ascii="Times New Roman" w:hAnsi="Times New Roman" w:cs="Times New Roman"/>
          <w:sz w:val="20"/>
          <w:szCs w:val="20"/>
        </w:rPr>
        <w:t>(2021) Student philosophy reading group (Waste and use in the world)</w:t>
      </w:r>
    </w:p>
    <w:p w14:paraId="65A8E695" w14:textId="56E997A8" w:rsidR="00ED19B1" w:rsidRDefault="00ED19B1" w:rsidP="00ED19B1">
      <w:pPr>
        <w:spacing w:line="220" w:lineRule="exact"/>
        <w:rPr>
          <w:rFonts w:ascii="Times New Roman" w:hAnsi="Times New Roman" w:cs="Times New Roman"/>
          <w:sz w:val="20"/>
          <w:szCs w:val="20"/>
        </w:rPr>
      </w:pPr>
    </w:p>
    <w:p w14:paraId="5A6BFBB8" w14:textId="20AC2F5D" w:rsidR="00ED19B1" w:rsidRDefault="00ED19B1" w:rsidP="00ED19B1">
      <w:pPr>
        <w:spacing w:line="220" w:lineRule="exact"/>
        <w:rPr>
          <w:rFonts w:ascii="Times New Roman" w:hAnsi="Times New Roman" w:cs="Times New Roman"/>
          <w:sz w:val="20"/>
          <w:szCs w:val="20"/>
        </w:rPr>
      </w:pPr>
      <w:r>
        <w:rPr>
          <w:rFonts w:ascii="Times New Roman" w:hAnsi="Times New Roman" w:cs="Times New Roman"/>
          <w:sz w:val="20"/>
          <w:szCs w:val="20"/>
        </w:rPr>
        <w:t>(2021) Department admissions committee</w:t>
      </w:r>
    </w:p>
    <w:p w14:paraId="4E315DD5" w14:textId="77777777" w:rsidR="00ED19B1" w:rsidRDefault="00ED19B1" w:rsidP="00ED19B1">
      <w:pPr>
        <w:spacing w:line="220" w:lineRule="exact"/>
        <w:rPr>
          <w:rFonts w:ascii="Times New Roman" w:hAnsi="Times New Roman" w:cs="Times New Roman"/>
          <w:sz w:val="20"/>
          <w:szCs w:val="20"/>
        </w:rPr>
      </w:pPr>
    </w:p>
    <w:p w14:paraId="728D41E4" w14:textId="1BA2C377" w:rsidR="00ED19B1" w:rsidRDefault="00ED19B1" w:rsidP="00ED19B1">
      <w:pPr>
        <w:spacing w:line="220" w:lineRule="exact"/>
        <w:rPr>
          <w:rFonts w:ascii="Times New Roman" w:hAnsi="Times New Roman" w:cs="Times New Roman"/>
          <w:sz w:val="20"/>
          <w:szCs w:val="20"/>
        </w:rPr>
      </w:pPr>
      <w:r>
        <w:rPr>
          <w:rFonts w:ascii="Times New Roman" w:hAnsi="Times New Roman" w:cs="Times New Roman"/>
          <w:sz w:val="20"/>
          <w:szCs w:val="20"/>
        </w:rPr>
        <w:t xml:space="preserve">(2021) Chair: TTU </w:t>
      </w:r>
      <w:proofErr w:type="spellStart"/>
      <w:r>
        <w:rPr>
          <w:rFonts w:ascii="Times New Roman" w:hAnsi="Times New Roman" w:cs="Times New Roman"/>
          <w:sz w:val="20"/>
          <w:szCs w:val="20"/>
        </w:rPr>
        <w:t>CoE</w:t>
      </w:r>
      <w:proofErr w:type="spellEnd"/>
      <w:r>
        <w:rPr>
          <w:rFonts w:ascii="Times New Roman" w:hAnsi="Times New Roman" w:cs="Times New Roman"/>
          <w:sz w:val="20"/>
          <w:szCs w:val="20"/>
        </w:rPr>
        <w:t xml:space="preserve"> Research committee</w:t>
      </w:r>
    </w:p>
    <w:p w14:paraId="2AADC477" w14:textId="34D50ED4" w:rsidR="00ED19B1" w:rsidRDefault="00ED19B1" w:rsidP="001B4C38">
      <w:pPr>
        <w:spacing w:line="220" w:lineRule="exact"/>
        <w:rPr>
          <w:rFonts w:ascii="Times New Roman" w:hAnsi="Times New Roman" w:cs="Times New Roman"/>
          <w:sz w:val="20"/>
          <w:szCs w:val="20"/>
        </w:rPr>
      </w:pPr>
    </w:p>
    <w:p w14:paraId="6CA6BBBF" w14:textId="40399DDD" w:rsidR="00ED19B1" w:rsidRDefault="00ED19B1" w:rsidP="001B4C38">
      <w:pPr>
        <w:spacing w:line="220" w:lineRule="exact"/>
        <w:rPr>
          <w:rFonts w:ascii="Times New Roman" w:hAnsi="Times New Roman" w:cs="Times New Roman"/>
          <w:sz w:val="20"/>
          <w:szCs w:val="20"/>
        </w:rPr>
      </w:pPr>
      <w:r>
        <w:rPr>
          <w:rFonts w:ascii="Times New Roman" w:hAnsi="Times New Roman" w:cs="Times New Roman"/>
          <w:sz w:val="20"/>
          <w:szCs w:val="20"/>
        </w:rPr>
        <w:t>(2021) Chair: Department curriculum committee</w:t>
      </w:r>
    </w:p>
    <w:p w14:paraId="0FF149EB" w14:textId="77777777" w:rsidR="00ED19B1" w:rsidRDefault="00ED19B1" w:rsidP="001B4C38">
      <w:pPr>
        <w:spacing w:line="220" w:lineRule="exact"/>
        <w:rPr>
          <w:rFonts w:ascii="Times New Roman" w:hAnsi="Times New Roman" w:cs="Times New Roman"/>
          <w:sz w:val="20"/>
          <w:szCs w:val="20"/>
        </w:rPr>
      </w:pPr>
    </w:p>
    <w:p w14:paraId="1F2840A4" w14:textId="4F77FDFF" w:rsidR="000022F6" w:rsidRDefault="000022F6" w:rsidP="001B4C38">
      <w:pPr>
        <w:spacing w:line="220" w:lineRule="exact"/>
        <w:rPr>
          <w:rFonts w:ascii="Times New Roman" w:hAnsi="Times New Roman" w:cs="Times New Roman"/>
          <w:sz w:val="20"/>
          <w:szCs w:val="20"/>
        </w:rPr>
      </w:pPr>
      <w:r>
        <w:rPr>
          <w:rFonts w:ascii="Times New Roman" w:hAnsi="Times New Roman" w:cs="Times New Roman"/>
          <w:sz w:val="20"/>
          <w:szCs w:val="20"/>
        </w:rPr>
        <w:t>(</w:t>
      </w:r>
      <w:r w:rsidR="00ED19B1">
        <w:rPr>
          <w:rFonts w:ascii="Times New Roman" w:hAnsi="Times New Roman" w:cs="Times New Roman"/>
          <w:sz w:val="20"/>
          <w:szCs w:val="20"/>
        </w:rPr>
        <w:t>2021) Reviewer: AERA presentation proposals (13 individual, 1 panel submission)</w:t>
      </w:r>
    </w:p>
    <w:p w14:paraId="4957FF8C" w14:textId="4FF36FFB" w:rsidR="00B3411E" w:rsidRDefault="00B3411E" w:rsidP="001B4C38">
      <w:pPr>
        <w:spacing w:line="220" w:lineRule="exact"/>
        <w:rPr>
          <w:rFonts w:ascii="Times New Roman" w:hAnsi="Times New Roman" w:cs="Times New Roman"/>
          <w:sz w:val="20"/>
          <w:szCs w:val="20"/>
        </w:rPr>
      </w:pPr>
    </w:p>
    <w:p w14:paraId="491BCD05" w14:textId="6DBB12C0" w:rsidR="00B3411E" w:rsidRDefault="00B3411E" w:rsidP="001B4C38">
      <w:pPr>
        <w:spacing w:line="220" w:lineRule="exact"/>
        <w:rPr>
          <w:rFonts w:ascii="Times New Roman" w:hAnsi="Times New Roman" w:cs="Times New Roman"/>
          <w:sz w:val="20"/>
          <w:szCs w:val="20"/>
        </w:rPr>
      </w:pPr>
      <w:r>
        <w:rPr>
          <w:rFonts w:ascii="Times New Roman" w:hAnsi="Times New Roman" w:cs="Times New Roman"/>
          <w:sz w:val="20"/>
          <w:szCs w:val="20"/>
        </w:rPr>
        <w:t>(2021) Guest speaker (2x) for Gina Childers (TTU) on qualitative research in the sciences</w:t>
      </w:r>
    </w:p>
    <w:p w14:paraId="6E235413" w14:textId="20AB4D85" w:rsidR="000022F6" w:rsidRDefault="000022F6" w:rsidP="001B4C38">
      <w:pPr>
        <w:spacing w:line="220" w:lineRule="exact"/>
        <w:rPr>
          <w:rFonts w:ascii="Times New Roman" w:hAnsi="Times New Roman" w:cs="Times New Roman"/>
          <w:sz w:val="20"/>
          <w:szCs w:val="20"/>
        </w:rPr>
      </w:pPr>
    </w:p>
    <w:p w14:paraId="66C9A9B3" w14:textId="0108F3A7" w:rsidR="00B3411E" w:rsidRDefault="00B3411E"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(2021) Guest speaker for Dani </w:t>
      </w:r>
      <w:proofErr w:type="spellStart"/>
      <w:r>
        <w:rPr>
          <w:rFonts w:ascii="Times New Roman" w:hAnsi="Times New Roman" w:cs="Times New Roman"/>
          <w:sz w:val="20"/>
          <w:szCs w:val="20"/>
        </w:rPr>
        <w:t>Kachorsky</w:t>
      </w:r>
      <w:proofErr w:type="spellEnd"/>
      <w:r>
        <w:rPr>
          <w:rFonts w:ascii="Times New Roman" w:hAnsi="Times New Roman" w:cs="Times New Roman"/>
          <w:sz w:val="20"/>
          <w:szCs w:val="20"/>
        </w:rPr>
        <w:t xml:space="preserve"> (TAMU) on the use of theory in research methods</w:t>
      </w:r>
    </w:p>
    <w:p w14:paraId="3B03ED17" w14:textId="77777777" w:rsidR="00B3411E" w:rsidRDefault="00B3411E" w:rsidP="001B4C38">
      <w:pPr>
        <w:spacing w:line="220" w:lineRule="exact"/>
        <w:rPr>
          <w:rFonts w:ascii="Times New Roman" w:hAnsi="Times New Roman" w:cs="Times New Roman"/>
          <w:sz w:val="20"/>
          <w:szCs w:val="20"/>
        </w:rPr>
      </w:pPr>
    </w:p>
    <w:p w14:paraId="4257691A" w14:textId="55404F1F" w:rsidR="000022F6" w:rsidRPr="000022F6" w:rsidRDefault="000022F6" w:rsidP="001B4C38">
      <w:pPr>
        <w:spacing w:line="220" w:lineRule="exact"/>
        <w:rPr>
          <w:rFonts w:ascii="Times New Roman" w:hAnsi="Times New Roman" w:cs="Times New Roman"/>
          <w:i/>
          <w:iCs/>
          <w:sz w:val="20"/>
          <w:szCs w:val="20"/>
        </w:rPr>
      </w:pPr>
      <w:r>
        <w:rPr>
          <w:rFonts w:ascii="Times New Roman" w:hAnsi="Times New Roman" w:cs="Times New Roman"/>
          <w:sz w:val="20"/>
          <w:szCs w:val="20"/>
        </w:rPr>
        <w:t xml:space="preserve">(2021) Reviewer: </w:t>
      </w:r>
      <w:r>
        <w:rPr>
          <w:rFonts w:ascii="Times New Roman" w:hAnsi="Times New Roman" w:cs="Times New Roman"/>
          <w:i/>
          <w:iCs/>
          <w:sz w:val="20"/>
          <w:szCs w:val="20"/>
        </w:rPr>
        <w:t>Language and Education</w:t>
      </w:r>
    </w:p>
    <w:p w14:paraId="301136A3" w14:textId="77777777" w:rsidR="00B3411E" w:rsidRDefault="00B3411E" w:rsidP="001B4C38">
      <w:pPr>
        <w:spacing w:line="220" w:lineRule="exact"/>
        <w:rPr>
          <w:rFonts w:ascii="Times New Roman" w:hAnsi="Times New Roman" w:cs="Times New Roman"/>
          <w:sz w:val="20"/>
          <w:szCs w:val="20"/>
        </w:rPr>
      </w:pPr>
    </w:p>
    <w:p w14:paraId="5344151C" w14:textId="2A6A90C3" w:rsidR="000022F6" w:rsidRPr="000022F6" w:rsidRDefault="000022F6" w:rsidP="001B4C38">
      <w:pPr>
        <w:spacing w:line="220" w:lineRule="exact"/>
        <w:rPr>
          <w:rFonts w:ascii="Times New Roman" w:hAnsi="Times New Roman" w:cs="Times New Roman"/>
          <w:i/>
          <w:iCs/>
          <w:sz w:val="20"/>
          <w:szCs w:val="20"/>
        </w:rPr>
      </w:pPr>
      <w:r>
        <w:rPr>
          <w:rFonts w:ascii="Times New Roman" w:hAnsi="Times New Roman" w:cs="Times New Roman"/>
          <w:sz w:val="20"/>
          <w:szCs w:val="20"/>
        </w:rPr>
        <w:t xml:space="preserve">(2021) Reviewer: </w:t>
      </w:r>
      <w:proofErr w:type="spellStart"/>
      <w:r>
        <w:rPr>
          <w:rFonts w:ascii="Times New Roman" w:hAnsi="Times New Roman" w:cs="Times New Roman"/>
          <w:i/>
          <w:iCs/>
          <w:sz w:val="20"/>
          <w:szCs w:val="20"/>
        </w:rPr>
        <w:t>Toboo</w:t>
      </w:r>
      <w:proofErr w:type="spellEnd"/>
      <w:r>
        <w:rPr>
          <w:rFonts w:ascii="Times New Roman" w:hAnsi="Times New Roman" w:cs="Times New Roman"/>
          <w:i/>
          <w:iCs/>
          <w:sz w:val="20"/>
          <w:szCs w:val="20"/>
        </w:rPr>
        <w:t>: The Journal of Culture and Education</w:t>
      </w:r>
    </w:p>
    <w:p w14:paraId="48BC8996" w14:textId="77777777" w:rsidR="000022F6" w:rsidRDefault="000022F6" w:rsidP="001B4C38">
      <w:pPr>
        <w:spacing w:line="220" w:lineRule="exact"/>
        <w:rPr>
          <w:rFonts w:ascii="Times New Roman" w:hAnsi="Times New Roman" w:cs="Times New Roman"/>
          <w:sz w:val="20"/>
          <w:szCs w:val="20"/>
        </w:rPr>
      </w:pPr>
    </w:p>
    <w:p w14:paraId="0CF1320F" w14:textId="60A7A5C6" w:rsidR="001916FD" w:rsidRDefault="001916FD" w:rsidP="001B4C38">
      <w:pPr>
        <w:spacing w:line="220" w:lineRule="exact"/>
        <w:rPr>
          <w:rFonts w:ascii="Times New Roman" w:hAnsi="Times New Roman" w:cs="Times New Roman"/>
          <w:sz w:val="20"/>
          <w:szCs w:val="20"/>
        </w:rPr>
      </w:pPr>
      <w:r>
        <w:rPr>
          <w:rFonts w:ascii="Times New Roman" w:hAnsi="Times New Roman" w:cs="Times New Roman"/>
          <w:sz w:val="20"/>
          <w:szCs w:val="20"/>
        </w:rPr>
        <w:t>(2020) Chair: Department curriculum committee</w:t>
      </w:r>
    </w:p>
    <w:p w14:paraId="3210B38B" w14:textId="77777777" w:rsidR="001916FD" w:rsidRDefault="001916FD" w:rsidP="001B4C38">
      <w:pPr>
        <w:spacing w:line="220" w:lineRule="exact"/>
        <w:rPr>
          <w:rFonts w:ascii="Times New Roman" w:hAnsi="Times New Roman" w:cs="Times New Roman"/>
          <w:sz w:val="20"/>
          <w:szCs w:val="20"/>
        </w:rPr>
      </w:pPr>
    </w:p>
    <w:p w14:paraId="370228F3" w14:textId="24265CAD" w:rsidR="001916FD" w:rsidRDefault="001916FD" w:rsidP="001B4C38">
      <w:pPr>
        <w:spacing w:line="220" w:lineRule="exact"/>
        <w:rPr>
          <w:rFonts w:ascii="Times New Roman" w:hAnsi="Times New Roman" w:cs="Times New Roman"/>
          <w:sz w:val="20"/>
          <w:szCs w:val="20"/>
        </w:rPr>
      </w:pPr>
      <w:r>
        <w:rPr>
          <w:rFonts w:ascii="Times New Roman" w:hAnsi="Times New Roman" w:cs="Times New Roman"/>
          <w:sz w:val="20"/>
          <w:szCs w:val="20"/>
        </w:rPr>
        <w:t>(2020) Ad hoc member: Department collegiality committee</w:t>
      </w:r>
    </w:p>
    <w:p w14:paraId="52497E35" w14:textId="231CD716" w:rsidR="002F6B39" w:rsidRDefault="002F6B39" w:rsidP="001B4C38">
      <w:pPr>
        <w:spacing w:line="220" w:lineRule="exact"/>
        <w:rPr>
          <w:rFonts w:ascii="Times New Roman" w:hAnsi="Times New Roman" w:cs="Times New Roman"/>
          <w:sz w:val="20"/>
          <w:szCs w:val="20"/>
        </w:rPr>
      </w:pPr>
    </w:p>
    <w:p w14:paraId="2AB0CFC8" w14:textId="1C44DFAD" w:rsidR="006504FA" w:rsidRDefault="006504FA" w:rsidP="001B4C38">
      <w:pPr>
        <w:spacing w:line="220" w:lineRule="exact"/>
        <w:rPr>
          <w:rFonts w:ascii="Times New Roman" w:hAnsi="Times New Roman" w:cs="Times New Roman"/>
          <w:sz w:val="20"/>
          <w:szCs w:val="20"/>
        </w:rPr>
      </w:pPr>
      <w:r>
        <w:rPr>
          <w:rFonts w:ascii="Times New Roman" w:hAnsi="Times New Roman" w:cs="Times New Roman"/>
          <w:sz w:val="20"/>
          <w:szCs w:val="20"/>
        </w:rPr>
        <w:lastRenderedPageBreak/>
        <w:t>(2020) Ad hoc member: Department naming committee</w:t>
      </w:r>
    </w:p>
    <w:p w14:paraId="4EAE824A" w14:textId="77777777" w:rsidR="006504FA" w:rsidRDefault="006504FA" w:rsidP="001B4C38">
      <w:pPr>
        <w:spacing w:line="220" w:lineRule="exact"/>
        <w:rPr>
          <w:rFonts w:ascii="Times New Roman" w:hAnsi="Times New Roman" w:cs="Times New Roman"/>
          <w:sz w:val="20"/>
          <w:szCs w:val="20"/>
        </w:rPr>
      </w:pPr>
    </w:p>
    <w:p w14:paraId="7C8D377F" w14:textId="247DD1FF" w:rsidR="006504FA" w:rsidRDefault="006504FA"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(2020) TTU </w:t>
      </w:r>
      <w:proofErr w:type="spellStart"/>
      <w:r>
        <w:rPr>
          <w:rFonts w:ascii="Times New Roman" w:hAnsi="Times New Roman" w:cs="Times New Roman"/>
          <w:sz w:val="20"/>
          <w:szCs w:val="20"/>
        </w:rPr>
        <w:t>CoE</w:t>
      </w:r>
      <w:proofErr w:type="spellEnd"/>
      <w:r>
        <w:rPr>
          <w:rFonts w:ascii="Times New Roman" w:hAnsi="Times New Roman" w:cs="Times New Roman"/>
          <w:sz w:val="20"/>
          <w:szCs w:val="20"/>
        </w:rPr>
        <w:t xml:space="preserve"> CSTE Admissions committee</w:t>
      </w:r>
    </w:p>
    <w:p w14:paraId="4CAD062D" w14:textId="77777777" w:rsidR="006504FA" w:rsidRDefault="006504FA" w:rsidP="001B4C38">
      <w:pPr>
        <w:spacing w:line="220" w:lineRule="exact"/>
        <w:rPr>
          <w:rFonts w:ascii="Times New Roman" w:hAnsi="Times New Roman" w:cs="Times New Roman"/>
          <w:sz w:val="20"/>
          <w:szCs w:val="20"/>
        </w:rPr>
      </w:pPr>
    </w:p>
    <w:p w14:paraId="35D6A120" w14:textId="1B75AAD4" w:rsidR="006504FA" w:rsidRDefault="006504FA"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(2020) Chair: TTU </w:t>
      </w:r>
      <w:proofErr w:type="spellStart"/>
      <w:r>
        <w:rPr>
          <w:rFonts w:ascii="Times New Roman" w:hAnsi="Times New Roman" w:cs="Times New Roman"/>
          <w:sz w:val="20"/>
          <w:szCs w:val="20"/>
        </w:rPr>
        <w:t>CoE</w:t>
      </w:r>
      <w:proofErr w:type="spellEnd"/>
      <w:r>
        <w:rPr>
          <w:rFonts w:ascii="Times New Roman" w:hAnsi="Times New Roman" w:cs="Times New Roman"/>
          <w:sz w:val="20"/>
          <w:szCs w:val="20"/>
        </w:rPr>
        <w:t xml:space="preserve"> Research committee</w:t>
      </w:r>
    </w:p>
    <w:p w14:paraId="0C274E33" w14:textId="5AEFC36E" w:rsidR="00FD5B26" w:rsidRDefault="00FD5B26" w:rsidP="001B4C38">
      <w:pPr>
        <w:spacing w:line="220" w:lineRule="exact"/>
        <w:rPr>
          <w:rFonts w:ascii="Times New Roman" w:hAnsi="Times New Roman" w:cs="Times New Roman"/>
          <w:sz w:val="20"/>
          <w:szCs w:val="20"/>
        </w:rPr>
      </w:pPr>
    </w:p>
    <w:p w14:paraId="3B29490C" w14:textId="1D842B9E" w:rsidR="00FD5B26" w:rsidRDefault="00FD5B26" w:rsidP="001B4C38">
      <w:pPr>
        <w:spacing w:line="220" w:lineRule="exact"/>
        <w:rPr>
          <w:rFonts w:ascii="Times New Roman" w:hAnsi="Times New Roman" w:cs="Times New Roman"/>
          <w:sz w:val="20"/>
          <w:szCs w:val="20"/>
        </w:rPr>
      </w:pPr>
      <w:r>
        <w:rPr>
          <w:rFonts w:ascii="Times New Roman" w:hAnsi="Times New Roman" w:cs="Times New Roman"/>
          <w:sz w:val="20"/>
          <w:szCs w:val="20"/>
        </w:rPr>
        <w:t>(2020) Guest speaker for Gina Childers</w:t>
      </w:r>
    </w:p>
    <w:p w14:paraId="68F0FAB1" w14:textId="77777777" w:rsidR="006504FA" w:rsidRDefault="006504FA" w:rsidP="001B4C38">
      <w:pPr>
        <w:spacing w:line="220" w:lineRule="exact"/>
        <w:rPr>
          <w:rFonts w:ascii="Times New Roman" w:hAnsi="Times New Roman" w:cs="Times New Roman"/>
          <w:sz w:val="20"/>
          <w:szCs w:val="20"/>
        </w:rPr>
      </w:pPr>
    </w:p>
    <w:p w14:paraId="247420FD" w14:textId="1A4A84A6" w:rsidR="006504FA" w:rsidRDefault="006504FA" w:rsidP="001B4C38">
      <w:pPr>
        <w:spacing w:line="220" w:lineRule="exact"/>
        <w:rPr>
          <w:rFonts w:ascii="Times New Roman" w:hAnsi="Times New Roman" w:cs="Times New Roman"/>
          <w:sz w:val="20"/>
          <w:szCs w:val="20"/>
        </w:rPr>
      </w:pPr>
      <w:r>
        <w:rPr>
          <w:rFonts w:ascii="Times New Roman" w:hAnsi="Times New Roman" w:cs="Times New Roman"/>
          <w:sz w:val="20"/>
          <w:szCs w:val="20"/>
        </w:rPr>
        <w:t>(2020) Reviewer: AERA proposals</w:t>
      </w:r>
      <w:r w:rsidR="00ED19B1">
        <w:rPr>
          <w:rFonts w:ascii="Times New Roman" w:hAnsi="Times New Roman" w:cs="Times New Roman"/>
          <w:sz w:val="20"/>
          <w:szCs w:val="20"/>
        </w:rPr>
        <w:t xml:space="preserve"> (4 individual submissions)</w:t>
      </w:r>
    </w:p>
    <w:p w14:paraId="1E86594E" w14:textId="77777777" w:rsidR="006504FA" w:rsidRDefault="006504FA" w:rsidP="001B4C38">
      <w:pPr>
        <w:spacing w:line="220" w:lineRule="exact"/>
        <w:rPr>
          <w:rFonts w:ascii="Times New Roman" w:hAnsi="Times New Roman" w:cs="Times New Roman"/>
          <w:sz w:val="20"/>
          <w:szCs w:val="20"/>
        </w:rPr>
      </w:pPr>
    </w:p>
    <w:p w14:paraId="687BA878" w14:textId="7611A8D1" w:rsidR="00E74086" w:rsidRPr="00E74086" w:rsidRDefault="00E74086" w:rsidP="001B4C38">
      <w:pPr>
        <w:spacing w:line="220" w:lineRule="exact"/>
        <w:rPr>
          <w:rFonts w:ascii="Times New Roman" w:hAnsi="Times New Roman" w:cs="Times New Roman"/>
          <w:i/>
          <w:sz w:val="20"/>
          <w:szCs w:val="20"/>
        </w:rPr>
      </w:pPr>
      <w:r>
        <w:rPr>
          <w:rFonts w:ascii="Times New Roman" w:hAnsi="Times New Roman" w:cs="Times New Roman"/>
          <w:sz w:val="20"/>
          <w:szCs w:val="20"/>
        </w:rPr>
        <w:t xml:space="preserve">(2020) Reviewer: </w:t>
      </w:r>
      <w:r>
        <w:rPr>
          <w:rFonts w:ascii="Times New Roman" w:hAnsi="Times New Roman" w:cs="Times New Roman"/>
          <w:i/>
          <w:sz w:val="20"/>
          <w:szCs w:val="20"/>
        </w:rPr>
        <w:t>Qualitative Research</w:t>
      </w:r>
    </w:p>
    <w:p w14:paraId="6AFAEF0A" w14:textId="77777777" w:rsidR="00E74086" w:rsidRDefault="00E74086" w:rsidP="001B4C38">
      <w:pPr>
        <w:spacing w:line="220" w:lineRule="exact"/>
        <w:rPr>
          <w:rFonts w:ascii="Times New Roman" w:hAnsi="Times New Roman" w:cs="Times New Roman"/>
          <w:sz w:val="20"/>
          <w:szCs w:val="20"/>
        </w:rPr>
      </w:pPr>
    </w:p>
    <w:p w14:paraId="37B13E9B" w14:textId="77777777" w:rsidR="00E74086" w:rsidRDefault="00E74086" w:rsidP="001B4C38">
      <w:pPr>
        <w:spacing w:line="220" w:lineRule="exact"/>
        <w:rPr>
          <w:rFonts w:ascii="Times New Roman" w:hAnsi="Times New Roman" w:cs="Times New Roman"/>
          <w:i/>
          <w:sz w:val="20"/>
          <w:szCs w:val="20"/>
        </w:rPr>
      </w:pPr>
      <w:r>
        <w:rPr>
          <w:rFonts w:ascii="Times New Roman" w:hAnsi="Times New Roman" w:cs="Times New Roman"/>
          <w:sz w:val="20"/>
          <w:szCs w:val="20"/>
        </w:rPr>
        <w:t xml:space="preserve">(2020) Reviewer: </w:t>
      </w:r>
      <w:r>
        <w:rPr>
          <w:rFonts w:ascii="Times New Roman" w:hAnsi="Times New Roman" w:cs="Times New Roman"/>
          <w:i/>
          <w:sz w:val="20"/>
          <w:szCs w:val="20"/>
        </w:rPr>
        <w:t>International Journal of STEM Education</w:t>
      </w:r>
    </w:p>
    <w:p w14:paraId="25BB9069" w14:textId="77777777" w:rsidR="00E74086" w:rsidRDefault="00E74086" w:rsidP="00E74086">
      <w:pPr>
        <w:spacing w:line="220" w:lineRule="exact"/>
        <w:rPr>
          <w:rFonts w:ascii="Times New Roman" w:hAnsi="Times New Roman" w:cs="Times New Roman"/>
          <w:sz w:val="20"/>
          <w:szCs w:val="20"/>
        </w:rPr>
      </w:pPr>
    </w:p>
    <w:p w14:paraId="279FC64A" w14:textId="0B4F1244" w:rsidR="00902E5A" w:rsidRDefault="00902E5A" w:rsidP="00E74086">
      <w:pPr>
        <w:spacing w:line="220" w:lineRule="exact"/>
        <w:rPr>
          <w:rFonts w:ascii="Times New Roman" w:hAnsi="Times New Roman" w:cs="Times New Roman"/>
          <w:sz w:val="20"/>
          <w:szCs w:val="20"/>
        </w:rPr>
      </w:pPr>
      <w:r>
        <w:rPr>
          <w:rFonts w:ascii="Times New Roman" w:hAnsi="Times New Roman" w:cs="Times New Roman"/>
          <w:sz w:val="20"/>
          <w:szCs w:val="20"/>
        </w:rPr>
        <w:t>(2019-</w:t>
      </w:r>
      <w:r w:rsidR="001916FD">
        <w:rPr>
          <w:rFonts w:ascii="Times New Roman" w:hAnsi="Times New Roman" w:cs="Times New Roman"/>
          <w:sz w:val="20"/>
          <w:szCs w:val="20"/>
        </w:rPr>
        <w:t>current</w:t>
      </w:r>
      <w:r>
        <w:rPr>
          <w:rFonts w:ascii="Times New Roman" w:hAnsi="Times New Roman" w:cs="Times New Roman"/>
          <w:sz w:val="20"/>
          <w:szCs w:val="20"/>
        </w:rPr>
        <w:t>) PhD admissions committee</w:t>
      </w:r>
    </w:p>
    <w:p w14:paraId="3786DCED" w14:textId="77777777" w:rsidR="00902E5A" w:rsidRDefault="00902E5A" w:rsidP="00E74086">
      <w:pPr>
        <w:spacing w:line="220" w:lineRule="exact"/>
        <w:rPr>
          <w:rFonts w:ascii="Times New Roman" w:hAnsi="Times New Roman" w:cs="Times New Roman"/>
          <w:sz w:val="20"/>
          <w:szCs w:val="20"/>
        </w:rPr>
      </w:pPr>
    </w:p>
    <w:p w14:paraId="4BD633FB" w14:textId="77777777" w:rsidR="00E74086" w:rsidRDefault="00E74086" w:rsidP="00E74086">
      <w:pPr>
        <w:spacing w:line="220" w:lineRule="exact"/>
        <w:rPr>
          <w:rFonts w:ascii="Times New Roman" w:hAnsi="Times New Roman" w:cs="Times New Roman"/>
          <w:sz w:val="20"/>
          <w:szCs w:val="20"/>
        </w:rPr>
      </w:pPr>
      <w:r>
        <w:rPr>
          <w:rFonts w:ascii="Times New Roman" w:hAnsi="Times New Roman" w:cs="Times New Roman"/>
          <w:sz w:val="20"/>
          <w:szCs w:val="20"/>
        </w:rPr>
        <w:t>(2019-2020) Overseer: High school mentoring program at Estacado High School</w:t>
      </w:r>
    </w:p>
    <w:p w14:paraId="739513C0" w14:textId="77777777" w:rsidR="00E74086" w:rsidRDefault="00E74086" w:rsidP="001B4C38">
      <w:pPr>
        <w:spacing w:line="220" w:lineRule="exact"/>
        <w:rPr>
          <w:rFonts w:ascii="Times New Roman" w:hAnsi="Times New Roman" w:cs="Times New Roman"/>
          <w:i/>
          <w:sz w:val="20"/>
          <w:szCs w:val="20"/>
        </w:rPr>
      </w:pPr>
    </w:p>
    <w:p w14:paraId="39239859" w14:textId="32C8164F" w:rsidR="00E74086" w:rsidRPr="00E74086" w:rsidRDefault="00E74086" w:rsidP="001B4C38">
      <w:pPr>
        <w:spacing w:line="220" w:lineRule="exact"/>
        <w:rPr>
          <w:rFonts w:ascii="Times New Roman" w:hAnsi="Times New Roman" w:cs="Times New Roman"/>
          <w:sz w:val="20"/>
          <w:szCs w:val="20"/>
        </w:rPr>
      </w:pPr>
      <w:r>
        <w:rPr>
          <w:rFonts w:ascii="Times New Roman" w:hAnsi="Times New Roman" w:cs="Times New Roman"/>
          <w:sz w:val="20"/>
          <w:szCs w:val="20"/>
        </w:rPr>
        <w:t>(2019</w:t>
      </w:r>
      <w:r w:rsidR="001916FD">
        <w:rPr>
          <w:rFonts w:ascii="Times New Roman" w:hAnsi="Times New Roman" w:cs="Times New Roman"/>
          <w:sz w:val="20"/>
          <w:szCs w:val="20"/>
        </w:rPr>
        <w:t>-current</w:t>
      </w:r>
      <w:r>
        <w:rPr>
          <w:rFonts w:ascii="Times New Roman" w:hAnsi="Times New Roman" w:cs="Times New Roman"/>
          <w:sz w:val="20"/>
          <w:szCs w:val="20"/>
        </w:rPr>
        <w:t>) Faculty advisor and lead instructor: Texas Tech Capoeira Club (student organization)</w:t>
      </w:r>
    </w:p>
    <w:p w14:paraId="259861E1" w14:textId="77777777" w:rsidR="00E74086" w:rsidRDefault="00E74086" w:rsidP="001B4C38">
      <w:pPr>
        <w:spacing w:line="220" w:lineRule="exact"/>
        <w:rPr>
          <w:rFonts w:ascii="Times New Roman" w:hAnsi="Times New Roman" w:cs="Times New Roman"/>
          <w:sz w:val="20"/>
          <w:szCs w:val="20"/>
        </w:rPr>
      </w:pPr>
    </w:p>
    <w:p w14:paraId="61EFBC85" w14:textId="77777777" w:rsidR="002F6B39" w:rsidRDefault="002F6B39" w:rsidP="001B4C38">
      <w:pPr>
        <w:spacing w:line="220" w:lineRule="exact"/>
        <w:rPr>
          <w:rFonts w:ascii="Times New Roman" w:hAnsi="Times New Roman" w:cs="Times New Roman"/>
          <w:sz w:val="20"/>
          <w:szCs w:val="20"/>
        </w:rPr>
      </w:pPr>
      <w:r>
        <w:rPr>
          <w:rFonts w:ascii="Times New Roman" w:hAnsi="Times New Roman" w:cs="Times New Roman"/>
          <w:sz w:val="20"/>
          <w:szCs w:val="20"/>
        </w:rPr>
        <w:t>(2019) Research committee, College of Education (designed to build research opportunities in the college)</w:t>
      </w:r>
    </w:p>
    <w:p w14:paraId="4520149B" w14:textId="77777777" w:rsidR="002F6B39" w:rsidRDefault="002F6B39" w:rsidP="001B4C38">
      <w:pPr>
        <w:spacing w:line="220" w:lineRule="exact"/>
        <w:rPr>
          <w:rFonts w:ascii="Times New Roman" w:hAnsi="Times New Roman" w:cs="Times New Roman"/>
          <w:sz w:val="20"/>
          <w:szCs w:val="20"/>
        </w:rPr>
      </w:pPr>
    </w:p>
    <w:p w14:paraId="7AC3536D" w14:textId="77777777" w:rsidR="002F6B39" w:rsidRDefault="002F6B39" w:rsidP="001B4C38">
      <w:pPr>
        <w:spacing w:line="220" w:lineRule="exact"/>
        <w:rPr>
          <w:rFonts w:ascii="Times New Roman" w:hAnsi="Times New Roman" w:cs="Times New Roman"/>
          <w:sz w:val="20"/>
          <w:szCs w:val="20"/>
        </w:rPr>
      </w:pPr>
      <w:r>
        <w:rPr>
          <w:rFonts w:ascii="Times New Roman" w:hAnsi="Times New Roman" w:cs="Times New Roman"/>
          <w:sz w:val="20"/>
          <w:szCs w:val="20"/>
        </w:rPr>
        <w:t>(2019) Speaker for Carpe Diem, College of education (research community)</w:t>
      </w:r>
    </w:p>
    <w:p w14:paraId="326463A0" w14:textId="77777777" w:rsidR="002F6B39" w:rsidRDefault="002F6B39" w:rsidP="001B4C38">
      <w:pPr>
        <w:spacing w:line="220" w:lineRule="exact"/>
        <w:rPr>
          <w:rFonts w:ascii="Times New Roman" w:hAnsi="Times New Roman" w:cs="Times New Roman"/>
          <w:sz w:val="20"/>
          <w:szCs w:val="20"/>
        </w:rPr>
      </w:pPr>
    </w:p>
    <w:p w14:paraId="504EC1AC" w14:textId="77777777" w:rsidR="002F6B39" w:rsidRDefault="002F6B39" w:rsidP="001B4C38">
      <w:pPr>
        <w:spacing w:line="220" w:lineRule="exact"/>
        <w:rPr>
          <w:rFonts w:ascii="Times New Roman" w:hAnsi="Times New Roman" w:cs="Times New Roman"/>
          <w:sz w:val="20"/>
          <w:szCs w:val="20"/>
        </w:rPr>
      </w:pPr>
      <w:r>
        <w:rPr>
          <w:rFonts w:ascii="Times New Roman" w:hAnsi="Times New Roman" w:cs="Times New Roman"/>
          <w:sz w:val="20"/>
          <w:szCs w:val="20"/>
        </w:rPr>
        <w:t>(2019) Learning Community for doctoral assessment: College of Education</w:t>
      </w:r>
    </w:p>
    <w:p w14:paraId="7868C770" w14:textId="77777777" w:rsidR="002F6B39" w:rsidRDefault="002F6B39" w:rsidP="001B4C38">
      <w:pPr>
        <w:spacing w:line="220" w:lineRule="exact"/>
        <w:rPr>
          <w:rFonts w:ascii="Times New Roman" w:hAnsi="Times New Roman" w:cs="Times New Roman"/>
          <w:sz w:val="20"/>
          <w:szCs w:val="20"/>
        </w:rPr>
      </w:pPr>
    </w:p>
    <w:p w14:paraId="66B7F95D" w14:textId="77777777" w:rsidR="002F6B39" w:rsidRDefault="002F6B39"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(2019) </w:t>
      </w:r>
      <w:r w:rsidR="003E7DFD">
        <w:rPr>
          <w:rFonts w:ascii="Times New Roman" w:hAnsi="Times New Roman" w:cs="Times New Roman"/>
          <w:sz w:val="20"/>
          <w:szCs w:val="20"/>
        </w:rPr>
        <w:t xml:space="preserve">PhD </w:t>
      </w:r>
      <w:r>
        <w:rPr>
          <w:rFonts w:ascii="Times New Roman" w:hAnsi="Times New Roman" w:cs="Times New Roman"/>
          <w:sz w:val="20"/>
          <w:szCs w:val="20"/>
        </w:rPr>
        <w:t>Admissions Committee: College of Education</w:t>
      </w:r>
    </w:p>
    <w:p w14:paraId="3AE6515B" w14:textId="77777777" w:rsidR="00CB1F0B" w:rsidRDefault="00CB1F0B" w:rsidP="001B4C38">
      <w:pPr>
        <w:spacing w:line="220" w:lineRule="exact"/>
        <w:rPr>
          <w:rFonts w:ascii="Times New Roman" w:hAnsi="Times New Roman" w:cs="Times New Roman"/>
          <w:sz w:val="20"/>
          <w:szCs w:val="20"/>
        </w:rPr>
      </w:pPr>
    </w:p>
    <w:p w14:paraId="30CBF177" w14:textId="77777777" w:rsidR="00CB1F0B" w:rsidRPr="00CB1F0B" w:rsidRDefault="00CB1F0B" w:rsidP="001B4C38">
      <w:pPr>
        <w:spacing w:line="220" w:lineRule="exact"/>
        <w:rPr>
          <w:rFonts w:ascii="Times New Roman" w:hAnsi="Times New Roman" w:cs="Times New Roman"/>
          <w:i/>
          <w:sz w:val="20"/>
          <w:szCs w:val="20"/>
        </w:rPr>
      </w:pPr>
      <w:r>
        <w:rPr>
          <w:rFonts w:ascii="Times New Roman" w:hAnsi="Times New Roman" w:cs="Times New Roman"/>
          <w:sz w:val="20"/>
          <w:szCs w:val="20"/>
        </w:rPr>
        <w:t xml:space="preserve">(2018) Reviewer: </w:t>
      </w:r>
      <w:r>
        <w:rPr>
          <w:rFonts w:ascii="Times New Roman" w:hAnsi="Times New Roman" w:cs="Times New Roman"/>
          <w:i/>
          <w:sz w:val="20"/>
          <w:szCs w:val="20"/>
        </w:rPr>
        <w:t xml:space="preserve">Taboo: The Journal of Culture and Education </w:t>
      </w:r>
    </w:p>
    <w:p w14:paraId="1AFB412B" w14:textId="77777777" w:rsidR="002F6B39" w:rsidRDefault="002F6B39" w:rsidP="001B4C38">
      <w:pPr>
        <w:spacing w:line="220" w:lineRule="exact"/>
        <w:rPr>
          <w:rFonts w:ascii="Times New Roman" w:hAnsi="Times New Roman" w:cs="Times New Roman"/>
          <w:sz w:val="20"/>
          <w:szCs w:val="20"/>
        </w:rPr>
      </w:pPr>
    </w:p>
    <w:p w14:paraId="33FFC76B" w14:textId="77777777" w:rsidR="00E4214D" w:rsidRPr="002F6B39" w:rsidRDefault="002F6B39"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(2018) Reviewer: </w:t>
      </w:r>
      <w:r>
        <w:rPr>
          <w:rFonts w:ascii="Times New Roman" w:hAnsi="Times New Roman" w:cs="Times New Roman"/>
          <w:i/>
          <w:sz w:val="20"/>
          <w:szCs w:val="20"/>
        </w:rPr>
        <w:t>Journal of Engineering Education</w:t>
      </w:r>
    </w:p>
    <w:p w14:paraId="76922192" w14:textId="77777777" w:rsidR="002F6B39" w:rsidRDefault="002F6B39" w:rsidP="001B4C38">
      <w:pPr>
        <w:spacing w:line="220" w:lineRule="exact"/>
        <w:rPr>
          <w:rFonts w:ascii="Times New Roman" w:hAnsi="Times New Roman" w:cs="Times New Roman"/>
          <w:sz w:val="20"/>
          <w:szCs w:val="20"/>
        </w:rPr>
      </w:pPr>
    </w:p>
    <w:p w14:paraId="5F1EC5BD" w14:textId="77777777" w:rsidR="00E4214D" w:rsidRPr="00E4214D" w:rsidRDefault="00E4214D"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(2017) </w:t>
      </w:r>
      <w:proofErr w:type="gramStart"/>
      <w:r>
        <w:rPr>
          <w:rFonts w:ascii="Times New Roman" w:hAnsi="Times New Roman" w:cs="Times New Roman"/>
          <w:sz w:val="20"/>
          <w:szCs w:val="20"/>
        </w:rPr>
        <w:t>Post-acceptance</w:t>
      </w:r>
      <w:proofErr w:type="gramEnd"/>
      <w:r>
        <w:rPr>
          <w:rFonts w:ascii="Times New Roman" w:hAnsi="Times New Roman" w:cs="Times New Roman"/>
          <w:sz w:val="20"/>
          <w:szCs w:val="20"/>
        </w:rPr>
        <w:t xml:space="preserve"> editor: </w:t>
      </w:r>
      <w:r>
        <w:rPr>
          <w:rFonts w:ascii="Times New Roman" w:hAnsi="Times New Roman" w:cs="Times New Roman"/>
          <w:i/>
          <w:sz w:val="20"/>
          <w:szCs w:val="20"/>
        </w:rPr>
        <w:t>Taboo: The Journal of Culture and Education</w:t>
      </w:r>
    </w:p>
    <w:p w14:paraId="3A94CC7C" w14:textId="77777777" w:rsidR="00E4214D" w:rsidRDefault="00E4214D" w:rsidP="001B4C38">
      <w:pPr>
        <w:spacing w:line="220" w:lineRule="exact"/>
        <w:rPr>
          <w:rFonts w:ascii="Times New Roman" w:hAnsi="Times New Roman" w:cs="Times New Roman"/>
          <w:sz w:val="20"/>
          <w:szCs w:val="20"/>
        </w:rPr>
      </w:pPr>
    </w:p>
    <w:p w14:paraId="79758F4E" w14:textId="77777777" w:rsidR="00DB0E7E" w:rsidRDefault="00DB0E7E"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(2017) Reviewer: </w:t>
      </w:r>
      <w:r w:rsidRPr="00DB0E7E">
        <w:rPr>
          <w:rFonts w:ascii="Times New Roman" w:hAnsi="Times New Roman" w:cs="Times New Roman"/>
          <w:i/>
          <w:sz w:val="20"/>
          <w:szCs w:val="20"/>
        </w:rPr>
        <w:t>Narrative Inquiry</w:t>
      </w:r>
    </w:p>
    <w:p w14:paraId="2E079082" w14:textId="77777777" w:rsidR="00DB0E7E" w:rsidRDefault="00DB0E7E" w:rsidP="001B4C38">
      <w:pPr>
        <w:spacing w:line="220" w:lineRule="exact"/>
        <w:rPr>
          <w:rFonts w:ascii="Times New Roman" w:hAnsi="Times New Roman" w:cs="Times New Roman"/>
          <w:sz w:val="20"/>
          <w:szCs w:val="20"/>
        </w:rPr>
      </w:pPr>
    </w:p>
    <w:p w14:paraId="733F97BA" w14:textId="77777777" w:rsidR="00562E67" w:rsidRDefault="00D81650" w:rsidP="001B4C38">
      <w:pPr>
        <w:spacing w:line="220" w:lineRule="exact"/>
        <w:rPr>
          <w:rFonts w:ascii="Times New Roman" w:hAnsi="Times New Roman" w:cs="Times New Roman"/>
          <w:sz w:val="20"/>
          <w:szCs w:val="20"/>
        </w:rPr>
      </w:pPr>
      <w:r>
        <w:rPr>
          <w:rFonts w:ascii="Times New Roman" w:hAnsi="Times New Roman" w:cs="Times New Roman"/>
          <w:sz w:val="20"/>
          <w:szCs w:val="20"/>
        </w:rPr>
        <w:t>(</w:t>
      </w:r>
      <w:r w:rsidR="00DB0E7E">
        <w:rPr>
          <w:rFonts w:ascii="Times New Roman" w:hAnsi="Times New Roman" w:cs="Times New Roman"/>
          <w:sz w:val="20"/>
          <w:szCs w:val="20"/>
        </w:rPr>
        <w:t>2016, 2017</w:t>
      </w:r>
      <w:r>
        <w:rPr>
          <w:rFonts w:ascii="Times New Roman" w:hAnsi="Times New Roman" w:cs="Times New Roman"/>
          <w:sz w:val="20"/>
          <w:szCs w:val="20"/>
        </w:rPr>
        <w:t xml:space="preserve">) </w:t>
      </w:r>
      <w:r w:rsidR="00194C51">
        <w:rPr>
          <w:rFonts w:ascii="Times New Roman" w:hAnsi="Times New Roman" w:cs="Times New Roman"/>
          <w:sz w:val="20"/>
          <w:szCs w:val="20"/>
        </w:rPr>
        <w:t>Monthly v</w:t>
      </w:r>
      <w:r>
        <w:rPr>
          <w:rFonts w:ascii="Times New Roman" w:hAnsi="Times New Roman" w:cs="Times New Roman"/>
          <w:sz w:val="20"/>
          <w:szCs w:val="20"/>
        </w:rPr>
        <w:t>olunteer reviewer of student organization applications for funding from Graduate and Professional Student Association</w:t>
      </w:r>
    </w:p>
    <w:p w14:paraId="69ACA5DE" w14:textId="77777777" w:rsidR="00D81650" w:rsidRDefault="00D81650" w:rsidP="001B4C38">
      <w:pPr>
        <w:spacing w:line="220" w:lineRule="exact"/>
        <w:rPr>
          <w:rFonts w:ascii="Times New Roman" w:hAnsi="Times New Roman" w:cs="Times New Roman"/>
          <w:sz w:val="20"/>
          <w:szCs w:val="20"/>
        </w:rPr>
      </w:pPr>
    </w:p>
    <w:p w14:paraId="1F6413B0" w14:textId="77777777" w:rsidR="001B4C38" w:rsidRPr="001B4C38" w:rsidRDefault="008364C4" w:rsidP="001B4C38">
      <w:pPr>
        <w:spacing w:line="220" w:lineRule="exact"/>
        <w:rPr>
          <w:rFonts w:ascii="Symbol" w:hAnsi="Symbol" w:cs="Symbol"/>
          <w:sz w:val="20"/>
          <w:szCs w:val="20"/>
        </w:rPr>
      </w:pPr>
      <w:r>
        <w:rPr>
          <w:rFonts w:ascii="Times New Roman" w:hAnsi="Times New Roman" w:cs="Times New Roman"/>
          <w:sz w:val="20"/>
          <w:szCs w:val="20"/>
        </w:rPr>
        <w:t>(2015</w:t>
      </w:r>
      <w:r w:rsidR="00DB0E7E">
        <w:rPr>
          <w:rFonts w:ascii="Times New Roman" w:hAnsi="Times New Roman" w:cs="Times New Roman"/>
          <w:sz w:val="20"/>
          <w:szCs w:val="20"/>
        </w:rPr>
        <w:t>, 2017</w:t>
      </w:r>
      <w:r w:rsidR="00562E67">
        <w:rPr>
          <w:rFonts w:ascii="Times New Roman" w:hAnsi="Times New Roman" w:cs="Times New Roman"/>
          <w:sz w:val="20"/>
          <w:szCs w:val="20"/>
        </w:rPr>
        <w:t xml:space="preserve">) </w:t>
      </w:r>
      <w:r w:rsidR="001B4C38" w:rsidRPr="001B4C38">
        <w:rPr>
          <w:rFonts w:ascii="Times New Roman" w:hAnsi="Times New Roman" w:cs="Times New Roman"/>
          <w:sz w:val="20"/>
          <w:szCs w:val="20"/>
        </w:rPr>
        <w:t>Mentor for ASU Preparatory Academy</w:t>
      </w:r>
      <w:r w:rsidR="00677863">
        <w:rPr>
          <w:rFonts w:ascii="Times New Roman" w:hAnsi="Times New Roman" w:cs="Times New Roman"/>
          <w:sz w:val="20"/>
          <w:szCs w:val="20"/>
        </w:rPr>
        <w:t>, focusing on</w:t>
      </w:r>
      <w:r w:rsidR="001B4C38" w:rsidRPr="001B4C38">
        <w:rPr>
          <w:rFonts w:ascii="Times New Roman" w:hAnsi="Times New Roman" w:cs="Times New Roman"/>
          <w:sz w:val="20"/>
          <w:szCs w:val="20"/>
        </w:rPr>
        <w:t xml:space="preserve"> students</w:t>
      </w:r>
      <w:r w:rsidR="00562E67">
        <w:rPr>
          <w:rFonts w:ascii="Times New Roman" w:hAnsi="Times New Roman" w:cs="Times New Roman"/>
          <w:sz w:val="20"/>
          <w:szCs w:val="20"/>
        </w:rPr>
        <w:t xml:space="preserve"> transitioning into </w:t>
      </w:r>
      <w:r w:rsidR="00677863">
        <w:rPr>
          <w:rFonts w:ascii="Times New Roman" w:hAnsi="Times New Roman" w:cs="Times New Roman"/>
          <w:sz w:val="20"/>
          <w:szCs w:val="20"/>
        </w:rPr>
        <w:t>post-secondary education</w:t>
      </w:r>
    </w:p>
    <w:p w14:paraId="5D53F8D7" w14:textId="77777777" w:rsidR="001B4C38" w:rsidRPr="001B4C38" w:rsidRDefault="001B4C38" w:rsidP="001B4C38">
      <w:pPr>
        <w:spacing w:line="220" w:lineRule="exact"/>
        <w:rPr>
          <w:rFonts w:ascii="Times New Roman" w:hAnsi="Times New Roman" w:cs="Times New Roman"/>
          <w:b/>
          <w:sz w:val="20"/>
          <w:szCs w:val="20"/>
        </w:rPr>
      </w:pPr>
    </w:p>
    <w:p w14:paraId="797E28E4" w14:textId="77777777" w:rsidR="001B4C38" w:rsidRDefault="00562E67" w:rsidP="001B4C38">
      <w:pPr>
        <w:spacing w:line="220" w:lineRule="exact"/>
        <w:rPr>
          <w:rFonts w:ascii="Times New Roman" w:hAnsi="Times New Roman" w:cs="Times New Roman"/>
          <w:sz w:val="20"/>
          <w:szCs w:val="20"/>
        </w:rPr>
      </w:pPr>
      <w:r>
        <w:rPr>
          <w:rFonts w:ascii="Times New Roman" w:hAnsi="Times New Roman" w:cs="Times New Roman"/>
          <w:sz w:val="20"/>
          <w:szCs w:val="20"/>
        </w:rPr>
        <w:t>(</w:t>
      </w:r>
      <w:r w:rsidR="005757ED">
        <w:rPr>
          <w:rFonts w:ascii="Times New Roman" w:hAnsi="Times New Roman" w:cs="Times New Roman"/>
          <w:sz w:val="20"/>
          <w:szCs w:val="20"/>
        </w:rPr>
        <w:t xml:space="preserve">2017, </w:t>
      </w:r>
      <w:r>
        <w:rPr>
          <w:rFonts w:ascii="Times New Roman" w:hAnsi="Times New Roman" w:cs="Times New Roman"/>
          <w:sz w:val="20"/>
          <w:szCs w:val="20"/>
        </w:rPr>
        <w:t xml:space="preserve">2016, 2015) </w:t>
      </w:r>
      <w:r w:rsidR="000F5B24" w:rsidRPr="001B4C38">
        <w:rPr>
          <w:rFonts w:ascii="Times New Roman" w:hAnsi="Times New Roman" w:cs="Times New Roman"/>
          <w:sz w:val="20"/>
          <w:szCs w:val="20"/>
        </w:rPr>
        <w:t>Poster presenter</w:t>
      </w:r>
      <w:r w:rsidR="00750E8D">
        <w:rPr>
          <w:rFonts w:ascii="Times New Roman" w:hAnsi="Times New Roman" w:cs="Times New Roman"/>
          <w:sz w:val="20"/>
          <w:szCs w:val="20"/>
        </w:rPr>
        <w:t xml:space="preserve"> and guide</w:t>
      </w:r>
      <w:r w:rsidR="000F5B24" w:rsidRPr="001B4C38">
        <w:rPr>
          <w:rFonts w:ascii="Times New Roman" w:hAnsi="Times New Roman" w:cs="Times New Roman"/>
          <w:sz w:val="20"/>
          <w:szCs w:val="20"/>
        </w:rPr>
        <w:t xml:space="preserve"> at welcoming event for </w:t>
      </w:r>
      <w:r w:rsidR="00750E8D">
        <w:rPr>
          <w:rFonts w:ascii="Times New Roman" w:hAnsi="Times New Roman" w:cs="Times New Roman"/>
          <w:sz w:val="20"/>
          <w:szCs w:val="20"/>
        </w:rPr>
        <w:t>prospective</w:t>
      </w:r>
      <w:r w:rsidR="000F5B24" w:rsidRPr="001B4C38">
        <w:rPr>
          <w:rFonts w:ascii="Times New Roman" w:hAnsi="Times New Roman" w:cs="Times New Roman"/>
          <w:sz w:val="20"/>
          <w:szCs w:val="20"/>
        </w:rPr>
        <w:t xml:space="preserve"> Arizona State University PhD students</w:t>
      </w:r>
    </w:p>
    <w:p w14:paraId="77F3BC65" w14:textId="77777777" w:rsidR="00562E67" w:rsidRDefault="00562E67" w:rsidP="001B4C38">
      <w:pPr>
        <w:spacing w:line="220" w:lineRule="exact"/>
        <w:rPr>
          <w:rFonts w:ascii="Times New Roman" w:hAnsi="Times New Roman" w:cs="Times New Roman"/>
          <w:sz w:val="20"/>
          <w:szCs w:val="20"/>
        </w:rPr>
      </w:pPr>
    </w:p>
    <w:p w14:paraId="5C8F5B69" w14:textId="77777777" w:rsidR="00272075" w:rsidRPr="001B4C38" w:rsidRDefault="00562E67"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(2015) </w:t>
      </w:r>
      <w:r w:rsidR="00B72BFA" w:rsidRPr="001B4C38">
        <w:rPr>
          <w:rFonts w:ascii="Times New Roman" w:hAnsi="Times New Roman" w:cs="Times New Roman"/>
          <w:sz w:val="20"/>
          <w:szCs w:val="20"/>
        </w:rPr>
        <w:t>Data analyst for COMEXUS report:</w:t>
      </w:r>
      <w:r w:rsidR="00272075" w:rsidRPr="001B4C38">
        <w:rPr>
          <w:rFonts w:ascii="Times New Roman" w:hAnsi="Times New Roman" w:cs="Times New Roman"/>
          <w:sz w:val="20"/>
          <w:szCs w:val="20"/>
        </w:rPr>
        <w:t xml:space="preserve"> analyzing the effectiveness of a professional development program for Mexican high school teachers held at Arizona State University</w:t>
      </w:r>
    </w:p>
    <w:p w14:paraId="02B2BA91" w14:textId="77777777" w:rsidR="001B4C38" w:rsidRDefault="001B4C38" w:rsidP="001B4C38">
      <w:pPr>
        <w:spacing w:line="220" w:lineRule="exact"/>
        <w:rPr>
          <w:rFonts w:ascii="Times New Roman" w:hAnsi="Times New Roman" w:cs="Times New Roman"/>
          <w:sz w:val="20"/>
          <w:szCs w:val="20"/>
        </w:rPr>
      </w:pPr>
    </w:p>
    <w:p w14:paraId="1DAC03FA" w14:textId="77777777" w:rsidR="00E366E2" w:rsidRPr="001B4C38" w:rsidRDefault="00562E67"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(2015) </w:t>
      </w:r>
      <w:r w:rsidR="00E366E2" w:rsidRPr="001B4C38">
        <w:rPr>
          <w:rFonts w:ascii="Times New Roman" w:hAnsi="Times New Roman" w:cs="Times New Roman"/>
          <w:sz w:val="20"/>
          <w:szCs w:val="20"/>
        </w:rPr>
        <w:t xml:space="preserve">Invited </w:t>
      </w:r>
      <w:r w:rsidR="00272075" w:rsidRPr="001B4C38">
        <w:rPr>
          <w:rFonts w:ascii="Times New Roman" w:hAnsi="Times New Roman" w:cs="Times New Roman"/>
          <w:sz w:val="20"/>
          <w:szCs w:val="20"/>
        </w:rPr>
        <w:t>guest s</w:t>
      </w:r>
      <w:r w:rsidR="00E366E2" w:rsidRPr="001B4C38">
        <w:rPr>
          <w:rFonts w:ascii="Times New Roman" w:hAnsi="Times New Roman" w:cs="Times New Roman"/>
          <w:sz w:val="20"/>
          <w:szCs w:val="20"/>
        </w:rPr>
        <w:t xml:space="preserve">peaker </w:t>
      </w:r>
      <w:r w:rsidR="00272075" w:rsidRPr="001B4C38">
        <w:rPr>
          <w:rFonts w:ascii="Times New Roman" w:hAnsi="Times New Roman" w:cs="Times New Roman"/>
          <w:sz w:val="20"/>
          <w:szCs w:val="20"/>
        </w:rPr>
        <w:t>on the topic of “Bullshit” in a PhD level research ethics class</w:t>
      </w:r>
    </w:p>
    <w:p w14:paraId="6B21433F" w14:textId="77777777" w:rsidR="001B4C38" w:rsidRDefault="001B4C38" w:rsidP="001B4C38">
      <w:pPr>
        <w:spacing w:line="220" w:lineRule="exact"/>
        <w:rPr>
          <w:rFonts w:ascii="Times New Roman" w:hAnsi="Times New Roman" w:cs="Times New Roman"/>
          <w:sz w:val="20"/>
          <w:szCs w:val="20"/>
        </w:rPr>
      </w:pPr>
    </w:p>
    <w:p w14:paraId="761DA5EB" w14:textId="77777777" w:rsidR="00E972E8" w:rsidRDefault="00562E67" w:rsidP="001B4C38">
      <w:pPr>
        <w:spacing w:line="220" w:lineRule="exact"/>
        <w:rPr>
          <w:rFonts w:ascii="Times New Roman" w:hAnsi="Times New Roman" w:cs="Times New Roman"/>
          <w:sz w:val="20"/>
          <w:szCs w:val="20"/>
        </w:rPr>
      </w:pPr>
      <w:r>
        <w:rPr>
          <w:rFonts w:ascii="Times New Roman" w:hAnsi="Times New Roman" w:cs="Times New Roman"/>
          <w:sz w:val="20"/>
          <w:szCs w:val="20"/>
        </w:rPr>
        <w:t xml:space="preserve">(2015) </w:t>
      </w:r>
      <w:r w:rsidR="004214B4" w:rsidRPr="001B4C38">
        <w:rPr>
          <w:rFonts w:ascii="Times New Roman" w:hAnsi="Times New Roman" w:cs="Times New Roman"/>
          <w:sz w:val="20"/>
          <w:szCs w:val="20"/>
        </w:rPr>
        <w:t>Reviewe</w:t>
      </w:r>
      <w:r w:rsidR="001B4C38">
        <w:rPr>
          <w:rFonts w:ascii="Times New Roman" w:hAnsi="Times New Roman" w:cs="Times New Roman"/>
          <w:sz w:val="20"/>
          <w:szCs w:val="20"/>
        </w:rPr>
        <w:t>r</w:t>
      </w:r>
      <w:r>
        <w:rPr>
          <w:rFonts w:ascii="Times New Roman" w:hAnsi="Times New Roman" w:cs="Times New Roman"/>
          <w:sz w:val="20"/>
          <w:szCs w:val="20"/>
        </w:rPr>
        <w:t>: Sage publications manuscripts</w:t>
      </w:r>
    </w:p>
    <w:p w14:paraId="6A732713" w14:textId="77777777" w:rsidR="001B4C38" w:rsidRDefault="001B4C38" w:rsidP="001B4C38">
      <w:pPr>
        <w:spacing w:line="220" w:lineRule="exact"/>
        <w:rPr>
          <w:rFonts w:ascii="Times New Roman" w:hAnsi="Times New Roman" w:cs="Times New Roman"/>
          <w:sz w:val="20"/>
          <w:szCs w:val="20"/>
        </w:rPr>
      </w:pPr>
    </w:p>
    <w:p w14:paraId="5EAEE3BC" w14:textId="13BC1DAD" w:rsidR="001D723B" w:rsidRDefault="001B4C38" w:rsidP="001B4C38">
      <w:pPr>
        <w:spacing w:line="220" w:lineRule="exact"/>
        <w:rPr>
          <w:rFonts w:ascii="Times New Roman" w:hAnsi="Times New Roman" w:cs="Times New Roman"/>
          <w:b/>
          <w:sz w:val="20"/>
          <w:szCs w:val="20"/>
        </w:rPr>
      </w:pPr>
      <w:r>
        <w:rPr>
          <w:rFonts w:ascii="Times New Roman" w:hAnsi="Times New Roman" w:cs="Times New Roman"/>
          <w:b/>
          <w:sz w:val="20"/>
          <w:szCs w:val="20"/>
        </w:rPr>
        <w:t>Community</w:t>
      </w:r>
    </w:p>
    <w:p w14:paraId="32CB4400" w14:textId="3AFC78C9" w:rsidR="005E59AD" w:rsidRDefault="005E59AD" w:rsidP="001B4C38">
      <w:pPr>
        <w:spacing w:line="220" w:lineRule="exact"/>
        <w:rPr>
          <w:rFonts w:ascii="Times New Roman" w:hAnsi="Times New Roman" w:cs="Times New Roman"/>
          <w:b/>
          <w:sz w:val="20"/>
          <w:szCs w:val="20"/>
        </w:rPr>
      </w:pPr>
    </w:p>
    <w:p w14:paraId="53C8F1E3" w14:textId="09E5E326" w:rsidR="005E59AD" w:rsidRDefault="005E59AD" w:rsidP="001B4C38">
      <w:pPr>
        <w:spacing w:line="220" w:lineRule="exact"/>
        <w:rPr>
          <w:rFonts w:ascii="Times New Roman" w:hAnsi="Times New Roman" w:cs="Times New Roman"/>
          <w:bCs/>
          <w:sz w:val="20"/>
          <w:szCs w:val="20"/>
        </w:rPr>
      </w:pPr>
      <w:r>
        <w:rPr>
          <w:rFonts w:ascii="Times New Roman" w:hAnsi="Times New Roman" w:cs="Times New Roman"/>
          <w:sz w:val="20"/>
          <w:szCs w:val="20"/>
        </w:rPr>
        <w:t>(2018-current) Lead martial arts instructor of capoeira club, TTU student organization</w:t>
      </w:r>
    </w:p>
    <w:p w14:paraId="60892F3B" w14:textId="77777777" w:rsidR="005E59AD" w:rsidRDefault="005E59AD" w:rsidP="001B4C38">
      <w:pPr>
        <w:spacing w:line="220" w:lineRule="exact"/>
        <w:rPr>
          <w:rFonts w:ascii="Times New Roman" w:hAnsi="Times New Roman" w:cs="Times New Roman"/>
          <w:bCs/>
          <w:sz w:val="20"/>
          <w:szCs w:val="20"/>
        </w:rPr>
      </w:pPr>
    </w:p>
    <w:p w14:paraId="02B2871F" w14:textId="7853771F" w:rsidR="005E59AD" w:rsidRPr="005E59AD" w:rsidRDefault="005E59AD" w:rsidP="001B4C38">
      <w:pPr>
        <w:spacing w:line="220" w:lineRule="exact"/>
        <w:rPr>
          <w:rFonts w:ascii="Times New Roman" w:hAnsi="Times New Roman" w:cs="Times New Roman"/>
          <w:bCs/>
          <w:sz w:val="20"/>
          <w:szCs w:val="20"/>
          <w:rtl/>
        </w:rPr>
      </w:pPr>
      <w:r>
        <w:rPr>
          <w:rFonts w:ascii="Times New Roman" w:hAnsi="Times New Roman" w:cs="Times New Roman"/>
          <w:bCs/>
          <w:sz w:val="20"/>
          <w:szCs w:val="20"/>
        </w:rPr>
        <w:t xml:space="preserve">(2021) TTU </w:t>
      </w:r>
      <w:proofErr w:type="spellStart"/>
      <w:r>
        <w:rPr>
          <w:rFonts w:ascii="Times New Roman" w:hAnsi="Times New Roman" w:cs="Times New Roman"/>
          <w:bCs/>
          <w:sz w:val="20"/>
          <w:szCs w:val="20"/>
        </w:rPr>
        <w:t>Culturefest</w:t>
      </w:r>
      <w:proofErr w:type="spellEnd"/>
      <w:r>
        <w:rPr>
          <w:rFonts w:ascii="Times New Roman" w:hAnsi="Times New Roman" w:cs="Times New Roman"/>
          <w:bCs/>
          <w:sz w:val="20"/>
          <w:szCs w:val="20"/>
        </w:rPr>
        <w:t>: Presenter/educator on capoeira</w:t>
      </w:r>
    </w:p>
    <w:p w14:paraId="76638959" w14:textId="77777777" w:rsidR="00FE0CE1" w:rsidRDefault="00FE0CE1" w:rsidP="00562E67">
      <w:pPr>
        <w:spacing w:line="220" w:lineRule="exact"/>
        <w:rPr>
          <w:rFonts w:ascii="Times New Roman" w:hAnsi="Times New Roman" w:cs="Times New Roman"/>
          <w:sz w:val="20"/>
          <w:szCs w:val="20"/>
        </w:rPr>
      </w:pPr>
    </w:p>
    <w:p w14:paraId="6399044E" w14:textId="77777777" w:rsidR="00FE0CE1" w:rsidRDefault="00FE0CE1" w:rsidP="00562E67">
      <w:pPr>
        <w:spacing w:line="220" w:lineRule="exact"/>
        <w:rPr>
          <w:rFonts w:ascii="Times New Roman" w:hAnsi="Times New Roman" w:cs="Times New Roman"/>
          <w:sz w:val="20"/>
          <w:szCs w:val="20"/>
        </w:rPr>
      </w:pPr>
      <w:r>
        <w:rPr>
          <w:rFonts w:ascii="Times New Roman" w:hAnsi="Times New Roman" w:cs="Times New Roman"/>
          <w:sz w:val="20"/>
          <w:szCs w:val="20"/>
        </w:rPr>
        <w:lastRenderedPageBreak/>
        <w:t>(2019) Booth operator: Estacado High School welcome back event</w:t>
      </w:r>
    </w:p>
    <w:p w14:paraId="0047109D" w14:textId="77777777" w:rsidR="00FE0CE1" w:rsidRDefault="00FE0CE1" w:rsidP="00562E67">
      <w:pPr>
        <w:spacing w:line="220" w:lineRule="exact"/>
        <w:rPr>
          <w:rFonts w:ascii="Times New Roman" w:hAnsi="Times New Roman" w:cs="Times New Roman"/>
          <w:sz w:val="20"/>
          <w:szCs w:val="20"/>
        </w:rPr>
      </w:pPr>
    </w:p>
    <w:p w14:paraId="4154F635" w14:textId="77777777" w:rsidR="00FE0CE1" w:rsidRDefault="00FE0CE1" w:rsidP="00562E67">
      <w:pPr>
        <w:spacing w:line="220" w:lineRule="exact"/>
        <w:rPr>
          <w:rFonts w:ascii="Times New Roman" w:hAnsi="Times New Roman" w:cs="Times New Roman"/>
          <w:sz w:val="20"/>
          <w:szCs w:val="20"/>
        </w:rPr>
      </w:pPr>
      <w:r>
        <w:rPr>
          <w:rFonts w:ascii="Times New Roman" w:hAnsi="Times New Roman" w:cs="Times New Roman"/>
          <w:sz w:val="20"/>
          <w:szCs w:val="20"/>
        </w:rPr>
        <w:t>(2019) Lead capoeira instructor at Lubbock Boys and Girls Club summer day school program</w:t>
      </w:r>
    </w:p>
    <w:p w14:paraId="7376184F" w14:textId="77777777" w:rsidR="00FE0CE1" w:rsidRDefault="00FE0CE1" w:rsidP="00562E67">
      <w:pPr>
        <w:spacing w:line="220" w:lineRule="exact"/>
        <w:rPr>
          <w:rFonts w:ascii="Times New Roman" w:hAnsi="Times New Roman" w:cs="Times New Roman"/>
          <w:sz w:val="20"/>
          <w:szCs w:val="20"/>
        </w:rPr>
      </w:pPr>
    </w:p>
    <w:p w14:paraId="148F7AC0" w14:textId="77777777" w:rsidR="00FE0CE1" w:rsidRDefault="00FE0CE1" w:rsidP="00562E67">
      <w:pPr>
        <w:spacing w:line="220" w:lineRule="exact"/>
        <w:rPr>
          <w:rFonts w:ascii="Times New Roman" w:hAnsi="Times New Roman" w:cs="Times New Roman"/>
          <w:sz w:val="20"/>
          <w:szCs w:val="20"/>
        </w:rPr>
      </w:pPr>
      <w:r>
        <w:rPr>
          <w:rFonts w:ascii="Times New Roman" w:hAnsi="Times New Roman" w:cs="Times New Roman"/>
          <w:sz w:val="20"/>
          <w:szCs w:val="20"/>
        </w:rPr>
        <w:t>(2019) Volunteer poetry judge for elementary school poetry reading</w:t>
      </w:r>
    </w:p>
    <w:p w14:paraId="5F64C887" w14:textId="77777777" w:rsidR="00FE0CE1" w:rsidRDefault="00FE0CE1" w:rsidP="00562E67">
      <w:pPr>
        <w:spacing w:line="220" w:lineRule="exact"/>
        <w:rPr>
          <w:rFonts w:ascii="Times New Roman" w:hAnsi="Times New Roman" w:cs="Times New Roman"/>
          <w:sz w:val="20"/>
          <w:szCs w:val="20"/>
        </w:rPr>
      </w:pPr>
    </w:p>
    <w:p w14:paraId="386DC666" w14:textId="77777777" w:rsidR="00FE0CE1" w:rsidRDefault="00FE0CE1" w:rsidP="00562E67">
      <w:pPr>
        <w:spacing w:line="220" w:lineRule="exact"/>
        <w:rPr>
          <w:rFonts w:ascii="Times New Roman" w:hAnsi="Times New Roman" w:cs="Times New Roman"/>
          <w:sz w:val="20"/>
          <w:szCs w:val="20"/>
        </w:rPr>
      </w:pPr>
      <w:r>
        <w:rPr>
          <w:rFonts w:ascii="Times New Roman" w:hAnsi="Times New Roman" w:cs="Times New Roman"/>
          <w:sz w:val="20"/>
          <w:szCs w:val="20"/>
        </w:rPr>
        <w:t>(2019) Lead capoeira instructor: after school martial arts program at Estacado High School</w:t>
      </w:r>
    </w:p>
    <w:p w14:paraId="66610B59" w14:textId="77777777" w:rsidR="00FE0CE1" w:rsidRDefault="00FE0CE1" w:rsidP="00562E67">
      <w:pPr>
        <w:spacing w:line="220" w:lineRule="exact"/>
        <w:rPr>
          <w:rFonts w:ascii="Times New Roman" w:hAnsi="Times New Roman" w:cs="Times New Roman"/>
          <w:sz w:val="20"/>
          <w:szCs w:val="20"/>
        </w:rPr>
      </w:pPr>
    </w:p>
    <w:p w14:paraId="5FF54911" w14:textId="3269C08E" w:rsidR="00FE0CE1" w:rsidRDefault="00FE0CE1" w:rsidP="00562E67">
      <w:pPr>
        <w:spacing w:line="220" w:lineRule="exact"/>
        <w:rPr>
          <w:rFonts w:ascii="Times New Roman" w:hAnsi="Times New Roman" w:cs="Times New Roman"/>
          <w:sz w:val="20"/>
          <w:szCs w:val="20"/>
        </w:rPr>
      </w:pPr>
      <w:r>
        <w:rPr>
          <w:rFonts w:ascii="Times New Roman" w:hAnsi="Times New Roman" w:cs="Times New Roman"/>
          <w:sz w:val="20"/>
          <w:szCs w:val="20"/>
        </w:rPr>
        <w:t>(2018-2019) Children’s book reader at several elementary schools in Lubbock area</w:t>
      </w:r>
    </w:p>
    <w:p w14:paraId="6000FB59" w14:textId="77777777" w:rsidR="00FE0CE1" w:rsidRDefault="00FE0CE1" w:rsidP="00562E67">
      <w:pPr>
        <w:spacing w:line="220" w:lineRule="exact"/>
        <w:rPr>
          <w:rFonts w:ascii="Times New Roman" w:hAnsi="Times New Roman" w:cs="Times New Roman"/>
          <w:sz w:val="20"/>
          <w:szCs w:val="20"/>
        </w:rPr>
      </w:pPr>
    </w:p>
    <w:p w14:paraId="20B76DEF" w14:textId="77777777" w:rsidR="006655BE" w:rsidRDefault="00B2236B" w:rsidP="00562E67">
      <w:pPr>
        <w:spacing w:line="220" w:lineRule="exact"/>
        <w:rPr>
          <w:rFonts w:ascii="Times New Roman" w:hAnsi="Times New Roman" w:cs="Times New Roman"/>
          <w:sz w:val="20"/>
          <w:szCs w:val="20"/>
        </w:rPr>
      </w:pPr>
      <w:r>
        <w:rPr>
          <w:rFonts w:ascii="Times New Roman" w:hAnsi="Times New Roman" w:cs="Times New Roman"/>
          <w:sz w:val="20"/>
          <w:szCs w:val="20"/>
        </w:rPr>
        <w:t>(2017) Grader, Immigrant Scholarship Hustle: Reviewing and consulting with (former) DACA students to help them prepare application and scholarship essays for college</w:t>
      </w:r>
    </w:p>
    <w:p w14:paraId="3801332E" w14:textId="77777777" w:rsidR="00B2236B" w:rsidRDefault="00B2236B" w:rsidP="00562E67">
      <w:pPr>
        <w:spacing w:line="220" w:lineRule="exact"/>
        <w:rPr>
          <w:rFonts w:ascii="Times New Roman" w:hAnsi="Times New Roman" w:cs="Times New Roman"/>
          <w:sz w:val="20"/>
          <w:szCs w:val="20"/>
        </w:rPr>
      </w:pPr>
    </w:p>
    <w:p w14:paraId="21153EE2" w14:textId="77777777" w:rsidR="001D723B" w:rsidRDefault="00562E67" w:rsidP="00562E67">
      <w:pPr>
        <w:spacing w:line="220" w:lineRule="exact"/>
        <w:rPr>
          <w:rFonts w:ascii="Times New Roman" w:hAnsi="Times New Roman" w:cs="Times New Roman"/>
          <w:sz w:val="20"/>
          <w:szCs w:val="20"/>
        </w:rPr>
      </w:pPr>
      <w:r>
        <w:rPr>
          <w:rFonts w:ascii="Times New Roman" w:hAnsi="Times New Roman" w:cs="Times New Roman"/>
          <w:sz w:val="20"/>
          <w:szCs w:val="20"/>
        </w:rPr>
        <w:t>(</w:t>
      </w:r>
      <w:r w:rsidR="00B2236B">
        <w:rPr>
          <w:rFonts w:ascii="Times New Roman" w:hAnsi="Times New Roman" w:cs="Times New Roman"/>
          <w:sz w:val="20"/>
          <w:szCs w:val="20"/>
        </w:rPr>
        <w:t>2015-2017</w:t>
      </w:r>
      <w:r>
        <w:rPr>
          <w:rFonts w:ascii="Times New Roman" w:hAnsi="Times New Roman" w:cs="Times New Roman"/>
          <w:sz w:val="20"/>
          <w:szCs w:val="20"/>
        </w:rPr>
        <w:t xml:space="preserve">) </w:t>
      </w:r>
      <w:r w:rsidR="000F5B24" w:rsidRPr="001B4C38">
        <w:rPr>
          <w:rFonts w:ascii="Times New Roman" w:hAnsi="Times New Roman" w:cs="Times New Roman"/>
          <w:sz w:val="20"/>
          <w:szCs w:val="20"/>
        </w:rPr>
        <w:t>Volunteer</w:t>
      </w:r>
      <w:r w:rsidR="001B4C38">
        <w:rPr>
          <w:rFonts w:ascii="Times New Roman" w:hAnsi="Times New Roman" w:cs="Times New Roman"/>
          <w:sz w:val="20"/>
          <w:szCs w:val="20"/>
        </w:rPr>
        <w:t xml:space="preserve"> tutor</w:t>
      </w:r>
      <w:r w:rsidR="000F5B24" w:rsidRPr="001B4C38">
        <w:rPr>
          <w:rFonts w:ascii="Times New Roman" w:hAnsi="Times New Roman" w:cs="Times New Roman"/>
          <w:sz w:val="20"/>
          <w:szCs w:val="20"/>
        </w:rPr>
        <w:t xml:space="preserve"> for</w:t>
      </w:r>
      <w:r w:rsidR="00B2236B">
        <w:rPr>
          <w:rFonts w:ascii="Times New Roman" w:hAnsi="Times New Roman" w:cs="Times New Roman"/>
          <w:sz w:val="20"/>
          <w:szCs w:val="20"/>
        </w:rPr>
        <w:t xml:space="preserve"> YMCA</w:t>
      </w:r>
      <w:r w:rsidR="001B4C38">
        <w:rPr>
          <w:rFonts w:ascii="Times New Roman" w:hAnsi="Times New Roman" w:cs="Times New Roman"/>
          <w:sz w:val="20"/>
          <w:szCs w:val="20"/>
        </w:rPr>
        <w:t>:</w:t>
      </w:r>
      <w:r w:rsidR="00CF3E5E" w:rsidRPr="001B4C38">
        <w:rPr>
          <w:rFonts w:ascii="Times New Roman" w:hAnsi="Times New Roman" w:cs="Times New Roman"/>
          <w:sz w:val="20"/>
          <w:szCs w:val="20"/>
        </w:rPr>
        <w:t xml:space="preserve"> teaching, tutoring, and </w:t>
      </w:r>
      <w:r w:rsidR="001B4C38">
        <w:rPr>
          <w:rFonts w:ascii="Times New Roman" w:hAnsi="Times New Roman" w:cs="Times New Roman"/>
          <w:sz w:val="20"/>
          <w:szCs w:val="20"/>
        </w:rPr>
        <w:t>facilitating</w:t>
      </w:r>
      <w:r w:rsidR="00CF3E5E" w:rsidRPr="001B4C38">
        <w:rPr>
          <w:rFonts w:ascii="Times New Roman" w:hAnsi="Times New Roman" w:cs="Times New Roman"/>
          <w:sz w:val="20"/>
          <w:szCs w:val="20"/>
        </w:rPr>
        <w:t xml:space="preserve"> workshops for GED classes</w:t>
      </w:r>
    </w:p>
    <w:p w14:paraId="471A2F68" w14:textId="77777777" w:rsidR="001D723B" w:rsidRDefault="001D723B" w:rsidP="00562E67">
      <w:pPr>
        <w:spacing w:line="220" w:lineRule="exact"/>
        <w:rPr>
          <w:rFonts w:ascii="Times New Roman" w:hAnsi="Times New Roman" w:cs="Times New Roman"/>
          <w:sz w:val="20"/>
          <w:szCs w:val="20"/>
        </w:rPr>
      </w:pPr>
    </w:p>
    <w:p w14:paraId="52997150" w14:textId="77777777" w:rsidR="001D723B" w:rsidRPr="001D723B" w:rsidRDefault="001D723B" w:rsidP="00562E67">
      <w:pPr>
        <w:spacing w:line="220" w:lineRule="exact"/>
        <w:rPr>
          <w:rFonts w:ascii="Times New Roman" w:hAnsi="Times New Roman" w:cs="Times New Roman"/>
          <w:sz w:val="20"/>
          <w:szCs w:val="20"/>
        </w:rPr>
      </w:pPr>
      <w:r>
        <w:rPr>
          <w:rFonts w:ascii="Times New Roman" w:hAnsi="Times New Roman" w:cs="Times New Roman"/>
          <w:sz w:val="20"/>
          <w:szCs w:val="20"/>
        </w:rPr>
        <w:t>(2015)</w:t>
      </w:r>
      <w:r w:rsidR="00AA37A8">
        <w:rPr>
          <w:rFonts w:ascii="Times New Roman" w:hAnsi="Times New Roman" w:cs="Times New Roman"/>
          <w:sz w:val="20"/>
          <w:szCs w:val="20"/>
        </w:rPr>
        <w:t xml:space="preserve"> Winter Wonderland Chaperone: YMCA based Christmas youth event</w:t>
      </w:r>
    </w:p>
    <w:p w14:paraId="639CDD4E" w14:textId="77777777" w:rsidR="001D723B" w:rsidRDefault="001D723B" w:rsidP="00562E67">
      <w:pPr>
        <w:spacing w:line="220" w:lineRule="exact"/>
        <w:rPr>
          <w:rFonts w:ascii="Symbol" w:hAnsi="Symbol" w:cs="Symbol"/>
          <w:sz w:val="20"/>
          <w:szCs w:val="20"/>
          <w:rtl/>
        </w:rPr>
      </w:pPr>
    </w:p>
    <w:p w14:paraId="13E2F1F9" w14:textId="77777777" w:rsidR="00E972E8" w:rsidRPr="001B4C38" w:rsidRDefault="00562E67" w:rsidP="00562E67">
      <w:pPr>
        <w:rPr>
          <w:rFonts w:ascii="Times New Roman" w:hAnsi="Times New Roman" w:cs="Times New Roman"/>
          <w:sz w:val="20"/>
          <w:szCs w:val="20"/>
          <w:rtl/>
        </w:rPr>
      </w:pPr>
      <w:r>
        <w:rPr>
          <w:rFonts w:ascii="Times New Roman" w:hAnsi="Times New Roman" w:cs="Times New Roman"/>
          <w:sz w:val="20"/>
          <w:szCs w:val="20"/>
        </w:rPr>
        <w:t xml:space="preserve">(2013-2014) </w:t>
      </w:r>
      <w:r w:rsidR="00AA37A8">
        <w:rPr>
          <w:rFonts w:ascii="Times New Roman" w:hAnsi="Times New Roman" w:cs="Times New Roman"/>
          <w:sz w:val="20"/>
          <w:szCs w:val="20"/>
        </w:rPr>
        <w:t>Contributor</w:t>
      </w:r>
      <w:r w:rsidR="002A5A29">
        <w:rPr>
          <w:rFonts w:ascii="Times New Roman" w:hAnsi="Times New Roman" w:cs="Times New Roman"/>
          <w:sz w:val="20"/>
          <w:szCs w:val="20"/>
        </w:rPr>
        <w:t xml:space="preserve"> to the development of an </w:t>
      </w:r>
      <w:proofErr w:type="gramStart"/>
      <w:r w:rsidR="002A5A29">
        <w:rPr>
          <w:rFonts w:ascii="Times New Roman" w:hAnsi="Times New Roman" w:cs="Times New Roman"/>
          <w:sz w:val="20"/>
          <w:szCs w:val="20"/>
        </w:rPr>
        <w:t>arts based</w:t>
      </w:r>
      <w:proofErr w:type="gramEnd"/>
      <w:r w:rsidR="002A5A29">
        <w:rPr>
          <w:rFonts w:ascii="Times New Roman" w:hAnsi="Times New Roman" w:cs="Times New Roman"/>
          <w:sz w:val="20"/>
          <w:szCs w:val="20"/>
        </w:rPr>
        <w:t xml:space="preserve"> chart</w:t>
      </w:r>
      <w:r w:rsidR="00AA37A8">
        <w:rPr>
          <w:rFonts w:ascii="Times New Roman" w:hAnsi="Times New Roman" w:cs="Times New Roman"/>
          <w:sz w:val="20"/>
          <w:szCs w:val="20"/>
        </w:rPr>
        <w:t>er school application and presenter for</w:t>
      </w:r>
      <w:r w:rsidR="002A5A29">
        <w:rPr>
          <w:rFonts w:ascii="Times New Roman" w:hAnsi="Times New Roman" w:cs="Times New Roman"/>
          <w:sz w:val="20"/>
          <w:szCs w:val="20"/>
        </w:rPr>
        <w:t xml:space="preserve"> the Volusia County School </w:t>
      </w:r>
      <w:r>
        <w:rPr>
          <w:rFonts w:ascii="Times New Roman" w:hAnsi="Times New Roman" w:cs="Times New Roman"/>
          <w:sz w:val="20"/>
          <w:szCs w:val="20"/>
        </w:rPr>
        <w:t xml:space="preserve">Board </w:t>
      </w:r>
    </w:p>
    <w:p w14:paraId="0469A1DF" w14:textId="77777777" w:rsidR="001B4C38" w:rsidRDefault="001B4C38" w:rsidP="00CF3E5E">
      <w:pPr>
        <w:spacing w:line="220" w:lineRule="exact"/>
        <w:ind w:left="360" w:hanging="360"/>
        <w:rPr>
          <w:rFonts w:ascii="Symbol" w:hAnsi="Symbol" w:cs="Symbol"/>
          <w:sz w:val="20"/>
          <w:szCs w:val="20"/>
          <w:rtl/>
        </w:rPr>
      </w:pPr>
    </w:p>
    <w:p w14:paraId="63739544" w14:textId="77777777" w:rsidR="00E972E8" w:rsidRDefault="00562E67" w:rsidP="00092481">
      <w:pPr>
        <w:spacing w:line="220" w:lineRule="exact"/>
        <w:ind w:left="360" w:hanging="360"/>
        <w:rPr>
          <w:rFonts w:ascii="Times New Roman" w:hAnsi="Times New Roman" w:cs="Times New Roman"/>
          <w:sz w:val="20"/>
          <w:szCs w:val="20"/>
        </w:rPr>
      </w:pPr>
      <w:r>
        <w:rPr>
          <w:rFonts w:ascii="Times New Roman" w:hAnsi="Times New Roman" w:cs="Times New Roman"/>
          <w:sz w:val="20"/>
          <w:szCs w:val="20"/>
        </w:rPr>
        <w:t xml:space="preserve">(2010-2012) </w:t>
      </w:r>
      <w:r w:rsidR="00B72BFA">
        <w:rPr>
          <w:rFonts w:ascii="Times New Roman" w:hAnsi="Times New Roman" w:cs="Times New Roman"/>
          <w:sz w:val="20"/>
          <w:szCs w:val="20"/>
        </w:rPr>
        <w:t>M</w:t>
      </w:r>
      <w:r w:rsidR="0045662B">
        <w:rPr>
          <w:rFonts w:ascii="Times New Roman" w:hAnsi="Times New Roman" w:cs="Times New Roman"/>
          <w:sz w:val="20"/>
          <w:szCs w:val="20"/>
        </w:rPr>
        <w:t>artial arts</w:t>
      </w:r>
      <w:r w:rsidR="00B72BFA">
        <w:rPr>
          <w:rFonts w:ascii="Times New Roman" w:hAnsi="Times New Roman" w:cs="Times New Roman"/>
          <w:sz w:val="20"/>
          <w:szCs w:val="20"/>
        </w:rPr>
        <w:t xml:space="preserve"> instructor</w:t>
      </w:r>
      <w:r w:rsidR="0045662B">
        <w:rPr>
          <w:rFonts w:ascii="Times New Roman" w:hAnsi="Times New Roman" w:cs="Times New Roman"/>
          <w:sz w:val="20"/>
          <w:szCs w:val="20"/>
        </w:rPr>
        <w:t xml:space="preserve"> to “at risk” Camden County</w:t>
      </w:r>
      <w:r w:rsidR="000F5B24">
        <w:rPr>
          <w:rFonts w:ascii="Times New Roman" w:hAnsi="Times New Roman" w:cs="Times New Roman"/>
          <w:sz w:val="20"/>
          <w:szCs w:val="20"/>
        </w:rPr>
        <w:t>, NJ</w:t>
      </w:r>
      <w:r w:rsidR="0045662B">
        <w:rPr>
          <w:rFonts w:ascii="Times New Roman" w:hAnsi="Times New Roman" w:cs="Times New Roman"/>
          <w:sz w:val="20"/>
          <w:szCs w:val="20"/>
        </w:rPr>
        <w:t xml:space="preserve"> youth </w:t>
      </w:r>
      <w:r>
        <w:rPr>
          <w:rFonts w:ascii="Times New Roman" w:hAnsi="Times New Roman" w:cs="Times New Roman"/>
          <w:sz w:val="20"/>
          <w:szCs w:val="20"/>
        </w:rPr>
        <w:t>through Lazarus Ministries</w:t>
      </w:r>
    </w:p>
    <w:p w14:paraId="643246D0" w14:textId="77777777" w:rsidR="00F508C9" w:rsidRDefault="00F508C9" w:rsidP="00092481">
      <w:pPr>
        <w:spacing w:line="220" w:lineRule="exact"/>
        <w:ind w:left="360" w:hanging="360"/>
        <w:rPr>
          <w:rFonts w:ascii="Times New Roman" w:hAnsi="Times New Roman" w:cs="Times New Roman"/>
          <w:sz w:val="20"/>
          <w:szCs w:val="20"/>
        </w:rPr>
      </w:pPr>
    </w:p>
    <w:p w14:paraId="77D39617" w14:textId="77777777" w:rsidR="00F508C9" w:rsidRPr="00092481" w:rsidRDefault="00F508C9" w:rsidP="00092481">
      <w:pPr>
        <w:spacing w:line="220" w:lineRule="exact"/>
        <w:ind w:left="360" w:hanging="360"/>
        <w:rPr>
          <w:rFonts w:ascii="Symbol" w:hAnsi="Symbol" w:cs="Symbol"/>
          <w:sz w:val="20"/>
          <w:szCs w:val="20"/>
        </w:rPr>
      </w:pPr>
      <w:r>
        <w:rPr>
          <w:rFonts w:ascii="Times New Roman" w:hAnsi="Times New Roman" w:cs="Times New Roman"/>
          <w:sz w:val="20"/>
          <w:szCs w:val="20"/>
        </w:rPr>
        <w:t>(2008-2009) Tutor and advocate for children housed in a women’s shelter</w:t>
      </w:r>
    </w:p>
    <w:sectPr w:rsidR="00F508C9" w:rsidRPr="00092481">
      <w:headerReference w:type="default" r:id="rId8"/>
      <w:footerReference w:type="default" r:id="rId9"/>
      <w:pgSz w:w="12240" w:h="15840"/>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DD61" w14:textId="77777777" w:rsidR="00826235" w:rsidRDefault="00826235">
      <w:r>
        <w:separator/>
      </w:r>
    </w:p>
  </w:endnote>
  <w:endnote w:type="continuationSeparator" w:id="0">
    <w:p w14:paraId="2E587856" w14:textId="77777777" w:rsidR="00826235" w:rsidRDefault="0082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549C" w14:textId="77777777" w:rsidR="0015755F" w:rsidRDefault="0015755F">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C930" w14:textId="77777777" w:rsidR="00826235" w:rsidRDefault="00826235">
      <w:r>
        <w:separator/>
      </w:r>
    </w:p>
  </w:footnote>
  <w:footnote w:type="continuationSeparator" w:id="0">
    <w:p w14:paraId="09DB774D" w14:textId="77777777" w:rsidR="00826235" w:rsidRDefault="0082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5302" w14:textId="77777777" w:rsidR="0015755F" w:rsidRDefault="0015755F">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001788"/>
    <w:lvl w:ilvl="0">
      <w:numFmt w:val="bullet"/>
      <w:lvlText w:val="*"/>
      <w:lvlJc w:val="left"/>
    </w:lvl>
  </w:abstractNum>
  <w:abstractNum w:abstractNumId="1" w15:restartNumberingAfterBreak="0">
    <w:nsid w:val="505641DD"/>
    <w:multiLevelType w:val="hybridMultilevel"/>
    <w:tmpl w:val="8258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C248F"/>
    <w:multiLevelType w:val="hybridMultilevel"/>
    <w:tmpl w:val="4DCC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31047"/>
    <w:multiLevelType w:val="hybridMultilevel"/>
    <w:tmpl w:val="72A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35084">
    <w:abstractNumId w:val="0"/>
    <w:lvlOverride w:ilvl="0">
      <w:lvl w:ilvl="0">
        <w:start w:val="1"/>
        <w:numFmt w:val="bullet"/>
        <w:lvlText w:val=""/>
        <w:legacy w:legacy="1" w:legacySpace="0" w:legacyIndent="143"/>
        <w:lvlJc w:val="left"/>
        <w:rPr>
          <w:rFonts w:ascii="Wingdings" w:hAnsi="Wingdings" w:hint="default"/>
        </w:rPr>
      </w:lvl>
    </w:lvlOverride>
  </w:num>
  <w:num w:numId="2" w16cid:durableId="1961495476">
    <w:abstractNumId w:val="1"/>
  </w:num>
  <w:num w:numId="3" w16cid:durableId="223375464">
    <w:abstractNumId w:val="2"/>
  </w:num>
  <w:num w:numId="4" w16cid:durableId="1401096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63231"/>
    <w:rsid w:val="000022F6"/>
    <w:rsid w:val="0000627E"/>
    <w:rsid w:val="00007041"/>
    <w:rsid w:val="00010844"/>
    <w:rsid w:val="000232AB"/>
    <w:rsid w:val="00032C40"/>
    <w:rsid w:val="00075157"/>
    <w:rsid w:val="00080812"/>
    <w:rsid w:val="00092481"/>
    <w:rsid w:val="000B0F9E"/>
    <w:rsid w:val="000C788D"/>
    <w:rsid w:val="000D300E"/>
    <w:rsid w:val="000D6E1D"/>
    <w:rsid w:val="000E0787"/>
    <w:rsid w:val="000E1A5B"/>
    <w:rsid w:val="000F1FAE"/>
    <w:rsid w:val="000F5B24"/>
    <w:rsid w:val="00102CB1"/>
    <w:rsid w:val="00106891"/>
    <w:rsid w:val="00121571"/>
    <w:rsid w:val="00150632"/>
    <w:rsid w:val="0015103B"/>
    <w:rsid w:val="001535B2"/>
    <w:rsid w:val="001559F4"/>
    <w:rsid w:val="0015755F"/>
    <w:rsid w:val="00161A42"/>
    <w:rsid w:val="001730E1"/>
    <w:rsid w:val="001765BD"/>
    <w:rsid w:val="00182AE2"/>
    <w:rsid w:val="00186736"/>
    <w:rsid w:val="00187090"/>
    <w:rsid w:val="001916FD"/>
    <w:rsid w:val="00194C51"/>
    <w:rsid w:val="001A7043"/>
    <w:rsid w:val="001B4C38"/>
    <w:rsid w:val="001D723B"/>
    <w:rsid w:val="001E2162"/>
    <w:rsid w:val="001F6318"/>
    <w:rsid w:val="00200BA1"/>
    <w:rsid w:val="00205485"/>
    <w:rsid w:val="00217525"/>
    <w:rsid w:val="002205D9"/>
    <w:rsid w:val="00221ECB"/>
    <w:rsid w:val="0023009E"/>
    <w:rsid w:val="00233BB9"/>
    <w:rsid w:val="00270A8C"/>
    <w:rsid w:val="00272075"/>
    <w:rsid w:val="00294539"/>
    <w:rsid w:val="002A5A29"/>
    <w:rsid w:val="002A75BD"/>
    <w:rsid w:val="002B4361"/>
    <w:rsid w:val="002B6FE0"/>
    <w:rsid w:val="002D4A95"/>
    <w:rsid w:val="002E550B"/>
    <w:rsid w:val="002F0E56"/>
    <w:rsid w:val="002F2BEC"/>
    <w:rsid w:val="002F2E5D"/>
    <w:rsid w:val="002F6B39"/>
    <w:rsid w:val="00304000"/>
    <w:rsid w:val="003162AD"/>
    <w:rsid w:val="003239B5"/>
    <w:rsid w:val="00335011"/>
    <w:rsid w:val="00336480"/>
    <w:rsid w:val="00342084"/>
    <w:rsid w:val="00343F4D"/>
    <w:rsid w:val="003444E3"/>
    <w:rsid w:val="003445DD"/>
    <w:rsid w:val="00346471"/>
    <w:rsid w:val="00354A3F"/>
    <w:rsid w:val="00365659"/>
    <w:rsid w:val="003819B1"/>
    <w:rsid w:val="003936F3"/>
    <w:rsid w:val="00394BDE"/>
    <w:rsid w:val="003B0247"/>
    <w:rsid w:val="003B0301"/>
    <w:rsid w:val="003B2126"/>
    <w:rsid w:val="003B2BBA"/>
    <w:rsid w:val="003B570C"/>
    <w:rsid w:val="003B7DA2"/>
    <w:rsid w:val="003C7915"/>
    <w:rsid w:val="003E7DFD"/>
    <w:rsid w:val="003F297E"/>
    <w:rsid w:val="0040262B"/>
    <w:rsid w:val="004117FA"/>
    <w:rsid w:val="004214B4"/>
    <w:rsid w:val="004225AC"/>
    <w:rsid w:val="004352FF"/>
    <w:rsid w:val="00436357"/>
    <w:rsid w:val="004420D9"/>
    <w:rsid w:val="0045662B"/>
    <w:rsid w:val="00470904"/>
    <w:rsid w:val="004A0A86"/>
    <w:rsid w:val="004B0EE5"/>
    <w:rsid w:val="004B4035"/>
    <w:rsid w:val="004B672D"/>
    <w:rsid w:val="004C2B97"/>
    <w:rsid w:val="00500173"/>
    <w:rsid w:val="005034F9"/>
    <w:rsid w:val="00514F74"/>
    <w:rsid w:val="005211A1"/>
    <w:rsid w:val="00525E39"/>
    <w:rsid w:val="00536F49"/>
    <w:rsid w:val="00541E12"/>
    <w:rsid w:val="00562E67"/>
    <w:rsid w:val="005757ED"/>
    <w:rsid w:val="00590A7C"/>
    <w:rsid w:val="00590B8A"/>
    <w:rsid w:val="0059209A"/>
    <w:rsid w:val="005979A8"/>
    <w:rsid w:val="005A495D"/>
    <w:rsid w:val="005C6100"/>
    <w:rsid w:val="005C62B0"/>
    <w:rsid w:val="005E59AD"/>
    <w:rsid w:val="005E696C"/>
    <w:rsid w:val="00601CE6"/>
    <w:rsid w:val="006116DC"/>
    <w:rsid w:val="00612381"/>
    <w:rsid w:val="00624FA8"/>
    <w:rsid w:val="00630A4E"/>
    <w:rsid w:val="006409D2"/>
    <w:rsid w:val="00641BB3"/>
    <w:rsid w:val="006504FA"/>
    <w:rsid w:val="00660671"/>
    <w:rsid w:val="006655BE"/>
    <w:rsid w:val="00671438"/>
    <w:rsid w:val="00677863"/>
    <w:rsid w:val="006B4941"/>
    <w:rsid w:val="006C6221"/>
    <w:rsid w:val="006D750A"/>
    <w:rsid w:val="006E00D3"/>
    <w:rsid w:val="006F0DF9"/>
    <w:rsid w:val="007206F2"/>
    <w:rsid w:val="00723943"/>
    <w:rsid w:val="00730903"/>
    <w:rsid w:val="00735C8C"/>
    <w:rsid w:val="007429D1"/>
    <w:rsid w:val="00750E8D"/>
    <w:rsid w:val="007516EA"/>
    <w:rsid w:val="0076229A"/>
    <w:rsid w:val="00770F5C"/>
    <w:rsid w:val="007829D0"/>
    <w:rsid w:val="007A11E8"/>
    <w:rsid w:val="007B229B"/>
    <w:rsid w:val="007B780F"/>
    <w:rsid w:val="007B7B56"/>
    <w:rsid w:val="007C56B4"/>
    <w:rsid w:val="007D18D4"/>
    <w:rsid w:val="007E0131"/>
    <w:rsid w:val="007E0FCB"/>
    <w:rsid w:val="007F6100"/>
    <w:rsid w:val="0081763A"/>
    <w:rsid w:val="00817CD6"/>
    <w:rsid w:val="0082050E"/>
    <w:rsid w:val="008251A4"/>
    <w:rsid w:val="00826235"/>
    <w:rsid w:val="008302E5"/>
    <w:rsid w:val="00831B4B"/>
    <w:rsid w:val="00833175"/>
    <w:rsid w:val="008364C4"/>
    <w:rsid w:val="0085566E"/>
    <w:rsid w:val="00866202"/>
    <w:rsid w:val="00867B90"/>
    <w:rsid w:val="008711AA"/>
    <w:rsid w:val="00880CE2"/>
    <w:rsid w:val="008853B5"/>
    <w:rsid w:val="0089327B"/>
    <w:rsid w:val="008A2545"/>
    <w:rsid w:val="008A495A"/>
    <w:rsid w:val="008A7A37"/>
    <w:rsid w:val="008C0EE5"/>
    <w:rsid w:val="008D1EFB"/>
    <w:rsid w:val="008D6F44"/>
    <w:rsid w:val="008E02C4"/>
    <w:rsid w:val="008F6679"/>
    <w:rsid w:val="00902E5A"/>
    <w:rsid w:val="00906DA8"/>
    <w:rsid w:val="00907BF9"/>
    <w:rsid w:val="00917B3C"/>
    <w:rsid w:val="00936B74"/>
    <w:rsid w:val="00937FE1"/>
    <w:rsid w:val="009414B0"/>
    <w:rsid w:val="00947B5B"/>
    <w:rsid w:val="0095187E"/>
    <w:rsid w:val="00954813"/>
    <w:rsid w:val="00955B75"/>
    <w:rsid w:val="00956639"/>
    <w:rsid w:val="00961DC1"/>
    <w:rsid w:val="00962CFC"/>
    <w:rsid w:val="00973FD9"/>
    <w:rsid w:val="00977D52"/>
    <w:rsid w:val="0098451C"/>
    <w:rsid w:val="009A784A"/>
    <w:rsid w:val="009C15A8"/>
    <w:rsid w:val="009C44F7"/>
    <w:rsid w:val="00A01577"/>
    <w:rsid w:val="00A026DF"/>
    <w:rsid w:val="00A03735"/>
    <w:rsid w:val="00A0481A"/>
    <w:rsid w:val="00A066A6"/>
    <w:rsid w:val="00A118BF"/>
    <w:rsid w:val="00A1214F"/>
    <w:rsid w:val="00A13E0A"/>
    <w:rsid w:val="00A4736C"/>
    <w:rsid w:val="00A545CC"/>
    <w:rsid w:val="00A64914"/>
    <w:rsid w:val="00A86CDB"/>
    <w:rsid w:val="00AA37A8"/>
    <w:rsid w:val="00AA3E67"/>
    <w:rsid w:val="00AA7135"/>
    <w:rsid w:val="00AB3D90"/>
    <w:rsid w:val="00AC1AA3"/>
    <w:rsid w:val="00AD188F"/>
    <w:rsid w:val="00AF68A5"/>
    <w:rsid w:val="00B06532"/>
    <w:rsid w:val="00B116CF"/>
    <w:rsid w:val="00B1220F"/>
    <w:rsid w:val="00B14E48"/>
    <w:rsid w:val="00B2236B"/>
    <w:rsid w:val="00B3411E"/>
    <w:rsid w:val="00B359DD"/>
    <w:rsid w:val="00B70B8F"/>
    <w:rsid w:val="00B72BFA"/>
    <w:rsid w:val="00B733A4"/>
    <w:rsid w:val="00B75C72"/>
    <w:rsid w:val="00B80FC7"/>
    <w:rsid w:val="00B9184C"/>
    <w:rsid w:val="00BB7CB3"/>
    <w:rsid w:val="00BC2036"/>
    <w:rsid w:val="00BC4CC3"/>
    <w:rsid w:val="00BC6549"/>
    <w:rsid w:val="00BC6E15"/>
    <w:rsid w:val="00C05C15"/>
    <w:rsid w:val="00C066A7"/>
    <w:rsid w:val="00C1197C"/>
    <w:rsid w:val="00C16957"/>
    <w:rsid w:val="00C53777"/>
    <w:rsid w:val="00C61ACE"/>
    <w:rsid w:val="00C62183"/>
    <w:rsid w:val="00C726C3"/>
    <w:rsid w:val="00C833CA"/>
    <w:rsid w:val="00C90029"/>
    <w:rsid w:val="00C904F5"/>
    <w:rsid w:val="00CB1F0B"/>
    <w:rsid w:val="00CB2932"/>
    <w:rsid w:val="00CE451A"/>
    <w:rsid w:val="00CE5D16"/>
    <w:rsid w:val="00CF0844"/>
    <w:rsid w:val="00CF3E5E"/>
    <w:rsid w:val="00D1125F"/>
    <w:rsid w:val="00D15AE3"/>
    <w:rsid w:val="00D160E5"/>
    <w:rsid w:val="00D24710"/>
    <w:rsid w:val="00D31DA6"/>
    <w:rsid w:val="00D4014D"/>
    <w:rsid w:val="00D41607"/>
    <w:rsid w:val="00D42570"/>
    <w:rsid w:val="00D66ED0"/>
    <w:rsid w:val="00D81650"/>
    <w:rsid w:val="00D95D90"/>
    <w:rsid w:val="00DB0E7E"/>
    <w:rsid w:val="00DC4B96"/>
    <w:rsid w:val="00DD04A9"/>
    <w:rsid w:val="00DD1FD3"/>
    <w:rsid w:val="00DD3F54"/>
    <w:rsid w:val="00DF5F5D"/>
    <w:rsid w:val="00E0412F"/>
    <w:rsid w:val="00E04CCA"/>
    <w:rsid w:val="00E165AB"/>
    <w:rsid w:val="00E30A3D"/>
    <w:rsid w:val="00E366E2"/>
    <w:rsid w:val="00E4214D"/>
    <w:rsid w:val="00E63231"/>
    <w:rsid w:val="00E70F12"/>
    <w:rsid w:val="00E74086"/>
    <w:rsid w:val="00E76A96"/>
    <w:rsid w:val="00E82C9C"/>
    <w:rsid w:val="00E91FAB"/>
    <w:rsid w:val="00E972E8"/>
    <w:rsid w:val="00EA4267"/>
    <w:rsid w:val="00EC087B"/>
    <w:rsid w:val="00ED19B1"/>
    <w:rsid w:val="00ED360D"/>
    <w:rsid w:val="00ED4326"/>
    <w:rsid w:val="00EE3AC6"/>
    <w:rsid w:val="00F01DCC"/>
    <w:rsid w:val="00F22482"/>
    <w:rsid w:val="00F2323D"/>
    <w:rsid w:val="00F4540B"/>
    <w:rsid w:val="00F477A5"/>
    <w:rsid w:val="00F508C9"/>
    <w:rsid w:val="00F600E9"/>
    <w:rsid w:val="00F70A41"/>
    <w:rsid w:val="00F742B1"/>
    <w:rsid w:val="00F8323D"/>
    <w:rsid w:val="00F971C4"/>
    <w:rsid w:val="00FA2528"/>
    <w:rsid w:val="00FA7B05"/>
    <w:rsid w:val="00FC28F3"/>
    <w:rsid w:val="00FC5158"/>
    <w:rsid w:val="00FD5B26"/>
    <w:rsid w:val="00FE07DA"/>
    <w:rsid w:val="00FE0CE1"/>
    <w:rsid w:val="00FE28B6"/>
    <w:rsid w:val="00FE4AB1"/>
    <w:rsid w:val="00FE5EFD"/>
    <w:rsid w:val="00FE7A13"/>
    <w:rsid w:val="00FF3677"/>
    <w:rsid w:val="00FF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46949"/>
  <w14:defaultImageDpi w14:val="0"/>
  <w15:docId w15:val="{4503D7F2-DB02-430D-B97B-4E517C8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4B"/>
    <w:pPr>
      <w:widowControl w:val="0"/>
      <w:overflowPunct w:val="0"/>
      <w:autoSpaceDE w:val="0"/>
      <w:autoSpaceDN w:val="0"/>
      <w:adjustRightInd w:val="0"/>
    </w:pPr>
    <w:rPr>
      <w:rFonts w:ascii="Times" w:hAnsi="Times" w:cs="Time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231"/>
    <w:pPr>
      <w:tabs>
        <w:tab w:val="center" w:pos="4320"/>
        <w:tab w:val="right" w:pos="8640"/>
      </w:tabs>
    </w:pPr>
  </w:style>
  <w:style w:type="character" w:customStyle="1" w:styleId="HeaderChar">
    <w:name w:val="Header Char"/>
    <w:basedOn w:val="DefaultParagraphFont"/>
    <w:link w:val="Header"/>
    <w:uiPriority w:val="99"/>
    <w:locked/>
    <w:rsid w:val="00E63231"/>
    <w:rPr>
      <w:rFonts w:ascii="Times" w:hAnsi="Times" w:cs="Times"/>
      <w:kern w:val="28"/>
      <w:sz w:val="24"/>
      <w:szCs w:val="24"/>
    </w:rPr>
  </w:style>
  <w:style w:type="paragraph" w:styleId="Footer">
    <w:name w:val="footer"/>
    <w:basedOn w:val="Normal"/>
    <w:link w:val="FooterChar"/>
    <w:uiPriority w:val="99"/>
    <w:unhideWhenUsed/>
    <w:rsid w:val="00E63231"/>
    <w:pPr>
      <w:tabs>
        <w:tab w:val="center" w:pos="4320"/>
        <w:tab w:val="right" w:pos="8640"/>
      </w:tabs>
    </w:pPr>
  </w:style>
  <w:style w:type="character" w:customStyle="1" w:styleId="FooterChar">
    <w:name w:val="Footer Char"/>
    <w:basedOn w:val="DefaultParagraphFont"/>
    <w:link w:val="Footer"/>
    <w:uiPriority w:val="99"/>
    <w:locked/>
    <w:rsid w:val="00E63231"/>
    <w:rPr>
      <w:rFonts w:ascii="Times" w:hAnsi="Times" w:cs="Times"/>
      <w:kern w:val="28"/>
      <w:sz w:val="24"/>
      <w:szCs w:val="24"/>
    </w:rPr>
  </w:style>
  <w:style w:type="paragraph" w:styleId="ListParagraph">
    <w:name w:val="List Paragraph"/>
    <w:basedOn w:val="Normal"/>
    <w:uiPriority w:val="34"/>
    <w:qFormat/>
    <w:rsid w:val="00CF3E5E"/>
    <w:pPr>
      <w:ind w:left="720"/>
      <w:contextualSpacing/>
    </w:pPr>
  </w:style>
  <w:style w:type="character" w:styleId="Emphasis">
    <w:name w:val="Emphasis"/>
    <w:basedOn w:val="DefaultParagraphFont"/>
    <w:uiPriority w:val="20"/>
    <w:qFormat/>
    <w:rsid w:val="00E366E2"/>
    <w:rPr>
      <w:i/>
      <w:iCs/>
    </w:rPr>
  </w:style>
  <w:style w:type="paragraph" w:styleId="BalloonText">
    <w:name w:val="Balloon Text"/>
    <w:basedOn w:val="Normal"/>
    <w:link w:val="BalloonTextChar"/>
    <w:uiPriority w:val="99"/>
    <w:semiHidden/>
    <w:unhideWhenUsed/>
    <w:rsid w:val="00354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3F"/>
    <w:rPr>
      <w:rFonts w:ascii="Segoe UI" w:hAnsi="Segoe UI" w:cs="Segoe UI"/>
      <w:kern w:val="28"/>
      <w:sz w:val="18"/>
      <w:szCs w:val="18"/>
    </w:rPr>
  </w:style>
  <w:style w:type="character" w:customStyle="1" w:styleId="mark4qyargmhd">
    <w:name w:val="mark4qyargmhd"/>
    <w:basedOn w:val="DefaultParagraphFont"/>
    <w:rsid w:val="0082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999">
      <w:bodyDiv w:val="1"/>
      <w:marLeft w:val="0"/>
      <w:marRight w:val="0"/>
      <w:marTop w:val="0"/>
      <w:marBottom w:val="0"/>
      <w:divBdr>
        <w:top w:val="none" w:sz="0" w:space="0" w:color="auto"/>
        <w:left w:val="none" w:sz="0" w:space="0" w:color="auto"/>
        <w:bottom w:val="none" w:sz="0" w:space="0" w:color="auto"/>
        <w:right w:val="none" w:sz="0" w:space="0" w:color="auto"/>
      </w:divBdr>
    </w:div>
    <w:div w:id="158274139">
      <w:bodyDiv w:val="1"/>
      <w:marLeft w:val="0"/>
      <w:marRight w:val="0"/>
      <w:marTop w:val="0"/>
      <w:marBottom w:val="0"/>
      <w:divBdr>
        <w:top w:val="none" w:sz="0" w:space="0" w:color="auto"/>
        <w:left w:val="none" w:sz="0" w:space="0" w:color="auto"/>
        <w:bottom w:val="none" w:sz="0" w:space="0" w:color="auto"/>
        <w:right w:val="none" w:sz="0" w:space="0" w:color="auto"/>
      </w:divBdr>
    </w:div>
    <w:div w:id="287856384">
      <w:bodyDiv w:val="1"/>
      <w:marLeft w:val="0"/>
      <w:marRight w:val="0"/>
      <w:marTop w:val="0"/>
      <w:marBottom w:val="0"/>
      <w:divBdr>
        <w:top w:val="none" w:sz="0" w:space="0" w:color="auto"/>
        <w:left w:val="none" w:sz="0" w:space="0" w:color="auto"/>
        <w:bottom w:val="none" w:sz="0" w:space="0" w:color="auto"/>
        <w:right w:val="none" w:sz="0" w:space="0" w:color="auto"/>
      </w:divBdr>
    </w:div>
    <w:div w:id="1025130582">
      <w:bodyDiv w:val="1"/>
      <w:marLeft w:val="0"/>
      <w:marRight w:val="0"/>
      <w:marTop w:val="0"/>
      <w:marBottom w:val="0"/>
      <w:divBdr>
        <w:top w:val="none" w:sz="0" w:space="0" w:color="auto"/>
        <w:left w:val="none" w:sz="0" w:space="0" w:color="auto"/>
        <w:bottom w:val="none" w:sz="0" w:space="0" w:color="auto"/>
        <w:right w:val="none" w:sz="0" w:space="0" w:color="auto"/>
      </w:divBdr>
    </w:div>
    <w:div w:id="1240796561">
      <w:bodyDiv w:val="1"/>
      <w:marLeft w:val="0"/>
      <w:marRight w:val="0"/>
      <w:marTop w:val="0"/>
      <w:marBottom w:val="0"/>
      <w:divBdr>
        <w:top w:val="none" w:sz="0" w:space="0" w:color="auto"/>
        <w:left w:val="none" w:sz="0" w:space="0" w:color="auto"/>
        <w:bottom w:val="none" w:sz="0" w:space="0" w:color="auto"/>
        <w:right w:val="none" w:sz="0" w:space="0" w:color="auto"/>
      </w:divBdr>
    </w:div>
    <w:div w:id="1824007587">
      <w:bodyDiv w:val="1"/>
      <w:marLeft w:val="0"/>
      <w:marRight w:val="0"/>
      <w:marTop w:val="0"/>
      <w:marBottom w:val="0"/>
      <w:divBdr>
        <w:top w:val="none" w:sz="0" w:space="0" w:color="auto"/>
        <w:left w:val="none" w:sz="0" w:space="0" w:color="auto"/>
        <w:bottom w:val="none" w:sz="0" w:space="0" w:color="auto"/>
        <w:right w:val="none" w:sz="0" w:space="0" w:color="auto"/>
      </w:divBdr>
      <w:divsChild>
        <w:div w:id="1335911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15562">
              <w:marLeft w:val="0"/>
              <w:marRight w:val="0"/>
              <w:marTop w:val="0"/>
              <w:marBottom w:val="0"/>
              <w:divBdr>
                <w:top w:val="none" w:sz="0" w:space="0" w:color="auto"/>
                <w:left w:val="none" w:sz="0" w:space="0" w:color="auto"/>
                <w:bottom w:val="none" w:sz="0" w:space="0" w:color="auto"/>
                <w:right w:val="none" w:sz="0" w:space="0" w:color="auto"/>
              </w:divBdr>
              <w:divsChild>
                <w:div w:id="8603289">
                  <w:marLeft w:val="0"/>
                  <w:marRight w:val="0"/>
                  <w:marTop w:val="0"/>
                  <w:marBottom w:val="0"/>
                  <w:divBdr>
                    <w:top w:val="none" w:sz="0" w:space="0" w:color="auto"/>
                    <w:left w:val="none" w:sz="0" w:space="0" w:color="auto"/>
                    <w:bottom w:val="none" w:sz="0" w:space="0" w:color="auto"/>
                    <w:right w:val="none" w:sz="0" w:space="0" w:color="auto"/>
                  </w:divBdr>
                  <w:divsChild>
                    <w:div w:id="303774737">
                      <w:marLeft w:val="0"/>
                      <w:marRight w:val="0"/>
                      <w:marTop w:val="0"/>
                      <w:marBottom w:val="0"/>
                      <w:divBdr>
                        <w:top w:val="none" w:sz="0" w:space="0" w:color="auto"/>
                        <w:left w:val="none" w:sz="0" w:space="0" w:color="auto"/>
                        <w:bottom w:val="none" w:sz="0" w:space="0" w:color="auto"/>
                        <w:right w:val="none" w:sz="0" w:space="0" w:color="auto"/>
                      </w:divBdr>
                      <w:divsChild>
                        <w:div w:id="144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03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83AE-5A99-4357-881D-D56C798E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4096</Words>
  <Characters>23351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Cruz</dc:creator>
  <cp:lastModifiedBy>Joshua Cruz</cp:lastModifiedBy>
  <cp:revision>10</cp:revision>
  <cp:lastPrinted>2015-10-21T17:12:00Z</cp:lastPrinted>
  <dcterms:created xsi:type="dcterms:W3CDTF">2022-12-28T06:02:00Z</dcterms:created>
  <dcterms:modified xsi:type="dcterms:W3CDTF">2023-02-12T05:45:00Z</dcterms:modified>
</cp:coreProperties>
</file>