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5BE8" w14:textId="3D39BB28" w:rsidR="002A5122" w:rsidRDefault="002A5122" w:rsidP="002A5122">
      <w:pPr>
        <w:pStyle w:val="xmsonormal"/>
        <w:jc w:val="center"/>
        <w:rPr>
          <w:rFonts w:asciiTheme="minorHAnsi" w:hAnsiTheme="minorHAnsi" w:cstheme="minorHAnsi"/>
          <w:b/>
          <w:bCs/>
          <w:sz w:val="28"/>
          <w:szCs w:val="28"/>
        </w:rPr>
      </w:pPr>
      <w:r>
        <w:rPr>
          <w:rFonts w:asciiTheme="minorHAnsi" w:hAnsiTheme="minorHAnsi" w:cstheme="minorHAnsi"/>
          <w:b/>
          <w:bCs/>
          <w:sz w:val="28"/>
          <w:szCs w:val="28"/>
        </w:rPr>
        <w:t xml:space="preserve">College of Education Travel </w:t>
      </w:r>
      <w:r w:rsidR="00917D4A">
        <w:rPr>
          <w:rFonts w:asciiTheme="minorHAnsi" w:hAnsiTheme="minorHAnsi" w:cstheme="minorHAnsi"/>
          <w:b/>
          <w:bCs/>
          <w:sz w:val="28"/>
          <w:szCs w:val="28"/>
        </w:rPr>
        <w:t xml:space="preserve">Reimbursement </w:t>
      </w:r>
      <w:r>
        <w:rPr>
          <w:rFonts w:asciiTheme="minorHAnsi" w:hAnsiTheme="minorHAnsi" w:cstheme="minorHAnsi"/>
          <w:b/>
          <w:bCs/>
          <w:sz w:val="28"/>
          <w:szCs w:val="28"/>
        </w:rPr>
        <w:t>P</w:t>
      </w:r>
      <w:r w:rsidR="00917D4A">
        <w:rPr>
          <w:rFonts w:asciiTheme="minorHAnsi" w:hAnsiTheme="minorHAnsi" w:cstheme="minorHAnsi"/>
          <w:b/>
          <w:bCs/>
          <w:sz w:val="28"/>
          <w:szCs w:val="28"/>
        </w:rPr>
        <w:t>rocedure</w:t>
      </w:r>
    </w:p>
    <w:p w14:paraId="06B4EF2D" w14:textId="77777777" w:rsidR="002A5122" w:rsidRPr="002A5122" w:rsidRDefault="002A5122" w:rsidP="002A5122">
      <w:pPr>
        <w:pStyle w:val="xmsonormal"/>
        <w:jc w:val="center"/>
        <w:rPr>
          <w:rFonts w:asciiTheme="minorHAnsi" w:hAnsiTheme="minorHAnsi" w:cstheme="minorHAnsi"/>
          <w:b/>
          <w:bCs/>
          <w:sz w:val="28"/>
          <w:szCs w:val="28"/>
        </w:rPr>
      </w:pPr>
    </w:p>
    <w:p w14:paraId="71A40018" w14:textId="47AFC001" w:rsidR="00576044" w:rsidRDefault="007B72B3" w:rsidP="00463AEB">
      <w:pPr>
        <w:pStyle w:val="xmsonormal"/>
        <w:rPr>
          <w:rFonts w:asciiTheme="minorHAnsi" w:hAnsiTheme="minorHAnsi" w:cstheme="minorHAnsi"/>
        </w:rPr>
      </w:pPr>
      <w:r w:rsidRPr="000D1E7D">
        <w:rPr>
          <w:rFonts w:asciiTheme="minorHAnsi" w:hAnsiTheme="minorHAnsi" w:cstheme="minorHAnsi"/>
        </w:rPr>
        <w:t xml:space="preserve">Travel </w:t>
      </w:r>
      <w:r w:rsidR="00917D4A">
        <w:rPr>
          <w:rFonts w:asciiTheme="minorHAnsi" w:hAnsiTheme="minorHAnsi" w:cstheme="minorHAnsi"/>
        </w:rPr>
        <w:t xml:space="preserve">reimbursement </w:t>
      </w:r>
      <w:r w:rsidRPr="000D1E7D">
        <w:rPr>
          <w:rFonts w:asciiTheme="minorHAnsi" w:hAnsiTheme="minorHAnsi" w:cstheme="minorHAnsi"/>
        </w:rPr>
        <w:t xml:space="preserve">is a </w:t>
      </w:r>
      <w:r w:rsidR="00917D4A">
        <w:rPr>
          <w:rFonts w:asciiTheme="minorHAnsi" w:hAnsiTheme="minorHAnsi" w:cstheme="minorHAnsi"/>
        </w:rPr>
        <w:t>multi</w:t>
      </w:r>
      <w:r w:rsidR="00576044" w:rsidRPr="000D1E7D">
        <w:rPr>
          <w:rFonts w:asciiTheme="minorHAnsi" w:hAnsiTheme="minorHAnsi" w:cstheme="minorHAnsi"/>
        </w:rPr>
        <w:t>-step</w:t>
      </w:r>
      <w:r w:rsidRPr="000D1E7D">
        <w:rPr>
          <w:rFonts w:asciiTheme="minorHAnsi" w:hAnsiTheme="minorHAnsi" w:cstheme="minorHAnsi"/>
        </w:rPr>
        <w:t xml:space="preserve"> process.  You </w:t>
      </w:r>
      <w:r w:rsidR="00917D4A">
        <w:rPr>
          <w:rFonts w:asciiTheme="minorHAnsi" w:hAnsiTheme="minorHAnsi" w:cstheme="minorHAnsi"/>
        </w:rPr>
        <w:t xml:space="preserve">will complete and </w:t>
      </w:r>
      <w:r w:rsidRPr="000D1E7D">
        <w:rPr>
          <w:rFonts w:asciiTheme="minorHAnsi" w:hAnsiTheme="minorHAnsi" w:cstheme="minorHAnsi"/>
        </w:rPr>
        <w:t xml:space="preserve">submit two forms.  The first is the travel </w:t>
      </w:r>
      <w:r w:rsidR="00304884">
        <w:rPr>
          <w:rFonts w:asciiTheme="minorHAnsi" w:hAnsiTheme="minorHAnsi" w:cstheme="minorHAnsi"/>
        </w:rPr>
        <w:t>request form</w:t>
      </w:r>
      <w:r w:rsidRPr="000D1E7D">
        <w:rPr>
          <w:rFonts w:asciiTheme="minorHAnsi" w:hAnsiTheme="minorHAnsi" w:cstheme="minorHAnsi"/>
        </w:rPr>
        <w:t xml:space="preserve">. The second is the travel expense reimbursement form.  You will not be reimbursed for your trip until both have been submitted. </w:t>
      </w:r>
    </w:p>
    <w:p w14:paraId="4F73ED11" w14:textId="06D69879" w:rsidR="007B72B3" w:rsidRPr="000D1E7D" w:rsidRDefault="007B72B3" w:rsidP="00463AEB">
      <w:pPr>
        <w:pStyle w:val="xmsonormal"/>
        <w:rPr>
          <w:rFonts w:asciiTheme="minorHAnsi" w:hAnsiTheme="minorHAnsi" w:cstheme="minorHAnsi"/>
        </w:rPr>
      </w:pPr>
      <w:r w:rsidRPr="000D1E7D">
        <w:rPr>
          <w:rFonts w:asciiTheme="minorHAnsi" w:hAnsiTheme="minorHAnsi" w:cstheme="minorHAnsi"/>
        </w:rPr>
        <w:t xml:space="preserve"> </w:t>
      </w:r>
    </w:p>
    <w:p w14:paraId="77D36EEC" w14:textId="3C70628D" w:rsidR="00092067" w:rsidRDefault="00092067" w:rsidP="00576044">
      <w:pPr>
        <w:pStyle w:val="xmsonormal"/>
        <w:numPr>
          <w:ilvl w:val="0"/>
          <w:numId w:val="14"/>
        </w:numPr>
        <w:rPr>
          <w:rFonts w:asciiTheme="minorHAnsi" w:hAnsiTheme="minorHAnsi" w:cstheme="minorHAnsi"/>
        </w:rPr>
      </w:pPr>
      <w:r w:rsidRPr="000D1E7D">
        <w:rPr>
          <w:rFonts w:asciiTheme="minorHAnsi" w:hAnsiTheme="minorHAnsi" w:cstheme="minorHAnsi"/>
        </w:rPr>
        <w:t xml:space="preserve">Complete the </w:t>
      </w:r>
      <w:r w:rsidR="00D4477E" w:rsidRPr="00D4477E">
        <w:rPr>
          <w:rFonts w:asciiTheme="minorHAnsi" w:hAnsiTheme="minorHAnsi" w:cstheme="minorHAnsi"/>
          <w:color w:val="0070C0"/>
        </w:rPr>
        <w:t>T</w:t>
      </w:r>
      <w:r w:rsidRPr="00D4477E">
        <w:rPr>
          <w:rFonts w:asciiTheme="minorHAnsi" w:hAnsiTheme="minorHAnsi" w:cstheme="minorHAnsi"/>
          <w:color w:val="0070C0"/>
        </w:rPr>
        <w:t xml:space="preserve">ravel </w:t>
      </w:r>
      <w:r w:rsidR="00D4477E" w:rsidRPr="00D4477E">
        <w:rPr>
          <w:rFonts w:asciiTheme="minorHAnsi" w:hAnsiTheme="minorHAnsi" w:cstheme="minorHAnsi"/>
          <w:color w:val="0070C0"/>
        </w:rPr>
        <w:t>Request</w:t>
      </w:r>
      <w:r w:rsidRPr="00D4477E">
        <w:rPr>
          <w:rFonts w:asciiTheme="minorHAnsi" w:hAnsiTheme="minorHAnsi" w:cstheme="minorHAnsi"/>
          <w:color w:val="0070C0"/>
        </w:rPr>
        <w:t xml:space="preserve"> </w:t>
      </w:r>
      <w:r w:rsidR="00D4477E" w:rsidRPr="00D4477E">
        <w:rPr>
          <w:rFonts w:asciiTheme="minorHAnsi" w:hAnsiTheme="minorHAnsi" w:cstheme="minorHAnsi"/>
          <w:color w:val="0070C0"/>
        </w:rPr>
        <w:t>F</w:t>
      </w:r>
      <w:r w:rsidRPr="00D4477E">
        <w:rPr>
          <w:rFonts w:asciiTheme="minorHAnsi" w:hAnsiTheme="minorHAnsi" w:cstheme="minorHAnsi"/>
          <w:color w:val="0070C0"/>
        </w:rPr>
        <w:t>orm</w:t>
      </w:r>
      <w:r w:rsidR="00D4477E">
        <w:rPr>
          <w:rFonts w:asciiTheme="minorHAnsi" w:hAnsiTheme="minorHAnsi" w:cstheme="minorHAnsi"/>
        </w:rPr>
        <w:t xml:space="preserve"> </w:t>
      </w:r>
      <w:r w:rsidR="00D4477E" w:rsidRPr="00D4477E">
        <w:rPr>
          <w:rFonts w:asciiTheme="minorHAnsi" w:hAnsiTheme="minorHAnsi" w:cstheme="minorHAnsi"/>
          <w:color w:val="0070C0"/>
        </w:rPr>
        <w:t>(TRF)</w:t>
      </w:r>
      <w:r w:rsidRPr="000D1E7D">
        <w:rPr>
          <w:rFonts w:asciiTheme="minorHAnsi" w:hAnsiTheme="minorHAnsi" w:cstheme="minorHAnsi"/>
        </w:rPr>
        <w:t>. This must be completed</w:t>
      </w:r>
      <w:r w:rsidR="00B60C72" w:rsidRPr="000D1E7D">
        <w:rPr>
          <w:rFonts w:asciiTheme="minorHAnsi" w:hAnsiTheme="minorHAnsi" w:cstheme="minorHAnsi"/>
        </w:rPr>
        <w:t xml:space="preserve"> at least </w:t>
      </w:r>
      <w:r w:rsidR="00FE0243" w:rsidRPr="000D1E7D">
        <w:rPr>
          <w:rFonts w:asciiTheme="minorHAnsi" w:hAnsiTheme="minorHAnsi" w:cstheme="minorHAnsi"/>
        </w:rPr>
        <w:t>14</w:t>
      </w:r>
      <w:r w:rsidR="00B60C72" w:rsidRPr="000D1E7D">
        <w:rPr>
          <w:rFonts w:asciiTheme="minorHAnsi" w:hAnsiTheme="minorHAnsi" w:cstheme="minorHAnsi"/>
        </w:rPr>
        <w:t xml:space="preserve"> days</w:t>
      </w:r>
      <w:r w:rsidRPr="000D1E7D">
        <w:rPr>
          <w:rFonts w:asciiTheme="minorHAnsi" w:hAnsiTheme="minorHAnsi" w:cstheme="minorHAnsi"/>
        </w:rPr>
        <w:t xml:space="preserve"> PRIOR to your trip.  </w:t>
      </w:r>
      <w:r w:rsidR="009E0763">
        <w:rPr>
          <w:rFonts w:asciiTheme="minorHAnsi" w:hAnsiTheme="minorHAnsi" w:cstheme="minorHAnsi"/>
        </w:rPr>
        <w:t xml:space="preserve">If you are traveling internationally, you must complete the TRF at least 30 days prior to your trip.  </w:t>
      </w:r>
      <w:r w:rsidRPr="000D1E7D">
        <w:rPr>
          <w:rFonts w:asciiTheme="minorHAnsi" w:hAnsiTheme="minorHAnsi" w:cstheme="minorHAnsi"/>
        </w:rPr>
        <w:t>Th</w:t>
      </w:r>
      <w:r w:rsidR="00B60C72" w:rsidRPr="000D1E7D">
        <w:rPr>
          <w:rFonts w:asciiTheme="minorHAnsi" w:hAnsiTheme="minorHAnsi" w:cstheme="minorHAnsi"/>
        </w:rPr>
        <w:t xml:space="preserve">e </w:t>
      </w:r>
      <w:r w:rsidR="00304884">
        <w:rPr>
          <w:rFonts w:asciiTheme="minorHAnsi" w:hAnsiTheme="minorHAnsi" w:cstheme="minorHAnsi"/>
        </w:rPr>
        <w:t>TRF</w:t>
      </w:r>
      <w:r w:rsidRPr="000D1E7D">
        <w:rPr>
          <w:rFonts w:asciiTheme="minorHAnsi" w:hAnsiTheme="minorHAnsi" w:cstheme="minorHAnsi"/>
        </w:rPr>
        <w:t xml:space="preserve"> is required regardless of funding source and ensures you are covered by TTU liability insurance during your travel.  </w:t>
      </w:r>
    </w:p>
    <w:p w14:paraId="15E9B3ED" w14:textId="77777777" w:rsidR="00576044" w:rsidRPr="000D1E7D" w:rsidRDefault="00576044" w:rsidP="00576044">
      <w:pPr>
        <w:pStyle w:val="xmsonormal"/>
        <w:rPr>
          <w:rFonts w:asciiTheme="minorHAnsi" w:hAnsiTheme="minorHAnsi" w:cstheme="minorHAnsi"/>
        </w:rPr>
      </w:pPr>
    </w:p>
    <w:p w14:paraId="1FD8AB70" w14:textId="2F858AC7" w:rsidR="00092067" w:rsidRDefault="00092067" w:rsidP="00576044">
      <w:pPr>
        <w:pStyle w:val="xmsonormal"/>
        <w:numPr>
          <w:ilvl w:val="0"/>
          <w:numId w:val="14"/>
        </w:numPr>
        <w:rPr>
          <w:rFonts w:asciiTheme="minorHAnsi" w:hAnsiTheme="minorHAnsi" w:cstheme="minorHAnsi"/>
        </w:rPr>
      </w:pPr>
      <w:r w:rsidRPr="000D1E7D">
        <w:rPr>
          <w:rFonts w:asciiTheme="minorHAnsi" w:hAnsiTheme="minorHAnsi" w:cstheme="minorHAnsi"/>
        </w:rPr>
        <w:t xml:space="preserve">Submit </w:t>
      </w:r>
      <w:r w:rsidR="00E763DB">
        <w:rPr>
          <w:rFonts w:asciiTheme="minorHAnsi" w:hAnsiTheme="minorHAnsi" w:cstheme="minorHAnsi"/>
        </w:rPr>
        <w:t xml:space="preserve">via email </w:t>
      </w:r>
      <w:r w:rsidRPr="000D1E7D">
        <w:rPr>
          <w:rFonts w:asciiTheme="minorHAnsi" w:hAnsiTheme="minorHAnsi" w:cstheme="minorHAnsi"/>
        </w:rPr>
        <w:t xml:space="preserve">to </w:t>
      </w:r>
      <w:r w:rsidR="00E763DB">
        <w:rPr>
          <w:rFonts w:asciiTheme="minorHAnsi" w:hAnsiTheme="minorHAnsi" w:cstheme="minorHAnsi"/>
        </w:rPr>
        <w:t xml:space="preserve">your </w:t>
      </w:r>
      <w:r w:rsidR="004E15C5">
        <w:rPr>
          <w:rFonts w:asciiTheme="minorHAnsi" w:hAnsiTheme="minorHAnsi" w:cstheme="minorHAnsi"/>
        </w:rPr>
        <w:t>travel supervisor</w:t>
      </w:r>
      <w:r w:rsidRPr="000D1E7D">
        <w:rPr>
          <w:rFonts w:asciiTheme="minorHAnsi" w:hAnsiTheme="minorHAnsi" w:cstheme="minorHAnsi"/>
        </w:rPr>
        <w:t xml:space="preserve"> and </w:t>
      </w:r>
      <w:r w:rsidR="004E15C5">
        <w:rPr>
          <w:rFonts w:asciiTheme="minorHAnsi" w:hAnsiTheme="minorHAnsi" w:cstheme="minorHAnsi"/>
        </w:rPr>
        <w:t>copy your respective</w:t>
      </w:r>
      <w:r w:rsidRPr="000D1E7D">
        <w:rPr>
          <w:rFonts w:asciiTheme="minorHAnsi" w:hAnsiTheme="minorHAnsi" w:cstheme="minorHAnsi"/>
        </w:rPr>
        <w:t xml:space="preserve"> accountant</w:t>
      </w:r>
      <w:r w:rsidR="00E763DB">
        <w:rPr>
          <w:rFonts w:asciiTheme="minorHAnsi" w:hAnsiTheme="minorHAnsi" w:cstheme="minorHAnsi"/>
        </w:rPr>
        <w:t xml:space="preserve">.  </w:t>
      </w:r>
    </w:p>
    <w:p w14:paraId="723573E0" w14:textId="77777777" w:rsidR="00576044" w:rsidRPr="000D1E7D" w:rsidRDefault="00576044" w:rsidP="00576044">
      <w:pPr>
        <w:pStyle w:val="xmsonormal"/>
        <w:rPr>
          <w:rFonts w:asciiTheme="minorHAnsi" w:hAnsiTheme="minorHAnsi" w:cstheme="minorHAnsi"/>
        </w:rPr>
      </w:pPr>
    </w:p>
    <w:p w14:paraId="2CD5293D" w14:textId="77777777" w:rsidR="009E0763" w:rsidRDefault="00B60C72" w:rsidP="00576044">
      <w:pPr>
        <w:pStyle w:val="xmsonormal"/>
        <w:numPr>
          <w:ilvl w:val="0"/>
          <w:numId w:val="14"/>
        </w:numPr>
        <w:rPr>
          <w:rFonts w:asciiTheme="minorHAnsi" w:hAnsiTheme="minorHAnsi" w:cstheme="minorHAnsi"/>
        </w:rPr>
      </w:pPr>
      <w:r w:rsidRPr="000D1E7D">
        <w:rPr>
          <w:rFonts w:asciiTheme="minorHAnsi" w:hAnsiTheme="minorHAnsi" w:cstheme="minorHAnsi"/>
        </w:rPr>
        <w:t>If requesting an advance payment, at least 5 days prior to your trip, ensure you have received your funds.</w:t>
      </w:r>
      <w:r w:rsidR="004E15C5">
        <w:rPr>
          <w:rFonts w:asciiTheme="minorHAnsi" w:hAnsiTheme="minorHAnsi" w:cstheme="minorHAnsi"/>
        </w:rPr>
        <w:t xml:space="preserve">  </w:t>
      </w:r>
      <w:r w:rsidR="009E0763">
        <w:rPr>
          <w:rFonts w:asciiTheme="minorHAnsi" w:hAnsiTheme="minorHAnsi" w:cstheme="minorHAnsi"/>
        </w:rPr>
        <w:t xml:space="preserve">You can check your personal bank account to verify.  </w:t>
      </w:r>
    </w:p>
    <w:p w14:paraId="6AE01140" w14:textId="77777777" w:rsidR="009E0763" w:rsidRDefault="009E0763" w:rsidP="009E0763">
      <w:pPr>
        <w:pStyle w:val="xmsonormal"/>
        <w:ind w:left="720"/>
        <w:rPr>
          <w:rFonts w:asciiTheme="minorHAnsi" w:hAnsiTheme="minorHAnsi" w:cstheme="minorHAnsi"/>
        </w:rPr>
      </w:pPr>
    </w:p>
    <w:p w14:paraId="56EE887D" w14:textId="5C274DC9" w:rsidR="00092067" w:rsidRDefault="004E15C5" w:rsidP="00576044">
      <w:pPr>
        <w:pStyle w:val="xmsonormal"/>
        <w:numPr>
          <w:ilvl w:val="0"/>
          <w:numId w:val="14"/>
        </w:numPr>
        <w:rPr>
          <w:rFonts w:asciiTheme="minorHAnsi" w:hAnsiTheme="minorHAnsi" w:cstheme="minorHAnsi"/>
        </w:rPr>
      </w:pPr>
      <w:r>
        <w:rPr>
          <w:rFonts w:asciiTheme="minorHAnsi" w:hAnsiTheme="minorHAnsi" w:cstheme="minorHAnsi"/>
        </w:rPr>
        <w:t>No expenses should be incurred until your travel supervisor approves the trip.</w:t>
      </w:r>
    </w:p>
    <w:p w14:paraId="759866D2" w14:textId="77777777" w:rsidR="00576044" w:rsidRPr="000D1E7D" w:rsidRDefault="00576044" w:rsidP="00576044">
      <w:pPr>
        <w:pStyle w:val="xmsonormal"/>
        <w:rPr>
          <w:rFonts w:asciiTheme="minorHAnsi" w:hAnsiTheme="minorHAnsi" w:cstheme="minorHAnsi"/>
        </w:rPr>
      </w:pPr>
    </w:p>
    <w:p w14:paraId="580B92E4" w14:textId="3129C72A" w:rsidR="00B60C72" w:rsidRDefault="00B60C72" w:rsidP="00576044">
      <w:pPr>
        <w:pStyle w:val="xmsonormal"/>
        <w:numPr>
          <w:ilvl w:val="0"/>
          <w:numId w:val="14"/>
        </w:numPr>
        <w:rPr>
          <w:rFonts w:asciiTheme="minorHAnsi" w:hAnsiTheme="minorHAnsi" w:cstheme="minorHAnsi"/>
        </w:rPr>
      </w:pPr>
      <w:r w:rsidRPr="000D1E7D">
        <w:rPr>
          <w:rFonts w:asciiTheme="minorHAnsi" w:hAnsiTheme="minorHAnsi" w:cstheme="minorHAnsi"/>
        </w:rPr>
        <w:t xml:space="preserve">Once you have returned from your trip, complete and submit the </w:t>
      </w:r>
      <w:r w:rsidRPr="009426AE">
        <w:rPr>
          <w:rFonts w:asciiTheme="minorHAnsi" w:hAnsiTheme="minorHAnsi" w:cstheme="minorHAnsi"/>
          <w:color w:val="0070C0"/>
        </w:rPr>
        <w:t>Expense Reimbursement Form</w:t>
      </w:r>
      <w:r w:rsidR="009426AE">
        <w:rPr>
          <w:rFonts w:asciiTheme="minorHAnsi" w:hAnsiTheme="minorHAnsi" w:cstheme="minorHAnsi"/>
        </w:rPr>
        <w:t xml:space="preserve"> </w:t>
      </w:r>
      <w:r w:rsidR="009426AE" w:rsidRPr="009426AE">
        <w:rPr>
          <w:rFonts w:asciiTheme="minorHAnsi" w:hAnsiTheme="minorHAnsi" w:cstheme="minorHAnsi"/>
          <w:color w:val="0070C0"/>
        </w:rPr>
        <w:t>(ERF)</w:t>
      </w:r>
      <w:r w:rsidRPr="009426AE">
        <w:rPr>
          <w:rFonts w:asciiTheme="minorHAnsi" w:hAnsiTheme="minorHAnsi" w:cstheme="minorHAnsi"/>
        </w:rPr>
        <w:t xml:space="preserve"> </w:t>
      </w:r>
      <w:r w:rsidRPr="000D1E7D">
        <w:rPr>
          <w:rFonts w:asciiTheme="minorHAnsi" w:hAnsiTheme="minorHAnsi" w:cstheme="minorHAnsi"/>
        </w:rPr>
        <w:t>to your accountant.  You will also include all necessary receipts.</w:t>
      </w:r>
    </w:p>
    <w:p w14:paraId="32A007BD" w14:textId="77777777" w:rsidR="00E763DB" w:rsidRDefault="00E763DB" w:rsidP="00E763DB">
      <w:pPr>
        <w:pStyle w:val="ListParagraph"/>
        <w:rPr>
          <w:rFonts w:cstheme="minorHAnsi"/>
        </w:rPr>
      </w:pPr>
    </w:p>
    <w:p w14:paraId="2ACA6C0D" w14:textId="23BE19AA" w:rsidR="00E763DB" w:rsidRDefault="00E763DB" w:rsidP="00E763DB">
      <w:pPr>
        <w:pStyle w:val="xmsonormal"/>
        <w:rPr>
          <w:rFonts w:asciiTheme="minorHAnsi" w:hAnsiTheme="minorHAnsi" w:cstheme="minorHAnsi"/>
        </w:rPr>
      </w:pPr>
      <w:r>
        <w:rPr>
          <w:rFonts w:asciiTheme="minorHAnsi" w:hAnsiTheme="minorHAnsi" w:cstheme="minorHAnsi"/>
        </w:rPr>
        <w:t>Who to contact:</w:t>
      </w:r>
    </w:p>
    <w:p w14:paraId="4EEB4B26" w14:textId="3EBF61DF" w:rsidR="00E763DB" w:rsidRDefault="00E763DB" w:rsidP="00E763DB">
      <w:pPr>
        <w:pStyle w:val="xmsonormal"/>
        <w:numPr>
          <w:ilvl w:val="0"/>
          <w:numId w:val="25"/>
        </w:numPr>
        <w:rPr>
          <w:rFonts w:asciiTheme="minorHAnsi" w:hAnsiTheme="minorHAnsi" w:cstheme="minorHAnsi"/>
        </w:rPr>
      </w:pPr>
      <w:r>
        <w:rPr>
          <w:rFonts w:asciiTheme="minorHAnsi" w:hAnsiTheme="minorHAnsi" w:cstheme="minorHAnsi"/>
        </w:rPr>
        <w:t>Lyndsey Crawford, 806-834-2923, C&amp;I and TED departments</w:t>
      </w:r>
    </w:p>
    <w:p w14:paraId="4F1A82C0" w14:textId="6CEA5E8E" w:rsidR="00E763DB" w:rsidRDefault="00E763DB" w:rsidP="00E763DB">
      <w:pPr>
        <w:pStyle w:val="xmsonormal"/>
        <w:numPr>
          <w:ilvl w:val="0"/>
          <w:numId w:val="25"/>
        </w:numPr>
        <w:rPr>
          <w:rFonts w:asciiTheme="minorHAnsi" w:hAnsiTheme="minorHAnsi" w:cstheme="minorHAnsi"/>
        </w:rPr>
      </w:pPr>
      <w:r>
        <w:rPr>
          <w:rFonts w:asciiTheme="minorHAnsi" w:hAnsiTheme="minorHAnsi" w:cstheme="minorHAnsi"/>
        </w:rPr>
        <w:t>Wendi Weitman, 806-834-3776, EPLC, SPED, and administrative offices</w:t>
      </w:r>
    </w:p>
    <w:p w14:paraId="763A7175" w14:textId="737093A6" w:rsidR="00E763DB" w:rsidRDefault="00E763DB" w:rsidP="00E763DB">
      <w:pPr>
        <w:pStyle w:val="xmsonormal"/>
        <w:numPr>
          <w:ilvl w:val="0"/>
          <w:numId w:val="25"/>
        </w:numPr>
        <w:rPr>
          <w:rFonts w:asciiTheme="minorHAnsi" w:hAnsiTheme="minorHAnsi" w:cstheme="minorHAnsi"/>
        </w:rPr>
      </w:pPr>
      <w:r>
        <w:rPr>
          <w:rFonts w:asciiTheme="minorHAnsi" w:hAnsiTheme="minorHAnsi" w:cstheme="minorHAnsi"/>
        </w:rPr>
        <w:t>Tena Gonzales, 806-834-0840, grant funded travel</w:t>
      </w:r>
    </w:p>
    <w:p w14:paraId="40DD2CE8" w14:textId="2D8B7BCF" w:rsidR="00E763DB" w:rsidRPr="000D1E7D" w:rsidRDefault="00E763DB" w:rsidP="00E763DB">
      <w:pPr>
        <w:pStyle w:val="xmsonormal"/>
        <w:numPr>
          <w:ilvl w:val="0"/>
          <w:numId w:val="25"/>
        </w:numPr>
        <w:rPr>
          <w:rFonts w:asciiTheme="minorHAnsi" w:hAnsiTheme="minorHAnsi" w:cstheme="minorHAnsi"/>
        </w:rPr>
      </w:pPr>
      <w:r>
        <w:rPr>
          <w:rFonts w:asciiTheme="minorHAnsi" w:hAnsiTheme="minorHAnsi" w:cstheme="minorHAnsi"/>
        </w:rPr>
        <w:t>Lisa Dion, 806-834-2386, grant funded travel</w:t>
      </w:r>
    </w:p>
    <w:p w14:paraId="673861D5" w14:textId="77777777" w:rsidR="00092067" w:rsidRPr="000D1E7D" w:rsidRDefault="00092067" w:rsidP="00463AEB">
      <w:pPr>
        <w:pStyle w:val="xmsonormal"/>
        <w:rPr>
          <w:rFonts w:asciiTheme="minorHAnsi" w:hAnsiTheme="minorHAnsi" w:cstheme="minorHAnsi"/>
        </w:rPr>
      </w:pPr>
    </w:p>
    <w:p w14:paraId="6A204321" w14:textId="77777777" w:rsidR="00576044" w:rsidRDefault="00576044">
      <w:pPr>
        <w:rPr>
          <w:rFonts w:cstheme="minorHAnsi"/>
        </w:rPr>
      </w:pPr>
      <w:r>
        <w:rPr>
          <w:rFonts w:cstheme="minorHAnsi"/>
        </w:rPr>
        <w:br w:type="page"/>
      </w:r>
    </w:p>
    <w:p w14:paraId="1BDAF2BF" w14:textId="4FA438B4" w:rsidR="00463AEB" w:rsidRPr="00293AFE" w:rsidRDefault="00463AEB" w:rsidP="00463AEB">
      <w:pPr>
        <w:pStyle w:val="xmsonormal"/>
        <w:rPr>
          <w:rFonts w:asciiTheme="minorHAnsi" w:hAnsiTheme="minorHAnsi" w:cstheme="minorHAnsi"/>
          <w:b/>
          <w:bCs/>
        </w:rPr>
      </w:pPr>
      <w:r w:rsidRPr="00293AFE">
        <w:rPr>
          <w:rFonts w:asciiTheme="minorHAnsi" w:hAnsiTheme="minorHAnsi" w:cstheme="minorHAnsi"/>
          <w:b/>
          <w:bCs/>
          <w:sz w:val="28"/>
          <w:szCs w:val="28"/>
        </w:rPr>
        <w:lastRenderedPageBreak/>
        <w:t xml:space="preserve">Travel </w:t>
      </w:r>
      <w:r w:rsidR="00977A7F" w:rsidRPr="00293AFE">
        <w:rPr>
          <w:rFonts w:asciiTheme="minorHAnsi" w:hAnsiTheme="minorHAnsi" w:cstheme="minorHAnsi"/>
          <w:b/>
          <w:bCs/>
          <w:sz w:val="28"/>
          <w:szCs w:val="28"/>
        </w:rPr>
        <w:t>R</w:t>
      </w:r>
      <w:r w:rsidR="00B60C72" w:rsidRPr="00293AFE">
        <w:rPr>
          <w:rFonts w:asciiTheme="minorHAnsi" w:hAnsiTheme="minorHAnsi" w:cstheme="minorHAnsi"/>
          <w:b/>
          <w:bCs/>
          <w:sz w:val="28"/>
          <w:szCs w:val="28"/>
        </w:rPr>
        <w:t xml:space="preserve">equest </w:t>
      </w:r>
      <w:r w:rsidR="00977A7F" w:rsidRPr="00293AFE">
        <w:rPr>
          <w:rFonts w:asciiTheme="minorHAnsi" w:hAnsiTheme="minorHAnsi" w:cstheme="minorHAnsi"/>
          <w:b/>
          <w:bCs/>
          <w:sz w:val="28"/>
          <w:szCs w:val="28"/>
        </w:rPr>
        <w:t>F</w:t>
      </w:r>
      <w:r w:rsidR="00B60C72" w:rsidRPr="00293AFE">
        <w:rPr>
          <w:rFonts w:asciiTheme="minorHAnsi" w:hAnsiTheme="minorHAnsi" w:cstheme="minorHAnsi"/>
          <w:b/>
          <w:bCs/>
          <w:sz w:val="28"/>
          <w:szCs w:val="28"/>
        </w:rPr>
        <w:t>orm</w:t>
      </w:r>
      <w:r w:rsidR="00977A7F" w:rsidRPr="00293AFE">
        <w:rPr>
          <w:rFonts w:asciiTheme="minorHAnsi" w:hAnsiTheme="minorHAnsi" w:cstheme="minorHAnsi"/>
          <w:b/>
          <w:bCs/>
          <w:sz w:val="28"/>
          <w:szCs w:val="28"/>
        </w:rPr>
        <w:t xml:space="preserve"> (TRF)</w:t>
      </w:r>
      <w:r w:rsidR="00B60C72" w:rsidRPr="00293AFE">
        <w:rPr>
          <w:rFonts w:asciiTheme="minorHAnsi" w:hAnsiTheme="minorHAnsi" w:cstheme="minorHAnsi"/>
          <w:b/>
          <w:bCs/>
          <w:sz w:val="28"/>
          <w:szCs w:val="28"/>
        </w:rPr>
        <w:t xml:space="preserve"> s</w:t>
      </w:r>
      <w:r w:rsidRPr="00293AFE">
        <w:rPr>
          <w:rFonts w:asciiTheme="minorHAnsi" w:hAnsiTheme="minorHAnsi" w:cstheme="minorHAnsi"/>
          <w:b/>
          <w:bCs/>
          <w:sz w:val="28"/>
          <w:szCs w:val="28"/>
        </w:rPr>
        <w:t>teps:</w:t>
      </w:r>
    </w:p>
    <w:p w14:paraId="399F5C1C" w14:textId="3C11D718" w:rsidR="00463AEB" w:rsidRPr="000D1E7D" w:rsidRDefault="00463AEB" w:rsidP="00463AEB">
      <w:pPr>
        <w:pStyle w:val="xmsolistparagraph"/>
        <w:numPr>
          <w:ilvl w:val="0"/>
          <w:numId w:val="1"/>
        </w:numPr>
        <w:rPr>
          <w:rFonts w:asciiTheme="minorHAnsi" w:eastAsia="Times New Roman" w:hAnsiTheme="minorHAnsi" w:cstheme="minorHAnsi"/>
        </w:rPr>
      </w:pPr>
      <w:r w:rsidRPr="000D1E7D">
        <w:rPr>
          <w:rFonts w:asciiTheme="minorHAnsi" w:eastAsia="Times New Roman" w:hAnsiTheme="minorHAnsi" w:cstheme="minorHAnsi"/>
        </w:rPr>
        <w:t>Complete TRF</w:t>
      </w:r>
      <w:r w:rsidR="00FE0243" w:rsidRPr="000D1E7D">
        <w:rPr>
          <w:rFonts w:asciiTheme="minorHAnsi" w:eastAsia="Times New Roman" w:hAnsiTheme="minorHAnsi" w:cstheme="minorHAnsi"/>
        </w:rPr>
        <w:t xml:space="preserve">.  Required </w:t>
      </w:r>
      <w:r w:rsidR="009E0763">
        <w:rPr>
          <w:rFonts w:asciiTheme="minorHAnsi" w:eastAsia="Times New Roman" w:hAnsiTheme="minorHAnsi" w:cstheme="minorHAnsi"/>
        </w:rPr>
        <w:t xml:space="preserve">fields </w:t>
      </w:r>
      <w:r w:rsidR="00FE0243" w:rsidRPr="000D1E7D">
        <w:rPr>
          <w:rFonts w:asciiTheme="minorHAnsi" w:eastAsia="Times New Roman" w:hAnsiTheme="minorHAnsi" w:cstheme="minorHAnsi"/>
        </w:rPr>
        <w:t xml:space="preserve">are indicated with an asterisk. </w:t>
      </w:r>
    </w:p>
    <w:p w14:paraId="39F3942B" w14:textId="5D4A94B6" w:rsidR="00B60C72" w:rsidRPr="000D1E7D" w:rsidRDefault="00FE0243" w:rsidP="00463AEB">
      <w:pPr>
        <w:pStyle w:val="xmsolistparagraph"/>
        <w:numPr>
          <w:ilvl w:val="0"/>
          <w:numId w:val="1"/>
        </w:numPr>
        <w:rPr>
          <w:rFonts w:asciiTheme="minorHAnsi" w:eastAsia="Times New Roman" w:hAnsiTheme="minorHAnsi" w:cstheme="minorHAnsi"/>
        </w:rPr>
      </w:pPr>
      <w:r w:rsidRPr="000D1E7D">
        <w:rPr>
          <w:rFonts w:asciiTheme="minorHAnsi" w:eastAsia="Times New Roman" w:hAnsiTheme="minorHAnsi" w:cstheme="minorHAnsi"/>
        </w:rPr>
        <w:t xml:space="preserve">Enter begin and end dates of your trip in the </w:t>
      </w:r>
      <w:r w:rsidRPr="000D1E7D">
        <w:rPr>
          <w:rFonts w:asciiTheme="minorHAnsi" w:eastAsia="Times New Roman" w:hAnsiTheme="minorHAnsi" w:cstheme="minorHAnsi"/>
          <w:b/>
          <w:bCs/>
        </w:rPr>
        <w:t xml:space="preserve">Dates of Travel </w:t>
      </w:r>
      <w:r w:rsidRPr="000D1E7D">
        <w:rPr>
          <w:rFonts w:asciiTheme="minorHAnsi" w:eastAsia="Times New Roman" w:hAnsiTheme="minorHAnsi" w:cstheme="minorHAnsi"/>
        </w:rPr>
        <w:t xml:space="preserve">field.  </w:t>
      </w:r>
    </w:p>
    <w:p w14:paraId="60422E52" w14:textId="2C4666EC" w:rsidR="00FE0243" w:rsidRPr="000D1E7D" w:rsidRDefault="00FE0243" w:rsidP="00463AEB">
      <w:pPr>
        <w:pStyle w:val="xmsolistparagraph"/>
        <w:numPr>
          <w:ilvl w:val="0"/>
          <w:numId w:val="1"/>
        </w:numPr>
        <w:rPr>
          <w:rFonts w:asciiTheme="minorHAnsi" w:eastAsia="Times New Roman" w:hAnsiTheme="minorHAnsi" w:cstheme="minorHAnsi"/>
        </w:rPr>
      </w:pPr>
      <w:r w:rsidRPr="000D1E7D">
        <w:rPr>
          <w:rFonts w:asciiTheme="minorHAnsi" w:eastAsia="Times New Roman" w:hAnsiTheme="minorHAnsi" w:cstheme="minorHAnsi"/>
        </w:rPr>
        <w:t xml:space="preserve">If you are taking personal leave during </w:t>
      </w:r>
      <w:r w:rsidR="00D03AB9">
        <w:rPr>
          <w:rFonts w:asciiTheme="minorHAnsi" w:eastAsia="Times New Roman" w:hAnsiTheme="minorHAnsi" w:cstheme="minorHAnsi"/>
        </w:rPr>
        <w:t>your trip</w:t>
      </w:r>
      <w:r w:rsidRPr="000D1E7D">
        <w:rPr>
          <w:rFonts w:asciiTheme="minorHAnsi" w:eastAsia="Times New Roman" w:hAnsiTheme="minorHAnsi" w:cstheme="minorHAnsi"/>
        </w:rPr>
        <w:t xml:space="preserve">, include on the </w:t>
      </w:r>
      <w:r w:rsidRPr="000D1E7D">
        <w:rPr>
          <w:rFonts w:asciiTheme="minorHAnsi" w:eastAsia="Times New Roman" w:hAnsiTheme="minorHAnsi" w:cstheme="minorHAnsi"/>
          <w:b/>
          <w:bCs/>
        </w:rPr>
        <w:t>Personal Leave</w:t>
      </w:r>
      <w:r w:rsidRPr="000D1E7D">
        <w:rPr>
          <w:rFonts w:asciiTheme="minorHAnsi" w:hAnsiTheme="minorHAnsi" w:cstheme="minorHAnsi"/>
          <w:b/>
          <w:bCs/>
        </w:rPr>
        <w:t xml:space="preserve"> </w:t>
      </w:r>
      <w:r w:rsidRPr="000D1E7D">
        <w:rPr>
          <w:rFonts w:asciiTheme="minorHAnsi" w:hAnsiTheme="minorHAnsi" w:cstheme="minorHAnsi"/>
        </w:rPr>
        <w:t>field.</w:t>
      </w:r>
    </w:p>
    <w:p w14:paraId="04B56081" w14:textId="77777777" w:rsidR="00D31AB8" w:rsidRPr="000D1E7D" w:rsidRDefault="00D31AB8" w:rsidP="00463AEB">
      <w:pPr>
        <w:pStyle w:val="xmsolistparagraph"/>
        <w:numPr>
          <w:ilvl w:val="0"/>
          <w:numId w:val="1"/>
        </w:numPr>
        <w:rPr>
          <w:rFonts w:asciiTheme="minorHAnsi" w:eastAsia="Times New Roman" w:hAnsiTheme="minorHAnsi" w:cstheme="minorHAnsi"/>
        </w:rPr>
      </w:pPr>
      <w:r w:rsidRPr="000D1E7D">
        <w:rPr>
          <w:rFonts w:asciiTheme="minorHAnsi" w:hAnsiTheme="minorHAnsi" w:cstheme="minorHAnsi"/>
          <w:color w:val="1B1B1B"/>
          <w:shd w:val="clear" w:color="auto" w:fill="FDFDFD"/>
        </w:rPr>
        <w:t xml:space="preserve">Provide a clear business purpose for the trip </w:t>
      </w:r>
      <w:r w:rsidRPr="000D1E7D">
        <w:rPr>
          <w:rFonts w:asciiTheme="minorHAnsi" w:hAnsiTheme="minorHAnsi" w:cstheme="minorHAnsi"/>
          <w:b/>
          <w:bCs/>
          <w:color w:val="1B1B1B"/>
          <w:shd w:val="clear" w:color="auto" w:fill="FDFDFD"/>
        </w:rPr>
        <w:t>and</w:t>
      </w:r>
      <w:r w:rsidRPr="000D1E7D">
        <w:rPr>
          <w:rFonts w:asciiTheme="minorHAnsi" w:hAnsiTheme="minorHAnsi" w:cstheme="minorHAnsi"/>
          <w:color w:val="1B1B1B"/>
          <w:shd w:val="clear" w:color="auto" w:fill="FDFDFD"/>
        </w:rPr>
        <w:t xml:space="preserve"> the benefit to TTU. </w:t>
      </w:r>
    </w:p>
    <w:p w14:paraId="26297159" w14:textId="633BE6FE" w:rsidR="00D31AB8" w:rsidRPr="000D1E7D" w:rsidRDefault="00D31AB8" w:rsidP="00463AEB">
      <w:pPr>
        <w:pStyle w:val="xmsolistparagraph"/>
        <w:numPr>
          <w:ilvl w:val="0"/>
          <w:numId w:val="1"/>
        </w:numPr>
        <w:rPr>
          <w:rFonts w:asciiTheme="minorHAnsi" w:eastAsia="Times New Roman" w:hAnsiTheme="minorHAnsi" w:cstheme="minorHAnsi"/>
        </w:rPr>
      </w:pPr>
      <w:r w:rsidRPr="000D1E7D">
        <w:rPr>
          <w:rFonts w:asciiTheme="minorHAnsi" w:hAnsiTheme="minorHAnsi" w:cstheme="minorHAnsi"/>
          <w:color w:val="1B1B1B"/>
          <w:shd w:val="clear" w:color="auto" w:fill="FDFDFD"/>
        </w:rPr>
        <w:t>If attending a conference, the full name of the organization</w:t>
      </w:r>
      <w:r w:rsidR="00DF2BF3">
        <w:rPr>
          <w:rFonts w:asciiTheme="minorHAnsi" w:hAnsiTheme="minorHAnsi" w:cstheme="minorHAnsi"/>
          <w:color w:val="1B1B1B"/>
          <w:shd w:val="clear" w:color="auto" w:fill="FDFDFD"/>
        </w:rPr>
        <w:t xml:space="preserve"> </w:t>
      </w:r>
      <w:r w:rsidR="00DF2BF3" w:rsidRPr="000D1E7D">
        <w:rPr>
          <w:rFonts w:asciiTheme="minorHAnsi" w:hAnsiTheme="minorHAnsi" w:cstheme="minorHAnsi"/>
          <w:color w:val="1B1B1B"/>
          <w:shd w:val="clear" w:color="auto" w:fill="FDFDFD"/>
        </w:rPr>
        <w:t>(no acronyms)</w:t>
      </w:r>
      <w:r w:rsidRPr="000D1E7D">
        <w:rPr>
          <w:rFonts w:asciiTheme="minorHAnsi" w:hAnsiTheme="minorHAnsi" w:cstheme="minorHAnsi"/>
          <w:color w:val="1B1B1B"/>
          <w:shd w:val="clear" w:color="auto" w:fill="FDFDFD"/>
        </w:rPr>
        <w:t xml:space="preserve"> and the conference documentation that includes hotel accommodations and conference itinerary</w:t>
      </w:r>
      <w:r w:rsidR="00DF2BF3" w:rsidRPr="00DF2BF3">
        <w:rPr>
          <w:rFonts w:asciiTheme="minorHAnsi" w:hAnsiTheme="minorHAnsi" w:cstheme="minorHAnsi"/>
          <w:color w:val="1B1B1B"/>
          <w:shd w:val="clear" w:color="auto" w:fill="FDFDFD"/>
        </w:rPr>
        <w:t xml:space="preserve"> </w:t>
      </w:r>
      <w:r w:rsidR="00DF2BF3" w:rsidRPr="000D1E7D">
        <w:rPr>
          <w:rFonts w:asciiTheme="minorHAnsi" w:hAnsiTheme="minorHAnsi" w:cstheme="minorHAnsi"/>
          <w:color w:val="1B1B1B"/>
          <w:shd w:val="clear" w:color="auto" w:fill="FDFDFD"/>
        </w:rPr>
        <w:t>must be included</w:t>
      </w:r>
      <w:r w:rsidRPr="000D1E7D">
        <w:rPr>
          <w:rFonts w:asciiTheme="minorHAnsi" w:hAnsiTheme="minorHAnsi" w:cstheme="minorHAnsi"/>
          <w:color w:val="1B1B1B"/>
          <w:shd w:val="clear" w:color="auto" w:fill="FDFDFD"/>
        </w:rPr>
        <w:t>.</w:t>
      </w:r>
    </w:p>
    <w:p w14:paraId="7AE561A7" w14:textId="299AC946" w:rsidR="000D1E7D" w:rsidRDefault="00D31AB8" w:rsidP="000D1E7D">
      <w:pPr>
        <w:pStyle w:val="xmsolistparagraph"/>
        <w:numPr>
          <w:ilvl w:val="0"/>
          <w:numId w:val="1"/>
        </w:numPr>
        <w:rPr>
          <w:rFonts w:asciiTheme="minorHAnsi" w:eastAsia="Times New Roman" w:hAnsiTheme="minorHAnsi" w:cstheme="minorHAnsi"/>
        </w:rPr>
      </w:pPr>
      <w:r w:rsidRPr="000D1E7D">
        <w:rPr>
          <w:rFonts w:asciiTheme="minorHAnsi" w:hAnsiTheme="minorHAnsi" w:cstheme="minorHAnsi"/>
          <w:color w:val="1B1B1B"/>
          <w:shd w:val="clear" w:color="auto" w:fill="FDFDFD"/>
        </w:rPr>
        <w:t xml:space="preserve"> Select </w:t>
      </w:r>
      <w:r w:rsidR="00467640" w:rsidRPr="00467640">
        <w:rPr>
          <w:rFonts w:asciiTheme="minorHAnsi" w:hAnsiTheme="minorHAnsi" w:cstheme="minorHAnsi"/>
          <w:b/>
          <w:bCs/>
          <w:color w:val="1B1B1B"/>
          <w:shd w:val="clear" w:color="auto" w:fill="FDFDFD"/>
        </w:rPr>
        <w:t>F</w:t>
      </w:r>
      <w:r w:rsidRPr="00467640">
        <w:rPr>
          <w:rFonts w:asciiTheme="minorHAnsi" w:hAnsiTheme="minorHAnsi" w:cstheme="minorHAnsi"/>
          <w:b/>
          <w:bCs/>
          <w:color w:val="1B1B1B"/>
          <w:shd w:val="clear" w:color="auto" w:fill="FDFDFD"/>
        </w:rPr>
        <w:t xml:space="preserve">unding </w:t>
      </w:r>
      <w:r w:rsidR="00467640" w:rsidRPr="00467640">
        <w:rPr>
          <w:rFonts w:asciiTheme="minorHAnsi" w:hAnsiTheme="minorHAnsi" w:cstheme="minorHAnsi"/>
          <w:b/>
          <w:bCs/>
          <w:color w:val="1B1B1B"/>
          <w:shd w:val="clear" w:color="auto" w:fill="FDFDFD"/>
        </w:rPr>
        <w:t>S</w:t>
      </w:r>
      <w:r w:rsidRPr="00467640">
        <w:rPr>
          <w:rFonts w:asciiTheme="minorHAnsi" w:hAnsiTheme="minorHAnsi" w:cstheme="minorHAnsi"/>
          <w:b/>
          <w:bCs/>
          <w:color w:val="1B1B1B"/>
          <w:shd w:val="clear" w:color="auto" w:fill="FDFDFD"/>
        </w:rPr>
        <w:t>ource</w:t>
      </w:r>
      <w:r w:rsidRPr="000D1E7D">
        <w:rPr>
          <w:rFonts w:asciiTheme="minorHAnsi" w:hAnsiTheme="minorHAnsi" w:cstheme="minorHAnsi"/>
          <w:color w:val="1B1B1B"/>
          <w:shd w:val="clear" w:color="auto" w:fill="FDFDFD"/>
        </w:rPr>
        <w:t xml:space="preserve"> used to pay for this trip.  Options are faculty professional development funds, grant funds, department funds, or other. </w:t>
      </w:r>
      <w:r w:rsidR="00665006">
        <w:rPr>
          <w:rFonts w:asciiTheme="minorHAnsi" w:hAnsiTheme="minorHAnsi" w:cstheme="minorHAnsi"/>
          <w:color w:val="1B1B1B"/>
          <w:shd w:val="clear" w:color="auto" w:fill="FDFDFD"/>
        </w:rPr>
        <w:t xml:space="preserve"> Provide FOP in appropriate fields.</w:t>
      </w:r>
      <w:r w:rsidR="00B95F28">
        <w:rPr>
          <w:rFonts w:asciiTheme="minorHAnsi" w:hAnsiTheme="minorHAnsi" w:cstheme="minorHAnsi"/>
          <w:color w:val="1B1B1B"/>
          <w:shd w:val="clear" w:color="auto" w:fill="FDFDFD"/>
        </w:rPr>
        <w:t xml:space="preserve"> </w:t>
      </w:r>
      <w:r w:rsidR="00493275">
        <w:rPr>
          <w:rFonts w:asciiTheme="minorHAnsi" w:hAnsiTheme="minorHAnsi" w:cstheme="minorHAnsi"/>
          <w:color w:val="1B1B1B"/>
          <w:shd w:val="clear" w:color="auto" w:fill="FDFDFD"/>
        </w:rPr>
        <w:t xml:space="preserve"> A second FOP line is included in case you need to split your travel expenses.  </w:t>
      </w:r>
      <w:r w:rsidR="00B95F28">
        <w:rPr>
          <w:rFonts w:asciiTheme="minorHAnsi" w:hAnsiTheme="minorHAnsi" w:cstheme="minorHAnsi"/>
          <w:color w:val="1B1B1B"/>
          <w:shd w:val="clear" w:color="auto" w:fill="FDFDFD"/>
        </w:rPr>
        <w:t xml:space="preserve"> Please note, if traveling on </w:t>
      </w:r>
      <w:r w:rsidR="00B95F28" w:rsidRPr="00B95F28">
        <w:rPr>
          <w:rFonts w:asciiTheme="minorHAnsi" w:hAnsiTheme="minorHAnsi" w:cstheme="minorHAnsi"/>
          <w:color w:val="1B1B1B"/>
          <w:highlight w:val="yellow"/>
          <w:shd w:val="clear" w:color="auto" w:fill="FDFDFD"/>
        </w:rPr>
        <w:t>State funds (11A-14A), a State Travel Card</w:t>
      </w:r>
      <w:r w:rsidR="00B95F28">
        <w:rPr>
          <w:rFonts w:asciiTheme="minorHAnsi" w:hAnsiTheme="minorHAnsi" w:cstheme="minorHAnsi"/>
          <w:color w:val="1B1B1B"/>
          <w:shd w:val="clear" w:color="auto" w:fill="FDFDFD"/>
        </w:rPr>
        <w:t xml:space="preserve"> must be used for all expenses.</w:t>
      </w:r>
    </w:p>
    <w:p w14:paraId="624CF823" w14:textId="24666820" w:rsidR="000D1E7D" w:rsidRDefault="00463AEB" w:rsidP="000D1E7D">
      <w:pPr>
        <w:pStyle w:val="xmsolistparagraph"/>
        <w:numPr>
          <w:ilvl w:val="0"/>
          <w:numId w:val="1"/>
        </w:numPr>
        <w:rPr>
          <w:rFonts w:asciiTheme="minorHAnsi" w:eastAsia="Times New Roman" w:hAnsiTheme="minorHAnsi" w:cstheme="minorHAnsi"/>
        </w:rPr>
      </w:pPr>
      <w:r w:rsidRPr="000D1E7D">
        <w:rPr>
          <w:rFonts w:asciiTheme="minorHAnsi" w:eastAsia="Times New Roman" w:hAnsiTheme="minorHAnsi" w:cstheme="minorHAnsi"/>
        </w:rPr>
        <w:t>I</w:t>
      </w:r>
      <w:r w:rsidR="000D1E7D">
        <w:rPr>
          <w:rFonts w:asciiTheme="minorHAnsi" w:eastAsia="Times New Roman" w:hAnsiTheme="minorHAnsi" w:cstheme="minorHAnsi"/>
        </w:rPr>
        <w:t xml:space="preserve">n the </w:t>
      </w:r>
      <w:r w:rsidR="000D1E7D">
        <w:rPr>
          <w:rFonts w:asciiTheme="minorHAnsi" w:eastAsia="Times New Roman" w:hAnsiTheme="minorHAnsi" w:cstheme="minorHAnsi"/>
          <w:b/>
          <w:bCs/>
        </w:rPr>
        <w:t xml:space="preserve">Advance </w:t>
      </w:r>
      <w:r w:rsidR="000D1E7D">
        <w:rPr>
          <w:rFonts w:asciiTheme="minorHAnsi" w:eastAsia="Times New Roman" w:hAnsiTheme="minorHAnsi" w:cstheme="minorHAnsi"/>
        </w:rPr>
        <w:t>field,</w:t>
      </w:r>
      <w:r w:rsidRPr="000D1E7D">
        <w:rPr>
          <w:rFonts w:asciiTheme="minorHAnsi" w:eastAsia="Times New Roman" w:hAnsiTheme="minorHAnsi" w:cstheme="minorHAnsi"/>
        </w:rPr>
        <w:t xml:space="preserve"> </w:t>
      </w:r>
      <w:r w:rsidR="000D1E7D">
        <w:rPr>
          <w:rFonts w:asciiTheme="minorHAnsi" w:eastAsia="Times New Roman" w:hAnsiTheme="minorHAnsi" w:cstheme="minorHAnsi"/>
        </w:rPr>
        <w:t>select one of the three options.</w:t>
      </w:r>
      <w:r w:rsidR="00DF2BF3">
        <w:rPr>
          <w:rFonts w:asciiTheme="minorHAnsi" w:eastAsia="Times New Roman" w:hAnsiTheme="minorHAnsi" w:cstheme="minorHAnsi"/>
        </w:rPr>
        <w:t xml:space="preserve">  Please note, once your travel advance has been processed, no changes can be made to the advance request.</w:t>
      </w:r>
    </w:p>
    <w:p w14:paraId="1A113374" w14:textId="68F4CCD9" w:rsidR="000D1E7D" w:rsidRPr="000D1E7D" w:rsidRDefault="000D1E7D" w:rsidP="00BC6BBF">
      <w:pPr>
        <w:pStyle w:val="xmsolistparagraph"/>
        <w:numPr>
          <w:ilvl w:val="0"/>
          <w:numId w:val="17"/>
        </w:numPr>
        <w:rPr>
          <w:rFonts w:asciiTheme="minorHAnsi" w:hAnsiTheme="minorHAnsi" w:cstheme="minorHAnsi"/>
        </w:rPr>
      </w:pPr>
      <w:r w:rsidRPr="000D1E7D">
        <w:rPr>
          <w:rFonts w:asciiTheme="minorHAnsi" w:hAnsiTheme="minorHAnsi" w:cstheme="minorHAnsi"/>
        </w:rPr>
        <w:t>Yes - prepaid advance</w:t>
      </w:r>
      <w:r w:rsidR="004E15C5">
        <w:rPr>
          <w:rFonts w:asciiTheme="minorHAnsi" w:hAnsiTheme="minorHAnsi" w:cstheme="minorHAnsi"/>
        </w:rPr>
        <w:t>.</w:t>
      </w:r>
      <w:r w:rsidRPr="000D1E7D">
        <w:rPr>
          <w:rFonts w:asciiTheme="minorHAnsi" w:hAnsiTheme="minorHAnsi" w:cstheme="minorHAnsi"/>
        </w:rPr>
        <w:t xml:space="preserve">  You will submit receipts </w:t>
      </w:r>
      <w:r>
        <w:rPr>
          <w:rFonts w:asciiTheme="minorHAnsi" w:hAnsiTheme="minorHAnsi" w:cstheme="minorHAnsi"/>
        </w:rPr>
        <w:t xml:space="preserve">to your accountant </w:t>
      </w:r>
      <w:r w:rsidR="008F3918">
        <w:rPr>
          <w:rFonts w:asciiTheme="minorHAnsi" w:hAnsiTheme="minorHAnsi" w:cstheme="minorHAnsi"/>
        </w:rPr>
        <w:t>immediately upon approval of this trip by your travel supervisor</w:t>
      </w:r>
      <w:r w:rsidRPr="000D1E7D">
        <w:rPr>
          <w:rFonts w:asciiTheme="minorHAnsi" w:hAnsiTheme="minorHAnsi" w:cstheme="minorHAnsi"/>
        </w:rPr>
        <w:t xml:space="preserve"> for airfare and other pre-paid expenses</w:t>
      </w:r>
      <w:r w:rsidR="004E15C5">
        <w:rPr>
          <w:rFonts w:asciiTheme="minorHAnsi" w:hAnsiTheme="minorHAnsi" w:cstheme="minorHAnsi"/>
        </w:rPr>
        <w:t>.</w:t>
      </w:r>
      <w:r w:rsidRPr="000D1E7D">
        <w:rPr>
          <w:rFonts w:asciiTheme="minorHAnsi" w:hAnsiTheme="minorHAnsi" w:cstheme="minorHAnsi"/>
        </w:rPr>
        <w:t xml:space="preserve"> </w:t>
      </w:r>
      <w:r w:rsidR="004E15C5">
        <w:rPr>
          <w:rFonts w:asciiTheme="minorHAnsi" w:hAnsiTheme="minorHAnsi" w:cstheme="minorHAnsi"/>
        </w:rPr>
        <w:t xml:space="preserve"> T</w:t>
      </w:r>
      <w:r w:rsidRPr="000D1E7D">
        <w:rPr>
          <w:rFonts w:asciiTheme="minorHAnsi" w:hAnsiTheme="minorHAnsi" w:cstheme="minorHAnsi"/>
        </w:rPr>
        <w:t xml:space="preserve">hese are reimbursed </w:t>
      </w:r>
      <w:r w:rsidR="004E15C5">
        <w:rPr>
          <w:rFonts w:asciiTheme="minorHAnsi" w:hAnsiTheme="minorHAnsi" w:cstheme="minorHAnsi"/>
        </w:rPr>
        <w:t>as soon as the travel application is submitted and approved by the TTU Travel Office.</w:t>
      </w:r>
    </w:p>
    <w:p w14:paraId="10457576" w14:textId="07B5611B" w:rsidR="00463AEB" w:rsidRDefault="000D1E7D" w:rsidP="000D1E7D">
      <w:pPr>
        <w:pStyle w:val="xmsolistparagraph"/>
        <w:numPr>
          <w:ilvl w:val="0"/>
          <w:numId w:val="17"/>
        </w:numPr>
        <w:rPr>
          <w:rFonts w:asciiTheme="minorHAnsi" w:hAnsiTheme="minorHAnsi" w:cstheme="minorHAnsi"/>
        </w:rPr>
      </w:pPr>
      <w:r>
        <w:rPr>
          <w:rFonts w:asciiTheme="minorHAnsi" w:hAnsiTheme="minorHAnsi" w:cstheme="minorHAnsi"/>
        </w:rPr>
        <w:t>Yes - f</w:t>
      </w:r>
      <w:r w:rsidR="00463AEB" w:rsidRPr="000D1E7D">
        <w:rPr>
          <w:rFonts w:asciiTheme="minorHAnsi" w:hAnsiTheme="minorHAnsi" w:cstheme="minorHAnsi"/>
        </w:rPr>
        <w:t>ull advance</w:t>
      </w:r>
      <w:r w:rsidR="004E15C5">
        <w:rPr>
          <w:rFonts w:asciiTheme="minorHAnsi" w:hAnsiTheme="minorHAnsi" w:cstheme="minorHAnsi"/>
        </w:rPr>
        <w:t>.</w:t>
      </w:r>
      <w:r w:rsidR="00463AEB" w:rsidRPr="000D1E7D">
        <w:rPr>
          <w:rFonts w:asciiTheme="minorHAnsi" w:hAnsiTheme="minorHAnsi" w:cstheme="minorHAnsi"/>
        </w:rPr>
        <w:t xml:space="preserve"> </w:t>
      </w:r>
      <w:r w:rsidR="004E15C5">
        <w:rPr>
          <w:rFonts w:asciiTheme="minorHAnsi" w:hAnsiTheme="minorHAnsi" w:cstheme="minorHAnsi"/>
        </w:rPr>
        <w:t>Y</w:t>
      </w:r>
      <w:r w:rsidR="00463AEB" w:rsidRPr="000D1E7D">
        <w:rPr>
          <w:rFonts w:asciiTheme="minorHAnsi" w:hAnsiTheme="minorHAnsi" w:cstheme="minorHAnsi"/>
        </w:rPr>
        <w:t xml:space="preserve">ou will receive </w:t>
      </w:r>
      <w:r>
        <w:rPr>
          <w:rFonts w:asciiTheme="minorHAnsi" w:hAnsiTheme="minorHAnsi" w:cstheme="minorHAnsi"/>
        </w:rPr>
        <w:t>90% of your requested funds</w:t>
      </w:r>
      <w:r w:rsidR="00463AEB" w:rsidRPr="000D1E7D">
        <w:rPr>
          <w:rFonts w:asciiTheme="minorHAnsi" w:hAnsiTheme="minorHAnsi" w:cstheme="minorHAnsi"/>
        </w:rPr>
        <w:t xml:space="preserve"> 5 days before your departure date (any pre-paid expenses are paid ASAP</w:t>
      </w:r>
      <w:r w:rsidR="004E15C5" w:rsidRPr="000D1E7D">
        <w:rPr>
          <w:rFonts w:asciiTheme="minorHAnsi" w:hAnsiTheme="minorHAnsi" w:cstheme="minorHAnsi"/>
        </w:rPr>
        <w:t>)</w:t>
      </w:r>
      <w:r w:rsidR="004E15C5">
        <w:rPr>
          <w:rFonts w:asciiTheme="minorHAnsi" w:hAnsiTheme="minorHAnsi" w:cstheme="minorHAnsi"/>
        </w:rPr>
        <w:t>.</w:t>
      </w:r>
    </w:p>
    <w:p w14:paraId="77C6EFCC" w14:textId="649431B5" w:rsidR="000D1E7D" w:rsidRPr="000D1E7D" w:rsidRDefault="000D1E7D" w:rsidP="000D1E7D">
      <w:pPr>
        <w:pStyle w:val="xmsolistparagraph"/>
        <w:numPr>
          <w:ilvl w:val="0"/>
          <w:numId w:val="17"/>
        </w:numPr>
        <w:rPr>
          <w:rFonts w:asciiTheme="minorHAnsi" w:hAnsiTheme="minorHAnsi" w:cstheme="minorHAnsi"/>
        </w:rPr>
      </w:pPr>
      <w:r>
        <w:rPr>
          <w:rFonts w:asciiTheme="minorHAnsi" w:hAnsiTheme="minorHAnsi" w:cstheme="minorHAnsi"/>
        </w:rPr>
        <w:t>No</w:t>
      </w:r>
      <w:r w:rsidR="004E15C5">
        <w:rPr>
          <w:rFonts w:asciiTheme="minorHAnsi" w:hAnsiTheme="minorHAnsi" w:cstheme="minorHAnsi"/>
        </w:rPr>
        <w:t>.</w:t>
      </w:r>
      <w:r>
        <w:rPr>
          <w:rFonts w:asciiTheme="minorHAnsi" w:hAnsiTheme="minorHAnsi" w:cstheme="minorHAnsi"/>
        </w:rPr>
        <w:t xml:space="preserve"> </w:t>
      </w:r>
      <w:r w:rsidR="004E15C5">
        <w:rPr>
          <w:rFonts w:asciiTheme="minorHAnsi" w:hAnsiTheme="minorHAnsi" w:cstheme="minorHAnsi"/>
        </w:rPr>
        <w:t>N</w:t>
      </w:r>
      <w:r>
        <w:rPr>
          <w:rFonts w:asciiTheme="minorHAnsi" w:hAnsiTheme="minorHAnsi" w:cstheme="minorHAnsi"/>
        </w:rPr>
        <w:t>o advance requested</w:t>
      </w:r>
      <w:r w:rsidR="004E15C5">
        <w:rPr>
          <w:rFonts w:asciiTheme="minorHAnsi" w:hAnsiTheme="minorHAnsi" w:cstheme="minorHAnsi"/>
        </w:rPr>
        <w:t>.</w:t>
      </w:r>
    </w:p>
    <w:p w14:paraId="56FCC2AD" w14:textId="1BCC00DE" w:rsidR="00D4477E" w:rsidRDefault="00D4477E" w:rsidP="00D4477E">
      <w:pPr>
        <w:pStyle w:val="xmsolistparagraph"/>
        <w:numPr>
          <w:ilvl w:val="0"/>
          <w:numId w:val="1"/>
        </w:numPr>
        <w:rPr>
          <w:rFonts w:asciiTheme="minorHAnsi" w:eastAsia="Times New Roman" w:hAnsiTheme="minorHAnsi" w:cstheme="minorHAnsi"/>
        </w:rPr>
      </w:pPr>
      <w:r w:rsidRPr="00D4477E">
        <w:rPr>
          <w:rFonts w:asciiTheme="minorHAnsi" w:eastAsia="Times New Roman" w:hAnsiTheme="minorHAnsi" w:cstheme="minorHAnsi"/>
          <w:b/>
          <w:bCs/>
        </w:rPr>
        <w:t>Estimated Costs</w:t>
      </w:r>
      <w:r>
        <w:rPr>
          <w:rFonts w:asciiTheme="minorHAnsi" w:eastAsia="Times New Roman" w:hAnsiTheme="minorHAnsi" w:cstheme="minorHAnsi"/>
        </w:rPr>
        <w:t xml:space="preserve"> section</w:t>
      </w:r>
      <w:r w:rsidR="00665006">
        <w:rPr>
          <w:rFonts w:asciiTheme="minorHAnsi" w:eastAsia="Times New Roman" w:hAnsiTheme="minorHAnsi" w:cstheme="minorHAnsi"/>
        </w:rPr>
        <w:t>.</w:t>
      </w:r>
    </w:p>
    <w:p w14:paraId="2CDA3374" w14:textId="5C397AB9" w:rsidR="006230FB" w:rsidRPr="000D1E7D" w:rsidRDefault="006230FB" w:rsidP="006230FB">
      <w:pPr>
        <w:pStyle w:val="xmsolistparagraph"/>
        <w:numPr>
          <w:ilvl w:val="1"/>
          <w:numId w:val="28"/>
        </w:numPr>
        <w:rPr>
          <w:rFonts w:asciiTheme="minorHAnsi" w:eastAsia="Times New Roman" w:hAnsiTheme="minorHAnsi" w:cstheme="minorHAnsi"/>
        </w:rPr>
      </w:pPr>
      <w:r w:rsidRPr="000D1E7D">
        <w:rPr>
          <w:rFonts w:asciiTheme="minorHAnsi" w:eastAsia="Times New Roman" w:hAnsiTheme="minorHAnsi" w:cstheme="minorHAnsi"/>
        </w:rPr>
        <w:t>Most travel sites like Priceline</w:t>
      </w:r>
      <w:r>
        <w:rPr>
          <w:rFonts w:asciiTheme="minorHAnsi" w:eastAsia="Times New Roman" w:hAnsiTheme="minorHAnsi" w:cstheme="minorHAnsi"/>
        </w:rPr>
        <w:t>, Expedia, Travelocity, and Hotels.com</w:t>
      </w:r>
      <w:r w:rsidRPr="000D1E7D">
        <w:rPr>
          <w:rFonts w:asciiTheme="minorHAnsi" w:eastAsia="Times New Roman" w:hAnsiTheme="minorHAnsi" w:cstheme="minorHAnsi"/>
        </w:rPr>
        <w:t xml:space="preserve"> charge fees that they do not itemize on receipts, and this is an issue for the state auditors. </w:t>
      </w:r>
      <w:r>
        <w:rPr>
          <w:rFonts w:asciiTheme="minorHAnsi" w:eastAsia="Times New Roman" w:hAnsiTheme="minorHAnsi" w:cstheme="minorHAnsi"/>
        </w:rPr>
        <w:t>These sites should not be used for any TTU travel expenses.</w:t>
      </w:r>
    </w:p>
    <w:p w14:paraId="3C60441F" w14:textId="77777777" w:rsidR="00D4477E" w:rsidRDefault="00D4477E" w:rsidP="006230FB">
      <w:pPr>
        <w:pStyle w:val="xmsonormal"/>
        <w:numPr>
          <w:ilvl w:val="1"/>
          <w:numId w:val="28"/>
        </w:numPr>
        <w:rPr>
          <w:rFonts w:asciiTheme="minorHAnsi" w:hAnsiTheme="minorHAnsi" w:cstheme="minorHAnsi"/>
        </w:rPr>
      </w:pPr>
      <w:r w:rsidRPr="00D4477E">
        <w:rPr>
          <w:rFonts w:asciiTheme="minorHAnsi" w:hAnsiTheme="minorHAnsi" w:cstheme="minorHAnsi"/>
          <w:b/>
          <w:bCs/>
        </w:rPr>
        <w:t>Airfare</w:t>
      </w:r>
      <w:r w:rsidRPr="00D4477E">
        <w:rPr>
          <w:rFonts w:asciiTheme="minorHAnsi" w:hAnsiTheme="minorHAnsi" w:cstheme="minorHAnsi"/>
        </w:rPr>
        <w:t>: TTU only allows for the least expensive airfare.  You may upgrade with personal funds but will only be reimbursed for the least expensive ticket price.</w:t>
      </w:r>
    </w:p>
    <w:p w14:paraId="52D7C432" w14:textId="0D870E6B" w:rsidR="00D4477E" w:rsidRPr="00D4477E" w:rsidRDefault="00D4477E" w:rsidP="006230FB">
      <w:pPr>
        <w:pStyle w:val="xmsonormal"/>
        <w:numPr>
          <w:ilvl w:val="1"/>
          <w:numId w:val="28"/>
        </w:numPr>
        <w:rPr>
          <w:rFonts w:asciiTheme="minorHAnsi" w:hAnsiTheme="minorHAnsi" w:cstheme="minorHAnsi"/>
        </w:rPr>
      </w:pPr>
      <w:r w:rsidRPr="00D4477E">
        <w:rPr>
          <w:rFonts w:asciiTheme="minorHAnsi" w:hAnsiTheme="minorHAnsi" w:cstheme="minorHAnsi"/>
          <w:b/>
          <w:bCs/>
        </w:rPr>
        <w:t>Rental Car</w:t>
      </w:r>
      <w:r>
        <w:rPr>
          <w:rFonts w:asciiTheme="minorHAnsi" w:hAnsiTheme="minorHAnsi" w:cstheme="minorHAnsi"/>
          <w:b/>
          <w:bCs/>
        </w:rPr>
        <w:t xml:space="preserve">s: </w:t>
      </w:r>
      <w:r w:rsidRPr="00D4477E">
        <w:rPr>
          <w:rFonts w:asciiTheme="minorHAnsi" w:hAnsiTheme="minorHAnsi" w:cstheme="minorHAnsi"/>
          <w:color w:val="FF0000"/>
        </w:rPr>
        <w:t xml:space="preserve"> </w:t>
      </w:r>
      <w:r w:rsidRPr="00D4477E">
        <w:rPr>
          <w:rFonts w:asciiTheme="minorHAnsi" w:hAnsiTheme="minorHAnsi" w:cstheme="minorHAnsi"/>
        </w:rPr>
        <w:t xml:space="preserve">TTU is contracted with the vendors below; so please only use these. The links provided have our discount codes and information. </w:t>
      </w:r>
    </w:p>
    <w:p w14:paraId="3A8E9F8F" w14:textId="33EE8F62" w:rsidR="00D4477E" w:rsidRPr="000D1E7D" w:rsidRDefault="004F6A7E" w:rsidP="006230FB">
      <w:pPr>
        <w:pStyle w:val="xmsonormal"/>
        <w:numPr>
          <w:ilvl w:val="2"/>
          <w:numId w:val="28"/>
        </w:numPr>
        <w:shd w:val="clear" w:color="auto" w:fill="FFFFFF"/>
        <w:ind w:right="150"/>
        <w:rPr>
          <w:rFonts w:asciiTheme="minorHAnsi" w:hAnsiTheme="minorHAnsi" w:cstheme="minorHAnsi"/>
          <w:color w:val="333333"/>
        </w:rPr>
      </w:pPr>
      <w:hyperlink r:id="rId7" w:tgtFrame="_blank" w:history="1">
        <w:r w:rsidR="00D4477E" w:rsidRPr="00D4477E">
          <w:rPr>
            <w:rStyle w:val="Hyperlink"/>
            <w:rFonts w:asciiTheme="minorHAnsi" w:hAnsiTheme="minorHAnsi" w:cstheme="minorHAnsi"/>
            <w:color w:val="0070C0"/>
          </w:rPr>
          <w:t>Enterprise /</w:t>
        </w:r>
        <w:r w:rsidR="00D4477E" w:rsidRPr="00D4477E">
          <w:rPr>
            <w:rStyle w:val="Hyperlink"/>
            <w:rFonts w:asciiTheme="minorHAnsi" w:hAnsiTheme="minorHAnsi" w:cstheme="minorHAnsi"/>
            <w:color w:val="0070C0"/>
          </w:rPr>
          <w:t xml:space="preserve"> </w:t>
        </w:r>
        <w:r w:rsidR="00D4477E" w:rsidRPr="00D4477E">
          <w:rPr>
            <w:rStyle w:val="Hyperlink"/>
            <w:rFonts w:asciiTheme="minorHAnsi" w:hAnsiTheme="minorHAnsi" w:cstheme="minorHAnsi"/>
            <w:color w:val="0070C0"/>
          </w:rPr>
          <w:t>National</w:t>
        </w:r>
      </w:hyperlink>
      <w:r w:rsidR="00D4477E" w:rsidRPr="000D1E7D">
        <w:rPr>
          <w:rFonts w:asciiTheme="minorHAnsi" w:hAnsiTheme="minorHAnsi" w:cstheme="minorHAnsi"/>
          <w:color w:val="333333"/>
        </w:rPr>
        <w:t xml:space="preserve"> – Identifier/Corp Acct -UTS733, PIN TEX or </w:t>
      </w:r>
      <w:proofErr w:type="spellStart"/>
      <w:r w:rsidR="00D4477E" w:rsidRPr="000D1E7D">
        <w:rPr>
          <w:rFonts w:asciiTheme="minorHAnsi" w:hAnsiTheme="minorHAnsi" w:cstheme="minorHAnsi"/>
          <w:color w:val="333333"/>
        </w:rPr>
        <w:t>tex</w:t>
      </w:r>
      <w:proofErr w:type="spellEnd"/>
      <w:r w:rsidR="00D4477E" w:rsidRPr="000D1E7D">
        <w:rPr>
          <w:rFonts w:asciiTheme="minorHAnsi" w:hAnsiTheme="minorHAnsi" w:cstheme="minorHAnsi"/>
          <w:color w:val="333333"/>
        </w:rPr>
        <w:t xml:space="preserve"> (If </w:t>
      </w:r>
      <w:r w:rsidR="00213732" w:rsidRPr="000D1E7D">
        <w:rPr>
          <w:rFonts w:asciiTheme="minorHAnsi" w:hAnsiTheme="minorHAnsi" w:cstheme="minorHAnsi"/>
          <w:color w:val="333333"/>
        </w:rPr>
        <w:t>prompted</w:t>
      </w:r>
      <w:r w:rsidR="00D4477E" w:rsidRPr="000D1E7D">
        <w:rPr>
          <w:rFonts w:asciiTheme="minorHAnsi" w:hAnsiTheme="minorHAnsi" w:cstheme="minorHAnsi"/>
          <w:color w:val="333333"/>
        </w:rPr>
        <w:t>)</w:t>
      </w:r>
    </w:p>
    <w:p w14:paraId="0C8C1249" w14:textId="77777777" w:rsidR="00D4477E" w:rsidRPr="00D4477E" w:rsidRDefault="004F6A7E" w:rsidP="006230FB">
      <w:pPr>
        <w:pStyle w:val="xmsonormal"/>
        <w:numPr>
          <w:ilvl w:val="2"/>
          <w:numId w:val="28"/>
        </w:numPr>
        <w:shd w:val="clear" w:color="auto" w:fill="FFFFFF"/>
        <w:ind w:right="150"/>
        <w:rPr>
          <w:rFonts w:asciiTheme="minorHAnsi" w:hAnsiTheme="minorHAnsi" w:cstheme="minorHAnsi"/>
          <w:color w:val="0070C0"/>
        </w:rPr>
      </w:pPr>
      <w:hyperlink r:id="rId8" w:tgtFrame="_blank" w:history="1">
        <w:r w:rsidR="00D4477E" w:rsidRPr="00D4477E">
          <w:rPr>
            <w:rStyle w:val="Hyperlink"/>
            <w:rFonts w:asciiTheme="minorHAnsi" w:hAnsiTheme="minorHAnsi" w:cstheme="minorHAnsi"/>
            <w:color w:val="0070C0"/>
          </w:rPr>
          <w:t>Avis / Budget</w:t>
        </w:r>
      </w:hyperlink>
    </w:p>
    <w:p w14:paraId="74A62C1F" w14:textId="77777777" w:rsidR="00D4477E" w:rsidRPr="00D4477E" w:rsidRDefault="004F6A7E" w:rsidP="006230FB">
      <w:pPr>
        <w:pStyle w:val="xmsonormal"/>
        <w:numPr>
          <w:ilvl w:val="2"/>
          <w:numId w:val="28"/>
        </w:numPr>
        <w:shd w:val="clear" w:color="auto" w:fill="FFFFFF"/>
        <w:ind w:right="150"/>
        <w:rPr>
          <w:rFonts w:asciiTheme="minorHAnsi" w:hAnsiTheme="minorHAnsi" w:cstheme="minorHAnsi"/>
          <w:color w:val="0070C0"/>
        </w:rPr>
      </w:pPr>
      <w:hyperlink r:id="rId9" w:tgtFrame="_blank" w:history="1">
        <w:r w:rsidR="00D4477E" w:rsidRPr="00D4477E">
          <w:rPr>
            <w:rStyle w:val="Hyperlink"/>
            <w:rFonts w:asciiTheme="minorHAnsi" w:hAnsiTheme="minorHAnsi" w:cstheme="minorHAnsi"/>
            <w:color w:val="0070C0"/>
          </w:rPr>
          <w:t>Hertz - Rates</w:t>
        </w:r>
      </w:hyperlink>
      <w:r w:rsidR="00D4477E" w:rsidRPr="00D4477E">
        <w:rPr>
          <w:rFonts w:asciiTheme="minorHAnsi" w:hAnsiTheme="minorHAnsi" w:cstheme="minorHAnsi"/>
          <w:color w:val="0070C0"/>
        </w:rPr>
        <w:t> - </w:t>
      </w:r>
      <w:hyperlink r:id="rId10" w:tgtFrame="_blank" w:history="1">
        <w:r w:rsidR="00D4477E" w:rsidRPr="00D4477E">
          <w:rPr>
            <w:rStyle w:val="Hyperlink"/>
            <w:rFonts w:asciiTheme="minorHAnsi" w:hAnsiTheme="minorHAnsi" w:cstheme="minorHAnsi"/>
            <w:color w:val="0070C0"/>
          </w:rPr>
          <w:t>Program Benefits</w:t>
        </w:r>
      </w:hyperlink>
      <w:r w:rsidR="00D4477E" w:rsidRPr="00D4477E">
        <w:rPr>
          <w:rFonts w:asciiTheme="minorHAnsi" w:hAnsiTheme="minorHAnsi" w:cstheme="minorHAnsi"/>
          <w:color w:val="0070C0"/>
        </w:rPr>
        <w:t xml:space="preserve"> </w:t>
      </w:r>
    </w:p>
    <w:p w14:paraId="212D0A3B" w14:textId="78197F4D" w:rsidR="008D3123" w:rsidRDefault="00D4477E" w:rsidP="006230FB">
      <w:pPr>
        <w:pStyle w:val="xmsolistparagraph"/>
        <w:numPr>
          <w:ilvl w:val="2"/>
          <w:numId w:val="28"/>
        </w:numPr>
        <w:rPr>
          <w:rFonts w:asciiTheme="minorHAnsi" w:hAnsiTheme="minorHAnsi" w:cstheme="minorHAnsi"/>
        </w:rPr>
      </w:pPr>
      <w:r w:rsidRPr="008D3123">
        <w:rPr>
          <w:rFonts w:asciiTheme="minorHAnsi" w:hAnsiTheme="minorHAnsi" w:cstheme="minorHAnsi"/>
        </w:rPr>
        <w:t xml:space="preserve">Car Sizes: </w:t>
      </w:r>
      <w:r w:rsidR="00213732">
        <w:rPr>
          <w:rFonts w:asciiTheme="minorHAnsi" w:hAnsiTheme="minorHAnsi" w:cstheme="minorHAnsi"/>
        </w:rPr>
        <w:t>You</w:t>
      </w:r>
      <w:r w:rsidRPr="000D1E7D">
        <w:rPr>
          <w:rFonts w:asciiTheme="minorHAnsi" w:hAnsiTheme="minorHAnsi" w:cstheme="minorHAnsi"/>
        </w:rPr>
        <w:t xml:space="preserve"> can rent</w:t>
      </w:r>
      <w:r w:rsidR="00213732">
        <w:rPr>
          <w:rFonts w:asciiTheme="minorHAnsi" w:hAnsiTheme="minorHAnsi" w:cstheme="minorHAnsi"/>
        </w:rPr>
        <w:t xml:space="preserve"> up to a full-size vehicle.  </w:t>
      </w:r>
      <w:r w:rsidR="00BE734C">
        <w:rPr>
          <w:rFonts w:asciiTheme="minorHAnsi" w:hAnsiTheme="minorHAnsi" w:cstheme="minorHAnsi"/>
        </w:rPr>
        <w:t>If you upgrade to an</w:t>
      </w:r>
      <w:r w:rsidR="00BE734C" w:rsidRPr="000D1E7D">
        <w:rPr>
          <w:rFonts w:asciiTheme="minorHAnsi" w:hAnsiTheme="minorHAnsi" w:cstheme="minorHAnsi"/>
        </w:rPr>
        <w:t xml:space="preserve"> SUV, you will only be reimbursed for the full-size car amount.</w:t>
      </w:r>
      <w:r w:rsidR="00BE734C">
        <w:rPr>
          <w:rFonts w:asciiTheme="minorHAnsi" w:hAnsiTheme="minorHAnsi" w:cstheme="minorHAnsi"/>
        </w:rPr>
        <w:t xml:space="preserve">  </w:t>
      </w:r>
      <w:r w:rsidR="00213732">
        <w:rPr>
          <w:rFonts w:asciiTheme="minorHAnsi" w:hAnsiTheme="minorHAnsi" w:cstheme="minorHAnsi"/>
        </w:rPr>
        <w:t>I</w:t>
      </w:r>
      <w:r w:rsidRPr="000D1E7D">
        <w:rPr>
          <w:rFonts w:asciiTheme="minorHAnsi" w:hAnsiTheme="minorHAnsi" w:cstheme="minorHAnsi"/>
        </w:rPr>
        <w:t xml:space="preserve">f you have more than two TTU </w:t>
      </w:r>
      <w:r w:rsidR="00213732" w:rsidRPr="000D1E7D">
        <w:rPr>
          <w:rFonts w:asciiTheme="minorHAnsi" w:hAnsiTheme="minorHAnsi" w:cstheme="minorHAnsi"/>
        </w:rPr>
        <w:t>travelers,</w:t>
      </w:r>
      <w:r w:rsidRPr="000D1E7D">
        <w:rPr>
          <w:rFonts w:asciiTheme="minorHAnsi" w:hAnsiTheme="minorHAnsi" w:cstheme="minorHAnsi"/>
        </w:rPr>
        <w:t xml:space="preserve"> you </w:t>
      </w:r>
      <w:r w:rsidR="00213732">
        <w:rPr>
          <w:rFonts w:asciiTheme="minorHAnsi" w:hAnsiTheme="minorHAnsi" w:cstheme="minorHAnsi"/>
        </w:rPr>
        <w:t>have the option to</w:t>
      </w:r>
      <w:r w:rsidRPr="000D1E7D">
        <w:rPr>
          <w:rFonts w:asciiTheme="minorHAnsi" w:hAnsiTheme="minorHAnsi" w:cstheme="minorHAnsi"/>
        </w:rPr>
        <w:t xml:space="preserve"> rent an SUV. </w:t>
      </w:r>
    </w:p>
    <w:p w14:paraId="05359C9F" w14:textId="567B6CD8" w:rsidR="00946AB2" w:rsidRDefault="00946AB2" w:rsidP="006230FB">
      <w:pPr>
        <w:pStyle w:val="xmsolistparagraph"/>
        <w:numPr>
          <w:ilvl w:val="2"/>
          <w:numId w:val="28"/>
        </w:numPr>
        <w:rPr>
          <w:rFonts w:asciiTheme="minorHAnsi" w:hAnsiTheme="minorHAnsi" w:cstheme="minorHAnsi"/>
        </w:rPr>
      </w:pPr>
      <w:r>
        <w:rPr>
          <w:rFonts w:asciiTheme="minorHAnsi" w:hAnsiTheme="minorHAnsi" w:cstheme="minorHAnsi"/>
        </w:rPr>
        <w:t>Insurance</w:t>
      </w:r>
      <w:r>
        <w:rPr>
          <w:rFonts w:asciiTheme="minorHAnsi" w:hAnsiTheme="minorHAnsi" w:cstheme="minorHAnsi"/>
        </w:rPr>
        <w:t xml:space="preserve"> - When traveling on TTU business no need to purchase additional liability insurance as coverage is already provided.  </w:t>
      </w:r>
    </w:p>
    <w:p w14:paraId="160D6DAF" w14:textId="77777777" w:rsidR="00032A31" w:rsidRPr="00032A31" w:rsidRDefault="008D3123" w:rsidP="006230FB">
      <w:pPr>
        <w:pStyle w:val="xmsolistparagraph"/>
        <w:numPr>
          <w:ilvl w:val="1"/>
          <w:numId w:val="28"/>
        </w:numPr>
        <w:rPr>
          <w:rFonts w:asciiTheme="minorHAnsi" w:hAnsiTheme="minorHAnsi" w:cstheme="minorHAnsi"/>
        </w:rPr>
      </w:pPr>
      <w:r w:rsidRPr="00032A31">
        <w:rPr>
          <w:rFonts w:asciiTheme="minorHAnsi" w:hAnsiTheme="minorHAnsi" w:cstheme="minorHAnsi"/>
          <w:b/>
          <w:bCs/>
        </w:rPr>
        <w:t xml:space="preserve">Taxi:  </w:t>
      </w:r>
      <w:r w:rsidRPr="00032A31">
        <w:rPr>
          <w:rFonts w:asciiTheme="minorHAnsi" w:eastAsia="Times New Roman" w:hAnsiTheme="minorHAnsi" w:cstheme="minorHAnsi"/>
        </w:rPr>
        <w:t>When using a taxi, Lyft, Uber, shuttle, etc. please include the starting location and the destination. Example: Airport to Conference Hotel</w:t>
      </w:r>
    </w:p>
    <w:p w14:paraId="23FBEF8D" w14:textId="77777777" w:rsidR="00701580" w:rsidRDefault="008D3123" w:rsidP="006230FB">
      <w:pPr>
        <w:pStyle w:val="xmsolistparagraph"/>
        <w:numPr>
          <w:ilvl w:val="1"/>
          <w:numId w:val="28"/>
        </w:numPr>
        <w:rPr>
          <w:rFonts w:asciiTheme="minorHAnsi" w:hAnsiTheme="minorHAnsi" w:cstheme="minorHAnsi"/>
        </w:rPr>
      </w:pPr>
      <w:r w:rsidRPr="00032A31">
        <w:rPr>
          <w:rFonts w:asciiTheme="minorHAnsi" w:hAnsiTheme="minorHAnsi" w:cstheme="minorHAnsi"/>
          <w:b/>
          <w:bCs/>
        </w:rPr>
        <w:t xml:space="preserve">Registration: </w:t>
      </w:r>
      <w:r w:rsidRPr="00032A31">
        <w:rPr>
          <w:rFonts w:asciiTheme="minorHAnsi" w:hAnsiTheme="minorHAnsi" w:cstheme="minorHAnsi"/>
        </w:rPr>
        <w:t xml:space="preserve"> should only be purchased using your accountant’s TTU </w:t>
      </w:r>
      <w:proofErr w:type="spellStart"/>
      <w:r w:rsidRPr="00032A31">
        <w:rPr>
          <w:rFonts w:asciiTheme="minorHAnsi" w:hAnsiTheme="minorHAnsi" w:cstheme="minorHAnsi"/>
        </w:rPr>
        <w:t>pcard</w:t>
      </w:r>
      <w:proofErr w:type="spellEnd"/>
      <w:r w:rsidRPr="00032A31">
        <w:rPr>
          <w:rFonts w:asciiTheme="minorHAnsi" w:hAnsiTheme="minorHAnsi" w:cstheme="minorHAnsi"/>
        </w:rPr>
        <w:t xml:space="preserve">. </w:t>
      </w:r>
      <w:r w:rsidR="00701580">
        <w:rPr>
          <w:rFonts w:asciiTheme="minorHAnsi" w:hAnsiTheme="minorHAnsi" w:cstheme="minorHAnsi"/>
        </w:rPr>
        <w:t xml:space="preserve">Please contact the accountant to check out the </w:t>
      </w:r>
      <w:proofErr w:type="spellStart"/>
      <w:r w:rsidR="00701580">
        <w:rPr>
          <w:rFonts w:asciiTheme="minorHAnsi" w:hAnsiTheme="minorHAnsi" w:cstheme="minorHAnsi"/>
        </w:rPr>
        <w:t>pcard</w:t>
      </w:r>
      <w:proofErr w:type="spellEnd"/>
      <w:r w:rsidR="00701580">
        <w:rPr>
          <w:rFonts w:asciiTheme="minorHAnsi" w:hAnsiTheme="minorHAnsi" w:cstheme="minorHAnsi"/>
        </w:rPr>
        <w:t>.</w:t>
      </w:r>
    </w:p>
    <w:p w14:paraId="3850BF87" w14:textId="77777777" w:rsidR="00701580" w:rsidRDefault="00032A31" w:rsidP="006230FB">
      <w:pPr>
        <w:pStyle w:val="xmsolistparagraph"/>
        <w:numPr>
          <w:ilvl w:val="1"/>
          <w:numId w:val="28"/>
        </w:numPr>
        <w:rPr>
          <w:rFonts w:asciiTheme="minorHAnsi" w:hAnsiTheme="minorHAnsi" w:cstheme="minorHAnsi"/>
        </w:rPr>
      </w:pPr>
      <w:r w:rsidRPr="00701580">
        <w:rPr>
          <w:rFonts w:asciiTheme="minorHAnsi" w:hAnsiTheme="minorHAnsi" w:cstheme="minorHAnsi"/>
          <w:b/>
          <w:bCs/>
        </w:rPr>
        <w:t xml:space="preserve">Hotel and </w:t>
      </w:r>
      <w:r w:rsidR="008D3123" w:rsidRPr="00701580">
        <w:rPr>
          <w:rFonts w:asciiTheme="minorHAnsi" w:hAnsiTheme="minorHAnsi" w:cstheme="minorHAnsi"/>
          <w:b/>
          <w:bCs/>
        </w:rPr>
        <w:t xml:space="preserve">Meals: </w:t>
      </w:r>
      <w:r w:rsidRPr="00701580">
        <w:rPr>
          <w:rFonts w:asciiTheme="minorHAnsi" w:hAnsiTheme="minorHAnsi" w:cstheme="minorHAnsi"/>
        </w:rPr>
        <w:t xml:space="preserve">TTU only covers the </w:t>
      </w:r>
      <w:hyperlink r:id="rId11" w:history="1">
        <w:r w:rsidRPr="00701580">
          <w:rPr>
            <w:rStyle w:val="Hyperlink"/>
            <w:rFonts w:asciiTheme="minorHAnsi" w:hAnsiTheme="minorHAnsi" w:cstheme="minorHAnsi"/>
          </w:rPr>
          <w:t>GSA rates</w:t>
        </w:r>
      </w:hyperlink>
      <w:r w:rsidRPr="00701580">
        <w:rPr>
          <w:rFonts w:asciiTheme="minorHAnsi" w:hAnsiTheme="minorHAnsi" w:cstheme="minorHAnsi"/>
        </w:rPr>
        <w:t xml:space="preserve"> for lodging and per diem (unless the lodging is the conference hotel). </w:t>
      </w:r>
    </w:p>
    <w:p w14:paraId="2766EFFE" w14:textId="3FFE5423" w:rsidR="00032A31" w:rsidRPr="00BE734C" w:rsidRDefault="00304884" w:rsidP="006230FB">
      <w:pPr>
        <w:pStyle w:val="xmsolistparagraph"/>
        <w:numPr>
          <w:ilvl w:val="2"/>
          <w:numId w:val="28"/>
        </w:numPr>
        <w:rPr>
          <w:rFonts w:asciiTheme="minorHAnsi" w:hAnsiTheme="minorHAnsi" w:cstheme="minorHAnsi"/>
        </w:rPr>
      </w:pPr>
      <w:r w:rsidRPr="00BE734C">
        <w:rPr>
          <w:rFonts w:asciiTheme="minorHAnsi" w:hAnsiTheme="minorHAnsi" w:cstheme="minorHAnsi"/>
        </w:rPr>
        <w:t xml:space="preserve">Hotel:  </w:t>
      </w:r>
      <w:r w:rsidR="00032A31" w:rsidRPr="00304884">
        <w:rPr>
          <w:rFonts w:asciiTheme="minorHAnsi" w:hAnsiTheme="minorHAnsi" w:cstheme="minorHAnsi"/>
        </w:rPr>
        <w:t>Please</w:t>
      </w:r>
      <w:r w:rsidR="00032A31" w:rsidRPr="00701580">
        <w:rPr>
          <w:rFonts w:asciiTheme="minorHAnsi" w:hAnsiTheme="minorHAnsi" w:cstheme="minorHAnsi"/>
        </w:rPr>
        <w:t xml:space="preserve"> use the GSA rates link above to find </w:t>
      </w:r>
      <w:r w:rsidR="00032A31" w:rsidRPr="00BE734C">
        <w:rPr>
          <w:rFonts w:asciiTheme="minorHAnsi" w:hAnsiTheme="minorHAnsi" w:cstheme="minorHAnsi"/>
          <w:b/>
          <w:bCs/>
        </w:rPr>
        <w:t>lodging (state rate)</w:t>
      </w:r>
      <w:r w:rsidR="00032A31" w:rsidRPr="00BE734C">
        <w:rPr>
          <w:rFonts w:asciiTheme="minorHAnsi" w:hAnsiTheme="minorHAnsi" w:cstheme="minorHAnsi"/>
        </w:rPr>
        <w:t xml:space="preserve"> and per diem (</w:t>
      </w:r>
      <w:r w:rsidR="00032A31" w:rsidRPr="00BE734C">
        <w:rPr>
          <w:rFonts w:asciiTheme="minorHAnsi" w:hAnsiTheme="minorHAnsi" w:cstheme="minorHAnsi"/>
          <w:b/>
          <w:bCs/>
        </w:rPr>
        <w:t>meal</w:t>
      </w:r>
      <w:r w:rsidR="00032A31" w:rsidRPr="00BE734C">
        <w:rPr>
          <w:rFonts w:asciiTheme="minorHAnsi" w:hAnsiTheme="minorHAnsi" w:cstheme="minorHAnsi"/>
        </w:rPr>
        <w:t>) rates.</w:t>
      </w:r>
    </w:p>
    <w:p w14:paraId="380316CD" w14:textId="732875D9" w:rsidR="00184918" w:rsidRPr="00BE734C" w:rsidRDefault="00032A31" w:rsidP="006230FB">
      <w:pPr>
        <w:pStyle w:val="xmsolistparagraph"/>
        <w:numPr>
          <w:ilvl w:val="2"/>
          <w:numId w:val="28"/>
        </w:numPr>
        <w:rPr>
          <w:rFonts w:asciiTheme="minorHAnsi" w:hAnsiTheme="minorHAnsi" w:cstheme="minorHAnsi"/>
        </w:rPr>
      </w:pPr>
      <w:r w:rsidRPr="00BE734C">
        <w:rPr>
          <w:rFonts w:asciiTheme="minorHAnsi" w:hAnsiTheme="minorHAnsi" w:cstheme="minorHAnsi"/>
        </w:rPr>
        <w:t>Conference Hotel: If you are staying in the conference hotel</w:t>
      </w:r>
      <w:r w:rsidR="00BE734C" w:rsidRPr="00BE734C">
        <w:rPr>
          <w:rFonts w:asciiTheme="minorHAnsi" w:hAnsiTheme="minorHAnsi" w:cstheme="minorHAnsi"/>
        </w:rPr>
        <w:t>,</w:t>
      </w:r>
      <w:r w:rsidRPr="00BE734C">
        <w:rPr>
          <w:rFonts w:asciiTheme="minorHAnsi" w:hAnsiTheme="minorHAnsi" w:cstheme="minorHAnsi"/>
        </w:rPr>
        <w:t xml:space="preserve"> you must provide a pdf of the website or a conference</w:t>
      </w:r>
      <w:r w:rsidR="00BE734C" w:rsidRPr="00BE734C">
        <w:rPr>
          <w:rFonts w:asciiTheme="minorHAnsi" w:hAnsiTheme="minorHAnsi" w:cstheme="minorHAnsi"/>
        </w:rPr>
        <w:t xml:space="preserve"> pamphlet that lists all conference hotels.  </w:t>
      </w:r>
      <w:r w:rsidRPr="00BE734C">
        <w:rPr>
          <w:rFonts w:asciiTheme="minorHAnsi" w:hAnsiTheme="minorHAnsi" w:cstheme="minorHAnsi"/>
        </w:rPr>
        <w:t xml:space="preserve"> </w:t>
      </w:r>
    </w:p>
    <w:p w14:paraId="063E9173" w14:textId="224F4912" w:rsidR="00032A31" w:rsidRPr="00BE734C" w:rsidRDefault="00BE734C" w:rsidP="006230FB">
      <w:pPr>
        <w:pStyle w:val="xmsolistparagraph"/>
        <w:numPr>
          <w:ilvl w:val="2"/>
          <w:numId w:val="28"/>
        </w:numPr>
        <w:rPr>
          <w:rFonts w:asciiTheme="minorHAnsi" w:hAnsiTheme="minorHAnsi" w:cstheme="minorHAnsi"/>
        </w:rPr>
      </w:pPr>
      <w:r>
        <w:rPr>
          <w:rFonts w:asciiTheme="minorHAnsi" w:hAnsiTheme="minorHAnsi" w:cstheme="minorHAnsi"/>
        </w:rPr>
        <w:lastRenderedPageBreak/>
        <w:t xml:space="preserve">Lodging </w:t>
      </w:r>
      <w:r w:rsidR="00032A31" w:rsidRPr="00BE734C">
        <w:rPr>
          <w:rFonts w:asciiTheme="minorHAnsi" w:hAnsiTheme="minorHAnsi" w:cstheme="minorHAnsi"/>
        </w:rPr>
        <w:t>State Rate: Always request the state rate, in Texas they must give it to you, but you can still get it in other states if you ask sometimes.</w:t>
      </w:r>
    </w:p>
    <w:p w14:paraId="71E14B7A" w14:textId="0C423255" w:rsidR="00032A31" w:rsidRPr="002A5122" w:rsidRDefault="00032A31" w:rsidP="006230FB">
      <w:pPr>
        <w:pStyle w:val="xmsolistparagraph"/>
        <w:numPr>
          <w:ilvl w:val="2"/>
          <w:numId w:val="28"/>
        </w:numPr>
        <w:rPr>
          <w:rFonts w:asciiTheme="minorHAnsi" w:hAnsiTheme="minorHAnsi" w:cstheme="minorHAnsi"/>
        </w:rPr>
      </w:pPr>
      <w:r w:rsidRPr="00BE734C">
        <w:rPr>
          <w:rFonts w:asciiTheme="minorHAnsi" w:hAnsiTheme="minorHAnsi" w:cstheme="minorHAnsi"/>
        </w:rPr>
        <w:t xml:space="preserve">Texas </w:t>
      </w:r>
      <w:r w:rsidRPr="00BE734C">
        <w:rPr>
          <w:rFonts w:asciiTheme="minorHAnsi" w:hAnsiTheme="minorHAnsi" w:cstheme="minorHAnsi"/>
          <w:b/>
          <w:bCs/>
        </w:rPr>
        <w:t>State Tax</w:t>
      </w:r>
      <w:r w:rsidRPr="00BE734C">
        <w:rPr>
          <w:rFonts w:asciiTheme="minorHAnsi" w:hAnsiTheme="minorHAnsi" w:cstheme="minorHAnsi"/>
        </w:rPr>
        <w:t xml:space="preserve">: </w:t>
      </w:r>
      <w:r w:rsidR="00304884" w:rsidRPr="00BE734C">
        <w:rPr>
          <w:rFonts w:asciiTheme="minorHAnsi" w:hAnsiTheme="minorHAnsi" w:cstheme="minorHAnsi"/>
        </w:rPr>
        <w:t>I</w:t>
      </w:r>
      <w:r w:rsidRPr="00BE734C">
        <w:rPr>
          <w:rFonts w:asciiTheme="minorHAnsi" w:hAnsiTheme="minorHAnsi" w:cstheme="minorHAnsi"/>
        </w:rPr>
        <w:t>f you are staying in Texas; please complete and g</w:t>
      </w:r>
      <w:r w:rsidRPr="002A5122">
        <w:rPr>
          <w:rFonts w:asciiTheme="minorHAnsi" w:hAnsiTheme="minorHAnsi" w:cstheme="minorHAnsi"/>
        </w:rPr>
        <w:t xml:space="preserve">ive the hotel the </w:t>
      </w:r>
      <w:hyperlink r:id="rId12" w:history="1">
        <w:r w:rsidRPr="002A5122">
          <w:rPr>
            <w:rStyle w:val="Hyperlink"/>
            <w:rFonts w:asciiTheme="minorHAnsi" w:hAnsiTheme="minorHAnsi" w:cstheme="minorHAnsi"/>
          </w:rPr>
          <w:t>tax exemption form.</w:t>
        </w:r>
      </w:hyperlink>
      <w:r w:rsidR="002A5122">
        <w:rPr>
          <w:rFonts w:asciiTheme="minorHAnsi" w:hAnsiTheme="minorHAnsi" w:cstheme="minorHAnsi"/>
        </w:rPr>
        <w:t xml:space="preserve"> </w:t>
      </w:r>
      <w:r w:rsidRPr="002A5122">
        <w:rPr>
          <w:rFonts w:asciiTheme="minorHAnsi" w:hAnsiTheme="minorHAnsi" w:cstheme="minorHAnsi"/>
        </w:rPr>
        <w:t>If you are charged state tax in Texas you will not be reimbursed, but you can contact the hotel to refund those charges.</w:t>
      </w:r>
    </w:p>
    <w:p w14:paraId="25A4FB53" w14:textId="02B1AFFA" w:rsidR="008D3123" w:rsidRPr="002A5122" w:rsidRDefault="00304884" w:rsidP="006230FB">
      <w:pPr>
        <w:pStyle w:val="xmsolistparagraph"/>
        <w:numPr>
          <w:ilvl w:val="0"/>
          <w:numId w:val="28"/>
        </w:numPr>
        <w:rPr>
          <w:rFonts w:asciiTheme="minorHAnsi" w:eastAsia="Times New Roman" w:hAnsiTheme="minorHAnsi" w:cstheme="minorHAnsi"/>
        </w:rPr>
      </w:pPr>
      <w:r w:rsidRPr="00BE734C">
        <w:rPr>
          <w:rFonts w:asciiTheme="minorHAnsi" w:hAnsiTheme="minorHAnsi" w:cstheme="minorHAnsi"/>
        </w:rPr>
        <w:t xml:space="preserve">Meal:  </w:t>
      </w:r>
      <w:r w:rsidR="00032A31" w:rsidRPr="002A5122">
        <w:rPr>
          <w:rFonts w:asciiTheme="minorHAnsi" w:hAnsiTheme="minorHAnsi" w:cstheme="minorHAnsi"/>
        </w:rPr>
        <w:t xml:space="preserve">The per diem (meal) amount you will use for your request form is in the column </w:t>
      </w:r>
      <w:r w:rsidR="00032A31" w:rsidRPr="002A5122">
        <w:rPr>
          <w:rFonts w:asciiTheme="minorHAnsi" w:hAnsiTheme="minorHAnsi" w:cstheme="minorHAnsi"/>
          <w:b/>
          <w:bCs/>
          <w:color w:val="1B1B1B"/>
          <w:shd w:val="clear" w:color="auto" w:fill="EFEADF"/>
        </w:rPr>
        <w:t>M&amp;IE Total</w:t>
      </w:r>
      <w:r w:rsidR="002A5122" w:rsidRPr="00BE734C">
        <w:rPr>
          <w:rFonts w:asciiTheme="minorHAnsi" w:hAnsiTheme="minorHAnsi" w:cstheme="minorHAnsi"/>
          <w:b/>
          <w:bCs/>
          <w:color w:val="1B1B1B"/>
          <w:shd w:val="clear" w:color="auto" w:fill="EFEADF"/>
        </w:rPr>
        <w:t>.</w:t>
      </w:r>
      <w:r w:rsidR="00BE734C">
        <w:rPr>
          <w:rFonts w:asciiTheme="minorHAnsi" w:hAnsiTheme="minorHAnsi" w:cstheme="minorHAnsi"/>
        </w:rPr>
        <w:t xml:space="preserve">  Y</w:t>
      </w:r>
      <w:r w:rsidR="008D3123" w:rsidRPr="002A5122">
        <w:rPr>
          <w:rFonts w:asciiTheme="minorHAnsi" w:hAnsiTheme="minorHAnsi" w:cstheme="minorHAnsi"/>
        </w:rPr>
        <w:t>ou do not need to save your personal meal receipts since TTU pays the daily per diem. Per diem is applied based on your departure and arrival times.</w:t>
      </w:r>
    </w:p>
    <w:p w14:paraId="4EF3D09E" w14:textId="446B301B" w:rsidR="008D3123" w:rsidRPr="000D1E7D" w:rsidRDefault="008D3123" w:rsidP="008D3123">
      <w:pPr>
        <w:pStyle w:val="xmsolistparagraph"/>
        <w:ind w:left="1440"/>
        <w:rPr>
          <w:rFonts w:asciiTheme="minorHAnsi" w:eastAsia="Times New Roman" w:hAnsiTheme="minorHAnsi" w:cstheme="minorHAnsi"/>
        </w:rPr>
      </w:pPr>
    </w:p>
    <w:p w14:paraId="41EC88BF" w14:textId="7F9DE7B5" w:rsidR="008D3123" w:rsidRPr="00032A31" w:rsidRDefault="008D3123" w:rsidP="006230FB">
      <w:pPr>
        <w:pStyle w:val="xmsolistparagraph"/>
        <w:numPr>
          <w:ilvl w:val="1"/>
          <w:numId w:val="28"/>
        </w:numPr>
        <w:rPr>
          <w:rFonts w:asciiTheme="minorHAnsi" w:hAnsiTheme="minorHAnsi" w:cstheme="minorHAnsi"/>
        </w:rPr>
      </w:pPr>
      <w:r w:rsidRPr="00BE734C">
        <w:rPr>
          <w:rFonts w:asciiTheme="minorHAnsi" w:eastAsia="Times New Roman" w:hAnsiTheme="minorHAnsi" w:cstheme="minorHAnsi"/>
          <w:b/>
          <w:bCs/>
        </w:rPr>
        <w:t xml:space="preserve">Personal </w:t>
      </w:r>
      <w:r w:rsidR="00BE734C">
        <w:rPr>
          <w:rFonts w:asciiTheme="minorHAnsi" w:eastAsia="Times New Roman" w:hAnsiTheme="minorHAnsi" w:cstheme="minorHAnsi"/>
          <w:b/>
          <w:bCs/>
        </w:rPr>
        <w:t>M</w:t>
      </w:r>
      <w:r w:rsidRPr="00BE734C">
        <w:rPr>
          <w:rFonts w:asciiTheme="minorHAnsi" w:eastAsia="Times New Roman" w:hAnsiTheme="minorHAnsi" w:cstheme="minorHAnsi"/>
          <w:b/>
          <w:bCs/>
        </w:rPr>
        <w:t>ileage</w:t>
      </w:r>
      <w:r w:rsidRPr="000D1E7D">
        <w:rPr>
          <w:rFonts w:asciiTheme="minorHAnsi" w:eastAsia="Times New Roman" w:hAnsiTheme="minorHAnsi" w:cstheme="minorHAnsi"/>
        </w:rPr>
        <w:t xml:space="preserve"> – To submit personal mileage a detailed map with directions must be submitted along with the </w:t>
      </w:r>
      <w:hyperlink r:id="rId13" w:history="1">
        <w:r w:rsidRPr="000D1E7D">
          <w:rPr>
            <w:rStyle w:val="Hyperlink"/>
            <w:rFonts w:asciiTheme="minorHAnsi" w:eastAsia="Times New Roman" w:hAnsiTheme="minorHAnsi" w:cstheme="minorHAnsi"/>
          </w:rPr>
          <w:t>mileage calculator</w:t>
        </w:r>
      </w:hyperlink>
      <w:r w:rsidRPr="000D1E7D">
        <w:rPr>
          <w:rFonts w:asciiTheme="minorHAnsi" w:eastAsia="Times New Roman" w:hAnsiTheme="minorHAnsi" w:cstheme="minorHAnsi"/>
        </w:rPr>
        <w:t xml:space="preserve">. </w:t>
      </w:r>
      <w:r w:rsidR="00DD10B4">
        <w:rPr>
          <w:rFonts w:asciiTheme="minorHAnsi" w:eastAsia="Times New Roman" w:hAnsiTheme="minorHAnsi" w:cstheme="minorHAnsi"/>
        </w:rPr>
        <w:t xml:space="preserve">  You can submit a pdf of Google maps or </w:t>
      </w:r>
      <w:proofErr w:type="spellStart"/>
      <w:r w:rsidR="00DD10B4">
        <w:rPr>
          <w:rFonts w:asciiTheme="minorHAnsi" w:eastAsia="Times New Roman" w:hAnsiTheme="minorHAnsi" w:cstheme="minorHAnsi"/>
        </w:rPr>
        <w:t>Mapquest</w:t>
      </w:r>
      <w:proofErr w:type="spellEnd"/>
      <w:r w:rsidR="00DD10B4">
        <w:rPr>
          <w:rFonts w:asciiTheme="minorHAnsi" w:eastAsia="Times New Roman" w:hAnsiTheme="minorHAnsi" w:cstheme="minorHAnsi"/>
        </w:rPr>
        <w:t xml:space="preserve">.  </w:t>
      </w:r>
    </w:p>
    <w:p w14:paraId="5D64F9B9" w14:textId="77777777" w:rsidR="006230FB" w:rsidRDefault="006230FB">
      <w:pPr>
        <w:rPr>
          <w:rFonts w:cstheme="minorHAnsi"/>
        </w:rPr>
      </w:pPr>
    </w:p>
    <w:p w14:paraId="05CD0DE5" w14:textId="77777777" w:rsidR="006230FB" w:rsidRPr="000D1E7D" w:rsidRDefault="006230FB" w:rsidP="006230FB">
      <w:pPr>
        <w:pStyle w:val="xmsonormal"/>
        <w:rPr>
          <w:rFonts w:asciiTheme="minorHAnsi" w:hAnsiTheme="minorHAnsi" w:cstheme="minorHAnsi"/>
        </w:rPr>
      </w:pPr>
      <w:r w:rsidRPr="000D1E7D">
        <w:rPr>
          <w:rFonts w:asciiTheme="minorHAnsi" w:hAnsiTheme="minorHAnsi" w:cstheme="minorHAnsi"/>
        </w:rPr>
        <w:t>University Guidelines:</w:t>
      </w:r>
    </w:p>
    <w:p w14:paraId="269ABBF2" w14:textId="77777777" w:rsidR="006230FB" w:rsidRPr="000D1E7D" w:rsidRDefault="006230FB" w:rsidP="006230FB">
      <w:pPr>
        <w:pStyle w:val="Heading4"/>
        <w:spacing w:before="0" w:beforeAutospacing="0"/>
        <w:rPr>
          <w:rFonts w:asciiTheme="minorHAnsi" w:eastAsia="Times New Roman" w:hAnsiTheme="minorHAnsi" w:cstheme="minorHAnsi"/>
          <w:sz w:val="22"/>
          <w:szCs w:val="22"/>
        </w:rPr>
      </w:pPr>
      <w:r w:rsidRPr="000D1E7D">
        <w:rPr>
          <w:rFonts w:asciiTheme="minorHAnsi" w:eastAsia="Times New Roman" w:hAnsiTheme="minorHAnsi" w:cstheme="minorHAnsi"/>
          <w:color w:val="333333"/>
          <w:sz w:val="22"/>
          <w:szCs w:val="22"/>
        </w:rPr>
        <w:t>Travel Aids</w:t>
      </w:r>
    </w:p>
    <w:p w14:paraId="1928FDC5"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 xml:space="preserve">· </w:t>
      </w:r>
      <w:hyperlink r:id="rId14" w:tgtFrame="_blank" w:history="1">
        <w:r w:rsidRPr="000D1E7D">
          <w:rPr>
            <w:rStyle w:val="Hyperlink"/>
            <w:rFonts w:asciiTheme="minorHAnsi" w:hAnsiTheme="minorHAnsi" w:cstheme="minorHAnsi"/>
            <w:color w:val="D60000"/>
          </w:rPr>
          <w:t>TTU Travel Tips</w:t>
        </w:r>
      </w:hyperlink>
    </w:p>
    <w:p w14:paraId="549C33A6"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 xml:space="preserve">· </w:t>
      </w:r>
      <w:hyperlink r:id="rId15" w:tgtFrame="_blank" w:history="1">
        <w:r w:rsidRPr="000D1E7D">
          <w:rPr>
            <w:rStyle w:val="Hyperlink"/>
            <w:rFonts w:asciiTheme="minorHAnsi" w:hAnsiTheme="minorHAnsi" w:cstheme="minorHAnsi"/>
            <w:color w:val="D60000"/>
          </w:rPr>
          <w:t>Looking up Travel Payments</w:t>
        </w:r>
      </w:hyperlink>
    </w:p>
    <w:p w14:paraId="07765348" w14:textId="77777777" w:rsidR="006230FB" w:rsidRPr="000D1E7D" w:rsidRDefault="006230FB" w:rsidP="006230FB">
      <w:pPr>
        <w:pStyle w:val="Heading4"/>
        <w:spacing w:before="0" w:beforeAutospacing="0"/>
        <w:rPr>
          <w:rFonts w:asciiTheme="minorHAnsi" w:eastAsia="Times New Roman" w:hAnsiTheme="minorHAnsi" w:cstheme="minorHAnsi"/>
          <w:sz w:val="22"/>
          <w:szCs w:val="22"/>
        </w:rPr>
      </w:pPr>
      <w:r w:rsidRPr="000D1E7D">
        <w:rPr>
          <w:rFonts w:asciiTheme="minorHAnsi" w:eastAsia="Times New Roman" w:hAnsiTheme="minorHAnsi" w:cstheme="minorHAnsi"/>
          <w:color w:val="333333"/>
          <w:sz w:val="22"/>
          <w:szCs w:val="22"/>
        </w:rPr>
        <w:t>Policy Requirements</w:t>
      </w:r>
    </w:p>
    <w:p w14:paraId="61659AD1" w14:textId="77777777" w:rsidR="006230FB" w:rsidRDefault="006230FB" w:rsidP="006230FB">
      <w:pPr>
        <w:pStyle w:val="xmsonormal"/>
        <w:ind w:left="960" w:hanging="360"/>
        <w:rPr>
          <w:rFonts w:asciiTheme="minorHAnsi" w:hAnsiTheme="minorHAnsi" w:cstheme="minorHAnsi"/>
          <w:color w:val="FF0000"/>
        </w:rPr>
      </w:pPr>
      <w:r w:rsidRPr="000D1E7D">
        <w:rPr>
          <w:rFonts w:asciiTheme="minorHAnsi" w:hAnsiTheme="minorHAnsi" w:cstheme="minorHAnsi"/>
          <w:color w:val="1B1B1B"/>
        </w:rPr>
        <w:t>·</w:t>
      </w:r>
      <w:hyperlink r:id="rId16" w:anchor="travel" w:history="1">
        <w:r w:rsidRPr="00665006">
          <w:rPr>
            <w:rStyle w:val="Hyperlink"/>
            <w:rFonts w:asciiTheme="minorHAnsi" w:hAnsiTheme="minorHAnsi" w:cstheme="minorHAnsi"/>
          </w:rPr>
          <w:t>TTU Travel Operating Policies</w:t>
        </w:r>
      </w:hyperlink>
      <w:r>
        <w:rPr>
          <w:rFonts w:asciiTheme="minorHAnsi" w:hAnsiTheme="minorHAnsi" w:cstheme="minorHAnsi"/>
          <w:color w:val="FF0000"/>
        </w:rPr>
        <w:t xml:space="preserve"> 79.01 – 79.14</w:t>
      </w:r>
    </w:p>
    <w:p w14:paraId="11F11D78"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w:t>
      </w:r>
      <w:hyperlink r:id="rId17" w:tgtFrame="_blank" w:history="1">
        <w:r w:rsidRPr="000D1E7D">
          <w:rPr>
            <w:rStyle w:val="Hyperlink"/>
            <w:rFonts w:asciiTheme="minorHAnsi" w:hAnsiTheme="minorHAnsi" w:cstheme="minorHAnsi"/>
            <w:color w:val="D60000"/>
          </w:rPr>
          <w:t>Travel Guidelines when using State Appropriated Funding</w:t>
        </w:r>
      </w:hyperlink>
      <w:r w:rsidRPr="000D1E7D">
        <w:rPr>
          <w:rFonts w:asciiTheme="minorHAnsi" w:hAnsiTheme="minorHAnsi" w:cstheme="minorHAnsi"/>
          <w:color w:val="1B1B1B"/>
        </w:rPr>
        <w:t xml:space="preserve"> </w:t>
      </w:r>
    </w:p>
    <w:p w14:paraId="6A043A64"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 xml:space="preserve">· </w:t>
      </w:r>
      <w:hyperlink r:id="rId18" w:tgtFrame="_blank" w:history="1">
        <w:r w:rsidRPr="000D1E7D">
          <w:rPr>
            <w:rStyle w:val="Hyperlink"/>
            <w:rFonts w:asciiTheme="minorHAnsi" w:hAnsiTheme="minorHAnsi" w:cstheme="minorHAnsi"/>
            <w:color w:val="D60000"/>
          </w:rPr>
          <w:t>Policy Guidelines for Personal Vehicle Mileage Reimbursement</w:t>
        </w:r>
      </w:hyperlink>
    </w:p>
    <w:p w14:paraId="3F40F834" w14:textId="77777777" w:rsidR="006230FB" w:rsidRDefault="006230FB" w:rsidP="006230FB">
      <w:pPr>
        <w:pStyle w:val="xmsonormal"/>
        <w:ind w:left="960" w:hanging="360"/>
        <w:rPr>
          <w:rFonts w:asciiTheme="minorHAnsi" w:hAnsiTheme="minorHAnsi" w:cstheme="minorHAnsi"/>
          <w:color w:val="1B1B1B"/>
        </w:rPr>
      </w:pPr>
      <w:r w:rsidRPr="000D1E7D">
        <w:rPr>
          <w:rFonts w:asciiTheme="minorHAnsi" w:hAnsiTheme="minorHAnsi" w:cstheme="minorHAnsi"/>
          <w:color w:val="1B1B1B"/>
        </w:rPr>
        <w:t xml:space="preserve">· </w:t>
      </w:r>
      <w:hyperlink r:id="rId19" w:tgtFrame="_blank" w:history="1">
        <w:r w:rsidRPr="000D1E7D">
          <w:rPr>
            <w:rStyle w:val="Hyperlink"/>
            <w:rFonts w:asciiTheme="minorHAnsi" w:hAnsiTheme="minorHAnsi" w:cstheme="minorHAnsi"/>
            <w:color w:val="D60000"/>
          </w:rPr>
          <w:t>Fly America Act </w:t>
        </w:r>
      </w:hyperlink>
    </w:p>
    <w:p w14:paraId="3A7EAF9E" w14:textId="77777777" w:rsidR="006230FB" w:rsidRPr="000D1E7D" w:rsidRDefault="006230FB" w:rsidP="006230FB">
      <w:pPr>
        <w:pStyle w:val="xmsonormal"/>
        <w:ind w:left="960" w:hanging="360"/>
        <w:rPr>
          <w:rFonts w:asciiTheme="minorHAnsi" w:hAnsiTheme="minorHAnsi" w:cstheme="minorHAnsi"/>
        </w:rPr>
      </w:pPr>
    </w:p>
    <w:p w14:paraId="29241A3D" w14:textId="77777777" w:rsidR="006230FB" w:rsidRPr="000D1E7D" w:rsidRDefault="006230FB" w:rsidP="006230FB">
      <w:pPr>
        <w:pStyle w:val="Heading4"/>
        <w:spacing w:before="0" w:beforeAutospacing="0"/>
        <w:rPr>
          <w:rFonts w:asciiTheme="minorHAnsi" w:eastAsia="Times New Roman" w:hAnsiTheme="minorHAnsi" w:cstheme="minorHAnsi"/>
          <w:sz w:val="22"/>
          <w:szCs w:val="22"/>
        </w:rPr>
      </w:pPr>
      <w:r w:rsidRPr="000D1E7D">
        <w:rPr>
          <w:rFonts w:asciiTheme="minorHAnsi" w:eastAsia="Times New Roman" w:hAnsiTheme="minorHAnsi" w:cstheme="minorHAnsi"/>
          <w:color w:val="333333"/>
          <w:sz w:val="22"/>
          <w:szCs w:val="22"/>
        </w:rPr>
        <w:t>General</w:t>
      </w:r>
    </w:p>
    <w:p w14:paraId="0F0F2FC6"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 xml:space="preserve">· </w:t>
      </w:r>
      <w:hyperlink r:id="rId20" w:tgtFrame="_blank" w:history="1">
        <w:r w:rsidRPr="000D1E7D">
          <w:rPr>
            <w:rStyle w:val="Hyperlink"/>
            <w:rFonts w:asciiTheme="minorHAnsi" w:hAnsiTheme="minorHAnsi" w:cstheme="minorHAnsi"/>
            <w:color w:val="D60000"/>
          </w:rPr>
          <w:t>Airbnb for Work</w:t>
        </w:r>
      </w:hyperlink>
    </w:p>
    <w:p w14:paraId="54A866CA"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 xml:space="preserve">· </w:t>
      </w:r>
      <w:hyperlink r:id="rId21" w:tgtFrame="_blank" w:history="1">
        <w:r w:rsidRPr="000D1E7D">
          <w:rPr>
            <w:rStyle w:val="Hyperlink"/>
            <w:rFonts w:asciiTheme="minorHAnsi" w:hAnsiTheme="minorHAnsi" w:cstheme="minorHAnsi"/>
            <w:color w:val="D60000"/>
          </w:rPr>
          <w:t>Airbnb Traveler Guide</w:t>
        </w:r>
      </w:hyperlink>
    </w:p>
    <w:p w14:paraId="5B7C457F"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 xml:space="preserve">· </w:t>
      </w:r>
      <w:hyperlink r:id="rId22" w:tgtFrame="_blank" w:history="1">
        <w:r w:rsidRPr="000D1E7D">
          <w:rPr>
            <w:rStyle w:val="Hyperlink"/>
            <w:rFonts w:asciiTheme="minorHAnsi" w:hAnsiTheme="minorHAnsi" w:cstheme="minorHAnsi"/>
            <w:color w:val="D60000"/>
          </w:rPr>
          <w:t>Guest Lodging</w:t>
        </w:r>
      </w:hyperlink>
    </w:p>
    <w:p w14:paraId="49830B7A"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 xml:space="preserve">· </w:t>
      </w:r>
      <w:hyperlink r:id="rId23" w:tgtFrame="_blank" w:history="1">
        <w:r w:rsidRPr="000D1E7D">
          <w:rPr>
            <w:rStyle w:val="Hyperlink"/>
            <w:rFonts w:asciiTheme="minorHAnsi" w:hAnsiTheme="minorHAnsi" w:cstheme="minorHAnsi"/>
            <w:color w:val="D60000"/>
          </w:rPr>
          <w:t>Southwest and Rental Car Correspondence</w:t>
        </w:r>
      </w:hyperlink>
    </w:p>
    <w:p w14:paraId="435C2834" w14:textId="77777777" w:rsidR="006230FB" w:rsidRPr="000D1E7D" w:rsidRDefault="006230FB" w:rsidP="006230FB">
      <w:pPr>
        <w:pStyle w:val="xmsonormal"/>
        <w:ind w:left="960" w:hanging="360"/>
        <w:rPr>
          <w:rFonts w:asciiTheme="minorHAnsi" w:hAnsiTheme="minorHAnsi" w:cstheme="minorHAnsi"/>
        </w:rPr>
      </w:pPr>
      <w:r w:rsidRPr="000D1E7D">
        <w:rPr>
          <w:rFonts w:asciiTheme="minorHAnsi" w:hAnsiTheme="minorHAnsi" w:cstheme="minorHAnsi"/>
          <w:color w:val="1B1B1B"/>
        </w:rPr>
        <w:t xml:space="preserve">· </w:t>
      </w:r>
      <w:hyperlink r:id="rId24" w:tgtFrame="_blank" w:history="1">
        <w:r w:rsidRPr="000D1E7D">
          <w:rPr>
            <w:rStyle w:val="Hyperlink"/>
            <w:rFonts w:asciiTheme="minorHAnsi" w:hAnsiTheme="minorHAnsi" w:cstheme="minorHAnsi"/>
            <w:color w:val="D60000"/>
          </w:rPr>
          <w:t>TSA Update: ID Requirements</w:t>
        </w:r>
      </w:hyperlink>
    </w:p>
    <w:p w14:paraId="74E2AB1E" w14:textId="0D219BDC" w:rsidR="00304884" w:rsidRDefault="00304884">
      <w:pPr>
        <w:rPr>
          <w:rFonts w:cstheme="minorHAnsi"/>
        </w:rPr>
      </w:pPr>
      <w:r>
        <w:rPr>
          <w:rFonts w:cstheme="minorHAnsi"/>
        </w:rPr>
        <w:br w:type="page"/>
      </w:r>
    </w:p>
    <w:p w14:paraId="053A997D" w14:textId="77777777" w:rsidR="00032A31" w:rsidRPr="00032A31" w:rsidRDefault="00032A31" w:rsidP="002A5122">
      <w:pPr>
        <w:pStyle w:val="xmsolistparagraph"/>
        <w:ind w:left="1080"/>
        <w:rPr>
          <w:rFonts w:asciiTheme="minorHAnsi" w:hAnsiTheme="minorHAnsi" w:cstheme="minorHAnsi"/>
        </w:rPr>
      </w:pPr>
    </w:p>
    <w:p w14:paraId="6D91423A" w14:textId="77777777" w:rsidR="00D4477E" w:rsidRPr="000D1E7D" w:rsidRDefault="00D4477E" w:rsidP="00D4477E">
      <w:pPr>
        <w:pStyle w:val="xmsonormal"/>
        <w:rPr>
          <w:rFonts w:asciiTheme="minorHAnsi" w:hAnsiTheme="minorHAnsi" w:cstheme="minorHAnsi"/>
        </w:rPr>
      </w:pPr>
      <w:r w:rsidRPr="000D1E7D">
        <w:rPr>
          <w:rFonts w:asciiTheme="minorHAnsi" w:hAnsiTheme="minorHAnsi" w:cstheme="minorHAnsi"/>
        </w:rPr>
        <w:t> </w:t>
      </w:r>
    </w:p>
    <w:p w14:paraId="265520E4" w14:textId="51A269E5" w:rsidR="00D4477E" w:rsidRPr="00293AFE" w:rsidRDefault="00DF7316" w:rsidP="00D4477E">
      <w:pPr>
        <w:pStyle w:val="xmsolistparagraph"/>
        <w:rPr>
          <w:rFonts w:asciiTheme="minorHAnsi" w:eastAsia="Times New Roman" w:hAnsiTheme="minorHAnsi" w:cstheme="minorHAnsi"/>
          <w:b/>
          <w:bCs/>
          <w:sz w:val="28"/>
          <w:szCs w:val="28"/>
        </w:rPr>
      </w:pPr>
      <w:r w:rsidRPr="00293AFE">
        <w:rPr>
          <w:rFonts w:asciiTheme="minorHAnsi" w:eastAsia="Times New Roman" w:hAnsiTheme="minorHAnsi" w:cstheme="minorHAnsi"/>
          <w:b/>
          <w:bCs/>
          <w:sz w:val="28"/>
          <w:szCs w:val="28"/>
        </w:rPr>
        <w:t>Travel Expense Reimbursement Form (ERF)</w:t>
      </w:r>
    </w:p>
    <w:p w14:paraId="7EEAF17A" w14:textId="02B6B663" w:rsidR="00293AFE" w:rsidRDefault="00DF7316" w:rsidP="00293AFE">
      <w:pPr>
        <w:pStyle w:val="xmsolistparagraph"/>
        <w:ind w:left="360"/>
        <w:rPr>
          <w:rFonts w:asciiTheme="minorHAnsi" w:eastAsia="Times New Roman" w:hAnsiTheme="minorHAnsi" w:cstheme="minorHAnsi"/>
        </w:rPr>
      </w:pPr>
      <w:r w:rsidRPr="00DF7316">
        <w:rPr>
          <w:rFonts w:asciiTheme="minorHAnsi" w:eastAsia="Times New Roman" w:hAnsiTheme="minorHAnsi" w:cstheme="minorHAnsi"/>
        </w:rPr>
        <w:t>After returning from your trip</w:t>
      </w:r>
      <w:r w:rsidR="00B95F28">
        <w:rPr>
          <w:rFonts w:asciiTheme="minorHAnsi" w:eastAsia="Times New Roman" w:hAnsiTheme="minorHAnsi" w:cstheme="minorHAnsi"/>
        </w:rPr>
        <w:t>,</w:t>
      </w:r>
      <w:r>
        <w:rPr>
          <w:rFonts w:asciiTheme="minorHAnsi" w:eastAsia="Times New Roman" w:hAnsiTheme="minorHAnsi" w:cstheme="minorHAnsi"/>
        </w:rPr>
        <w:t xml:space="preserve"> complete the ERF and</w:t>
      </w:r>
      <w:r w:rsidRPr="00DF7316">
        <w:rPr>
          <w:rFonts w:asciiTheme="minorHAnsi" w:eastAsia="Times New Roman" w:hAnsiTheme="minorHAnsi" w:cstheme="minorHAnsi"/>
        </w:rPr>
        <w:t xml:space="preserve"> s</w:t>
      </w:r>
      <w:r w:rsidR="00463AEB" w:rsidRPr="00DF7316">
        <w:rPr>
          <w:rFonts w:asciiTheme="minorHAnsi" w:eastAsia="Times New Roman" w:hAnsiTheme="minorHAnsi" w:cstheme="minorHAnsi"/>
        </w:rPr>
        <w:t xml:space="preserve">ubmit </w:t>
      </w:r>
      <w:r>
        <w:rPr>
          <w:rFonts w:asciiTheme="minorHAnsi" w:eastAsia="Times New Roman" w:hAnsiTheme="minorHAnsi" w:cstheme="minorHAnsi"/>
        </w:rPr>
        <w:t xml:space="preserve">it and </w:t>
      </w:r>
      <w:r w:rsidR="00463AEB" w:rsidRPr="00DF7316">
        <w:rPr>
          <w:rFonts w:asciiTheme="minorHAnsi" w:eastAsia="Times New Roman" w:hAnsiTheme="minorHAnsi" w:cstheme="minorHAnsi"/>
        </w:rPr>
        <w:t xml:space="preserve">your </w:t>
      </w:r>
      <w:r w:rsidR="00B17506">
        <w:rPr>
          <w:rFonts w:asciiTheme="minorHAnsi" w:eastAsia="Times New Roman" w:hAnsiTheme="minorHAnsi" w:cstheme="minorHAnsi"/>
        </w:rPr>
        <w:t xml:space="preserve">itemized </w:t>
      </w:r>
      <w:r w:rsidR="00463AEB" w:rsidRPr="00DF7316">
        <w:rPr>
          <w:rFonts w:asciiTheme="minorHAnsi" w:eastAsia="Times New Roman" w:hAnsiTheme="minorHAnsi" w:cstheme="minorHAnsi"/>
        </w:rPr>
        <w:t xml:space="preserve">receipts to </w:t>
      </w:r>
      <w:r w:rsidRPr="00DF7316">
        <w:rPr>
          <w:rFonts w:asciiTheme="minorHAnsi" w:eastAsia="Times New Roman" w:hAnsiTheme="minorHAnsi" w:cstheme="minorHAnsi"/>
        </w:rPr>
        <w:t>your accountant</w:t>
      </w:r>
      <w:r>
        <w:rPr>
          <w:rFonts w:asciiTheme="minorHAnsi" w:eastAsia="Times New Roman" w:hAnsiTheme="minorHAnsi" w:cstheme="minorHAnsi"/>
        </w:rPr>
        <w:t>.</w:t>
      </w:r>
      <w:r w:rsidR="00665006">
        <w:rPr>
          <w:rFonts w:asciiTheme="minorHAnsi" w:eastAsia="Times New Roman" w:hAnsiTheme="minorHAnsi" w:cstheme="minorHAnsi"/>
        </w:rPr>
        <w:t xml:space="preserve">  This must be submitted within 30 days of returning from your trip or your reimbursement will be taxed.  TTU Travel Services reports taxable expenses to the TTU Payroll Office. </w:t>
      </w:r>
      <w:r w:rsidR="00293AFE">
        <w:rPr>
          <w:rFonts w:asciiTheme="minorHAnsi" w:eastAsia="Times New Roman" w:hAnsiTheme="minorHAnsi" w:cstheme="minorHAnsi"/>
        </w:rPr>
        <w:t xml:space="preserve"> </w:t>
      </w:r>
      <w:r w:rsidR="00293AFE" w:rsidRPr="000D1E7D">
        <w:rPr>
          <w:rFonts w:asciiTheme="minorHAnsi" w:eastAsia="Times New Roman" w:hAnsiTheme="minorHAnsi" w:cstheme="minorHAnsi"/>
        </w:rPr>
        <w:t xml:space="preserve">Required </w:t>
      </w:r>
      <w:r w:rsidR="00293AFE">
        <w:rPr>
          <w:rFonts w:asciiTheme="minorHAnsi" w:eastAsia="Times New Roman" w:hAnsiTheme="minorHAnsi" w:cstheme="minorHAnsi"/>
        </w:rPr>
        <w:t xml:space="preserve">fields </w:t>
      </w:r>
      <w:r w:rsidR="00293AFE" w:rsidRPr="000D1E7D">
        <w:rPr>
          <w:rFonts w:asciiTheme="minorHAnsi" w:eastAsia="Times New Roman" w:hAnsiTheme="minorHAnsi" w:cstheme="minorHAnsi"/>
        </w:rPr>
        <w:t xml:space="preserve">are </w:t>
      </w:r>
      <w:r w:rsidR="00293AFE">
        <w:rPr>
          <w:rFonts w:asciiTheme="minorHAnsi" w:eastAsia="Times New Roman" w:hAnsiTheme="minorHAnsi" w:cstheme="minorHAnsi"/>
        </w:rPr>
        <w:t>highlighted</w:t>
      </w:r>
      <w:r w:rsidR="00293AFE" w:rsidRPr="000D1E7D">
        <w:rPr>
          <w:rFonts w:asciiTheme="minorHAnsi" w:eastAsia="Times New Roman" w:hAnsiTheme="minorHAnsi" w:cstheme="minorHAnsi"/>
        </w:rPr>
        <w:t xml:space="preserve"> </w:t>
      </w:r>
      <w:r w:rsidR="00293AFE">
        <w:rPr>
          <w:rFonts w:asciiTheme="minorHAnsi" w:eastAsia="Times New Roman" w:hAnsiTheme="minorHAnsi" w:cstheme="minorHAnsi"/>
        </w:rPr>
        <w:t>in blue.</w:t>
      </w:r>
    </w:p>
    <w:p w14:paraId="367FA438" w14:textId="77777777" w:rsidR="00293AFE" w:rsidRDefault="00293AFE" w:rsidP="00293AFE">
      <w:pPr>
        <w:pStyle w:val="xmsolistparagraph"/>
        <w:ind w:left="360"/>
        <w:rPr>
          <w:rFonts w:asciiTheme="minorHAnsi" w:eastAsia="Times New Roman" w:hAnsiTheme="minorHAnsi" w:cstheme="minorHAnsi"/>
        </w:rPr>
      </w:pPr>
    </w:p>
    <w:p w14:paraId="067131ED" w14:textId="1FE11A7F" w:rsidR="00293AFE" w:rsidRPr="000D1E7D" w:rsidRDefault="00293AFE" w:rsidP="00293AFE">
      <w:pPr>
        <w:pStyle w:val="xmsolistparagraph"/>
        <w:numPr>
          <w:ilvl w:val="0"/>
          <w:numId w:val="5"/>
        </w:numPr>
        <w:rPr>
          <w:rFonts w:asciiTheme="minorHAnsi" w:eastAsia="Times New Roman" w:hAnsiTheme="minorHAnsi" w:cstheme="minorHAnsi"/>
        </w:rPr>
      </w:pPr>
      <w:r>
        <w:rPr>
          <w:rFonts w:asciiTheme="minorHAnsi" w:eastAsia="Times New Roman" w:hAnsiTheme="minorHAnsi" w:cstheme="minorHAnsi"/>
        </w:rPr>
        <w:t>Enter the departure</w:t>
      </w:r>
      <w:r w:rsidRPr="000D1E7D">
        <w:rPr>
          <w:rFonts w:asciiTheme="minorHAnsi" w:eastAsia="Times New Roman" w:hAnsiTheme="minorHAnsi" w:cstheme="minorHAnsi"/>
        </w:rPr>
        <w:t xml:space="preserve"> and </w:t>
      </w:r>
      <w:r>
        <w:rPr>
          <w:rFonts w:asciiTheme="minorHAnsi" w:eastAsia="Times New Roman" w:hAnsiTheme="minorHAnsi" w:cstheme="minorHAnsi"/>
        </w:rPr>
        <w:t>return</w:t>
      </w:r>
      <w:r w:rsidRPr="000D1E7D">
        <w:rPr>
          <w:rFonts w:asciiTheme="minorHAnsi" w:eastAsia="Times New Roman" w:hAnsiTheme="minorHAnsi" w:cstheme="minorHAnsi"/>
        </w:rPr>
        <w:t xml:space="preserve"> dates of your trip in the</w:t>
      </w:r>
      <w:r>
        <w:rPr>
          <w:rFonts w:asciiTheme="minorHAnsi" w:eastAsia="Times New Roman" w:hAnsiTheme="minorHAnsi" w:cstheme="minorHAnsi"/>
        </w:rPr>
        <w:t xml:space="preserve"> appropriate</w:t>
      </w:r>
      <w:r w:rsidRPr="000D1E7D">
        <w:rPr>
          <w:rFonts w:asciiTheme="minorHAnsi" w:eastAsia="Times New Roman" w:hAnsiTheme="minorHAnsi" w:cstheme="minorHAnsi"/>
        </w:rPr>
        <w:t xml:space="preserve"> field</w:t>
      </w:r>
      <w:r>
        <w:rPr>
          <w:rFonts w:asciiTheme="minorHAnsi" w:eastAsia="Times New Roman" w:hAnsiTheme="minorHAnsi" w:cstheme="minorHAnsi"/>
        </w:rPr>
        <w:t>s</w:t>
      </w:r>
      <w:r w:rsidRPr="000D1E7D">
        <w:rPr>
          <w:rFonts w:asciiTheme="minorHAnsi" w:eastAsia="Times New Roman" w:hAnsiTheme="minorHAnsi" w:cstheme="minorHAnsi"/>
        </w:rPr>
        <w:t xml:space="preserve">.  </w:t>
      </w:r>
    </w:p>
    <w:p w14:paraId="63795DC1" w14:textId="4EF2E260" w:rsidR="00293AFE" w:rsidRDefault="00293AFE" w:rsidP="00293AFE">
      <w:pPr>
        <w:pStyle w:val="xmsolistparagraph"/>
        <w:numPr>
          <w:ilvl w:val="0"/>
          <w:numId w:val="5"/>
        </w:numPr>
        <w:rPr>
          <w:rFonts w:asciiTheme="minorHAnsi" w:eastAsia="Times New Roman" w:hAnsiTheme="minorHAnsi" w:cstheme="minorHAnsi"/>
        </w:rPr>
      </w:pPr>
      <w:r>
        <w:rPr>
          <w:rFonts w:asciiTheme="minorHAnsi" w:eastAsia="Times New Roman" w:hAnsiTheme="minorHAnsi" w:cstheme="minorHAnsi"/>
        </w:rPr>
        <w:t xml:space="preserve">Using the </w:t>
      </w:r>
      <w:r>
        <w:rPr>
          <w:rFonts w:asciiTheme="minorHAnsi" w:eastAsia="Times New Roman" w:hAnsiTheme="minorHAnsi" w:cstheme="minorHAnsi"/>
        </w:rPr>
        <w:t>drop-down boxes</w:t>
      </w:r>
      <w:r w:rsidRPr="000D1E7D">
        <w:rPr>
          <w:rFonts w:asciiTheme="minorHAnsi" w:eastAsia="Times New Roman" w:hAnsiTheme="minorHAnsi" w:cstheme="minorHAnsi"/>
        </w:rPr>
        <w:t xml:space="preserve"> </w:t>
      </w:r>
      <w:r>
        <w:rPr>
          <w:rFonts w:asciiTheme="minorHAnsi" w:eastAsia="Times New Roman" w:hAnsiTheme="minorHAnsi" w:cstheme="minorHAnsi"/>
        </w:rPr>
        <w:t>e</w:t>
      </w:r>
      <w:r w:rsidRPr="000D1E7D">
        <w:rPr>
          <w:rFonts w:asciiTheme="minorHAnsi" w:eastAsia="Times New Roman" w:hAnsiTheme="minorHAnsi" w:cstheme="minorHAnsi"/>
        </w:rPr>
        <w:t xml:space="preserve">nter </w:t>
      </w:r>
      <w:r>
        <w:rPr>
          <w:rFonts w:asciiTheme="minorHAnsi" w:eastAsia="Times New Roman" w:hAnsiTheme="minorHAnsi" w:cstheme="minorHAnsi"/>
        </w:rPr>
        <w:t xml:space="preserve">the departure and </w:t>
      </w:r>
      <w:r>
        <w:rPr>
          <w:rFonts w:asciiTheme="minorHAnsi" w:eastAsia="Times New Roman" w:hAnsiTheme="minorHAnsi" w:cstheme="minorHAnsi"/>
        </w:rPr>
        <w:t>return</w:t>
      </w:r>
      <w:r>
        <w:rPr>
          <w:rFonts w:asciiTheme="minorHAnsi" w:eastAsia="Times New Roman" w:hAnsiTheme="minorHAnsi" w:cstheme="minorHAnsi"/>
        </w:rPr>
        <w:t xml:space="preserve"> times</w:t>
      </w:r>
      <w:r>
        <w:rPr>
          <w:rFonts w:asciiTheme="minorHAnsi" w:eastAsia="Times New Roman" w:hAnsiTheme="minorHAnsi" w:cstheme="minorHAnsi"/>
        </w:rPr>
        <w:t>.  There are separate fields to indicate</w:t>
      </w:r>
      <w:r>
        <w:rPr>
          <w:rFonts w:asciiTheme="minorHAnsi" w:eastAsia="Times New Roman" w:hAnsiTheme="minorHAnsi" w:cstheme="minorHAnsi"/>
        </w:rPr>
        <w:t xml:space="preserve"> am/pm</w:t>
      </w:r>
      <w:r>
        <w:rPr>
          <w:rFonts w:asciiTheme="minorHAnsi" w:eastAsia="Times New Roman" w:hAnsiTheme="minorHAnsi" w:cstheme="minorHAnsi"/>
        </w:rPr>
        <w:t>.</w:t>
      </w:r>
    </w:p>
    <w:p w14:paraId="3F94F942" w14:textId="1BC0A71C" w:rsidR="00293AFE" w:rsidRPr="00293AFE" w:rsidRDefault="00293AFE" w:rsidP="002A07B5">
      <w:pPr>
        <w:pStyle w:val="xmsolistparagraph"/>
        <w:numPr>
          <w:ilvl w:val="0"/>
          <w:numId w:val="5"/>
        </w:numPr>
        <w:rPr>
          <w:rFonts w:asciiTheme="minorHAnsi" w:eastAsia="Times New Roman" w:hAnsiTheme="minorHAnsi" w:cstheme="minorHAnsi"/>
        </w:rPr>
      </w:pPr>
      <w:r w:rsidRPr="00293AFE">
        <w:rPr>
          <w:rFonts w:asciiTheme="minorHAnsi" w:eastAsia="Times New Roman" w:hAnsiTheme="minorHAnsi" w:cstheme="minorHAnsi"/>
        </w:rPr>
        <w:t xml:space="preserve">The </w:t>
      </w:r>
      <w:r w:rsidRPr="00293AFE">
        <w:rPr>
          <w:rFonts w:asciiTheme="minorHAnsi" w:eastAsia="Times New Roman" w:hAnsiTheme="minorHAnsi" w:cstheme="minorHAnsi"/>
          <w:b/>
          <w:bCs/>
        </w:rPr>
        <w:t xml:space="preserve">Leave Dates </w:t>
      </w:r>
      <w:r w:rsidRPr="00293AFE">
        <w:rPr>
          <w:rFonts w:asciiTheme="minorHAnsi" w:eastAsia="Times New Roman" w:hAnsiTheme="minorHAnsi" w:cstheme="minorHAnsi"/>
        </w:rPr>
        <w:t xml:space="preserve">should only be completed if </w:t>
      </w:r>
      <w:r w:rsidRPr="00293AFE">
        <w:rPr>
          <w:rFonts w:asciiTheme="minorHAnsi" w:eastAsia="Times New Roman" w:hAnsiTheme="minorHAnsi" w:cstheme="minorHAnsi"/>
        </w:rPr>
        <w:t xml:space="preserve">you </w:t>
      </w:r>
      <w:r w:rsidR="00F80C94">
        <w:rPr>
          <w:rFonts w:asciiTheme="minorHAnsi" w:eastAsia="Times New Roman" w:hAnsiTheme="minorHAnsi" w:cstheme="minorHAnsi"/>
        </w:rPr>
        <w:t>took</w:t>
      </w:r>
      <w:r w:rsidRPr="00293AFE">
        <w:rPr>
          <w:rFonts w:asciiTheme="minorHAnsi" w:eastAsia="Times New Roman" w:hAnsiTheme="minorHAnsi" w:cstheme="minorHAnsi"/>
        </w:rPr>
        <w:t xml:space="preserve"> personal leave during your trip</w:t>
      </w:r>
      <w:r w:rsidRPr="00293AFE">
        <w:rPr>
          <w:rFonts w:asciiTheme="minorHAnsi" w:eastAsia="Times New Roman" w:hAnsiTheme="minorHAnsi" w:cstheme="minorHAnsi"/>
        </w:rPr>
        <w:t xml:space="preserve">.  </w:t>
      </w:r>
    </w:p>
    <w:p w14:paraId="5BA5E5E4" w14:textId="42DBAD46" w:rsidR="00293AFE" w:rsidRDefault="00F80C94" w:rsidP="00977A7F">
      <w:pPr>
        <w:pStyle w:val="xmsolistparagraph"/>
        <w:numPr>
          <w:ilvl w:val="0"/>
          <w:numId w:val="5"/>
        </w:numPr>
        <w:rPr>
          <w:rFonts w:asciiTheme="minorHAnsi" w:eastAsia="Times New Roman" w:hAnsiTheme="minorHAnsi" w:cstheme="minorHAnsi"/>
        </w:rPr>
      </w:pPr>
      <w:r w:rsidRPr="00F80C94">
        <w:rPr>
          <w:rFonts w:asciiTheme="minorHAnsi" w:eastAsia="Times New Roman" w:hAnsiTheme="minorHAnsi" w:cstheme="minorHAnsi"/>
          <w:b/>
          <w:bCs/>
        </w:rPr>
        <w:t xml:space="preserve">Documentation Checklist </w:t>
      </w:r>
      <w:r>
        <w:rPr>
          <w:rFonts w:asciiTheme="minorHAnsi" w:eastAsia="Times New Roman" w:hAnsiTheme="minorHAnsi" w:cstheme="minorHAnsi"/>
        </w:rPr>
        <w:t>section - Drop-down fields are available for you to select whether you have included receipts for each expense listed.</w:t>
      </w:r>
    </w:p>
    <w:p w14:paraId="7BDF6B6E" w14:textId="0D8D1D00" w:rsidR="00F80C94" w:rsidRDefault="00F80C94" w:rsidP="00977A7F">
      <w:pPr>
        <w:pStyle w:val="xmsolistparagraph"/>
        <w:numPr>
          <w:ilvl w:val="0"/>
          <w:numId w:val="5"/>
        </w:numPr>
        <w:rPr>
          <w:rFonts w:asciiTheme="minorHAnsi" w:eastAsia="Times New Roman" w:hAnsiTheme="minorHAnsi" w:cstheme="minorHAnsi"/>
        </w:rPr>
      </w:pPr>
      <w:r>
        <w:rPr>
          <w:rFonts w:asciiTheme="minorHAnsi" w:eastAsia="Times New Roman" w:hAnsiTheme="minorHAnsi" w:cstheme="minorHAnsi"/>
          <w:b/>
          <w:bCs/>
        </w:rPr>
        <w:t>Hotel</w:t>
      </w:r>
      <w:r w:rsidR="006230FB">
        <w:rPr>
          <w:rFonts w:asciiTheme="minorHAnsi" w:eastAsia="Times New Roman" w:hAnsiTheme="minorHAnsi" w:cstheme="minorHAnsi"/>
        </w:rPr>
        <w:t xml:space="preserve"> – </w:t>
      </w:r>
      <w:r>
        <w:rPr>
          <w:rFonts w:asciiTheme="minorHAnsi" w:eastAsia="Times New Roman" w:hAnsiTheme="minorHAnsi" w:cstheme="minorHAnsi"/>
        </w:rPr>
        <w:t>enter total room cost in the first field.  The total taxes and fees should be entered separately in their respective fields.  These totals should not include parking charges</w:t>
      </w:r>
      <w:r w:rsidR="008E2249">
        <w:rPr>
          <w:rFonts w:asciiTheme="minorHAnsi" w:eastAsia="Times New Roman" w:hAnsiTheme="minorHAnsi" w:cstheme="minorHAnsi"/>
        </w:rPr>
        <w:t xml:space="preserve"> or room service expenses.  </w:t>
      </w:r>
    </w:p>
    <w:p w14:paraId="29BEBD30" w14:textId="0D4C930D" w:rsidR="008E2249" w:rsidRDefault="008E2249" w:rsidP="008E2249">
      <w:pPr>
        <w:pStyle w:val="xmsolistparagraph"/>
        <w:ind w:left="1080"/>
        <w:rPr>
          <w:rFonts w:asciiTheme="minorHAnsi" w:eastAsia="Times New Roman" w:hAnsiTheme="minorHAnsi" w:cstheme="minorHAnsi"/>
        </w:rPr>
      </w:pPr>
      <w:r>
        <w:rPr>
          <w:rFonts w:asciiTheme="minorHAnsi" w:eastAsia="Times New Roman" w:hAnsiTheme="minorHAnsi" w:cstheme="minorHAnsi"/>
        </w:rPr>
        <w:t>P</w:t>
      </w:r>
      <w:r>
        <w:rPr>
          <w:rFonts w:asciiTheme="minorHAnsi" w:eastAsia="Times New Roman" w:hAnsiTheme="minorHAnsi" w:cstheme="minorHAnsi"/>
          <w:b/>
          <w:bCs/>
        </w:rPr>
        <w:t xml:space="preserve">lease note </w:t>
      </w:r>
      <w:r w:rsidRPr="008E2249">
        <w:rPr>
          <w:rFonts w:asciiTheme="minorHAnsi" w:eastAsia="Times New Roman" w:hAnsiTheme="minorHAnsi" w:cstheme="minorHAnsi"/>
        </w:rPr>
        <w:t>-</w:t>
      </w:r>
      <w:r>
        <w:rPr>
          <w:rFonts w:asciiTheme="minorHAnsi" w:eastAsia="Times New Roman" w:hAnsiTheme="minorHAnsi" w:cstheme="minorHAnsi"/>
        </w:rPr>
        <w:t xml:space="preserve"> </w:t>
      </w:r>
      <w:r w:rsidR="006230FB">
        <w:rPr>
          <w:rFonts w:asciiTheme="minorHAnsi" w:eastAsia="Times New Roman" w:hAnsiTheme="minorHAnsi" w:cstheme="minorHAnsi"/>
        </w:rPr>
        <w:t>when sharing lodging with another individual, the lodging expense must be split equally on the ERF</w:t>
      </w:r>
      <w:r>
        <w:rPr>
          <w:rFonts w:asciiTheme="minorHAnsi" w:eastAsia="Times New Roman" w:hAnsiTheme="minorHAnsi" w:cstheme="minorHAnsi"/>
        </w:rPr>
        <w:t>.</w:t>
      </w:r>
    </w:p>
    <w:p w14:paraId="1CC2D7C1" w14:textId="7AD49DEB" w:rsidR="00C92B43" w:rsidRPr="00C92B43" w:rsidRDefault="00243BFE" w:rsidP="008E2249">
      <w:pPr>
        <w:pStyle w:val="xmsolistparagraph"/>
        <w:numPr>
          <w:ilvl w:val="0"/>
          <w:numId w:val="14"/>
        </w:numPr>
        <w:rPr>
          <w:rFonts w:asciiTheme="minorHAnsi" w:eastAsia="Times New Roman" w:hAnsiTheme="minorHAnsi" w:cstheme="minorHAnsi"/>
        </w:rPr>
      </w:pPr>
      <w:r>
        <w:rPr>
          <w:rFonts w:asciiTheme="minorHAnsi" w:eastAsia="Times New Roman" w:hAnsiTheme="minorHAnsi" w:cstheme="minorHAnsi"/>
          <w:b/>
          <w:bCs/>
        </w:rPr>
        <w:t xml:space="preserve">Personal mileage – </w:t>
      </w:r>
      <w:r w:rsidR="00C92B43">
        <w:rPr>
          <w:rFonts w:asciiTheme="minorHAnsi" w:eastAsia="Times New Roman" w:hAnsiTheme="minorHAnsi" w:cstheme="minorHAnsi"/>
        </w:rPr>
        <w:t xml:space="preserve">when requesting mileage reimbursement on trips 100+ miles, you must submit a comparison using the </w:t>
      </w:r>
      <w:r w:rsidR="00C92B43" w:rsidRPr="00C92B43">
        <w:rPr>
          <w:rFonts w:asciiTheme="minorHAnsi" w:eastAsia="Times New Roman" w:hAnsiTheme="minorHAnsi" w:cstheme="minorHAnsi"/>
          <w:b/>
          <w:bCs/>
        </w:rPr>
        <w:t>Mileage Calculator</w:t>
      </w:r>
      <w:r w:rsidR="00C92B43">
        <w:rPr>
          <w:rFonts w:asciiTheme="minorHAnsi" w:eastAsia="Times New Roman" w:hAnsiTheme="minorHAnsi" w:cstheme="minorHAnsi"/>
        </w:rPr>
        <w:t xml:space="preserve"> link.  </w:t>
      </w:r>
    </w:p>
    <w:p w14:paraId="18D98E40" w14:textId="174F79D9" w:rsidR="00243BFE" w:rsidRDefault="00C92B43" w:rsidP="00C92B43">
      <w:pPr>
        <w:pStyle w:val="xmsolistparagraph"/>
        <w:numPr>
          <w:ilvl w:val="1"/>
          <w:numId w:val="14"/>
        </w:numPr>
        <w:rPr>
          <w:rFonts w:asciiTheme="minorHAnsi" w:eastAsia="Times New Roman" w:hAnsiTheme="minorHAnsi" w:cstheme="minorHAnsi"/>
        </w:rPr>
      </w:pPr>
      <w:r>
        <w:rPr>
          <w:rFonts w:asciiTheme="minorHAnsi" w:eastAsia="Times New Roman" w:hAnsiTheme="minorHAnsi" w:cstheme="minorHAnsi"/>
        </w:rPr>
        <w:t xml:space="preserve">When using the </w:t>
      </w:r>
      <w:r>
        <w:rPr>
          <w:rFonts w:asciiTheme="minorHAnsi" w:eastAsia="Times New Roman" w:hAnsiTheme="minorHAnsi" w:cstheme="minorHAnsi"/>
          <w:b/>
          <w:bCs/>
        </w:rPr>
        <w:t>Mileage Calculator</w:t>
      </w:r>
      <w:r>
        <w:rPr>
          <w:rFonts w:asciiTheme="minorHAnsi" w:eastAsia="Times New Roman" w:hAnsiTheme="minorHAnsi" w:cstheme="minorHAnsi"/>
        </w:rPr>
        <w:t xml:space="preserve"> to make comparisons between mileage and rental cars, enter $20/day in the state/local taxes field.</w:t>
      </w:r>
    </w:p>
    <w:p w14:paraId="2EA384D8" w14:textId="3FD943B7" w:rsidR="00C92B43" w:rsidRDefault="00C92B43" w:rsidP="00C92B43">
      <w:pPr>
        <w:pStyle w:val="xmsolistparagraph"/>
        <w:numPr>
          <w:ilvl w:val="1"/>
          <w:numId w:val="14"/>
        </w:numPr>
        <w:rPr>
          <w:rFonts w:asciiTheme="minorHAnsi" w:eastAsia="Times New Roman" w:hAnsiTheme="minorHAnsi" w:cstheme="minorHAnsi"/>
        </w:rPr>
      </w:pPr>
      <w:r>
        <w:rPr>
          <w:rFonts w:asciiTheme="minorHAnsi" w:eastAsia="Times New Roman" w:hAnsiTheme="minorHAnsi" w:cstheme="minorHAnsi"/>
        </w:rPr>
        <w:t>Include the comparison in your receipt submission by saving it as a pdf file.</w:t>
      </w:r>
    </w:p>
    <w:p w14:paraId="63B4333A" w14:textId="77777777" w:rsidR="003B7177" w:rsidRDefault="00C92B43" w:rsidP="003B7177">
      <w:pPr>
        <w:pStyle w:val="xmsolistparagraph"/>
        <w:numPr>
          <w:ilvl w:val="1"/>
          <w:numId w:val="14"/>
        </w:numPr>
        <w:rPr>
          <w:rFonts w:asciiTheme="minorHAnsi" w:eastAsia="Times New Roman" w:hAnsiTheme="minorHAnsi" w:cstheme="minorHAnsi"/>
        </w:rPr>
      </w:pPr>
      <w:r w:rsidRPr="003B7177">
        <w:rPr>
          <w:rFonts w:asciiTheme="minorHAnsi" w:eastAsia="Times New Roman" w:hAnsiTheme="minorHAnsi" w:cstheme="minorHAnsi"/>
        </w:rPr>
        <w:t>Enter the mileage rate as 62.5 not .625 (or current rate listed on the ERF).</w:t>
      </w:r>
    </w:p>
    <w:p w14:paraId="5B671B5F" w14:textId="131E167C" w:rsidR="008E2249" w:rsidRDefault="00243BFE" w:rsidP="003B7177">
      <w:pPr>
        <w:pStyle w:val="xmsolistparagraph"/>
        <w:numPr>
          <w:ilvl w:val="1"/>
          <w:numId w:val="14"/>
        </w:numPr>
        <w:rPr>
          <w:rFonts w:asciiTheme="minorHAnsi" w:eastAsia="Times New Roman" w:hAnsiTheme="minorHAnsi" w:cstheme="minorHAnsi"/>
        </w:rPr>
      </w:pPr>
      <w:r w:rsidRPr="003B7177">
        <w:rPr>
          <w:rFonts w:asciiTheme="minorHAnsi" w:eastAsia="Times New Roman" w:hAnsiTheme="minorHAnsi" w:cstheme="minorHAnsi"/>
        </w:rPr>
        <w:t>Travel outside the Texas/New Mexico/Oklahoma area by personal vehicle must be compared to the cost of airfare if purchased at least 30 days in advance of travel</w:t>
      </w:r>
      <w:r w:rsidRPr="003B7177">
        <w:rPr>
          <w:rFonts w:asciiTheme="minorHAnsi" w:eastAsia="Times New Roman" w:hAnsiTheme="minorHAnsi" w:cstheme="minorHAnsi"/>
        </w:rPr>
        <w:t xml:space="preserve">.  </w:t>
      </w:r>
    </w:p>
    <w:p w14:paraId="7BB98B1C" w14:textId="5220402C" w:rsidR="003B7177" w:rsidRDefault="003B7177" w:rsidP="003B7177">
      <w:pPr>
        <w:pStyle w:val="xmsolistparagraph"/>
        <w:numPr>
          <w:ilvl w:val="0"/>
          <w:numId w:val="14"/>
        </w:numPr>
        <w:rPr>
          <w:rFonts w:asciiTheme="minorHAnsi" w:eastAsia="Times New Roman" w:hAnsiTheme="minorHAnsi" w:cstheme="minorHAnsi"/>
        </w:rPr>
      </w:pPr>
      <w:r>
        <w:rPr>
          <w:rFonts w:asciiTheme="minorHAnsi" w:eastAsia="Times New Roman" w:hAnsiTheme="minorHAnsi" w:cstheme="minorHAnsi"/>
          <w:b/>
          <w:bCs/>
        </w:rPr>
        <w:t xml:space="preserve">Meals – </w:t>
      </w:r>
      <w:r>
        <w:rPr>
          <w:rFonts w:asciiTheme="minorHAnsi" w:eastAsia="Times New Roman" w:hAnsiTheme="minorHAnsi" w:cstheme="minorHAnsi"/>
        </w:rPr>
        <w:t xml:space="preserve">if you attended a conference, include the conference itinerary so any meals provided by the conference can be excluded from your per diem reimbursement.  </w:t>
      </w:r>
    </w:p>
    <w:p w14:paraId="0451586F" w14:textId="216518E6" w:rsidR="003B7177" w:rsidRDefault="00946AB2" w:rsidP="003B7177">
      <w:pPr>
        <w:pStyle w:val="xmsolistparagraph"/>
        <w:numPr>
          <w:ilvl w:val="0"/>
          <w:numId w:val="14"/>
        </w:numPr>
        <w:rPr>
          <w:rFonts w:asciiTheme="minorHAnsi" w:eastAsia="Times New Roman" w:hAnsiTheme="minorHAnsi" w:cstheme="minorHAnsi"/>
        </w:rPr>
      </w:pPr>
      <w:r>
        <w:rPr>
          <w:rFonts w:asciiTheme="minorHAnsi" w:eastAsia="Times New Roman" w:hAnsiTheme="minorHAnsi" w:cstheme="minorHAnsi"/>
        </w:rPr>
        <w:t xml:space="preserve">Any meals provided by or paid for by other means should not be included in your reimbursement request.  </w:t>
      </w:r>
      <w:r w:rsidR="003B7177">
        <w:rPr>
          <w:rFonts w:asciiTheme="minorHAnsi" w:eastAsia="Times New Roman" w:hAnsiTheme="minorHAnsi" w:cstheme="minorHAnsi"/>
        </w:rPr>
        <w:t xml:space="preserve">A separate </w:t>
      </w:r>
      <w:r w:rsidR="003B7177">
        <w:rPr>
          <w:rFonts w:asciiTheme="minorHAnsi" w:eastAsia="Times New Roman" w:hAnsiTheme="minorHAnsi" w:cstheme="minorHAnsi"/>
          <w:b/>
          <w:bCs/>
        </w:rPr>
        <w:t>Meals</w:t>
      </w:r>
      <w:r w:rsidR="003B7177">
        <w:rPr>
          <w:rFonts w:asciiTheme="minorHAnsi" w:eastAsia="Times New Roman" w:hAnsiTheme="minorHAnsi" w:cstheme="minorHAnsi"/>
        </w:rPr>
        <w:t xml:space="preserve"> </w:t>
      </w:r>
      <w:r w:rsidR="003B7177">
        <w:rPr>
          <w:rFonts w:asciiTheme="minorHAnsi" w:eastAsia="Times New Roman" w:hAnsiTheme="minorHAnsi" w:cstheme="minorHAnsi"/>
          <w:b/>
          <w:bCs/>
        </w:rPr>
        <w:t>tab</w:t>
      </w:r>
      <w:r w:rsidR="003B7177">
        <w:rPr>
          <w:rFonts w:asciiTheme="minorHAnsi" w:eastAsia="Times New Roman" w:hAnsiTheme="minorHAnsi" w:cstheme="minorHAnsi"/>
        </w:rPr>
        <w:t xml:space="preserve"> has been provided for your use to select the meals </w:t>
      </w:r>
      <w:r>
        <w:rPr>
          <w:rFonts w:asciiTheme="minorHAnsi" w:eastAsia="Times New Roman" w:hAnsiTheme="minorHAnsi" w:cstheme="minorHAnsi"/>
        </w:rPr>
        <w:t xml:space="preserve">for which you </w:t>
      </w:r>
      <w:r w:rsidR="003B7177">
        <w:rPr>
          <w:rFonts w:asciiTheme="minorHAnsi" w:eastAsia="Times New Roman" w:hAnsiTheme="minorHAnsi" w:cstheme="minorHAnsi"/>
        </w:rPr>
        <w:t xml:space="preserve">are requesting reimbursement.  </w:t>
      </w:r>
    </w:p>
    <w:p w14:paraId="3E78F889" w14:textId="6D2BEEF3" w:rsidR="00946AB2" w:rsidRDefault="00946AB2" w:rsidP="003B7177">
      <w:pPr>
        <w:pStyle w:val="xmsolistparagraph"/>
        <w:numPr>
          <w:ilvl w:val="0"/>
          <w:numId w:val="14"/>
        </w:numPr>
        <w:rPr>
          <w:rFonts w:asciiTheme="minorHAnsi" w:eastAsia="Times New Roman" w:hAnsiTheme="minorHAnsi" w:cstheme="minorHAnsi"/>
        </w:rPr>
      </w:pPr>
      <w:r>
        <w:rPr>
          <w:rFonts w:asciiTheme="minorHAnsi" w:eastAsia="Times New Roman" w:hAnsiTheme="minorHAnsi" w:cstheme="minorHAnsi"/>
          <w:b/>
          <w:bCs/>
        </w:rPr>
        <w:t xml:space="preserve">Taxi, Shuttle, </w:t>
      </w:r>
      <w:r w:rsidR="00A00E8A">
        <w:rPr>
          <w:rFonts w:asciiTheme="minorHAnsi" w:eastAsia="Times New Roman" w:hAnsiTheme="minorHAnsi" w:cstheme="minorHAnsi"/>
          <w:b/>
          <w:bCs/>
        </w:rPr>
        <w:t>etc.</w:t>
      </w:r>
      <w:r>
        <w:rPr>
          <w:rFonts w:asciiTheme="minorHAnsi" w:eastAsia="Times New Roman" w:hAnsiTheme="minorHAnsi" w:cstheme="minorHAnsi"/>
          <w:b/>
          <w:bCs/>
        </w:rPr>
        <w:t xml:space="preserve"> </w:t>
      </w:r>
      <w:r w:rsidR="00A00E8A">
        <w:rPr>
          <w:rFonts w:asciiTheme="minorHAnsi" w:eastAsia="Times New Roman" w:hAnsiTheme="minorHAnsi" w:cstheme="minorHAnsi"/>
          <w:b/>
          <w:bCs/>
        </w:rPr>
        <w:t>–</w:t>
      </w:r>
      <w:r>
        <w:rPr>
          <w:rFonts w:asciiTheme="minorHAnsi" w:eastAsia="Times New Roman" w:hAnsiTheme="minorHAnsi" w:cstheme="minorHAnsi"/>
          <w:b/>
          <w:bCs/>
        </w:rPr>
        <w:t xml:space="preserve"> </w:t>
      </w:r>
      <w:r w:rsidR="00A00E8A">
        <w:rPr>
          <w:rFonts w:asciiTheme="minorHAnsi" w:eastAsia="Times New Roman" w:hAnsiTheme="minorHAnsi" w:cstheme="minorHAnsi"/>
        </w:rPr>
        <w:t>receipts must be submitted if requesting reimbursement.  Those submitted electronically should</w:t>
      </w:r>
      <w:r w:rsidR="00A00E8A" w:rsidRPr="00A00E8A">
        <w:rPr>
          <w:rFonts w:asciiTheme="minorHAnsi" w:eastAsia="Times New Roman" w:hAnsiTheme="minorHAnsi" w:cstheme="minorHAnsi"/>
        </w:rPr>
        <w:t xml:space="preserve"> be named to notate pick-up and drop-off locations, </w:t>
      </w:r>
      <w:r w:rsidR="00A00E8A" w:rsidRPr="00A00E8A">
        <w:rPr>
          <w:rFonts w:asciiTheme="minorHAnsi" w:eastAsia="Times New Roman" w:hAnsiTheme="minorHAnsi" w:cstheme="minorHAnsi"/>
        </w:rPr>
        <w:t>e.</w:t>
      </w:r>
      <w:r w:rsidR="00A00E8A">
        <w:rPr>
          <w:rFonts w:asciiTheme="minorHAnsi" w:eastAsia="Times New Roman" w:hAnsiTheme="minorHAnsi" w:cstheme="minorHAnsi"/>
        </w:rPr>
        <w:t>g.</w:t>
      </w:r>
      <w:r w:rsidR="00A00E8A" w:rsidRPr="00A00E8A">
        <w:rPr>
          <w:rFonts w:asciiTheme="minorHAnsi" w:eastAsia="Times New Roman" w:hAnsiTheme="minorHAnsi" w:cstheme="minorHAnsi"/>
        </w:rPr>
        <w:t>,</w:t>
      </w:r>
      <w:r w:rsidR="00A00E8A" w:rsidRPr="00A00E8A">
        <w:rPr>
          <w:rFonts w:asciiTheme="minorHAnsi" w:eastAsia="Times New Roman" w:hAnsiTheme="minorHAnsi" w:cstheme="minorHAnsi"/>
        </w:rPr>
        <w:t xml:space="preserve"> </w:t>
      </w:r>
      <w:r w:rsidR="00A00E8A">
        <w:rPr>
          <w:rFonts w:asciiTheme="minorHAnsi" w:eastAsia="Times New Roman" w:hAnsiTheme="minorHAnsi" w:cstheme="minorHAnsi"/>
        </w:rPr>
        <w:t>“</w:t>
      </w:r>
      <w:r w:rsidR="00A00E8A" w:rsidRPr="00A00E8A">
        <w:rPr>
          <w:rFonts w:asciiTheme="minorHAnsi" w:eastAsia="Times New Roman" w:hAnsiTheme="minorHAnsi" w:cstheme="minorHAnsi"/>
        </w:rPr>
        <w:t>Residence to Airport</w:t>
      </w:r>
      <w:r w:rsidR="00A00E8A">
        <w:rPr>
          <w:rFonts w:asciiTheme="minorHAnsi" w:eastAsia="Times New Roman" w:hAnsiTheme="minorHAnsi" w:cstheme="minorHAnsi"/>
        </w:rPr>
        <w:t>”.</w:t>
      </w:r>
    </w:p>
    <w:p w14:paraId="497AD47E" w14:textId="3EF83AEE" w:rsidR="00A00E8A" w:rsidRDefault="00A00E8A" w:rsidP="003B7177">
      <w:pPr>
        <w:pStyle w:val="xmsolistparagraph"/>
        <w:numPr>
          <w:ilvl w:val="0"/>
          <w:numId w:val="14"/>
        </w:numPr>
        <w:rPr>
          <w:rFonts w:asciiTheme="minorHAnsi" w:eastAsia="Times New Roman" w:hAnsiTheme="minorHAnsi" w:cstheme="minorHAnsi"/>
        </w:rPr>
      </w:pPr>
      <w:r>
        <w:rPr>
          <w:rFonts w:asciiTheme="minorHAnsi" w:eastAsia="Times New Roman" w:hAnsiTheme="minorHAnsi" w:cstheme="minorHAnsi"/>
          <w:b/>
          <w:bCs/>
        </w:rPr>
        <w:t xml:space="preserve">Other expenses – </w:t>
      </w:r>
      <w:r>
        <w:rPr>
          <w:rFonts w:asciiTheme="minorHAnsi" w:eastAsia="Times New Roman" w:hAnsiTheme="minorHAnsi" w:cstheme="minorHAnsi"/>
        </w:rPr>
        <w:t>include rental car fuel</w:t>
      </w:r>
      <w:r w:rsidR="00521C48">
        <w:rPr>
          <w:rFonts w:asciiTheme="minorHAnsi" w:eastAsia="Times New Roman" w:hAnsiTheme="minorHAnsi" w:cstheme="minorHAnsi"/>
        </w:rPr>
        <w:t xml:space="preserve"> here.</w:t>
      </w:r>
    </w:p>
    <w:p w14:paraId="53F9A463" w14:textId="5B6DA0DA" w:rsidR="00521C48" w:rsidRDefault="00521C48" w:rsidP="003B7177">
      <w:pPr>
        <w:pStyle w:val="xmsolistparagraph"/>
        <w:numPr>
          <w:ilvl w:val="0"/>
          <w:numId w:val="14"/>
        </w:numPr>
        <w:rPr>
          <w:rFonts w:asciiTheme="minorHAnsi" w:eastAsia="Times New Roman" w:hAnsiTheme="minorHAnsi" w:cstheme="minorHAnsi"/>
        </w:rPr>
      </w:pPr>
      <w:r>
        <w:rPr>
          <w:rFonts w:asciiTheme="minorHAnsi" w:eastAsia="Times New Roman" w:hAnsiTheme="minorHAnsi" w:cstheme="minorHAnsi"/>
          <w:b/>
          <w:bCs/>
        </w:rPr>
        <w:t xml:space="preserve">Total Requested for Reimbursement – </w:t>
      </w:r>
      <w:r>
        <w:rPr>
          <w:rFonts w:asciiTheme="minorHAnsi" w:eastAsia="Times New Roman" w:hAnsiTheme="minorHAnsi" w:cstheme="minorHAnsi"/>
        </w:rPr>
        <w:t>this field automatically calculates from the fields above.</w:t>
      </w:r>
    </w:p>
    <w:p w14:paraId="52213D1E" w14:textId="7974EC1D" w:rsidR="00665006" w:rsidRPr="00521C48" w:rsidRDefault="00521C48" w:rsidP="00521C48">
      <w:pPr>
        <w:pStyle w:val="xmsolistparagraph"/>
        <w:numPr>
          <w:ilvl w:val="0"/>
          <w:numId w:val="14"/>
        </w:numPr>
        <w:rPr>
          <w:rFonts w:asciiTheme="minorHAnsi" w:eastAsia="Times New Roman" w:hAnsiTheme="minorHAnsi" w:cstheme="minorHAnsi"/>
        </w:rPr>
      </w:pPr>
      <w:r w:rsidRPr="00521C48">
        <w:rPr>
          <w:rFonts w:asciiTheme="minorHAnsi" w:eastAsia="Times New Roman" w:hAnsiTheme="minorHAnsi" w:cstheme="minorHAnsi"/>
          <w:b/>
          <w:bCs/>
        </w:rPr>
        <w:t xml:space="preserve">Funding information </w:t>
      </w:r>
      <w:r w:rsidRPr="00521C48">
        <w:rPr>
          <w:rFonts w:asciiTheme="minorHAnsi" w:eastAsia="Times New Roman" w:hAnsiTheme="minorHAnsi" w:cstheme="minorHAnsi"/>
        </w:rPr>
        <w:t xml:space="preserve">section – three </w:t>
      </w:r>
      <w:r>
        <w:rPr>
          <w:rFonts w:asciiTheme="minorHAnsi" w:eastAsia="Times New Roman" w:hAnsiTheme="minorHAnsi" w:cstheme="minorHAnsi"/>
        </w:rPr>
        <w:t>lines</w:t>
      </w:r>
      <w:r w:rsidRPr="00521C48">
        <w:rPr>
          <w:rFonts w:asciiTheme="minorHAnsi" w:eastAsia="Times New Roman" w:hAnsiTheme="minorHAnsi" w:cstheme="minorHAnsi"/>
        </w:rPr>
        <w:t xml:space="preserve"> have been provided for </w:t>
      </w:r>
      <w:r>
        <w:rPr>
          <w:rFonts w:asciiTheme="minorHAnsi" w:eastAsia="Times New Roman" w:hAnsiTheme="minorHAnsi" w:cstheme="minorHAnsi"/>
        </w:rPr>
        <w:t xml:space="preserve">you to list the FOP(s).   please make sure your totals match as you will receive an error when saving the form if the FOP totals do not match the total requested for reimbursement.    </w:t>
      </w:r>
    </w:p>
    <w:p w14:paraId="66F98A07" w14:textId="0E311978" w:rsidR="0057464F" w:rsidRDefault="0057464F" w:rsidP="00463AEB">
      <w:pPr>
        <w:pStyle w:val="xmsonormal"/>
        <w:rPr>
          <w:rFonts w:asciiTheme="minorHAnsi" w:hAnsiTheme="minorHAnsi" w:cstheme="minorHAnsi"/>
        </w:rPr>
      </w:pPr>
    </w:p>
    <w:p w14:paraId="3B9A806A" w14:textId="77777777" w:rsidR="00463AEB" w:rsidRPr="000D1E7D" w:rsidRDefault="00463AEB" w:rsidP="00463AEB">
      <w:pPr>
        <w:pStyle w:val="xmsonormal"/>
        <w:rPr>
          <w:rFonts w:asciiTheme="minorHAnsi" w:hAnsiTheme="minorHAnsi" w:cstheme="minorHAnsi"/>
        </w:rPr>
      </w:pPr>
      <w:r w:rsidRPr="000D1E7D">
        <w:rPr>
          <w:rFonts w:asciiTheme="minorHAnsi" w:hAnsiTheme="minorHAnsi" w:cstheme="minorHAnsi"/>
        </w:rPr>
        <w:t> </w:t>
      </w:r>
    </w:p>
    <w:p w14:paraId="652083D3" w14:textId="77777777" w:rsidR="008F3A94" w:rsidRPr="000D1E7D" w:rsidRDefault="008F3A94">
      <w:pPr>
        <w:rPr>
          <w:rFonts w:cstheme="minorHAnsi"/>
        </w:rPr>
      </w:pPr>
    </w:p>
    <w:sectPr w:rsidR="008F3A94" w:rsidRPr="000D1E7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E5A6" w14:textId="77777777" w:rsidR="004E15C5" w:rsidRDefault="004E15C5" w:rsidP="004E15C5">
      <w:pPr>
        <w:spacing w:after="0" w:line="240" w:lineRule="auto"/>
      </w:pPr>
      <w:r>
        <w:separator/>
      </w:r>
    </w:p>
  </w:endnote>
  <w:endnote w:type="continuationSeparator" w:id="0">
    <w:p w14:paraId="30E54AEB" w14:textId="77777777" w:rsidR="004E15C5" w:rsidRDefault="004E15C5" w:rsidP="004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412C" w14:textId="49575466" w:rsidR="004E15C5" w:rsidRPr="004E15C5" w:rsidRDefault="00493275" w:rsidP="004E15C5">
    <w:pPr>
      <w:pStyle w:val="Footer"/>
    </w:pPr>
    <w:fldSimple w:instr=" FILENAME \p \* MERGEFORMAT ">
      <w:r w:rsidR="00BE734C">
        <w:rPr>
          <w:noProof/>
        </w:rPr>
        <w:t>N:\Processes and Trainings\Travel\Travel processes FY23.docx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66F8" w14:textId="77777777" w:rsidR="004E15C5" w:rsidRDefault="004E15C5" w:rsidP="004E15C5">
      <w:pPr>
        <w:spacing w:after="0" w:line="240" w:lineRule="auto"/>
      </w:pPr>
      <w:r>
        <w:separator/>
      </w:r>
    </w:p>
  </w:footnote>
  <w:footnote w:type="continuationSeparator" w:id="0">
    <w:p w14:paraId="7325FBA4" w14:textId="77777777" w:rsidR="004E15C5" w:rsidRDefault="004E15C5" w:rsidP="004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1446" w14:textId="52E598DE" w:rsidR="00184953" w:rsidRDefault="00184953" w:rsidP="00184953">
    <w:pPr>
      <w:pStyle w:val="Header"/>
      <w:tabs>
        <w:tab w:val="clear" w:pos="4680"/>
        <w:tab w:val="clear" w:pos="9360"/>
        <w:tab w:val="left" w:pos="8115"/>
      </w:tabs>
    </w:pPr>
    <w:r>
      <w:t>Updated 10/21/2022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C3C"/>
    <w:multiLevelType w:val="multilevel"/>
    <w:tmpl w:val="0CE87408"/>
    <w:lvl w:ilvl="0">
      <w:start w:val="1"/>
      <w:numFmt w:val="lowerRoman"/>
      <w:lvlText w:val="%1."/>
      <w:lvlJc w:val="righ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 w15:restartNumberingAfterBreak="0">
    <w:nsid w:val="0A451FF6"/>
    <w:multiLevelType w:val="multilevel"/>
    <w:tmpl w:val="A216C92E"/>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Letter"/>
      <w:lvlText w:val="%3."/>
      <w:lvlJc w:val="left"/>
      <w:pPr>
        <w:tabs>
          <w:tab w:val="num" w:pos="3240"/>
        </w:tabs>
        <w:ind w:left="3240" w:hanging="360"/>
      </w:pPr>
    </w:lvl>
    <w:lvl w:ilvl="3">
      <w:start w:val="1"/>
      <w:numFmt w:val="lowerLetter"/>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Letter"/>
      <w:lvlText w:val="%6."/>
      <w:lvlJc w:val="left"/>
      <w:pPr>
        <w:tabs>
          <w:tab w:val="num" w:pos="5400"/>
        </w:tabs>
        <w:ind w:left="5400" w:hanging="360"/>
      </w:pPr>
    </w:lvl>
    <w:lvl w:ilvl="6">
      <w:start w:val="1"/>
      <w:numFmt w:val="lowerLetter"/>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Letter"/>
      <w:lvlText w:val="%9."/>
      <w:lvlJc w:val="left"/>
      <w:pPr>
        <w:tabs>
          <w:tab w:val="num" w:pos="7560"/>
        </w:tabs>
        <w:ind w:left="7560" w:hanging="360"/>
      </w:pPr>
    </w:lvl>
  </w:abstractNum>
  <w:abstractNum w:abstractNumId="2" w15:restartNumberingAfterBreak="0">
    <w:nsid w:val="0F2C473F"/>
    <w:multiLevelType w:val="hybridMultilevel"/>
    <w:tmpl w:val="10E44FAC"/>
    <w:lvl w:ilvl="0" w:tplc="0409000F">
      <w:start w:val="1"/>
      <w:numFmt w:val="decimal"/>
      <w:lvlText w:val="%1."/>
      <w:lvlJc w:val="left"/>
      <w:pPr>
        <w:ind w:left="720" w:hanging="360"/>
      </w:pPr>
      <w:rPr>
        <w:rFonts w:hint="default"/>
      </w:rPr>
    </w:lvl>
    <w:lvl w:ilvl="1" w:tplc="A0346EE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C268F"/>
    <w:multiLevelType w:val="hybridMultilevel"/>
    <w:tmpl w:val="093E14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A82"/>
    <w:multiLevelType w:val="multilevel"/>
    <w:tmpl w:val="2086F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5B2D1E"/>
    <w:multiLevelType w:val="hybridMultilevel"/>
    <w:tmpl w:val="29ECC7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44BB5"/>
    <w:multiLevelType w:val="hybridMultilevel"/>
    <w:tmpl w:val="C7A82F26"/>
    <w:lvl w:ilvl="0" w:tplc="1B76F676">
      <w:start w:val="9"/>
      <w:numFmt w:val="lowerLetter"/>
      <w:lvlText w:val="%1."/>
      <w:lvlJc w:val="left"/>
      <w:pPr>
        <w:ind w:left="3540" w:hanging="405"/>
      </w:pPr>
      <w:rPr>
        <w:rFonts w:hint="default"/>
      </w:rPr>
    </w:lvl>
    <w:lvl w:ilvl="1" w:tplc="04090019" w:tentative="1">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7" w15:restartNumberingAfterBreak="0">
    <w:nsid w:val="1DFD266D"/>
    <w:multiLevelType w:val="multilevel"/>
    <w:tmpl w:val="D1E01852"/>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C05474"/>
    <w:multiLevelType w:val="multilevel"/>
    <w:tmpl w:val="75E673EE"/>
    <w:lvl w:ilvl="0">
      <w:start w:val="4"/>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4E65565"/>
    <w:multiLevelType w:val="multilevel"/>
    <w:tmpl w:val="17AEC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3B4EC9"/>
    <w:multiLevelType w:val="multilevel"/>
    <w:tmpl w:val="D1E018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E86458"/>
    <w:multiLevelType w:val="hybridMultilevel"/>
    <w:tmpl w:val="62386062"/>
    <w:lvl w:ilvl="0" w:tplc="04090015">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94CAF"/>
    <w:multiLevelType w:val="hybridMultilevel"/>
    <w:tmpl w:val="382C5B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947E2"/>
    <w:multiLevelType w:val="hybridMultilevel"/>
    <w:tmpl w:val="C180C7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663D3"/>
    <w:multiLevelType w:val="hybridMultilevel"/>
    <w:tmpl w:val="4B440020"/>
    <w:lvl w:ilvl="0" w:tplc="FFFFFFFF">
      <w:start w:val="1"/>
      <w:numFmt w:val="lowerRoman"/>
      <w:lvlText w:val="%1."/>
      <w:lvlJc w:val="right"/>
      <w:pPr>
        <w:ind w:left="720" w:hanging="360"/>
      </w:pPr>
    </w:lvl>
    <w:lvl w:ilvl="1" w:tplc="04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7729C8"/>
    <w:multiLevelType w:val="multilevel"/>
    <w:tmpl w:val="D1E018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FF0103"/>
    <w:multiLevelType w:val="multilevel"/>
    <w:tmpl w:val="17AEC72E"/>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BC5CC7"/>
    <w:multiLevelType w:val="hybridMultilevel"/>
    <w:tmpl w:val="13A619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5E5D44"/>
    <w:multiLevelType w:val="hybridMultilevel"/>
    <w:tmpl w:val="E646875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C8677E0"/>
    <w:multiLevelType w:val="hybridMultilevel"/>
    <w:tmpl w:val="50FC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64BB1"/>
    <w:multiLevelType w:val="hybridMultilevel"/>
    <w:tmpl w:val="202C84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CFB5DA5"/>
    <w:multiLevelType w:val="hybridMultilevel"/>
    <w:tmpl w:val="75E2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1173"/>
    <w:multiLevelType w:val="hybridMultilevel"/>
    <w:tmpl w:val="5D5E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429D2"/>
    <w:multiLevelType w:val="multilevel"/>
    <w:tmpl w:val="4FE0B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DDE4F75"/>
    <w:multiLevelType w:val="multilevel"/>
    <w:tmpl w:val="DDA00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3557C13"/>
    <w:multiLevelType w:val="multilevel"/>
    <w:tmpl w:val="A0F677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64B378E2"/>
    <w:multiLevelType w:val="multilevel"/>
    <w:tmpl w:val="A46E8DDE"/>
    <w:lvl w:ilvl="0">
      <w:start w:val="5"/>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B957A7"/>
    <w:multiLevelType w:val="multilevel"/>
    <w:tmpl w:val="EB7A54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7F19412B"/>
    <w:multiLevelType w:val="multilevel"/>
    <w:tmpl w:val="A216C9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422525967">
    <w:abstractNumId w:val="23"/>
  </w:num>
  <w:num w:numId="2" w16cid:durableId="77333109">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8165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0486381">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8089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10473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1442779">
    <w:abstractNumId w:val="26"/>
  </w:num>
  <w:num w:numId="8" w16cid:durableId="1470785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256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817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9929894">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17695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80535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8743910">
    <w:abstractNumId w:val="2"/>
  </w:num>
  <w:num w:numId="15" w16cid:durableId="1669558950">
    <w:abstractNumId w:val="6"/>
  </w:num>
  <w:num w:numId="16" w16cid:durableId="343021910">
    <w:abstractNumId w:val="12"/>
  </w:num>
  <w:num w:numId="17" w16cid:durableId="1491867173">
    <w:abstractNumId w:val="17"/>
  </w:num>
  <w:num w:numId="18" w16cid:durableId="547301589">
    <w:abstractNumId w:val="11"/>
  </w:num>
  <w:num w:numId="19" w16cid:durableId="135227825">
    <w:abstractNumId w:val="28"/>
  </w:num>
  <w:num w:numId="20" w16cid:durableId="1212230924">
    <w:abstractNumId w:val="25"/>
  </w:num>
  <w:num w:numId="21" w16cid:durableId="1876653894">
    <w:abstractNumId w:val="0"/>
  </w:num>
  <w:num w:numId="22" w16cid:durableId="1623145774">
    <w:abstractNumId w:val="18"/>
  </w:num>
  <w:num w:numId="23" w16cid:durableId="1663698258">
    <w:abstractNumId w:val="20"/>
  </w:num>
  <w:num w:numId="24" w16cid:durableId="49773039">
    <w:abstractNumId w:val="5"/>
  </w:num>
  <w:num w:numId="25" w16cid:durableId="373428777">
    <w:abstractNumId w:val="21"/>
  </w:num>
  <w:num w:numId="26" w16cid:durableId="246381280">
    <w:abstractNumId w:val="13"/>
  </w:num>
  <w:num w:numId="27" w16cid:durableId="1913588490">
    <w:abstractNumId w:val="14"/>
  </w:num>
  <w:num w:numId="28" w16cid:durableId="67925874">
    <w:abstractNumId w:val="3"/>
  </w:num>
  <w:num w:numId="29" w16cid:durableId="1797676390">
    <w:abstractNumId w:val="19"/>
  </w:num>
  <w:num w:numId="30" w16cid:durableId="17565924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EB"/>
    <w:rsid w:val="00032A31"/>
    <w:rsid w:val="00092067"/>
    <w:rsid w:val="000D1E7D"/>
    <w:rsid w:val="00184918"/>
    <w:rsid w:val="00184953"/>
    <w:rsid w:val="00213732"/>
    <w:rsid w:val="00243BFE"/>
    <w:rsid w:val="00293AFE"/>
    <w:rsid w:val="002A5122"/>
    <w:rsid w:val="00304884"/>
    <w:rsid w:val="003B614D"/>
    <w:rsid w:val="003B7177"/>
    <w:rsid w:val="00463AEB"/>
    <w:rsid w:val="00467640"/>
    <w:rsid w:val="00493275"/>
    <w:rsid w:val="004E15C5"/>
    <w:rsid w:val="004F6A7E"/>
    <w:rsid w:val="00521C48"/>
    <w:rsid w:val="0057464F"/>
    <w:rsid w:val="00576044"/>
    <w:rsid w:val="006230FB"/>
    <w:rsid w:val="0065639D"/>
    <w:rsid w:val="00665006"/>
    <w:rsid w:val="00701580"/>
    <w:rsid w:val="00733CF1"/>
    <w:rsid w:val="00756C0F"/>
    <w:rsid w:val="007B72B3"/>
    <w:rsid w:val="008472A2"/>
    <w:rsid w:val="00855CFA"/>
    <w:rsid w:val="008D3123"/>
    <w:rsid w:val="008E2249"/>
    <w:rsid w:val="008F3918"/>
    <w:rsid w:val="008F3A94"/>
    <w:rsid w:val="00917D4A"/>
    <w:rsid w:val="009426AE"/>
    <w:rsid w:val="00946AB2"/>
    <w:rsid w:val="00977A7F"/>
    <w:rsid w:val="009906C6"/>
    <w:rsid w:val="009D74A8"/>
    <w:rsid w:val="009E0763"/>
    <w:rsid w:val="00A00E8A"/>
    <w:rsid w:val="00A25817"/>
    <w:rsid w:val="00B17506"/>
    <w:rsid w:val="00B60C72"/>
    <w:rsid w:val="00B95F28"/>
    <w:rsid w:val="00BE734C"/>
    <w:rsid w:val="00C53EAD"/>
    <w:rsid w:val="00C92B43"/>
    <w:rsid w:val="00C94C98"/>
    <w:rsid w:val="00D03AB9"/>
    <w:rsid w:val="00D31AB8"/>
    <w:rsid w:val="00D4477E"/>
    <w:rsid w:val="00D55B33"/>
    <w:rsid w:val="00D94995"/>
    <w:rsid w:val="00DD10B4"/>
    <w:rsid w:val="00DF2BF3"/>
    <w:rsid w:val="00DF7316"/>
    <w:rsid w:val="00E50C72"/>
    <w:rsid w:val="00E631EA"/>
    <w:rsid w:val="00E763DB"/>
    <w:rsid w:val="00EC446B"/>
    <w:rsid w:val="00EF0829"/>
    <w:rsid w:val="00F80C94"/>
    <w:rsid w:val="00F87720"/>
    <w:rsid w:val="00FB66FC"/>
    <w:rsid w:val="00FE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F5D2"/>
  <w15:chartTrackingRefBased/>
  <w15:docId w15:val="{23B43762-C668-4C71-A141-07A766B4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463AEB"/>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AEB"/>
    <w:rPr>
      <w:rFonts w:ascii="Calibri" w:hAnsi="Calibri" w:cs="Calibri"/>
      <w:b/>
      <w:bCs/>
      <w:sz w:val="24"/>
      <w:szCs w:val="24"/>
    </w:rPr>
  </w:style>
  <w:style w:type="character" w:styleId="Hyperlink">
    <w:name w:val="Hyperlink"/>
    <w:basedOn w:val="DefaultParagraphFont"/>
    <w:uiPriority w:val="99"/>
    <w:unhideWhenUsed/>
    <w:rsid w:val="00463AEB"/>
    <w:rPr>
      <w:color w:val="0563C1"/>
      <w:u w:val="single"/>
    </w:rPr>
  </w:style>
  <w:style w:type="paragraph" w:customStyle="1" w:styleId="xmsonormal">
    <w:name w:val="x_msonormal"/>
    <w:basedOn w:val="Normal"/>
    <w:rsid w:val="00463AEB"/>
    <w:pPr>
      <w:spacing w:after="0" w:line="240" w:lineRule="auto"/>
    </w:pPr>
    <w:rPr>
      <w:rFonts w:ascii="Calibri" w:hAnsi="Calibri" w:cs="Calibri"/>
    </w:rPr>
  </w:style>
  <w:style w:type="paragraph" w:customStyle="1" w:styleId="xmsolistparagraph">
    <w:name w:val="x_msolistparagraph"/>
    <w:basedOn w:val="Normal"/>
    <w:rsid w:val="00463AEB"/>
    <w:pPr>
      <w:spacing w:after="0" w:line="240" w:lineRule="auto"/>
      <w:ind w:left="720"/>
    </w:pPr>
    <w:rPr>
      <w:rFonts w:ascii="Calibri" w:hAnsi="Calibri" w:cs="Calibri"/>
    </w:rPr>
  </w:style>
  <w:style w:type="paragraph" w:styleId="Header">
    <w:name w:val="header"/>
    <w:basedOn w:val="Normal"/>
    <w:link w:val="HeaderChar"/>
    <w:uiPriority w:val="99"/>
    <w:unhideWhenUsed/>
    <w:rsid w:val="004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C5"/>
  </w:style>
  <w:style w:type="paragraph" w:styleId="Footer">
    <w:name w:val="footer"/>
    <w:basedOn w:val="Normal"/>
    <w:link w:val="FooterChar"/>
    <w:uiPriority w:val="99"/>
    <w:unhideWhenUsed/>
    <w:rsid w:val="004E1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C5"/>
  </w:style>
  <w:style w:type="paragraph" w:styleId="ListParagraph">
    <w:name w:val="List Paragraph"/>
    <w:basedOn w:val="Normal"/>
    <w:uiPriority w:val="34"/>
    <w:qFormat/>
    <w:rsid w:val="00032A31"/>
    <w:pPr>
      <w:ind w:left="720"/>
      <w:contextualSpacing/>
    </w:pPr>
  </w:style>
  <w:style w:type="character" w:styleId="FollowedHyperlink">
    <w:name w:val="FollowedHyperlink"/>
    <w:basedOn w:val="DefaultParagraphFont"/>
    <w:uiPriority w:val="99"/>
    <w:semiHidden/>
    <w:unhideWhenUsed/>
    <w:rsid w:val="00032A31"/>
    <w:rPr>
      <w:color w:val="954F72" w:themeColor="followedHyperlink"/>
      <w:u w:val="single"/>
    </w:rPr>
  </w:style>
  <w:style w:type="character" w:styleId="UnresolvedMention">
    <w:name w:val="Unresolved Mention"/>
    <w:basedOn w:val="DefaultParagraphFont"/>
    <w:uiPriority w:val="99"/>
    <w:semiHidden/>
    <w:unhideWhenUsed/>
    <w:rsid w:val="00665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fiscal.ttuhsc.edu%2FTravel2%2Fdocuments%2FTexasTechAvisBudgetRateSummary.pdf&amp;data=05%7C01%7CBecky.Perez%40ttu.edu%7C312235dd175e45649c2508dab2d6e68a%7C178a51bf8b2049ffb65556245d5c173c%7C0%7C0%7C638018933306698325%7CUnknown%7CTWFpbGZsb3d8eyJWIjoiMC4wLjAwMDAiLCJQIjoiV2luMzIiLCJBTiI6Ik1haWwiLCJXVCI6Mn0%3D%7C3000%7C%7C%7C&amp;sdata=QDozvgl1MFPxQSc9t0g2sZpdwvO3aZY21QizfO58jMY%3D&amp;reserved=0" TargetMode="External"/><Relationship Id="rId13" Type="http://schemas.openxmlformats.org/officeDocument/2006/relationships/hyperlink" Target="https://fmx.cpa.texas.gov/fmx/travel/mileage/" TargetMode="External"/><Relationship Id="rId18" Type="http://schemas.openxmlformats.org/officeDocument/2006/relationships/hyperlink" Target="https://www.depts.ttu.edu/procurement/resources/training-and-work-aids/documents/travel-services/procurement-policy-guidelines-for-personal-vehicle-mileage-reimbursement.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epts.ttu.edu/procurement/resources/training-and-work-aids/documents/travel-services/TexasTech-Airbnb-Traveler-guide.pdf" TargetMode="External"/><Relationship Id="rId7" Type="http://schemas.openxmlformats.org/officeDocument/2006/relationships/hyperlink" Target="https://nam04.safelinks.protection.outlook.com/?url=https%3A%2F%2Fwww.fiscal.ttuhsc.edu%2FTravel2%2Fdocuments%2FEnterpriseNationalProgramSummary.pdf&amp;data=05%7C01%7CBecky.Perez%40ttu.edu%7C312235dd175e45649c2508dab2d6e68a%7C178a51bf8b2049ffb65556245d5c173c%7C0%7C0%7C638018933306698325%7CUnknown%7CTWFpbGZsb3d8eyJWIjoiMC4wLjAwMDAiLCJQIjoiV2luMzIiLCJBTiI6Ik1haWwiLCJXVCI6Mn0%3D%7C3000%7C%7C%7C&amp;sdata=iLxMHgA7b1rAbceHjjr5%2Fwy%2F%2Bocqse9YgTxqsBm658Y%3D&amp;reserved=0" TargetMode="External"/><Relationship Id="rId12" Type="http://schemas.openxmlformats.org/officeDocument/2006/relationships/hyperlink" Target="https://www.depts.ttu.edu/procurement/forms/documents/travel/procurement-texas-hotel-occupancy-tax-exemption-certificate.pdf" TargetMode="External"/><Relationship Id="rId17" Type="http://schemas.openxmlformats.org/officeDocument/2006/relationships/hyperlink" Target="https://www.depts.ttu.edu/procurement/resources/training-and-work-aids/documents/travel-services/procurement-travel-guidelines-when-using-state-funding.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epts.ttu.edu/opmanual/contents.php" TargetMode="External"/><Relationship Id="rId20" Type="http://schemas.openxmlformats.org/officeDocument/2006/relationships/hyperlink" Target="https://nam04.safelinks.protection.outlook.com/?url=https%3A%2F%2Fwww.airbnb.com%2Fwork&amp;data=05%7C01%7CBecky.Perez%40ttu.edu%7C312235dd175e45649c2508dab2d6e68a%7C178a51bf8b2049ffb65556245d5c173c%7C0%7C0%7C638018933306698325%7CUnknown%7CTWFpbGZsb3d8eyJWIjoiMC4wLjAwMDAiLCJQIjoiV2luMzIiLCJBTiI6Ik1haWwiLCJXVCI6Mn0%3D%7C3000%7C%7C%7C&amp;sdata=78uY5a%2ByprUX0bTZnv4JAVNwrpw3HIy5OCGqdTr29rs%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gsa.gov%2Ftravel%2Fplan-book%2Fper-diem-rates&amp;data=05%7C01%7CBecky.Perez%40ttu.edu%7C312235dd175e45649c2508dab2d6e68a%7C178a51bf8b2049ffb65556245d5c173c%7C0%7C0%7C638018933306698325%7CUnknown%7CTWFpbGZsb3d8eyJWIjoiMC4wLjAwMDAiLCJQIjoiV2luMzIiLCJBTiI6Ik1haWwiLCJXVCI6Mn0%3D%7C3000%7C%7C%7C&amp;sdata=8Kkb5%2BMuQQUt%2B5X1eLflrqeLmka62jfloX9uAfOBUUw%3D&amp;reserved=0" TargetMode="External"/><Relationship Id="rId24" Type="http://schemas.openxmlformats.org/officeDocument/2006/relationships/hyperlink" Target="https://www.depts.ttu.edu/procurement/resources/training-and-work-aids/documents/travel-services/TSA_ID_Flyer.pdf" TargetMode="External"/><Relationship Id="rId5" Type="http://schemas.openxmlformats.org/officeDocument/2006/relationships/footnotes" Target="footnotes.xml"/><Relationship Id="rId15" Type="http://schemas.openxmlformats.org/officeDocument/2006/relationships/hyperlink" Target="https://www.depts.ttu.edu/procurement/resources/training-and-work-aids/documents/travel-services/procurement-instructions-for-looking-up-travel-payments.pdf" TargetMode="External"/><Relationship Id="rId23" Type="http://schemas.openxmlformats.org/officeDocument/2006/relationships/hyperlink" Target="https://www.depts.ttu.edu/procurement/resources/training-and-work-aids/documents/travel-services/Southwest-and-Rental-Car-March-2020.pdf"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www.fiscal.ttuhsc.edu%2FTravel2%2Fdocuments%2FHertzTexasTechProgramBenefitsmemo.pdf&amp;data=05%7C01%7CBecky.Perez%40ttu.edu%7C312235dd175e45649c2508dab2d6e68a%7C178a51bf8b2049ffb65556245d5c173c%7C0%7C0%7C638018933306698325%7CUnknown%7CTWFpbGZsb3d8eyJWIjoiMC4wLjAwMDAiLCJQIjoiV2luMzIiLCJBTiI6Ik1haWwiLCJXVCI6Mn0%3D%7C3000%7C%7C%7C&amp;sdata=6oodRVXgvf1C1lQd7gGt%2FrFTg6nIuMYPPPNpLPHrGvI%3D&amp;reserved=0" TargetMode="External"/><Relationship Id="rId19" Type="http://schemas.openxmlformats.org/officeDocument/2006/relationships/hyperlink" Target="https://www.depts.ttu.edu/procurement/resources/training-and-work-aids/documents/travel-services/procurement-fly-america-act.pdf"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fiscal.ttuhsc.edu%2FTravel2%2Fdocuments%2FHertzTexasTechRateMemo.pdf&amp;data=05%7C01%7CBecky.Perez%40ttu.edu%7C312235dd175e45649c2508dab2d6e68a%7C178a51bf8b2049ffb65556245d5c173c%7C0%7C0%7C638018933306698325%7CUnknown%7CTWFpbGZsb3d8eyJWIjoiMC4wLjAwMDAiLCJQIjoiV2luMzIiLCJBTiI6Ik1haWwiLCJXVCI6Mn0%3D%7C3000%7C%7C%7C&amp;sdata=PPX03TSRvdMRr4%2FAe%2FXQDhK%2B540rMFLlSw1IaUYB5Oc%3D&amp;reserved=0" TargetMode="External"/><Relationship Id="rId14" Type="http://schemas.openxmlformats.org/officeDocument/2006/relationships/hyperlink" Target="https://www.depts.ttu.edu/procurement/resources/training-and-work-aids/documents/travel-services/procurement-travel-tips.pdf" TargetMode="External"/><Relationship Id="rId22" Type="http://schemas.openxmlformats.org/officeDocument/2006/relationships/hyperlink" Target="https://www.depts.ttu.edu/procurement/resources/how-to-guides/documents/purchasing/Guest-Lodging.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6098</TotalTime>
  <Pages>4</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Becky</dc:creator>
  <cp:keywords/>
  <dc:description/>
  <cp:lastModifiedBy>Perez, Becky</cp:lastModifiedBy>
  <cp:revision>19</cp:revision>
  <dcterms:created xsi:type="dcterms:W3CDTF">2022-10-21T14:12:00Z</dcterms:created>
  <dcterms:modified xsi:type="dcterms:W3CDTF">2022-11-04T21:44:00Z</dcterms:modified>
</cp:coreProperties>
</file>