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B4222" w14:textId="2900C11D" w:rsidR="00886AFB" w:rsidRPr="00FB0F73" w:rsidRDefault="00C210B9" w:rsidP="00FB0F73">
      <w:pPr>
        <w:jc w:val="center"/>
        <w:rPr>
          <w:rFonts w:asciiTheme="majorHAnsi" w:hAnsiTheme="majorHAnsi"/>
          <w:b/>
          <w:sz w:val="32"/>
          <w:szCs w:val="32"/>
          <w:u w:val="single"/>
        </w:rPr>
      </w:pPr>
      <w:r>
        <w:rPr>
          <w:rFonts w:asciiTheme="majorHAnsi" w:hAnsiTheme="majorHAnsi"/>
          <w:b/>
          <w:sz w:val="32"/>
          <w:szCs w:val="32"/>
          <w:u w:val="single"/>
        </w:rPr>
        <w:t xml:space="preserve">FAQ about </w:t>
      </w:r>
      <w:proofErr w:type="spellStart"/>
      <w:r>
        <w:rPr>
          <w:rFonts w:asciiTheme="majorHAnsi" w:hAnsiTheme="majorHAnsi"/>
          <w:b/>
          <w:sz w:val="32"/>
          <w:szCs w:val="32"/>
          <w:u w:val="single"/>
        </w:rPr>
        <w:t>Tech</w:t>
      </w:r>
      <w:r w:rsidR="00562692" w:rsidRPr="00FB0F73">
        <w:rPr>
          <w:rFonts w:asciiTheme="majorHAnsi" w:hAnsiTheme="majorHAnsi"/>
          <w:b/>
          <w:sz w:val="32"/>
          <w:szCs w:val="32"/>
          <w:u w:val="single"/>
        </w:rPr>
        <w:t>Teach</w:t>
      </w:r>
      <w:proofErr w:type="spellEnd"/>
      <w:r w:rsidR="00562692" w:rsidRPr="00FB0F73">
        <w:rPr>
          <w:rFonts w:asciiTheme="majorHAnsi" w:hAnsiTheme="majorHAnsi"/>
          <w:b/>
          <w:sz w:val="32"/>
          <w:szCs w:val="32"/>
          <w:u w:val="single"/>
        </w:rPr>
        <w:t>:</w:t>
      </w:r>
    </w:p>
    <w:p w14:paraId="76E4E2E5" w14:textId="3C0910FD" w:rsidR="00562692" w:rsidRPr="00562692" w:rsidRDefault="00C210B9">
      <w:pPr>
        <w:rPr>
          <w:rFonts w:asciiTheme="majorHAnsi" w:hAnsiTheme="majorHAnsi"/>
          <w:b/>
          <w:sz w:val="24"/>
          <w:szCs w:val="24"/>
        </w:rPr>
      </w:pPr>
      <w:r>
        <w:rPr>
          <w:rFonts w:asciiTheme="majorHAnsi" w:hAnsiTheme="majorHAnsi"/>
          <w:b/>
          <w:sz w:val="24"/>
          <w:szCs w:val="24"/>
        </w:rPr>
        <w:t xml:space="preserve">What is </w:t>
      </w:r>
      <w:proofErr w:type="spellStart"/>
      <w:r>
        <w:rPr>
          <w:rFonts w:asciiTheme="majorHAnsi" w:hAnsiTheme="majorHAnsi"/>
          <w:b/>
          <w:sz w:val="24"/>
          <w:szCs w:val="24"/>
        </w:rPr>
        <w:t>Tech</w:t>
      </w:r>
      <w:r w:rsidR="00562692" w:rsidRPr="00562692">
        <w:rPr>
          <w:rFonts w:asciiTheme="majorHAnsi" w:hAnsiTheme="majorHAnsi"/>
          <w:b/>
          <w:sz w:val="24"/>
          <w:szCs w:val="24"/>
        </w:rPr>
        <w:t>Teach</w:t>
      </w:r>
      <w:proofErr w:type="spellEnd"/>
      <w:r w:rsidR="00562692" w:rsidRPr="00562692">
        <w:rPr>
          <w:rFonts w:asciiTheme="majorHAnsi" w:hAnsiTheme="majorHAnsi"/>
          <w:b/>
          <w:sz w:val="24"/>
          <w:szCs w:val="24"/>
        </w:rPr>
        <w:t>?</w:t>
      </w:r>
    </w:p>
    <w:p w14:paraId="45E17582" w14:textId="731E8C46" w:rsidR="00562692" w:rsidRDefault="00562692">
      <w:pPr>
        <w:rPr>
          <w:rFonts w:asciiTheme="majorHAnsi" w:hAnsiTheme="majorHAnsi"/>
          <w:sz w:val="24"/>
          <w:szCs w:val="24"/>
        </w:rPr>
      </w:pPr>
      <w:r>
        <w:rPr>
          <w:rFonts w:asciiTheme="majorHAnsi" w:hAnsiTheme="majorHAnsi"/>
          <w:sz w:val="24"/>
          <w:szCs w:val="24"/>
        </w:rPr>
        <w:t>Tech Teach is the Teacher Education Program at the College of Education.  Tech Teach is a clinically intensive</w:t>
      </w:r>
      <w:r w:rsidR="00710AFD">
        <w:rPr>
          <w:rFonts w:asciiTheme="majorHAnsi" w:hAnsiTheme="majorHAnsi"/>
          <w:sz w:val="24"/>
          <w:szCs w:val="24"/>
        </w:rPr>
        <w:t>, competency-based</w:t>
      </w:r>
      <w:r>
        <w:rPr>
          <w:rFonts w:asciiTheme="majorHAnsi" w:hAnsiTheme="majorHAnsi"/>
          <w:sz w:val="24"/>
          <w:szCs w:val="24"/>
        </w:rPr>
        <w:t xml:space="preserve"> program that will give </w:t>
      </w:r>
      <w:r w:rsidR="00710AFD">
        <w:rPr>
          <w:rFonts w:asciiTheme="majorHAnsi" w:hAnsiTheme="majorHAnsi"/>
          <w:sz w:val="24"/>
          <w:szCs w:val="24"/>
        </w:rPr>
        <w:t xml:space="preserve">beginning </w:t>
      </w:r>
      <w:r>
        <w:rPr>
          <w:rFonts w:asciiTheme="majorHAnsi" w:hAnsiTheme="majorHAnsi"/>
          <w:sz w:val="24"/>
          <w:szCs w:val="24"/>
        </w:rPr>
        <w:t>teacher candidates a stronger foundation in the classroom.</w:t>
      </w:r>
      <w:r w:rsidR="001E73A9">
        <w:rPr>
          <w:rFonts w:asciiTheme="majorHAnsi" w:hAnsiTheme="majorHAnsi"/>
          <w:sz w:val="24"/>
          <w:szCs w:val="24"/>
        </w:rPr>
        <w:t xml:space="preserve">  </w:t>
      </w:r>
    </w:p>
    <w:p w14:paraId="7565E20D" w14:textId="487FE9AC" w:rsidR="00562692" w:rsidRPr="00562692" w:rsidRDefault="00710AFD">
      <w:pPr>
        <w:rPr>
          <w:rFonts w:asciiTheme="majorHAnsi" w:hAnsiTheme="majorHAnsi"/>
          <w:b/>
          <w:sz w:val="24"/>
          <w:szCs w:val="24"/>
        </w:rPr>
      </w:pPr>
      <w:r>
        <w:rPr>
          <w:rFonts w:asciiTheme="majorHAnsi" w:hAnsiTheme="majorHAnsi"/>
          <w:b/>
          <w:sz w:val="24"/>
          <w:szCs w:val="24"/>
        </w:rPr>
        <w:t>Where will</w:t>
      </w:r>
      <w:r w:rsidR="00562692" w:rsidRPr="00562692">
        <w:rPr>
          <w:rFonts w:asciiTheme="majorHAnsi" w:hAnsiTheme="majorHAnsi"/>
          <w:b/>
          <w:sz w:val="24"/>
          <w:szCs w:val="24"/>
        </w:rPr>
        <w:t xml:space="preserve"> I student t</w:t>
      </w:r>
      <w:r w:rsidR="00C210B9">
        <w:rPr>
          <w:rFonts w:asciiTheme="majorHAnsi" w:hAnsiTheme="majorHAnsi"/>
          <w:b/>
          <w:sz w:val="24"/>
          <w:szCs w:val="24"/>
        </w:rPr>
        <w:t xml:space="preserve">each if I am involved with </w:t>
      </w:r>
      <w:proofErr w:type="spellStart"/>
      <w:r w:rsidR="00C210B9">
        <w:rPr>
          <w:rFonts w:asciiTheme="majorHAnsi" w:hAnsiTheme="majorHAnsi"/>
          <w:b/>
          <w:sz w:val="24"/>
          <w:szCs w:val="24"/>
        </w:rPr>
        <w:t>Tech</w:t>
      </w:r>
      <w:r w:rsidR="00562692" w:rsidRPr="00562692">
        <w:rPr>
          <w:rFonts w:asciiTheme="majorHAnsi" w:hAnsiTheme="majorHAnsi"/>
          <w:b/>
          <w:sz w:val="24"/>
          <w:szCs w:val="24"/>
        </w:rPr>
        <w:t>Teach</w:t>
      </w:r>
      <w:proofErr w:type="spellEnd"/>
      <w:r w:rsidR="00562692" w:rsidRPr="00562692">
        <w:rPr>
          <w:rFonts w:asciiTheme="majorHAnsi" w:hAnsiTheme="majorHAnsi"/>
          <w:b/>
          <w:sz w:val="24"/>
          <w:szCs w:val="24"/>
        </w:rPr>
        <w:t>?</w:t>
      </w:r>
    </w:p>
    <w:p w14:paraId="609E0727" w14:textId="77777777" w:rsidR="00710AFD" w:rsidRDefault="00710AFD">
      <w:pPr>
        <w:rPr>
          <w:rFonts w:asciiTheme="majorHAnsi" w:hAnsiTheme="majorHAnsi"/>
          <w:sz w:val="24"/>
          <w:szCs w:val="24"/>
        </w:rPr>
      </w:pPr>
      <w:r>
        <w:rPr>
          <w:rFonts w:asciiTheme="majorHAnsi" w:hAnsiTheme="majorHAnsi"/>
          <w:sz w:val="24"/>
          <w:szCs w:val="24"/>
        </w:rPr>
        <w:t xml:space="preserve">Teacher candidates will complete their student teaching semesters at a designated campus in one of our partner school districts.  Students attending the Lubbock campus will student teaching in Lubbock ISD.  Students in the DFW </w:t>
      </w:r>
      <w:proofErr w:type="spellStart"/>
      <w:r>
        <w:rPr>
          <w:rFonts w:asciiTheme="majorHAnsi" w:hAnsiTheme="majorHAnsi"/>
          <w:sz w:val="24"/>
          <w:szCs w:val="24"/>
        </w:rPr>
        <w:t>Metroplex</w:t>
      </w:r>
      <w:proofErr w:type="spellEnd"/>
      <w:r>
        <w:rPr>
          <w:rFonts w:asciiTheme="majorHAnsi" w:hAnsiTheme="majorHAnsi"/>
          <w:sz w:val="24"/>
          <w:szCs w:val="24"/>
        </w:rPr>
        <w:t xml:space="preserve"> will student teach in DISD or FWISD.  Students in the Texas Hill Country will student teach in Marble Falls ISD or </w:t>
      </w:r>
      <w:proofErr w:type="spellStart"/>
      <w:r>
        <w:rPr>
          <w:rFonts w:asciiTheme="majorHAnsi" w:hAnsiTheme="majorHAnsi"/>
          <w:sz w:val="24"/>
          <w:szCs w:val="24"/>
        </w:rPr>
        <w:t>Fredricksburg</w:t>
      </w:r>
      <w:proofErr w:type="spellEnd"/>
      <w:r>
        <w:rPr>
          <w:rFonts w:asciiTheme="majorHAnsi" w:hAnsiTheme="majorHAnsi"/>
          <w:sz w:val="24"/>
          <w:szCs w:val="24"/>
        </w:rPr>
        <w:t xml:space="preserve"> ISD.  As the program expands, other districts will become part of our partnership network.</w:t>
      </w:r>
    </w:p>
    <w:p w14:paraId="29855BE1" w14:textId="683FDCB5" w:rsidR="00562692" w:rsidRPr="00562692" w:rsidRDefault="00562692">
      <w:pPr>
        <w:rPr>
          <w:rFonts w:asciiTheme="majorHAnsi" w:hAnsiTheme="majorHAnsi"/>
          <w:b/>
          <w:sz w:val="24"/>
          <w:szCs w:val="24"/>
        </w:rPr>
      </w:pPr>
      <w:r w:rsidRPr="00562692">
        <w:rPr>
          <w:rFonts w:asciiTheme="majorHAnsi" w:hAnsiTheme="majorHAnsi"/>
          <w:b/>
          <w:sz w:val="24"/>
          <w:szCs w:val="24"/>
        </w:rPr>
        <w:t>Can I student te</w:t>
      </w:r>
      <w:r w:rsidR="00C210B9">
        <w:rPr>
          <w:rFonts w:asciiTheme="majorHAnsi" w:hAnsiTheme="majorHAnsi"/>
          <w:b/>
          <w:sz w:val="24"/>
          <w:szCs w:val="24"/>
        </w:rPr>
        <w:t xml:space="preserve">ach at a distance with the </w:t>
      </w:r>
      <w:proofErr w:type="spellStart"/>
      <w:r w:rsidR="00C210B9">
        <w:rPr>
          <w:rFonts w:asciiTheme="majorHAnsi" w:hAnsiTheme="majorHAnsi"/>
          <w:b/>
          <w:sz w:val="24"/>
          <w:szCs w:val="24"/>
        </w:rPr>
        <w:t>Tech</w:t>
      </w:r>
      <w:r w:rsidRPr="00562692">
        <w:rPr>
          <w:rFonts w:asciiTheme="majorHAnsi" w:hAnsiTheme="majorHAnsi"/>
          <w:b/>
          <w:sz w:val="24"/>
          <w:szCs w:val="24"/>
        </w:rPr>
        <w:t>Teach</w:t>
      </w:r>
      <w:proofErr w:type="spellEnd"/>
      <w:r w:rsidRPr="00562692">
        <w:rPr>
          <w:rFonts w:asciiTheme="majorHAnsi" w:hAnsiTheme="majorHAnsi"/>
          <w:b/>
          <w:sz w:val="24"/>
          <w:szCs w:val="24"/>
        </w:rPr>
        <w:t xml:space="preserve"> Program?</w:t>
      </w:r>
    </w:p>
    <w:p w14:paraId="7C22921D" w14:textId="77777777" w:rsidR="00562692" w:rsidRDefault="00562692">
      <w:pPr>
        <w:rPr>
          <w:rFonts w:asciiTheme="majorHAnsi" w:hAnsiTheme="majorHAnsi"/>
          <w:sz w:val="24"/>
          <w:szCs w:val="24"/>
        </w:rPr>
      </w:pPr>
      <w:r>
        <w:rPr>
          <w:rFonts w:asciiTheme="majorHAnsi" w:hAnsiTheme="majorHAnsi"/>
          <w:sz w:val="24"/>
          <w:szCs w:val="24"/>
        </w:rPr>
        <w:t xml:space="preserve">Currently, </w:t>
      </w:r>
      <w:r w:rsidR="00710AFD">
        <w:rPr>
          <w:rFonts w:asciiTheme="majorHAnsi" w:hAnsiTheme="majorHAnsi"/>
          <w:sz w:val="24"/>
          <w:szCs w:val="24"/>
        </w:rPr>
        <w:t>“</w:t>
      </w:r>
      <w:r>
        <w:rPr>
          <w:rFonts w:asciiTheme="majorHAnsi" w:hAnsiTheme="majorHAnsi"/>
          <w:sz w:val="24"/>
          <w:szCs w:val="24"/>
        </w:rPr>
        <w:t>long distance</w:t>
      </w:r>
      <w:r w:rsidR="00710AFD">
        <w:rPr>
          <w:rFonts w:asciiTheme="majorHAnsi" w:hAnsiTheme="majorHAnsi"/>
          <w:sz w:val="24"/>
          <w:szCs w:val="24"/>
        </w:rPr>
        <w:t>”</w:t>
      </w:r>
      <w:r>
        <w:rPr>
          <w:rFonts w:asciiTheme="majorHAnsi" w:hAnsiTheme="majorHAnsi"/>
          <w:sz w:val="24"/>
          <w:szCs w:val="24"/>
        </w:rPr>
        <w:t xml:space="preserve"> is not an option with Tech Teach. </w:t>
      </w:r>
      <w:r w:rsidR="00710AFD">
        <w:rPr>
          <w:rFonts w:asciiTheme="majorHAnsi" w:hAnsiTheme="majorHAnsi"/>
          <w:sz w:val="24"/>
          <w:szCs w:val="24"/>
        </w:rPr>
        <w:t xml:space="preserve"> </w:t>
      </w:r>
      <w:r>
        <w:rPr>
          <w:rFonts w:asciiTheme="majorHAnsi" w:hAnsiTheme="majorHAnsi"/>
          <w:sz w:val="24"/>
          <w:szCs w:val="24"/>
        </w:rPr>
        <w:t>However, we are working on developing relationships with districts in other areas and these opportunities could be available in the near future.</w:t>
      </w:r>
    </w:p>
    <w:p w14:paraId="5E232D47" w14:textId="77777777" w:rsidR="001E73A9" w:rsidRPr="001E73A9" w:rsidRDefault="001E73A9">
      <w:pPr>
        <w:rPr>
          <w:rFonts w:asciiTheme="majorHAnsi" w:hAnsiTheme="majorHAnsi"/>
          <w:b/>
          <w:sz w:val="24"/>
          <w:szCs w:val="24"/>
        </w:rPr>
      </w:pPr>
      <w:r w:rsidRPr="001E73A9">
        <w:rPr>
          <w:rFonts w:asciiTheme="majorHAnsi" w:hAnsiTheme="majorHAnsi"/>
          <w:b/>
          <w:sz w:val="24"/>
          <w:szCs w:val="24"/>
        </w:rPr>
        <w:t>Will I be able to work during student teaching?</w:t>
      </w:r>
    </w:p>
    <w:p w14:paraId="068CF043" w14:textId="75F84BC4" w:rsidR="001E73A9" w:rsidRDefault="001E73A9">
      <w:pPr>
        <w:rPr>
          <w:rFonts w:asciiTheme="majorHAnsi" w:hAnsiTheme="majorHAnsi"/>
          <w:sz w:val="24"/>
          <w:szCs w:val="24"/>
        </w:rPr>
      </w:pPr>
      <w:r>
        <w:rPr>
          <w:rFonts w:asciiTheme="majorHAnsi" w:hAnsiTheme="majorHAnsi"/>
          <w:sz w:val="24"/>
          <w:szCs w:val="24"/>
        </w:rPr>
        <w:t xml:space="preserve">We do not recommend that candidates work during student teaching.  </w:t>
      </w:r>
    </w:p>
    <w:p w14:paraId="67E9EA4B" w14:textId="77777777" w:rsidR="001E73A9" w:rsidRPr="001E73A9" w:rsidRDefault="001E73A9">
      <w:pPr>
        <w:rPr>
          <w:rFonts w:asciiTheme="majorHAnsi" w:hAnsiTheme="majorHAnsi"/>
          <w:b/>
          <w:sz w:val="24"/>
          <w:szCs w:val="24"/>
        </w:rPr>
      </w:pPr>
      <w:r w:rsidRPr="001E73A9">
        <w:rPr>
          <w:rFonts w:asciiTheme="majorHAnsi" w:hAnsiTheme="majorHAnsi"/>
          <w:b/>
          <w:sz w:val="24"/>
          <w:szCs w:val="24"/>
        </w:rPr>
        <w:t>What are Performance Assessments?</w:t>
      </w:r>
    </w:p>
    <w:p w14:paraId="13CE22AE" w14:textId="77777777" w:rsidR="001E73A9" w:rsidRDefault="001E73A9">
      <w:pPr>
        <w:rPr>
          <w:rFonts w:asciiTheme="majorHAnsi" w:hAnsiTheme="majorHAnsi"/>
          <w:sz w:val="24"/>
          <w:szCs w:val="24"/>
        </w:rPr>
      </w:pPr>
      <w:r>
        <w:rPr>
          <w:rFonts w:asciiTheme="majorHAnsi" w:hAnsiTheme="majorHAnsi"/>
          <w:sz w:val="24"/>
          <w:szCs w:val="24"/>
        </w:rPr>
        <w:t>Performance Assessments are the evaluation process that is used during student teaching.  Three performance assessments will be conducted each semester to assist the candidate in improving his/her instructional skills.</w:t>
      </w:r>
    </w:p>
    <w:p w14:paraId="6615221C" w14:textId="77777777" w:rsidR="001E73A9" w:rsidRPr="001E73A9" w:rsidRDefault="001E73A9">
      <w:pPr>
        <w:rPr>
          <w:rFonts w:asciiTheme="majorHAnsi" w:hAnsiTheme="majorHAnsi"/>
          <w:b/>
          <w:sz w:val="24"/>
          <w:szCs w:val="24"/>
        </w:rPr>
      </w:pPr>
      <w:r w:rsidRPr="001E73A9">
        <w:rPr>
          <w:rFonts w:asciiTheme="majorHAnsi" w:hAnsiTheme="majorHAnsi"/>
          <w:b/>
          <w:sz w:val="24"/>
          <w:szCs w:val="24"/>
        </w:rPr>
        <w:t>What is the start date for student teaching?</w:t>
      </w:r>
    </w:p>
    <w:p w14:paraId="53CA6F27" w14:textId="77777777" w:rsidR="001E73A9" w:rsidRDefault="001E73A9">
      <w:pPr>
        <w:rPr>
          <w:rFonts w:asciiTheme="majorHAnsi" w:hAnsiTheme="majorHAnsi"/>
          <w:sz w:val="24"/>
          <w:szCs w:val="24"/>
        </w:rPr>
      </w:pPr>
      <w:r>
        <w:rPr>
          <w:rFonts w:asciiTheme="majorHAnsi" w:hAnsiTheme="majorHAnsi"/>
          <w:sz w:val="24"/>
          <w:szCs w:val="24"/>
        </w:rPr>
        <w:t xml:space="preserve">Teacher candidates will begin on the first day of staff training for the school district.  In most cases, this is mid-August for the </w:t>
      </w:r>
      <w:proofErr w:type="gramStart"/>
      <w:r>
        <w:rPr>
          <w:rFonts w:asciiTheme="majorHAnsi" w:hAnsiTheme="majorHAnsi"/>
          <w:sz w:val="24"/>
          <w:szCs w:val="24"/>
        </w:rPr>
        <w:t>Fall</w:t>
      </w:r>
      <w:proofErr w:type="gramEnd"/>
      <w:r>
        <w:rPr>
          <w:rFonts w:asciiTheme="majorHAnsi" w:hAnsiTheme="majorHAnsi"/>
          <w:sz w:val="24"/>
          <w:szCs w:val="24"/>
        </w:rPr>
        <w:t xml:space="preserve"> semester and early January for the Spring semester.  </w:t>
      </w:r>
    </w:p>
    <w:p w14:paraId="181702FD" w14:textId="77777777" w:rsidR="001E73A9" w:rsidRPr="001E73A9" w:rsidRDefault="001E73A9">
      <w:pPr>
        <w:rPr>
          <w:rFonts w:asciiTheme="majorHAnsi" w:hAnsiTheme="majorHAnsi"/>
          <w:b/>
          <w:sz w:val="24"/>
          <w:szCs w:val="24"/>
        </w:rPr>
      </w:pPr>
      <w:r w:rsidRPr="001E73A9">
        <w:rPr>
          <w:rFonts w:asciiTheme="majorHAnsi" w:hAnsiTheme="majorHAnsi"/>
          <w:b/>
          <w:sz w:val="24"/>
          <w:szCs w:val="24"/>
        </w:rPr>
        <w:t>Are there scholarships available?</w:t>
      </w:r>
    </w:p>
    <w:p w14:paraId="45DA52E4" w14:textId="0EC0E0C5" w:rsidR="001E73A9" w:rsidRDefault="00710AFD">
      <w:pPr>
        <w:rPr>
          <w:rFonts w:asciiTheme="majorHAnsi" w:hAnsiTheme="majorHAnsi"/>
          <w:sz w:val="24"/>
          <w:szCs w:val="24"/>
        </w:rPr>
      </w:pPr>
      <w:r>
        <w:rPr>
          <w:rFonts w:asciiTheme="majorHAnsi" w:hAnsiTheme="majorHAnsi"/>
          <w:sz w:val="24"/>
          <w:szCs w:val="24"/>
        </w:rPr>
        <w:t>Yes, and you should apply because we have a large number of scholarships</w:t>
      </w:r>
      <w:r w:rsidR="001E73A9">
        <w:rPr>
          <w:rFonts w:asciiTheme="majorHAnsi" w:hAnsiTheme="majorHAnsi"/>
          <w:sz w:val="24"/>
          <w:szCs w:val="24"/>
        </w:rPr>
        <w:t xml:space="preserve"> available </w:t>
      </w:r>
      <w:r w:rsidR="00031C74">
        <w:rPr>
          <w:rFonts w:asciiTheme="majorHAnsi" w:hAnsiTheme="majorHAnsi"/>
          <w:sz w:val="24"/>
          <w:szCs w:val="24"/>
        </w:rPr>
        <w:t>specifically</w:t>
      </w:r>
      <w:r w:rsidR="00C210B9">
        <w:rPr>
          <w:rFonts w:asciiTheme="majorHAnsi" w:hAnsiTheme="majorHAnsi"/>
          <w:sz w:val="24"/>
          <w:szCs w:val="24"/>
        </w:rPr>
        <w:t xml:space="preserve"> for </w:t>
      </w:r>
      <w:proofErr w:type="spellStart"/>
      <w:r w:rsidR="00C210B9">
        <w:rPr>
          <w:rFonts w:asciiTheme="majorHAnsi" w:hAnsiTheme="majorHAnsi"/>
          <w:sz w:val="24"/>
          <w:szCs w:val="24"/>
        </w:rPr>
        <w:t>Tech</w:t>
      </w:r>
      <w:r w:rsidR="001E73A9">
        <w:rPr>
          <w:rFonts w:asciiTheme="majorHAnsi" w:hAnsiTheme="majorHAnsi"/>
          <w:sz w:val="24"/>
          <w:szCs w:val="24"/>
        </w:rPr>
        <w:t>Teach</w:t>
      </w:r>
      <w:proofErr w:type="spellEnd"/>
      <w:r w:rsidR="001E73A9">
        <w:rPr>
          <w:rFonts w:asciiTheme="majorHAnsi" w:hAnsiTheme="majorHAnsi"/>
          <w:sz w:val="24"/>
          <w:szCs w:val="24"/>
        </w:rPr>
        <w:t xml:space="preserve"> candidates</w:t>
      </w:r>
      <w:r>
        <w:rPr>
          <w:rFonts w:asciiTheme="majorHAnsi" w:hAnsiTheme="majorHAnsi"/>
          <w:sz w:val="24"/>
          <w:szCs w:val="24"/>
        </w:rPr>
        <w:t xml:space="preserve"> in their second semester of student teaching</w:t>
      </w:r>
      <w:r w:rsidR="001E73A9">
        <w:rPr>
          <w:rFonts w:asciiTheme="majorHAnsi" w:hAnsiTheme="majorHAnsi"/>
          <w:sz w:val="24"/>
          <w:szCs w:val="24"/>
        </w:rPr>
        <w:t xml:space="preserve">.  </w:t>
      </w:r>
      <w:r>
        <w:rPr>
          <w:rFonts w:asciiTheme="majorHAnsi" w:hAnsiTheme="majorHAnsi"/>
          <w:sz w:val="24"/>
          <w:szCs w:val="24"/>
        </w:rPr>
        <w:t>Scholarships will be awarded based on need, and performance during the first student teaching semester.</w:t>
      </w:r>
    </w:p>
    <w:p w14:paraId="63AACA65" w14:textId="77777777" w:rsidR="001E73A9" w:rsidRPr="00FB0F73" w:rsidRDefault="001E73A9">
      <w:pPr>
        <w:rPr>
          <w:rFonts w:asciiTheme="majorHAnsi" w:hAnsiTheme="majorHAnsi"/>
          <w:b/>
          <w:sz w:val="24"/>
          <w:szCs w:val="24"/>
        </w:rPr>
      </w:pPr>
      <w:r w:rsidRPr="00FB0F73">
        <w:rPr>
          <w:rFonts w:asciiTheme="majorHAnsi" w:hAnsiTheme="majorHAnsi"/>
          <w:b/>
          <w:sz w:val="24"/>
          <w:szCs w:val="24"/>
        </w:rPr>
        <w:lastRenderedPageBreak/>
        <w:t>What are the requirements for student teaching?</w:t>
      </w:r>
    </w:p>
    <w:p w14:paraId="2A236F2B" w14:textId="77777777" w:rsidR="00710AFD" w:rsidRPr="00710AFD" w:rsidRDefault="00710AFD" w:rsidP="00710AFD">
      <w:pPr>
        <w:rPr>
          <w:rFonts w:asciiTheme="majorHAnsi" w:hAnsiTheme="majorHAnsi"/>
          <w:sz w:val="24"/>
          <w:szCs w:val="24"/>
        </w:rPr>
      </w:pPr>
      <w:r>
        <w:rPr>
          <w:rFonts w:asciiTheme="majorHAnsi" w:hAnsiTheme="majorHAnsi"/>
          <w:sz w:val="24"/>
          <w:szCs w:val="24"/>
        </w:rPr>
        <w:t>Admission requirements are now significantly more rigorous.</w:t>
      </w:r>
    </w:p>
    <w:p w14:paraId="2C6C7C5F" w14:textId="77777777" w:rsidR="00710AFD" w:rsidRDefault="00FB0F73" w:rsidP="00710AFD">
      <w:pPr>
        <w:pStyle w:val="ListParagraph"/>
        <w:numPr>
          <w:ilvl w:val="0"/>
          <w:numId w:val="1"/>
        </w:numPr>
        <w:rPr>
          <w:rFonts w:asciiTheme="majorHAnsi" w:hAnsiTheme="majorHAnsi"/>
          <w:sz w:val="24"/>
          <w:szCs w:val="24"/>
        </w:rPr>
      </w:pPr>
      <w:r w:rsidRPr="00710AFD">
        <w:rPr>
          <w:rFonts w:asciiTheme="majorHAnsi" w:hAnsiTheme="majorHAnsi"/>
          <w:sz w:val="24"/>
          <w:szCs w:val="24"/>
        </w:rPr>
        <w:t>You must take a Content Pre</w:t>
      </w:r>
      <w:r w:rsidR="00710AFD">
        <w:rPr>
          <w:rFonts w:asciiTheme="majorHAnsi" w:hAnsiTheme="majorHAnsi"/>
          <w:sz w:val="24"/>
          <w:szCs w:val="24"/>
        </w:rPr>
        <w:t>-</w:t>
      </w:r>
      <w:r w:rsidRPr="00710AFD">
        <w:rPr>
          <w:rFonts w:asciiTheme="majorHAnsi" w:hAnsiTheme="majorHAnsi"/>
          <w:sz w:val="24"/>
          <w:szCs w:val="24"/>
        </w:rPr>
        <w:t>Admission exam</w:t>
      </w:r>
      <w:r w:rsidR="00710AFD">
        <w:rPr>
          <w:rFonts w:asciiTheme="majorHAnsi" w:hAnsiTheme="majorHAnsi"/>
          <w:sz w:val="24"/>
          <w:szCs w:val="24"/>
        </w:rPr>
        <w:t xml:space="preserve"> before starting Block 1 classes.  Results on this exam will be used to counsel you about the advisability of continuing to pursue a teaching credential.</w:t>
      </w:r>
    </w:p>
    <w:p w14:paraId="58EC0162" w14:textId="77777777" w:rsidR="00FB0F73" w:rsidRPr="00710AFD" w:rsidRDefault="001E73A9" w:rsidP="00710AFD">
      <w:pPr>
        <w:pStyle w:val="ListParagraph"/>
        <w:numPr>
          <w:ilvl w:val="0"/>
          <w:numId w:val="1"/>
        </w:numPr>
        <w:rPr>
          <w:rFonts w:asciiTheme="majorHAnsi" w:hAnsiTheme="majorHAnsi"/>
          <w:sz w:val="24"/>
          <w:szCs w:val="24"/>
        </w:rPr>
      </w:pPr>
      <w:r w:rsidRPr="00710AFD">
        <w:rPr>
          <w:rFonts w:asciiTheme="majorHAnsi" w:hAnsiTheme="majorHAnsi"/>
          <w:sz w:val="24"/>
          <w:szCs w:val="24"/>
        </w:rPr>
        <w:t xml:space="preserve">You must pass your content area TExES exam prior to student teaching.  </w:t>
      </w:r>
      <w:r w:rsidR="00710AFD">
        <w:rPr>
          <w:rFonts w:asciiTheme="majorHAnsi" w:hAnsiTheme="majorHAnsi"/>
          <w:sz w:val="24"/>
          <w:szCs w:val="24"/>
        </w:rPr>
        <w:t>The content exam covers knowledge from your major course of study (e.g., History, Mathematics or contents needed for Elementary certification).</w:t>
      </w:r>
    </w:p>
    <w:p w14:paraId="70FDE145" w14:textId="2EDE8D64" w:rsidR="00710AFD" w:rsidRPr="00710AFD" w:rsidRDefault="001E73A9" w:rsidP="00710AFD">
      <w:pPr>
        <w:pStyle w:val="ListParagraph"/>
        <w:numPr>
          <w:ilvl w:val="0"/>
          <w:numId w:val="1"/>
        </w:numPr>
        <w:rPr>
          <w:rFonts w:asciiTheme="majorHAnsi" w:hAnsiTheme="majorHAnsi"/>
          <w:sz w:val="24"/>
          <w:szCs w:val="24"/>
        </w:rPr>
      </w:pPr>
      <w:r w:rsidRPr="00710AFD">
        <w:rPr>
          <w:rFonts w:asciiTheme="majorHAnsi" w:hAnsiTheme="majorHAnsi"/>
          <w:sz w:val="24"/>
          <w:szCs w:val="24"/>
        </w:rPr>
        <w:t xml:space="preserve">You must </w:t>
      </w:r>
      <w:r w:rsidR="00C210B9">
        <w:rPr>
          <w:rFonts w:asciiTheme="majorHAnsi" w:hAnsiTheme="majorHAnsi"/>
          <w:sz w:val="24"/>
          <w:szCs w:val="24"/>
        </w:rPr>
        <w:t>have a</w:t>
      </w:r>
      <w:r w:rsidR="00710AFD">
        <w:rPr>
          <w:rFonts w:asciiTheme="majorHAnsi" w:hAnsiTheme="majorHAnsi"/>
          <w:sz w:val="24"/>
          <w:szCs w:val="24"/>
        </w:rPr>
        <w:t xml:space="preserve"> minimum</w:t>
      </w:r>
      <w:r w:rsidRPr="00710AFD">
        <w:rPr>
          <w:rFonts w:asciiTheme="majorHAnsi" w:hAnsiTheme="majorHAnsi"/>
          <w:sz w:val="24"/>
          <w:szCs w:val="24"/>
        </w:rPr>
        <w:t xml:space="preserve"> 2.</w:t>
      </w:r>
      <w:r w:rsidR="00C210B9">
        <w:rPr>
          <w:rFonts w:asciiTheme="majorHAnsi" w:hAnsiTheme="majorHAnsi"/>
          <w:sz w:val="24"/>
          <w:szCs w:val="24"/>
        </w:rPr>
        <w:t xml:space="preserve">75 GPA </w:t>
      </w:r>
    </w:p>
    <w:p w14:paraId="56B7F7A5" w14:textId="77777777" w:rsidR="00710AFD" w:rsidRDefault="00710AFD" w:rsidP="00710AFD">
      <w:pPr>
        <w:pStyle w:val="ListParagraph"/>
        <w:numPr>
          <w:ilvl w:val="0"/>
          <w:numId w:val="1"/>
        </w:numPr>
        <w:rPr>
          <w:rFonts w:asciiTheme="majorHAnsi" w:hAnsiTheme="majorHAnsi"/>
          <w:sz w:val="24"/>
          <w:szCs w:val="24"/>
        </w:rPr>
      </w:pPr>
      <w:r>
        <w:rPr>
          <w:rFonts w:asciiTheme="majorHAnsi" w:hAnsiTheme="majorHAnsi"/>
          <w:sz w:val="24"/>
          <w:szCs w:val="24"/>
        </w:rPr>
        <w:t xml:space="preserve">With the exception of education courses </w:t>
      </w:r>
      <w:proofErr w:type="gramStart"/>
      <w:r>
        <w:rPr>
          <w:rFonts w:asciiTheme="majorHAnsi" w:hAnsiTheme="majorHAnsi"/>
          <w:sz w:val="24"/>
          <w:szCs w:val="24"/>
        </w:rPr>
        <w:t>designed to be completed</w:t>
      </w:r>
      <w:proofErr w:type="gramEnd"/>
      <w:r>
        <w:rPr>
          <w:rFonts w:asciiTheme="majorHAnsi" w:hAnsiTheme="majorHAnsi"/>
          <w:sz w:val="24"/>
          <w:szCs w:val="24"/>
        </w:rPr>
        <w:t xml:space="preserve"> during student teaching, all courses must be completed prior to beginning the student teaching semesters.</w:t>
      </w:r>
    </w:p>
    <w:p w14:paraId="6AA45E37" w14:textId="77777777" w:rsidR="00710AFD" w:rsidRPr="00710AFD" w:rsidRDefault="00710AFD" w:rsidP="00710AFD">
      <w:pPr>
        <w:pStyle w:val="ListParagraph"/>
        <w:numPr>
          <w:ilvl w:val="0"/>
          <w:numId w:val="1"/>
        </w:numPr>
        <w:rPr>
          <w:rFonts w:asciiTheme="majorHAnsi" w:hAnsiTheme="majorHAnsi"/>
          <w:sz w:val="24"/>
          <w:szCs w:val="24"/>
        </w:rPr>
      </w:pPr>
      <w:r>
        <w:rPr>
          <w:rFonts w:asciiTheme="majorHAnsi" w:hAnsiTheme="majorHAnsi"/>
          <w:sz w:val="24"/>
          <w:szCs w:val="24"/>
        </w:rPr>
        <w:t>For teacher candidates in all programs, the student teaching practicum lasts for two semesters without increasing the time or number of credit hours you must complete.</w:t>
      </w:r>
    </w:p>
    <w:p w14:paraId="3EBF45B0" w14:textId="77777777" w:rsidR="00FB0F73" w:rsidRPr="00710AFD" w:rsidRDefault="00FB0F73" w:rsidP="00710AFD">
      <w:pPr>
        <w:pStyle w:val="ListParagraph"/>
        <w:numPr>
          <w:ilvl w:val="0"/>
          <w:numId w:val="1"/>
        </w:numPr>
        <w:rPr>
          <w:rFonts w:asciiTheme="majorHAnsi" w:hAnsiTheme="majorHAnsi"/>
          <w:sz w:val="24"/>
          <w:szCs w:val="24"/>
        </w:rPr>
      </w:pPr>
      <w:r w:rsidRPr="00710AFD">
        <w:rPr>
          <w:rFonts w:asciiTheme="majorHAnsi" w:hAnsiTheme="majorHAnsi"/>
          <w:sz w:val="24"/>
          <w:szCs w:val="24"/>
        </w:rPr>
        <w:t>You must have grades of C or above in all content area courses.</w:t>
      </w:r>
    </w:p>
    <w:p w14:paraId="4AE14562" w14:textId="77777777" w:rsidR="00FB0F73" w:rsidRPr="00FB0F73" w:rsidRDefault="00FB0F73" w:rsidP="00FB0F73">
      <w:pPr>
        <w:rPr>
          <w:rFonts w:asciiTheme="majorHAnsi" w:hAnsiTheme="majorHAnsi"/>
          <w:b/>
          <w:sz w:val="24"/>
          <w:szCs w:val="24"/>
        </w:rPr>
      </w:pPr>
      <w:r w:rsidRPr="00FB0F73">
        <w:rPr>
          <w:rFonts w:asciiTheme="majorHAnsi" w:hAnsiTheme="majorHAnsi"/>
          <w:b/>
          <w:sz w:val="24"/>
          <w:szCs w:val="24"/>
        </w:rPr>
        <w:t>What is TAP?</w:t>
      </w:r>
    </w:p>
    <w:p w14:paraId="3F2F8F47" w14:textId="77777777" w:rsidR="00FB0F73" w:rsidRDefault="00FB0F73" w:rsidP="00FB0F73">
      <w:pPr>
        <w:rPr>
          <w:rFonts w:asciiTheme="majorHAnsi" w:hAnsiTheme="majorHAnsi"/>
          <w:sz w:val="24"/>
          <w:szCs w:val="24"/>
        </w:rPr>
      </w:pPr>
      <w:r>
        <w:rPr>
          <w:rFonts w:asciiTheme="majorHAnsi" w:hAnsiTheme="majorHAnsi"/>
          <w:sz w:val="24"/>
          <w:szCs w:val="24"/>
        </w:rPr>
        <w:t xml:space="preserve">TAP is the evaluation tool that will be used during the performance assessments each semester.  TAP is a research based </w:t>
      </w:r>
      <w:r w:rsidR="00031C74">
        <w:rPr>
          <w:rFonts w:asciiTheme="majorHAnsi" w:hAnsiTheme="majorHAnsi"/>
          <w:sz w:val="24"/>
          <w:szCs w:val="24"/>
        </w:rPr>
        <w:t>tool that targets specific instructional strategies</w:t>
      </w:r>
      <w:r>
        <w:rPr>
          <w:rFonts w:asciiTheme="majorHAnsi" w:hAnsiTheme="majorHAnsi"/>
          <w:sz w:val="24"/>
          <w:szCs w:val="24"/>
        </w:rPr>
        <w:t xml:space="preserve"> that are critical for successful teachers.</w:t>
      </w:r>
    </w:p>
    <w:p w14:paraId="1E9865FF" w14:textId="77777777" w:rsidR="00FB0F73" w:rsidRPr="00031C74" w:rsidRDefault="00031C74" w:rsidP="00FB0F73">
      <w:pPr>
        <w:rPr>
          <w:rFonts w:asciiTheme="majorHAnsi" w:hAnsiTheme="majorHAnsi"/>
          <w:b/>
          <w:sz w:val="24"/>
          <w:szCs w:val="24"/>
        </w:rPr>
      </w:pPr>
      <w:r w:rsidRPr="00031C74">
        <w:rPr>
          <w:rFonts w:asciiTheme="majorHAnsi" w:hAnsiTheme="majorHAnsi"/>
          <w:b/>
          <w:sz w:val="24"/>
          <w:szCs w:val="24"/>
        </w:rPr>
        <w:t>Why is the College of Education changing the teacher education program?</w:t>
      </w:r>
    </w:p>
    <w:p w14:paraId="578D9AE3" w14:textId="77777777" w:rsidR="00031C74" w:rsidRDefault="00031C74" w:rsidP="00FB0F73">
      <w:pPr>
        <w:rPr>
          <w:rFonts w:asciiTheme="majorHAnsi" w:hAnsiTheme="majorHAnsi"/>
          <w:sz w:val="24"/>
          <w:szCs w:val="24"/>
        </w:rPr>
      </w:pPr>
      <w:r>
        <w:rPr>
          <w:rFonts w:asciiTheme="majorHAnsi" w:hAnsiTheme="majorHAnsi"/>
          <w:sz w:val="24"/>
          <w:szCs w:val="24"/>
        </w:rPr>
        <w:t>Through years of research we find that public schools continue to struggle to find great teacher candidates that can effectively work with the plethora of needs in today’s classroom.  TTU believes that we can respond to this need by providing candidates that have a strong content knowledge base and equally strong classroom experience.  This means that we cannot continue to be complacent and follow the age old system.  We must find ways to support our candidates and give them an edge that no other program can.  We believe this is possible through the Tech Teach program.</w:t>
      </w:r>
    </w:p>
    <w:p w14:paraId="6E7BD998" w14:textId="63E9605F" w:rsidR="00031C74" w:rsidRPr="00884900" w:rsidRDefault="00710AFD" w:rsidP="00FB0F73">
      <w:pPr>
        <w:rPr>
          <w:rFonts w:asciiTheme="majorHAnsi" w:hAnsiTheme="majorHAnsi"/>
          <w:b/>
          <w:sz w:val="24"/>
          <w:szCs w:val="24"/>
        </w:rPr>
      </w:pPr>
      <w:r>
        <w:rPr>
          <w:rFonts w:asciiTheme="majorHAnsi" w:hAnsiTheme="majorHAnsi"/>
          <w:b/>
          <w:sz w:val="24"/>
          <w:szCs w:val="24"/>
        </w:rPr>
        <w:t xml:space="preserve">Will I really get an </w:t>
      </w:r>
      <w:proofErr w:type="spellStart"/>
      <w:r>
        <w:rPr>
          <w:rFonts w:asciiTheme="majorHAnsi" w:hAnsiTheme="majorHAnsi"/>
          <w:b/>
          <w:sz w:val="24"/>
          <w:szCs w:val="24"/>
        </w:rPr>
        <w:t>i</w:t>
      </w:r>
      <w:r w:rsidR="00C210B9">
        <w:rPr>
          <w:rFonts w:asciiTheme="majorHAnsi" w:hAnsiTheme="majorHAnsi"/>
          <w:b/>
          <w:sz w:val="24"/>
          <w:szCs w:val="24"/>
        </w:rPr>
        <w:t>Pa</w:t>
      </w:r>
      <w:r w:rsidR="00031C74" w:rsidRPr="00884900">
        <w:rPr>
          <w:rFonts w:asciiTheme="majorHAnsi" w:hAnsiTheme="majorHAnsi"/>
          <w:b/>
          <w:sz w:val="24"/>
          <w:szCs w:val="24"/>
        </w:rPr>
        <w:t>d</w:t>
      </w:r>
      <w:proofErr w:type="spellEnd"/>
      <w:r w:rsidR="00031C74" w:rsidRPr="00884900">
        <w:rPr>
          <w:rFonts w:asciiTheme="majorHAnsi" w:hAnsiTheme="majorHAnsi"/>
          <w:b/>
          <w:sz w:val="24"/>
          <w:szCs w:val="24"/>
        </w:rPr>
        <w:t xml:space="preserve">? </w:t>
      </w:r>
    </w:p>
    <w:p w14:paraId="205781F9" w14:textId="40FBD9A8" w:rsidR="00031C74" w:rsidRDefault="00710AFD" w:rsidP="00FB0F73">
      <w:pPr>
        <w:rPr>
          <w:rFonts w:asciiTheme="majorHAnsi" w:hAnsiTheme="majorHAnsi"/>
          <w:sz w:val="24"/>
          <w:szCs w:val="24"/>
        </w:rPr>
      </w:pPr>
      <w:r>
        <w:rPr>
          <w:rFonts w:asciiTheme="majorHAnsi" w:hAnsiTheme="majorHAnsi"/>
          <w:sz w:val="24"/>
          <w:szCs w:val="24"/>
        </w:rPr>
        <w:t xml:space="preserve">Yes.  The </w:t>
      </w:r>
      <w:proofErr w:type="spellStart"/>
      <w:r>
        <w:rPr>
          <w:rFonts w:asciiTheme="majorHAnsi" w:hAnsiTheme="majorHAnsi"/>
          <w:sz w:val="24"/>
          <w:szCs w:val="24"/>
        </w:rPr>
        <w:t>i</w:t>
      </w:r>
      <w:r w:rsidR="00C210B9">
        <w:rPr>
          <w:rFonts w:asciiTheme="majorHAnsi" w:hAnsiTheme="majorHAnsi"/>
          <w:sz w:val="24"/>
          <w:szCs w:val="24"/>
        </w:rPr>
        <w:t>Pa</w:t>
      </w:r>
      <w:r w:rsidR="00031C74">
        <w:rPr>
          <w:rFonts w:asciiTheme="majorHAnsi" w:hAnsiTheme="majorHAnsi"/>
          <w:sz w:val="24"/>
          <w:szCs w:val="24"/>
        </w:rPr>
        <w:t>d</w:t>
      </w:r>
      <w:proofErr w:type="spellEnd"/>
      <w:r w:rsidR="00031C74">
        <w:rPr>
          <w:rFonts w:asciiTheme="majorHAnsi" w:hAnsiTheme="majorHAnsi"/>
          <w:sz w:val="24"/>
          <w:szCs w:val="24"/>
        </w:rPr>
        <w:t xml:space="preserve"> is part of a kit that will be used during student teaching.  Candidates will be requ</w:t>
      </w:r>
      <w:r>
        <w:rPr>
          <w:rFonts w:asciiTheme="majorHAnsi" w:hAnsiTheme="majorHAnsi"/>
          <w:sz w:val="24"/>
          <w:szCs w:val="24"/>
        </w:rPr>
        <w:t>ired to video</w:t>
      </w:r>
      <w:r w:rsidR="00C210B9">
        <w:rPr>
          <w:rFonts w:asciiTheme="majorHAnsi" w:hAnsiTheme="majorHAnsi"/>
          <w:sz w:val="24"/>
          <w:szCs w:val="24"/>
        </w:rPr>
        <w:t xml:space="preserve"> their </w:t>
      </w:r>
      <w:r w:rsidR="00031C74">
        <w:rPr>
          <w:rFonts w:asciiTheme="majorHAnsi" w:hAnsiTheme="majorHAnsi"/>
          <w:sz w:val="24"/>
          <w:szCs w:val="24"/>
        </w:rPr>
        <w:t>teaching</w:t>
      </w:r>
      <w:r w:rsidR="00C210B9">
        <w:rPr>
          <w:rFonts w:asciiTheme="majorHAnsi" w:hAnsiTheme="majorHAnsi"/>
          <w:sz w:val="24"/>
          <w:szCs w:val="24"/>
        </w:rPr>
        <w:t xml:space="preserve"> lessons</w:t>
      </w:r>
      <w:r w:rsidR="00031C74">
        <w:rPr>
          <w:rFonts w:asciiTheme="majorHAnsi" w:hAnsiTheme="majorHAnsi"/>
          <w:sz w:val="24"/>
          <w:szCs w:val="24"/>
        </w:rPr>
        <w:t xml:space="preserve"> and use this as a re</w:t>
      </w:r>
      <w:r>
        <w:rPr>
          <w:rFonts w:asciiTheme="majorHAnsi" w:hAnsiTheme="majorHAnsi"/>
          <w:sz w:val="24"/>
          <w:szCs w:val="24"/>
        </w:rPr>
        <w:t xml:space="preserve">flective tool for growth.  The </w:t>
      </w:r>
      <w:proofErr w:type="spellStart"/>
      <w:r>
        <w:rPr>
          <w:rFonts w:asciiTheme="majorHAnsi" w:hAnsiTheme="majorHAnsi"/>
          <w:sz w:val="24"/>
          <w:szCs w:val="24"/>
        </w:rPr>
        <w:t>i</w:t>
      </w:r>
      <w:r w:rsidR="00C210B9">
        <w:rPr>
          <w:rFonts w:asciiTheme="majorHAnsi" w:hAnsiTheme="majorHAnsi"/>
          <w:sz w:val="24"/>
          <w:szCs w:val="24"/>
        </w:rPr>
        <w:t>Pa</w:t>
      </w:r>
      <w:r w:rsidR="00031C74">
        <w:rPr>
          <w:rFonts w:asciiTheme="majorHAnsi" w:hAnsiTheme="majorHAnsi"/>
          <w:sz w:val="24"/>
          <w:szCs w:val="24"/>
        </w:rPr>
        <w:t>d</w:t>
      </w:r>
      <w:proofErr w:type="spellEnd"/>
      <w:r w:rsidR="00031C74">
        <w:rPr>
          <w:rFonts w:asciiTheme="majorHAnsi" w:hAnsiTheme="majorHAnsi"/>
          <w:sz w:val="24"/>
          <w:szCs w:val="24"/>
        </w:rPr>
        <w:t xml:space="preserve"> is an integral part of this process</w:t>
      </w:r>
      <w:r w:rsidR="00C210B9">
        <w:rPr>
          <w:rFonts w:asciiTheme="majorHAnsi" w:hAnsiTheme="majorHAnsi"/>
          <w:sz w:val="24"/>
          <w:szCs w:val="24"/>
        </w:rPr>
        <w:t xml:space="preserve">, so </w:t>
      </w:r>
      <w:r w:rsidR="00884900">
        <w:rPr>
          <w:rFonts w:asciiTheme="majorHAnsi" w:hAnsiTheme="majorHAnsi"/>
          <w:sz w:val="24"/>
          <w:szCs w:val="24"/>
        </w:rPr>
        <w:t>the College of Education will provide candidates in the program with t</w:t>
      </w:r>
      <w:r>
        <w:rPr>
          <w:rFonts w:asciiTheme="majorHAnsi" w:hAnsiTheme="majorHAnsi"/>
          <w:sz w:val="24"/>
          <w:szCs w:val="24"/>
        </w:rPr>
        <w:t xml:space="preserve">he “kit”.  The kit includes an </w:t>
      </w:r>
      <w:proofErr w:type="spellStart"/>
      <w:r>
        <w:rPr>
          <w:rFonts w:asciiTheme="majorHAnsi" w:hAnsiTheme="majorHAnsi"/>
          <w:sz w:val="24"/>
          <w:szCs w:val="24"/>
        </w:rPr>
        <w:t>i</w:t>
      </w:r>
      <w:r w:rsidR="00C210B9">
        <w:rPr>
          <w:rFonts w:asciiTheme="majorHAnsi" w:hAnsiTheme="majorHAnsi"/>
          <w:sz w:val="24"/>
          <w:szCs w:val="24"/>
        </w:rPr>
        <w:t>Pa</w:t>
      </w:r>
      <w:r w:rsidR="00884900">
        <w:rPr>
          <w:rFonts w:asciiTheme="majorHAnsi" w:hAnsiTheme="majorHAnsi"/>
          <w:sz w:val="24"/>
          <w:szCs w:val="24"/>
        </w:rPr>
        <w:t>d</w:t>
      </w:r>
      <w:proofErr w:type="spellEnd"/>
      <w:r w:rsidR="00884900">
        <w:rPr>
          <w:rFonts w:asciiTheme="majorHAnsi" w:hAnsiTheme="majorHAnsi"/>
          <w:sz w:val="24"/>
          <w:szCs w:val="24"/>
        </w:rPr>
        <w:t xml:space="preserve">, </w:t>
      </w:r>
      <w:r w:rsidR="00C210B9">
        <w:rPr>
          <w:rFonts w:asciiTheme="majorHAnsi" w:hAnsiTheme="majorHAnsi"/>
          <w:sz w:val="24"/>
          <w:szCs w:val="24"/>
        </w:rPr>
        <w:t xml:space="preserve">wide-angle </w:t>
      </w:r>
      <w:proofErr w:type="spellStart"/>
      <w:r w:rsidR="00C210B9">
        <w:rPr>
          <w:rFonts w:asciiTheme="majorHAnsi" w:hAnsiTheme="majorHAnsi"/>
          <w:sz w:val="24"/>
          <w:szCs w:val="24"/>
        </w:rPr>
        <w:t>lense</w:t>
      </w:r>
      <w:proofErr w:type="spellEnd"/>
      <w:r w:rsidR="00884900">
        <w:rPr>
          <w:rFonts w:asciiTheme="majorHAnsi" w:hAnsiTheme="majorHAnsi"/>
          <w:sz w:val="24"/>
          <w:szCs w:val="24"/>
        </w:rPr>
        <w:t xml:space="preserve"> and microphone that will make recording lessons an easy process.</w:t>
      </w:r>
    </w:p>
    <w:p w14:paraId="5821FAB5" w14:textId="77777777" w:rsidR="00884900" w:rsidRPr="00884900" w:rsidRDefault="00884900" w:rsidP="00FB0F73">
      <w:pPr>
        <w:rPr>
          <w:rFonts w:asciiTheme="majorHAnsi" w:hAnsiTheme="majorHAnsi"/>
          <w:b/>
          <w:sz w:val="24"/>
          <w:szCs w:val="24"/>
        </w:rPr>
      </w:pPr>
      <w:r w:rsidRPr="00884900">
        <w:rPr>
          <w:rFonts w:asciiTheme="majorHAnsi" w:hAnsiTheme="majorHAnsi"/>
          <w:b/>
          <w:sz w:val="24"/>
          <w:szCs w:val="24"/>
        </w:rPr>
        <w:lastRenderedPageBreak/>
        <w:t>How will Tech Teach benefit me?</w:t>
      </w:r>
    </w:p>
    <w:p w14:paraId="2A9BD602" w14:textId="77777777" w:rsidR="00884900" w:rsidRDefault="00884900" w:rsidP="00FB0F73">
      <w:pPr>
        <w:rPr>
          <w:rFonts w:asciiTheme="majorHAnsi" w:hAnsiTheme="majorHAnsi"/>
          <w:sz w:val="24"/>
          <w:szCs w:val="24"/>
        </w:rPr>
      </w:pPr>
      <w:r>
        <w:rPr>
          <w:rFonts w:asciiTheme="majorHAnsi" w:hAnsiTheme="majorHAnsi"/>
          <w:sz w:val="24"/>
          <w:szCs w:val="24"/>
        </w:rPr>
        <w:t>Tech Teach will provide our candidates with instructional tools that will give them experience beyond that of a 1</w:t>
      </w:r>
      <w:r w:rsidRPr="00884900">
        <w:rPr>
          <w:rFonts w:asciiTheme="majorHAnsi" w:hAnsiTheme="majorHAnsi"/>
          <w:sz w:val="24"/>
          <w:szCs w:val="24"/>
          <w:vertAlign w:val="superscript"/>
        </w:rPr>
        <w:t>st</w:t>
      </w:r>
      <w:r>
        <w:rPr>
          <w:rFonts w:asciiTheme="majorHAnsi" w:hAnsiTheme="majorHAnsi"/>
          <w:sz w:val="24"/>
          <w:szCs w:val="24"/>
        </w:rPr>
        <w:t xml:space="preserve"> or 2</w:t>
      </w:r>
      <w:r w:rsidRPr="00884900">
        <w:rPr>
          <w:rFonts w:asciiTheme="majorHAnsi" w:hAnsiTheme="majorHAnsi"/>
          <w:sz w:val="24"/>
          <w:szCs w:val="24"/>
          <w:vertAlign w:val="superscript"/>
        </w:rPr>
        <w:t>nd</w:t>
      </w:r>
      <w:r>
        <w:rPr>
          <w:rFonts w:asciiTheme="majorHAnsi" w:hAnsiTheme="majorHAnsi"/>
          <w:sz w:val="24"/>
          <w:szCs w:val="24"/>
        </w:rPr>
        <w:t xml:space="preserve"> year beginning teacher.  The instructional program and clinical experience will surpass that of any other teacher education program.  Current pilot programs prove that candidates involved with Tech Teach have a knowledge base that far surpasses that of the traditional candidate.  </w:t>
      </w:r>
    </w:p>
    <w:p w14:paraId="376DE5EA" w14:textId="77777777" w:rsidR="004674C7" w:rsidRPr="004674C7" w:rsidRDefault="004674C7" w:rsidP="00FB0F73">
      <w:pPr>
        <w:rPr>
          <w:rFonts w:asciiTheme="majorHAnsi" w:hAnsiTheme="majorHAnsi"/>
          <w:b/>
          <w:sz w:val="24"/>
          <w:szCs w:val="24"/>
        </w:rPr>
      </w:pPr>
      <w:r w:rsidRPr="004674C7">
        <w:rPr>
          <w:rFonts w:asciiTheme="majorHAnsi" w:hAnsiTheme="majorHAnsi"/>
          <w:b/>
          <w:sz w:val="24"/>
          <w:szCs w:val="24"/>
        </w:rPr>
        <w:t>How are mentor teachers selected?</w:t>
      </w:r>
    </w:p>
    <w:p w14:paraId="0E1A1E06" w14:textId="77777777" w:rsidR="004674C7" w:rsidRDefault="004674C7" w:rsidP="00FB0F73">
      <w:pPr>
        <w:rPr>
          <w:rFonts w:asciiTheme="majorHAnsi" w:hAnsiTheme="majorHAnsi"/>
          <w:sz w:val="24"/>
          <w:szCs w:val="24"/>
        </w:rPr>
      </w:pPr>
      <w:r>
        <w:rPr>
          <w:rFonts w:asciiTheme="majorHAnsi" w:hAnsiTheme="majorHAnsi"/>
          <w:sz w:val="24"/>
          <w:szCs w:val="24"/>
        </w:rPr>
        <w:t>The “site coordinators” for each area carefully select the mentor teachers based on their knowledge and experience.  Site coordinators are in the schools daily and know the teachers and administrators well.  Mentors also must meet criteria set by the Texas Education Agency.</w:t>
      </w:r>
    </w:p>
    <w:p w14:paraId="1AFE81C2" w14:textId="77777777" w:rsidR="00884900" w:rsidRPr="004674C7" w:rsidRDefault="004674C7" w:rsidP="00FB0F73">
      <w:pPr>
        <w:rPr>
          <w:rFonts w:asciiTheme="majorHAnsi" w:hAnsiTheme="majorHAnsi"/>
          <w:b/>
          <w:sz w:val="24"/>
          <w:szCs w:val="24"/>
        </w:rPr>
      </w:pPr>
      <w:r w:rsidRPr="004674C7">
        <w:rPr>
          <w:rFonts w:asciiTheme="majorHAnsi" w:hAnsiTheme="majorHAnsi"/>
          <w:b/>
          <w:sz w:val="24"/>
          <w:szCs w:val="24"/>
        </w:rPr>
        <w:t>May I request a campus or mentor?</w:t>
      </w:r>
    </w:p>
    <w:p w14:paraId="30C49E15" w14:textId="18D9DE7F" w:rsidR="004674C7" w:rsidRDefault="00710AFD" w:rsidP="00FB0F73">
      <w:pPr>
        <w:rPr>
          <w:rFonts w:asciiTheme="majorHAnsi" w:hAnsiTheme="majorHAnsi"/>
          <w:sz w:val="24"/>
          <w:szCs w:val="24"/>
        </w:rPr>
      </w:pPr>
      <w:bookmarkStart w:id="0" w:name="_GoBack"/>
      <w:bookmarkEnd w:id="0"/>
      <w:r>
        <w:rPr>
          <w:rFonts w:asciiTheme="majorHAnsi" w:hAnsiTheme="majorHAnsi"/>
          <w:sz w:val="24"/>
          <w:szCs w:val="24"/>
        </w:rPr>
        <w:t>Tech Teach works at specific sites within a partner district , and s</w:t>
      </w:r>
      <w:r w:rsidR="004674C7">
        <w:rPr>
          <w:rFonts w:asciiTheme="majorHAnsi" w:hAnsiTheme="majorHAnsi"/>
          <w:sz w:val="24"/>
          <w:szCs w:val="24"/>
        </w:rPr>
        <w:t>ite coordinators are responsible for selecting mentors</w:t>
      </w:r>
      <w:r>
        <w:rPr>
          <w:rFonts w:asciiTheme="majorHAnsi" w:hAnsiTheme="majorHAnsi"/>
          <w:sz w:val="24"/>
          <w:szCs w:val="24"/>
        </w:rPr>
        <w:t xml:space="preserve"> at those campuses,</w:t>
      </w:r>
      <w:r w:rsidR="004674C7">
        <w:rPr>
          <w:rFonts w:asciiTheme="majorHAnsi" w:hAnsiTheme="majorHAnsi"/>
          <w:sz w:val="24"/>
          <w:szCs w:val="24"/>
        </w:rPr>
        <w:t xml:space="preserve"> and carefully matching them with the teacher candidates.  Because mentor teachers are carefully selected for their superior skill level and experience, we are sure that candidates will be successful with any of the selected mentors.</w:t>
      </w:r>
    </w:p>
    <w:p w14:paraId="01F164B9" w14:textId="77777777" w:rsidR="00884900" w:rsidRPr="00562692" w:rsidRDefault="00884900" w:rsidP="00FB0F73">
      <w:pPr>
        <w:rPr>
          <w:rFonts w:asciiTheme="majorHAnsi" w:hAnsiTheme="majorHAnsi"/>
          <w:sz w:val="24"/>
          <w:szCs w:val="24"/>
        </w:rPr>
      </w:pPr>
    </w:p>
    <w:sectPr w:rsidR="00884900" w:rsidRPr="0056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B1D92"/>
    <w:multiLevelType w:val="hybridMultilevel"/>
    <w:tmpl w:val="2412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2"/>
    <w:rsid w:val="00031C74"/>
    <w:rsid w:val="001E73A9"/>
    <w:rsid w:val="004674C7"/>
    <w:rsid w:val="00562692"/>
    <w:rsid w:val="00710AFD"/>
    <w:rsid w:val="00884900"/>
    <w:rsid w:val="00BE7696"/>
    <w:rsid w:val="00C210B9"/>
    <w:rsid w:val="00DC034B"/>
    <w:rsid w:val="00FB0F73"/>
    <w:rsid w:val="00FC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805</Words>
  <Characters>4593</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dbrasher</dc:creator>
  <cp:lastModifiedBy>TTUEducUser</cp:lastModifiedBy>
  <cp:revision>2</cp:revision>
  <dcterms:created xsi:type="dcterms:W3CDTF">2014-08-06T16:22:00Z</dcterms:created>
  <dcterms:modified xsi:type="dcterms:W3CDTF">2014-08-06T16:22:00Z</dcterms:modified>
</cp:coreProperties>
</file>