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9FAF1" w14:textId="10AE8BA8" w:rsidR="00DB186B" w:rsidRPr="00F309AB" w:rsidRDefault="00401BEE" w:rsidP="00F309AB">
      <w:pPr>
        <w:spacing w:after="291" w:line="259" w:lineRule="auto"/>
        <w:ind w:left="1" w:firstLine="0"/>
        <w:jc w:val="center"/>
        <w:rPr>
          <w:b/>
          <w:sz w:val="40"/>
        </w:rPr>
      </w:pPr>
      <w:r>
        <w:rPr>
          <w:b/>
          <w:sz w:val="40"/>
        </w:rPr>
        <w:t>Arts &amp; Humanities Conference</w:t>
      </w:r>
      <w:r w:rsidR="00F309AB">
        <w:rPr>
          <w:b/>
          <w:sz w:val="40"/>
        </w:rPr>
        <w:br/>
      </w:r>
      <w:r>
        <w:rPr>
          <w:b/>
          <w:sz w:val="40"/>
        </w:rPr>
        <w:t>Virtual Competitor Guide</w:t>
      </w:r>
      <w:r>
        <w:rPr>
          <w:i/>
          <w:sz w:val="24"/>
        </w:rPr>
        <w:t xml:space="preserve"> </w:t>
      </w:r>
    </w:p>
    <w:p w14:paraId="775D708A" w14:textId="77777777" w:rsidR="00DB186B" w:rsidRPr="00401BEE" w:rsidRDefault="00401BEE">
      <w:pPr>
        <w:spacing w:after="0" w:line="259" w:lineRule="auto"/>
        <w:ind w:left="-4"/>
        <w:rPr>
          <w:color w:val="C00000"/>
        </w:rPr>
      </w:pPr>
      <w:r w:rsidRPr="00401BEE">
        <w:rPr>
          <w:b/>
          <w:color w:val="C00000"/>
        </w:rPr>
        <w:t xml:space="preserve">Overview: </w:t>
      </w:r>
    </w:p>
    <w:p w14:paraId="39EC1E5A" w14:textId="7E305A41" w:rsidR="00DB186B" w:rsidRDefault="00401BEE" w:rsidP="00401BEE">
      <w:pPr>
        <w:spacing w:after="0" w:line="259" w:lineRule="auto"/>
        <w:ind w:left="1" w:firstLine="0"/>
      </w:pPr>
      <w:r>
        <w:rPr>
          <w:b/>
        </w:rPr>
        <w:t xml:space="preserve"> </w:t>
      </w:r>
      <w:r>
        <w:t xml:space="preserve">The </w:t>
      </w:r>
      <w:r w:rsidR="00F309AB">
        <w:t>2026</w:t>
      </w:r>
      <w:r>
        <w:t xml:space="preserve"> Arts &amp; Humanities Conference is in person; however, students enrolled in a distance program are eligible to participate. </w:t>
      </w:r>
      <w:r>
        <w:rPr>
          <w:sz w:val="24"/>
        </w:rPr>
        <w:t xml:space="preserve">Distance students will not be joining the competition live via Zoom or any other platform. Distance students will provide a pre-recorded video that will be played for the judges at the competition. Virtual participants do not have to submit slides. Your TTU email address will be provided to the judges if they have any questions about your presentation. Video presentations will be scored exactly like the live presentations on campus. </w:t>
      </w:r>
    </w:p>
    <w:p w14:paraId="32553B1D" w14:textId="77777777" w:rsidR="00DB186B" w:rsidRDefault="00401BEE">
      <w:pPr>
        <w:spacing w:after="0" w:line="259" w:lineRule="auto"/>
        <w:ind w:left="1" w:firstLine="0"/>
      </w:pPr>
      <w:r>
        <w:rPr>
          <w:sz w:val="24"/>
        </w:rPr>
        <w:t xml:space="preserve"> </w:t>
      </w:r>
      <w:r>
        <w:rPr>
          <w:b/>
        </w:rPr>
        <w:t xml:space="preserve"> </w:t>
      </w:r>
    </w:p>
    <w:p w14:paraId="0AC987E7" w14:textId="77777777" w:rsidR="00DB186B" w:rsidRPr="00401BEE" w:rsidRDefault="00401BEE">
      <w:pPr>
        <w:spacing w:after="0" w:line="259" w:lineRule="auto"/>
        <w:ind w:left="-4"/>
        <w:rPr>
          <w:color w:val="C00000"/>
        </w:rPr>
      </w:pPr>
      <w:r w:rsidRPr="00401BEE">
        <w:rPr>
          <w:b/>
          <w:color w:val="C00000"/>
        </w:rPr>
        <w:t xml:space="preserve">Virtual Submission Rules: </w:t>
      </w:r>
      <w:r w:rsidRPr="00401BEE">
        <w:rPr>
          <w:i/>
          <w:color w:val="C00000"/>
        </w:rPr>
        <w:t xml:space="preserve">Distance students </w:t>
      </w:r>
      <w:r w:rsidRPr="00401BEE">
        <w:rPr>
          <w:i/>
          <w:color w:val="C00000"/>
          <w:u w:val="single" w:color="FF0000"/>
        </w:rPr>
        <w:t>only</w:t>
      </w:r>
      <w:r w:rsidRPr="00401BEE">
        <w:rPr>
          <w:i/>
          <w:color w:val="C00000"/>
        </w:rPr>
        <w:t xml:space="preserve">. </w:t>
      </w:r>
    </w:p>
    <w:p w14:paraId="7B637E6C" w14:textId="3907E49D" w:rsidR="00DB186B" w:rsidRDefault="00401BEE" w:rsidP="00401BEE">
      <w:pPr>
        <w:spacing w:after="14" w:line="259" w:lineRule="auto"/>
        <w:ind w:left="1" w:firstLine="0"/>
      </w:pPr>
      <w:r>
        <w:rPr>
          <w:b/>
        </w:rPr>
        <w:t xml:space="preserve"> </w:t>
      </w:r>
      <w:r>
        <w:rPr>
          <w:b/>
          <w:u w:val="single" w:color="000000"/>
        </w:rPr>
        <w:t xml:space="preserve">Abstracts and video presentations due Friday, October </w:t>
      </w:r>
      <w:r w:rsidR="00F309AB">
        <w:rPr>
          <w:b/>
          <w:u w:val="single" w:color="000000"/>
        </w:rPr>
        <w:t>23</w:t>
      </w:r>
      <w:r w:rsidR="00F309AB" w:rsidRPr="00F309AB">
        <w:rPr>
          <w:b/>
          <w:u w:val="single" w:color="000000"/>
          <w:vertAlign w:val="superscript"/>
        </w:rPr>
        <w:t>rd</w:t>
      </w:r>
      <w:r>
        <w:rPr>
          <w:b/>
          <w:u w:val="single" w:color="000000"/>
        </w:rPr>
        <w:t xml:space="preserve"> by 5:00 p.m. </w:t>
      </w:r>
      <w:r>
        <w:rPr>
          <w:b/>
        </w:rPr>
        <w:t xml:space="preserve"> </w:t>
      </w:r>
    </w:p>
    <w:p w14:paraId="32F5DD9C" w14:textId="77777777" w:rsidR="00DB186B" w:rsidRDefault="00401BEE">
      <w:pPr>
        <w:numPr>
          <w:ilvl w:val="0"/>
          <w:numId w:val="1"/>
        </w:numPr>
        <w:spacing w:after="27"/>
        <w:ind w:hanging="360"/>
      </w:pPr>
      <w:r>
        <w:t xml:space="preserve">Videos not submitted by the deadline will not compete in the event or be scored by the judges. Videos need to be emailed to </w:t>
      </w:r>
      <w:r>
        <w:rPr>
          <w:color w:val="0000FF"/>
          <w:u w:val="single" w:color="0000FF"/>
        </w:rPr>
        <w:t>studentlife.gradschool@ttu.edu</w:t>
      </w:r>
      <w:r>
        <w:t xml:space="preserve">. Videos can be emailed as an MP4 file or a OneDrive download link. </w:t>
      </w:r>
    </w:p>
    <w:p w14:paraId="1D438490" w14:textId="5CE287B5" w:rsidR="00DB186B" w:rsidRDefault="00401BEE">
      <w:pPr>
        <w:numPr>
          <w:ilvl w:val="0"/>
          <w:numId w:val="1"/>
        </w:numPr>
        <w:spacing w:after="30"/>
        <w:ind w:hanging="360"/>
      </w:pPr>
      <w:r>
        <w:t xml:space="preserve">Please use any video recording platform you are comfortable with.  </w:t>
      </w:r>
    </w:p>
    <w:p w14:paraId="42414874" w14:textId="77777777" w:rsidR="00DB186B" w:rsidRPr="00401BEE" w:rsidRDefault="00401BEE">
      <w:pPr>
        <w:numPr>
          <w:ilvl w:val="0"/>
          <w:numId w:val="1"/>
        </w:numPr>
        <w:spacing w:after="0" w:line="259" w:lineRule="auto"/>
        <w:ind w:hanging="360"/>
        <w:rPr>
          <w:color w:val="C00000"/>
        </w:rPr>
      </w:pPr>
      <w:r>
        <w:t xml:space="preserve">Video presentations are limited to 5 minutes. </w:t>
      </w:r>
      <w:r w:rsidRPr="00401BEE">
        <w:rPr>
          <w:b/>
          <w:color w:val="C00000"/>
          <w:u w:val="single" w:color="FF0000"/>
        </w:rPr>
        <w:t>Competitors exceeding 5 minutes are disqualified</w:t>
      </w:r>
      <w:r w:rsidRPr="00401BEE">
        <w:rPr>
          <w:b/>
          <w:color w:val="C00000"/>
        </w:rPr>
        <w:t>.</w:t>
      </w:r>
      <w:r w:rsidRPr="00401BEE">
        <w:rPr>
          <w:color w:val="C00000"/>
        </w:rPr>
        <w:t xml:space="preserve"> </w:t>
      </w:r>
    </w:p>
    <w:p w14:paraId="5D855032" w14:textId="77777777" w:rsidR="00DB186B" w:rsidRDefault="00401BEE">
      <w:pPr>
        <w:numPr>
          <w:ilvl w:val="0"/>
          <w:numId w:val="1"/>
        </w:numPr>
        <w:ind w:hanging="360"/>
      </w:pPr>
      <w:r>
        <w:t xml:space="preserve">Video presentations are considered to have commenced when a presenter starts their presentation through speech. </w:t>
      </w:r>
    </w:p>
    <w:p w14:paraId="76118931" w14:textId="77777777" w:rsidR="0082410F" w:rsidRDefault="00401BEE">
      <w:pPr>
        <w:numPr>
          <w:ilvl w:val="0"/>
          <w:numId w:val="1"/>
        </w:numPr>
        <w:spacing w:after="26"/>
        <w:ind w:hanging="360"/>
      </w:pPr>
      <w:r>
        <w:t xml:space="preserve">Videos must meet the following criteria: </w:t>
      </w:r>
    </w:p>
    <w:p w14:paraId="0B24712C" w14:textId="77777777" w:rsidR="0082410F" w:rsidRDefault="00401BEE" w:rsidP="00D74BA4">
      <w:pPr>
        <w:spacing w:after="26"/>
        <w:ind w:left="771" w:firstLine="0"/>
      </w:pPr>
      <w:r>
        <w:rPr>
          <w:rFonts w:ascii="Courier New" w:eastAsia="Courier New" w:hAnsi="Courier New" w:cs="Courier New"/>
          <w:sz w:val="20"/>
        </w:rPr>
        <w:t>o</w:t>
      </w:r>
      <w:r>
        <w:rPr>
          <w:rFonts w:ascii="Arial" w:eastAsia="Arial" w:hAnsi="Arial" w:cs="Arial"/>
          <w:sz w:val="20"/>
        </w:rPr>
        <w:t xml:space="preserve"> </w:t>
      </w:r>
      <w:r>
        <w:rPr>
          <w:rFonts w:ascii="Arial" w:eastAsia="Arial" w:hAnsi="Arial" w:cs="Arial"/>
          <w:sz w:val="20"/>
        </w:rPr>
        <w:tab/>
      </w:r>
      <w:r>
        <w:t xml:space="preserve">Filmed on the horizontal. </w:t>
      </w:r>
    </w:p>
    <w:p w14:paraId="479C7263" w14:textId="53731A50" w:rsidR="0082410F" w:rsidRDefault="00401BEE" w:rsidP="0082410F">
      <w:pPr>
        <w:spacing w:after="26"/>
        <w:ind w:left="771" w:firstLine="0"/>
      </w:pPr>
      <w:r>
        <w:rPr>
          <w:rFonts w:ascii="Courier New" w:eastAsia="Courier New" w:hAnsi="Courier New" w:cs="Courier New"/>
          <w:sz w:val="20"/>
        </w:rPr>
        <w:t>o</w:t>
      </w:r>
      <w:r>
        <w:rPr>
          <w:rFonts w:ascii="Arial" w:eastAsia="Arial" w:hAnsi="Arial" w:cs="Arial"/>
          <w:sz w:val="20"/>
        </w:rPr>
        <w:t xml:space="preserve"> </w:t>
      </w:r>
      <w:r w:rsidR="00863C26">
        <w:rPr>
          <w:rFonts w:ascii="Arial" w:eastAsia="Arial" w:hAnsi="Arial" w:cs="Arial"/>
          <w:sz w:val="20"/>
        </w:rPr>
        <w:tab/>
      </w:r>
      <w:r>
        <w:t xml:space="preserve">Filmed on a plain background. </w:t>
      </w:r>
    </w:p>
    <w:p w14:paraId="59EB91B8" w14:textId="3B5B6B12" w:rsidR="0082410F" w:rsidRDefault="00401BEE" w:rsidP="00863C26">
      <w:pPr>
        <w:pStyle w:val="ListParagraph"/>
        <w:numPr>
          <w:ilvl w:val="0"/>
          <w:numId w:val="8"/>
        </w:numPr>
        <w:spacing w:after="26"/>
      </w:pPr>
      <w:r>
        <w:t xml:space="preserve">Filmed from a static position. </w:t>
      </w:r>
    </w:p>
    <w:p w14:paraId="5755A723" w14:textId="00C52CE3" w:rsidR="00D74BA4" w:rsidRDefault="00401BEE" w:rsidP="00863C26">
      <w:pPr>
        <w:pStyle w:val="ListParagraph"/>
        <w:numPr>
          <w:ilvl w:val="0"/>
          <w:numId w:val="8"/>
        </w:numPr>
        <w:spacing w:after="26"/>
      </w:pPr>
      <w:r>
        <w:t xml:space="preserve">Filmed from one camera angle. </w:t>
      </w:r>
    </w:p>
    <w:p w14:paraId="050828D1" w14:textId="59456C39" w:rsidR="00DB186B" w:rsidRDefault="00401BEE" w:rsidP="00863C26">
      <w:pPr>
        <w:pStyle w:val="ListParagraph"/>
        <w:numPr>
          <w:ilvl w:val="0"/>
          <w:numId w:val="8"/>
        </w:numPr>
      </w:pPr>
      <w:r>
        <w:t xml:space="preserve">The presenter and the slide(s) must be visible throughout the presentation. </w:t>
      </w:r>
    </w:p>
    <w:p w14:paraId="251291F9" w14:textId="77777777" w:rsidR="00DB186B" w:rsidRDefault="00401BEE">
      <w:pPr>
        <w:numPr>
          <w:ilvl w:val="0"/>
          <w:numId w:val="1"/>
        </w:numPr>
        <w:ind w:hanging="360"/>
      </w:pPr>
      <w:r>
        <w:t>Pre-recorded video presentations will be added to a PowerPoint presentation shared by the moderator assigned to your competition room.</w:t>
      </w:r>
      <w:r>
        <w:rPr>
          <w:rFonts w:ascii="Segoe UI Symbol" w:eastAsia="Segoe UI Symbol" w:hAnsi="Segoe UI Symbol" w:cs="Segoe UI Symbol"/>
        </w:rPr>
        <w:t xml:space="preserve"> </w:t>
      </w:r>
    </w:p>
    <w:p w14:paraId="5476D233" w14:textId="77777777" w:rsidR="00DB186B" w:rsidRDefault="00401BEE">
      <w:pPr>
        <w:numPr>
          <w:ilvl w:val="0"/>
          <w:numId w:val="1"/>
        </w:numPr>
        <w:ind w:hanging="360"/>
      </w:pPr>
      <w:r>
        <w:t xml:space="preserve">An introduction slide will be displayed before your presentation begins and will include your name, academic information, and the title of your presentation. The Graduate Student Life team will create this, and you do not need to create this in your presentation. </w:t>
      </w:r>
      <w:r>
        <w:rPr>
          <w:rFonts w:ascii="Segoe UI Symbol" w:eastAsia="Segoe UI Symbol" w:hAnsi="Segoe UI Symbol" w:cs="Segoe UI Symbol"/>
        </w:rPr>
        <w:t xml:space="preserve"> </w:t>
      </w:r>
    </w:p>
    <w:p w14:paraId="6D6AD913" w14:textId="77777777" w:rsidR="00DB186B" w:rsidRDefault="00401BEE">
      <w:pPr>
        <w:numPr>
          <w:ilvl w:val="0"/>
          <w:numId w:val="1"/>
        </w:numPr>
        <w:ind w:hanging="360"/>
      </w:pPr>
      <w:r>
        <w:t>After the introduction slide, the video presentation will begin.</w:t>
      </w:r>
      <w:r>
        <w:rPr>
          <w:rFonts w:ascii="Segoe UI Symbol" w:eastAsia="Segoe UI Symbol" w:hAnsi="Segoe UI Symbol" w:cs="Segoe UI Symbol"/>
        </w:rPr>
        <w:t xml:space="preserve"> </w:t>
      </w:r>
    </w:p>
    <w:p w14:paraId="371692FB" w14:textId="77777777" w:rsidR="00DB186B" w:rsidRDefault="00401BEE">
      <w:pPr>
        <w:numPr>
          <w:ilvl w:val="0"/>
          <w:numId w:val="1"/>
        </w:numPr>
        <w:ind w:hanging="360"/>
      </w:pPr>
      <w:r>
        <w:t>The video slide will include a full-screen image of the video with the competitor speaking in the top right corner and a timer on the bottom right of the screen. Please note that the video and timer may cover some images on the slide. This will not affect your score.</w:t>
      </w:r>
      <w:r>
        <w:rPr>
          <w:rFonts w:ascii="Segoe UI Symbol" w:eastAsia="Segoe UI Symbol" w:hAnsi="Segoe UI Symbol" w:cs="Segoe UI Symbol"/>
        </w:rPr>
        <w:t xml:space="preserve"> </w:t>
      </w:r>
    </w:p>
    <w:p w14:paraId="7811825E" w14:textId="77777777" w:rsidR="00DB186B" w:rsidRDefault="00401BEE">
      <w:pPr>
        <w:numPr>
          <w:ilvl w:val="0"/>
          <w:numId w:val="1"/>
        </w:numPr>
        <w:ind w:hanging="360"/>
      </w:pPr>
      <w:r>
        <w:t>Once the video is complete, a closing slide will be displayed with the competitor's name for the judge's rubric and a timer. Since the student is not attending in person for judges to ask questions, judges will have 5 minutes to complete their rubrics. The closing slide will transition to the next competitor's introduction slide before the next presentation begins.</w:t>
      </w:r>
      <w:r>
        <w:rPr>
          <w:rFonts w:ascii="Segoe UI Symbol" w:eastAsia="Segoe UI Symbol" w:hAnsi="Segoe UI Symbol" w:cs="Segoe UI Symbol"/>
        </w:rPr>
        <w:t xml:space="preserve"> </w:t>
      </w:r>
    </w:p>
    <w:p w14:paraId="52C35286" w14:textId="77777777" w:rsidR="00DB186B" w:rsidRDefault="00401BEE">
      <w:pPr>
        <w:numPr>
          <w:ilvl w:val="0"/>
          <w:numId w:val="1"/>
        </w:numPr>
        <w:ind w:hanging="360"/>
      </w:pPr>
      <w:r>
        <w:t xml:space="preserve">The decision of the panel is final. Competitors will not be judged on video/recording quality. Judging will focus on the presentation and the student's ability to communicate research to a  non-specialist audience. </w:t>
      </w:r>
      <w:r>
        <w:rPr>
          <w:rFonts w:ascii="Segoe UI Symbol" w:eastAsia="Segoe UI Symbol" w:hAnsi="Segoe UI Symbol" w:cs="Segoe UI Symbol"/>
        </w:rPr>
        <w:t xml:space="preserve"> </w:t>
      </w:r>
    </w:p>
    <w:p w14:paraId="15F1049D" w14:textId="1CA1B1C5" w:rsidR="00DB186B" w:rsidRDefault="00401BEE">
      <w:pPr>
        <w:spacing w:after="0" w:line="259" w:lineRule="auto"/>
        <w:ind w:left="1" w:firstLine="0"/>
      </w:pPr>
      <w:r>
        <w:rPr>
          <w:rFonts w:ascii="Segoe UI Symbol" w:eastAsia="Segoe UI Symbol" w:hAnsi="Segoe UI Symbol" w:cs="Segoe UI Symbol"/>
          <w:sz w:val="24"/>
        </w:rPr>
        <w:t xml:space="preserve"> </w:t>
      </w:r>
      <w:r>
        <w:rPr>
          <w:b/>
          <w:color w:val="FF0000"/>
        </w:rPr>
        <w:t xml:space="preserve"> </w:t>
      </w:r>
    </w:p>
    <w:p w14:paraId="4F863DDC" w14:textId="45B8BDC3" w:rsidR="00DB186B" w:rsidRPr="00401BEE" w:rsidRDefault="00401BEE" w:rsidP="0096676B">
      <w:pPr>
        <w:spacing w:after="0" w:line="259" w:lineRule="auto"/>
        <w:ind w:left="1" w:firstLine="0"/>
        <w:rPr>
          <w:color w:val="C00000"/>
        </w:rPr>
      </w:pPr>
      <w:r>
        <w:rPr>
          <w:b/>
          <w:color w:val="FF0000"/>
        </w:rPr>
        <w:t xml:space="preserve"> </w:t>
      </w:r>
      <w:r w:rsidRPr="00401BEE">
        <w:rPr>
          <w:b/>
          <w:color w:val="C00000"/>
          <w:sz w:val="24"/>
        </w:rPr>
        <w:t xml:space="preserve">FAQ: </w:t>
      </w:r>
    </w:p>
    <w:p w14:paraId="6BFFF656" w14:textId="77777777" w:rsidR="00DB186B" w:rsidRDefault="00401BEE" w:rsidP="00401BEE">
      <w:pPr>
        <w:numPr>
          <w:ilvl w:val="0"/>
          <w:numId w:val="5"/>
        </w:numPr>
        <w:spacing w:after="0" w:line="259" w:lineRule="auto"/>
        <w:ind w:hanging="360"/>
        <w:contextualSpacing/>
      </w:pPr>
      <w:r>
        <w:rPr>
          <w:b/>
          <w:sz w:val="24"/>
        </w:rPr>
        <w:t xml:space="preserve">How and where do I send my pre-recorded video?  </w:t>
      </w:r>
    </w:p>
    <w:p w14:paraId="559A4424" w14:textId="77777777" w:rsidR="00DB186B" w:rsidRDefault="00401BEE" w:rsidP="00401BEE">
      <w:pPr>
        <w:spacing w:after="15" w:line="249" w:lineRule="auto"/>
        <w:ind w:left="716" w:right="24"/>
        <w:contextualSpacing/>
      </w:pPr>
      <w:r>
        <w:rPr>
          <w:sz w:val="24"/>
        </w:rPr>
        <w:t xml:space="preserve">Please email your video to </w:t>
      </w:r>
      <w:r>
        <w:rPr>
          <w:color w:val="0000FF"/>
          <w:sz w:val="24"/>
          <w:u w:val="single" w:color="0000FF"/>
        </w:rPr>
        <w:t>studentlife.gradschool@ttu.edu</w:t>
      </w:r>
      <w:r>
        <w:rPr>
          <w:sz w:val="24"/>
        </w:rPr>
        <w:t xml:space="preserve">.  </w:t>
      </w:r>
    </w:p>
    <w:p w14:paraId="1A34FF82" w14:textId="77777777" w:rsidR="00DB186B" w:rsidRDefault="00401BEE">
      <w:pPr>
        <w:numPr>
          <w:ilvl w:val="0"/>
          <w:numId w:val="5"/>
        </w:numPr>
        <w:spacing w:after="0" w:line="259" w:lineRule="auto"/>
        <w:ind w:hanging="360"/>
      </w:pPr>
      <w:r>
        <w:rPr>
          <w:b/>
          <w:sz w:val="24"/>
        </w:rPr>
        <w:t>Which format is required for my video</w:t>
      </w:r>
      <w:r>
        <w:rPr>
          <w:sz w:val="24"/>
        </w:rPr>
        <w:t xml:space="preserve">?  </w:t>
      </w:r>
    </w:p>
    <w:p w14:paraId="7E3ADD50" w14:textId="77777777" w:rsidR="00DB186B" w:rsidRDefault="00401BEE">
      <w:pPr>
        <w:spacing w:after="15" w:line="249" w:lineRule="auto"/>
        <w:ind w:left="716" w:right="24"/>
        <w:rPr>
          <w:sz w:val="24"/>
        </w:rPr>
      </w:pPr>
      <w:r>
        <w:rPr>
          <w:sz w:val="24"/>
        </w:rPr>
        <w:t xml:space="preserve">You can send your video as an MP4 file or as a OneDrive link to the email address listed above.  </w:t>
      </w:r>
    </w:p>
    <w:p w14:paraId="2A61C44E" w14:textId="77777777" w:rsidR="0096676B" w:rsidRDefault="0096676B">
      <w:pPr>
        <w:spacing w:after="15" w:line="249" w:lineRule="auto"/>
        <w:ind w:left="716" w:right="24"/>
        <w:rPr>
          <w:sz w:val="24"/>
        </w:rPr>
      </w:pPr>
    </w:p>
    <w:p w14:paraId="43C35D22" w14:textId="77777777" w:rsidR="0096676B" w:rsidRDefault="0096676B">
      <w:pPr>
        <w:spacing w:after="15" w:line="249" w:lineRule="auto"/>
        <w:ind w:left="716" w:right="24"/>
      </w:pPr>
    </w:p>
    <w:p w14:paraId="33494405" w14:textId="77777777" w:rsidR="00DB186B" w:rsidRDefault="00401BEE">
      <w:pPr>
        <w:numPr>
          <w:ilvl w:val="0"/>
          <w:numId w:val="5"/>
        </w:numPr>
        <w:spacing w:after="0" w:line="259" w:lineRule="auto"/>
        <w:ind w:hanging="360"/>
      </w:pPr>
      <w:r>
        <w:rPr>
          <w:b/>
          <w:sz w:val="24"/>
        </w:rPr>
        <w:lastRenderedPageBreak/>
        <w:t xml:space="preserve">What program do I use to record my video?  </w:t>
      </w:r>
    </w:p>
    <w:p w14:paraId="1CC33455" w14:textId="77777777" w:rsidR="00DB186B" w:rsidRDefault="00401BEE">
      <w:pPr>
        <w:spacing w:after="15" w:line="249" w:lineRule="auto"/>
        <w:ind w:left="716" w:right="24"/>
      </w:pPr>
      <w:r>
        <w:rPr>
          <w:sz w:val="24"/>
        </w:rPr>
        <w:t xml:space="preserve">Competitors are welcome to use any video recording software they prefer. Please ensure that your video includes your slides in the background and a video of you speaking in the frame.  </w:t>
      </w:r>
    </w:p>
    <w:p w14:paraId="07BB636B" w14:textId="7FD34E1D" w:rsidR="00DB186B" w:rsidRDefault="00401BEE">
      <w:pPr>
        <w:numPr>
          <w:ilvl w:val="0"/>
          <w:numId w:val="5"/>
        </w:numPr>
        <w:spacing w:after="15" w:line="249" w:lineRule="auto"/>
        <w:ind w:hanging="360"/>
      </w:pPr>
      <w:r>
        <w:rPr>
          <w:b/>
          <w:sz w:val="24"/>
        </w:rPr>
        <w:t xml:space="preserve">I made an error in my pre-recorded video; can I update it before the competition? </w:t>
      </w:r>
      <w:r>
        <w:rPr>
          <w:sz w:val="24"/>
        </w:rPr>
        <w:t xml:space="preserve">All competitors are required to submit their pre-recorded videos by Friday, October </w:t>
      </w:r>
      <w:r w:rsidR="00AF7DB0">
        <w:rPr>
          <w:sz w:val="24"/>
        </w:rPr>
        <w:t>23</w:t>
      </w:r>
      <w:r w:rsidR="00AF7DB0">
        <w:rPr>
          <w:sz w:val="24"/>
          <w:vertAlign w:val="superscript"/>
        </w:rPr>
        <w:t>rd</w:t>
      </w:r>
      <w:r>
        <w:rPr>
          <w:sz w:val="24"/>
        </w:rPr>
        <w:t xml:space="preserve">. However, if you made an error, please email us at </w:t>
      </w:r>
      <w:r>
        <w:rPr>
          <w:color w:val="0563C1"/>
          <w:sz w:val="24"/>
          <w:u w:val="single" w:color="0563C1"/>
        </w:rPr>
        <w:t>studentlife.gradschool@ttu.edu</w:t>
      </w:r>
      <w:r>
        <w:rPr>
          <w:sz w:val="24"/>
        </w:rPr>
        <w:t xml:space="preserve"> as soon as possible.   </w:t>
      </w:r>
    </w:p>
    <w:p w14:paraId="445DE329" w14:textId="77777777" w:rsidR="00DB186B" w:rsidRDefault="00401BEE">
      <w:pPr>
        <w:numPr>
          <w:ilvl w:val="0"/>
          <w:numId w:val="5"/>
        </w:numPr>
        <w:spacing w:after="0" w:line="259" w:lineRule="auto"/>
        <w:ind w:hanging="360"/>
      </w:pPr>
      <w:r>
        <w:rPr>
          <w:b/>
          <w:sz w:val="24"/>
        </w:rPr>
        <w:t>Why are you so strict with the 5-minute time limit?</w:t>
      </w:r>
      <w:r>
        <w:rPr>
          <w:sz w:val="24"/>
        </w:rPr>
        <w:t xml:space="preserve"> </w:t>
      </w:r>
      <w:r>
        <w:rPr>
          <w:b/>
          <w:sz w:val="24"/>
        </w:rPr>
        <w:t>Can’t you give me a chance?</w:t>
      </w:r>
      <w:r>
        <w:rPr>
          <w:sz w:val="24"/>
        </w:rPr>
        <w:t xml:space="preserve"> </w:t>
      </w:r>
    </w:p>
    <w:p w14:paraId="60E074E8" w14:textId="2168BFE8" w:rsidR="00DB186B" w:rsidRDefault="00401BEE">
      <w:pPr>
        <w:spacing w:after="15" w:line="249" w:lineRule="auto"/>
        <w:ind w:left="716" w:right="24"/>
      </w:pPr>
      <w:r>
        <w:rPr>
          <w:sz w:val="24"/>
        </w:rPr>
        <w:t xml:space="preserve">Due to the number of students and judges participating, we must adhere to the schedule.   </w:t>
      </w:r>
    </w:p>
    <w:p w14:paraId="1DF1E065" w14:textId="77777777" w:rsidR="00DB186B" w:rsidRDefault="00401BEE">
      <w:pPr>
        <w:numPr>
          <w:ilvl w:val="0"/>
          <w:numId w:val="5"/>
        </w:numPr>
        <w:spacing w:after="0" w:line="259" w:lineRule="auto"/>
        <w:ind w:hanging="360"/>
      </w:pPr>
      <w:r>
        <w:rPr>
          <w:b/>
          <w:sz w:val="24"/>
        </w:rPr>
        <w:t>My information is wrong in the program</w:t>
      </w:r>
      <w:r>
        <w:rPr>
          <w:sz w:val="24"/>
        </w:rPr>
        <w:t xml:space="preserve">.  </w:t>
      </w:r>
    </w:p>
    <w:p w14:paraId="633A3CAF" w14:textId="77777777" w:rsidR="00DB186B" w:rsidRDefault="00401BEE">
      <w:pPr>
        <w:spacing w:after="15" w:line="249" w:lineRule="auto"/>
        <w:ind w:left="716" w:right="24"/>
      </w:pPr>
      <w:r>
        <w:rPr>
          <w:sz w:val="24"/>
        </w:rPr>
        <w:t xml:space="preserve">Our staff used the information you entered on your application for the intro slide and program.  </w:t>
      </w:r>
    </w:p>
    <w:p w14:paraId="1CD3C24B" w14:textId="77777777" w:rsidR="00401BEE" w:rsidRPr="00401BEE" w:rsidRDefault="00401BEE">
      <w:pPr>
        <w:numPr>
          <w:ilvl w:val="0"/>
          <w:numId w:val="5"/>
        </w:numPr>
        <w:spacing w:after="15" w:line="249" w:lineRule="auto"/>
        <w:ind w:hanging="360"/>
      </w:pPr>
      <w:r>
        <w:rPr>
          <w:b/>
          <w:sz w:val="24"/>
        </w:rPr>
        <w:t>What happens if I win?</w:t>
      </w:r>
      <w:r>
        <w:rPr>
          <w:sz w:val="24"/>
        </w:rPr>
        <w:t xml:space="preserve"> </w:t>
      </w:r>
    </w:p>
    <w:p w14:paraId="4C36F60B" w14:textId="3676B2B3" w:rsidR="00DB186B" w:rsidRDefault="00401BEE" w:rsidP="00401BEE">
      <w:pPr>
        <w:spacing w:after="15" w:line="249" w:lineRule="auto"/>
        <w:ind w:left="706" w:firstLine="0"/>
      </w:pPr>
      <w:r>
        <w:rPr>
          <w:sz w:val="24"/>
        </w:rPr>
        <w:t xml:space="preserve">Winners will receive a monetary prize that will be posted to their student account. Prize amounts are to be determined.  </w:t>
      </w:r>
    </w:p>
    <w:p w14:paraId="7389D01F" w14:textId="77777777" w:rsidR="00DB186B" w:rsidRDefault="00401BEE">
      <w:pPr>
        <w:numPr>
          <w:ilvl w:val="0"/>
          <w:numId w:val="5"/>
        </w:numPr>
        <w:spacing w:after="0" w:line="259" w:lineRule="auto"/>
        <w:ind w:hanging="360"/>
      </w:pPr>
      <w:r>
        <w:rPr>
          <w:b/>
          <w:sz w:val="24"/>
        </w:rPr>
        <w:t>How many winners will there be?</w:t>
      </w:r>
      <w:r>
        <w:rPr>
          <w:sz w:val="24"/>
        </w:rPr>
        <w:t xml:space="preserve"> </w:t>
      </w:r>
    </w:p>
    <w:p w14:paraId="09022416" w14:textId="77777777" w:rsidR="00DB186B" w:rsidRDefault="00401BEE">
      <w:pPr>
        <w:spacing w:after="15" w:line="249" w:lineRule="auto"/>
        <w:ind w:left="716" w:right="24"/>
      </w:pPr>
      <w:r>
        <w:rPr>
          <w:sz w:val="24"/>
        </w:rPr>
        <w:t xml:space="preserve">There will be a first, second, and third-place winner in each competition category. </w:t>
      </w:r>
    </w:p>
    <w:p w14:paraId="322F05FB" w14:textId="77777777" w:rsidR="00DB186B" w:rsidRDefault="00401BEE">
      <w:pPr>
        <w:numPr>
          <w:ilvl w:val="0"/>
          <w:numId w:val="5"/>
        </w:numPr>
        <w:spacing w:after="0" w:line="259" w:lineRule="auto"/>
        <w:ind w:hanging="360"/>
      </w:pPr>
      <w:r>
        <w:rPr>
          <w:b/>
          <w:sz w:val="24"/>
        </w:rPr>
        <w:t>I would like a copy of my rubrics from the competition. How do I get them?</w:t>
      </w:r>
      <w:r>
        <w:rPr>
          <w:sz w:val="24"/>
        </w:rPr>
        <w:t xml:space="preserve">  </w:t>
      </w:r>
    </w:p>
    <w:p w14:paraId="51054B8B" w14:textId="46C6A72D" w:rsidR="00DB186B" w:rsidRDefault="00401BEE">
      <w:pPr>
        <w:spacing w:after="51" w:line="249" w:lineRule="auto"/>
        <w:ind w:left="716" w:right="24"/>
      </w:pPr>
      <w:r>
        <w:rPr>
          <w:sz w:val="24"/>
        </w:rPr>
        <w:t xml:space="preserve">Graduate Student Life will provide competitors with a digital copy of their rubrics if requested via email by the competitor. To request a digital copy of your rubrics, please email </w:t>
      </w:r>
      <w:r>
        <w:rPr>
          <w:color w:val="0563C1"/>
          <w:sz w:val="24"/>
          <w:u w:val="single" w:color="0563C1"/>
        </w:rPr>
        <w:t>studentlife.gradschool@ttu.edu</w:t>
      </w:r>
      <w:r>
        <w:rPr>
          <w:sz w:val="24"/>
        </w:rPr>
        <w:t xml:space="preserve">. Please note that your rubrics will not be available immediately following the competition. We will begin sending scanned copies the week of November </w:t>
      </w:r>
      <w:r w:rsidR="006B6F76">
        <w:rPr>
          <w:sz w:val="24"/>
        </w:rPr>
        <w:t>16</w:t>
      </w:r>
      <w:r>
        <w:rPr>
          <w:sz w:val="24"/>
          <w:vertAlign w:val="superscript"/>
        </w:rPr>
        <w:t>th</w:t>
      </w:r>
      <w:r>
        <w:rPr>
          <w:sz w:val="24"/>
        </w:rPr>
        <w:t xml:space="preserve">.  </w:t>
      </w:r>
    </w:p>
    <w:p w14:paraId="532FF9C6" w14:textId="77777777" w:rsidR="00DB186B" w:rsidRDefault="00401BEE">
      <w:pPr>
        <w:numPr>
          <w:ilvl w:val="0"/>
          <w:numId w:val="5"/>
        </w:numPr>
        <w:spacing w:after="0" w:line="259" w:lineRule="auto"/>
        <w:ind w:hanging="360"/>
      </w:pPr>
      <w:r>
        <w:rPr>
          <w:b/>
          <w:sz w:val="24"/>
        </w:rPr>
        <w:t>When will the winners be announced?</w:t>
      </w:r>
      <w:r>
        <w:rPr>
          <w:sz w:val="24"/>
        </w:rPr>
        <w:t xml:space="preserve"> </w:t>
      </w:r>
    </w:p>
    <w:p w14:paraId="728DF871" w14:textId="305C3F36" w:rsidR="00DB186B" w:rsidRDefault="00401BEE">
      <w:pPr>
        <w:spacing w:after="265" w:line="249" w:lineRule="auto"/>
        <w:ind w:left="716" w:right="24"/>
      </w:pPr>
      <w:r>
        <w:rPr>
          <w:sz w:val="24"/>
        </w:rPr>
        <w:t>Competitors will be notified via email on or before Friday, November 1</w:t>
      </w:r>
      <w:r w:rsidR="006B6F76">
        <w:rPr>
          <w:sz w:val="24"/>
        </w:rPr>
        <w:t>3</w:t>
      </w:r>
      <w:r w:rsidRPr="00401BEE">
        <w:rPr>
          <w:sz w:val="24"/>
          <w:vertAlign w:val="superscript"/>
        </w:rPr>
        <w:t>th</w:t>
      </w:r>
      <w:r>
        <w:rPr>
          <w:sz w:val="24"/>
        </w:rPr>
        <w:t xml:space="preserve">. Results will also be posted on the Graduate School website.  </w:t>
      </w:r>
    </w:p>
    <w:p w14:paraId="4B810D3F" w14:textId="77777777" w:rsidR="00DB186B" w:rsidRDefault="00401BEE">
      <w:pPr>
        <w:spacing w:after="236" w:line="259" w:lineRule="auto"/>
        <w:ind w:left="721" w:firstLine="0"/>
      </w:pPr>
      <w:r>
        <w:rPr>
          <w:sz w:val="24"/>
        </w:rPr>
        <w:t xml:space="preserve"> </w:t>
      </w:r>
    </w:p>
    <w:p w14:paraId="30E61004" w14:textId="77777777" w:rsidR="00DB186B" w:rsidRDefault="00401BEE">
      <w:pPr>
        <w:spacing w:after="0" w:line="259" w:lineRule="auto"/>
        <w:ind w:left="113" w:firstLine="0"/>
        <w:jc w:val="center"/>
      </w:pPr>
      <w:r>
        <w:t xml:space="preserve"> </w:t>
      </w:r>
    </w:p>
    <w:p w14:paraId="05013309" w14:textId="77777777" w:rsidR="00DB186B" w:rsidRDefault="00401BEE">
      <w:pPr>
        <w:spacing w:after="0" w:line="259" w:lineRule="auto"/>
        <w:ind w:left="113" w:firstLine="0"/>
        <w:jc w:val="center"/>
      </w:pPr>
      <w:r>
        <w:t xml:space="preserve"> </w:t>
      </w:r>
    </w:p>
    <w:p w14:paraId="1A0FA1FC" w14:textId="77777777" w:rsidR="00DB186B" w:rsidRDefault="00401BEE">
      <w:pPr>
        <w:spacing w:after="0" w:line="259" w:lineRule="auto"/>
        <w:ind w:left="113" w:firstLine="0"/>
        <w:jc w:val="center"/>
      </w:pPr>
      <w:r>
        <w:t xml:space="preserve"> </w:t>
      </w:r>
    </w:p>
    <w:p w14:paraId="64C5FF7C" w14:textId="77777777" w:rsidR="00DB186B" w:rsidRDefault="00401BEE">
      <w:pPr>
        <w:spacing w:after="0" w:line="259" w:lineRule="auto"/>
        <w:ind w:left="113" w:firstLine="0"/>
        <w:jc w:val="center"/>
      </w:pPr>
      <w:r>
        <w:t xml:space="preserve"> </w:t>
      </w:r>
    </w:p>
    <w:p w14:paraId="1AE72811" w14:textId="77777777" w:rsidR="00DB186B" w:rsidRDefault="00401BEE">
      <w:pPr>
        <w:spacing w:after="0" w:line="259" w:lineRule="auto"/>
        <w:ind w:left="113" w:firstLine="0"/>
        <w:jc w:val="center"/>
      </w:pPr>
      <w:r>
        <w:t xml:space="preserve"> </w:t>
      </w:r>
    </w:p>
    <w:p w14:paraId="30F8DCDC" w14:textId="77777777" w:rsidR="00DB186B" w:rsidRDefault="00401BEE">
      <w:pPr>
        <w:spacing w:after="0" w:line="259" w:lineRule="auto"/>
        <w:ind w:left="113" w:firstLine="0"/>
        <w:jc w:val="center"/>
      </w:pPr>
      <w:r>
        <w:t xml:space="preserve"> </w:t>
      </w:r>
    </w:p>
    <w:p w14:paraId="563D9EBD" w14:textId="77777777" w:rsidR="00DB186B" w:rsidRDefault="00401BEE">
      <w:pPr>
        <w:spacing w:after="0" w:line="259" w:lineRule="auto"/>
        <w:ind w:left="113" w:firstLine="0"/>
        <w:jc w:val="center"/>
      </w:pPr>
      <w:r>
        <w:t xml:space="preserve"> </w:t>
      </w:r>
    </w:p>
    <w:p w14:paraId="14FFA90E" w14:textId="77777777" w:rsidR="00DB186B" w:rsidRDefault="00401BEE">
      <w:pPr>
        <w:spacing w:after="0" w:line="259" w:lineRule="auto"/>
        <w:ind w:left="1" w:firstLine="0"/>
      </w:pPr>
      <w:r>
        <w:t xml:space="preserve"> </w:t>
      </w:r>
    </w:p>
    <w:sectPr w:rsidR="00DB186B">
      <w:headerReference w:type="even" r:id="rId7"/>
      <w:headerReference w:type="default" r:id="rId8"/>
      <w:headerReference w:type="first" r:id="rId9"/>
      <w:pgSz w:w="12240" w:h="15840"/>
      <w:pgMar w:top="1680" w:right="696" w:bottom="453" w:left="619" w:header="59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051F4" w14:textId="77777777" w:rsidR="004D59C1" w:rsidRDefault="004D59C1">
      <w:pPr>
        <w:spacing w:after="0" w:line="240" w:lineRule="auto"/>
      </w:pPr>
      <w:r>
        <w:separator/>
      </w:r>
    </w:p>
  </w:endnote>
  <w:endnote w:type="continuationSeparator" w:id="0">
    <w:p w14:paraId="646369C8" w14:textId="77777777" w:rsidR="004D59C1" w:rsidRDefault="004D5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B2DFA" w14:textId="77777777" w:rsidR="004D59C1" w:rsidRDefault="004D59C1">
      <w:pPr>
        <w:spacing w:after="0" w:line="240" w:lineRule="auto"/>
      </w:pPr>
      <w:r>
        <w:separator/>
      </w:r>
    </w:p>
  </w:footnote>
  <w:footnote w:type="continuationSeparator" w:id="0">
    <w:p w14:paraId="0FA1DC3C" w14:textId="77777777" w:rsidR="004D59C1" w:rsidRDefault="004D5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6CC3" w14:textId="77777777" w:rsidR="00DB186B" w:rsidRDefault="00401BEE">
    <w:pPr>
      <w:spacing w:after="0" w:line="259" w:lineRule="auto"/>
      <w:ind w:left="1" w:right="7377" w:firstLine="0"/>
    </w:pPr>
    <w:r>
      <w:rPr>
        <w:noProof/>
      </w:rPr>
      <w:drawing>
        <wp:anchor distT="0" distB="0" distL="114300" distR="114300" simplePos="0" relativeHeight="251658240" behindDoc="0" locked="0" layoutInCell="1" allowOverlap="0" wp14:anchorId="054E4668" wp14:editId="26EFB310">
          <wp:simplePos x="0" y="0"/>
          <wp:positionH relativeFrom="page">
            <wp:posOffset>457200</wp:posOffset>
          </wp:positionH>
          <wp:positionV relativeFrom="page">
            <wp:posOffset>457200</wp:posOffset>
          </wp:positionV>
          <wp:extent cx="2188471" cy="608965"/>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88471" cy="608965"/>
                  </a:xfrm>
                  <a:prstGeom prst="rect">
                    <a:avLst/>
                  </a:prstGeom>
                </pic:spPr>
              </pic:pic>
            </a:graphicData>
          </a:graphic>
        </wp:anchor>
      </w:drawing>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E8FA" w14:textId="72808F2B" w:rsidR="00DB186B" w:rsidRDefault="00401BEE">
    <w:pPr>
      <w:spacing w:after="0" w:line="259" w:lineRule="auto"/>
      <w:ind w:left="1" w:right="7377" w:firstLine="0"/>
    </w:pPr>
    <w:r>
      <w:rPr>
        <w:noProof/>
      </w:rPr>
      <w:drawing>
        <wp:inline distT="0" distB="0" distL="0" distR="0" wp14:anchorId="49015337" wp14:editId="52E242B7">
          <wp:extent cx="1436557" cy="438150"/>
          <wp:effectExtent l="0" t="0" r="0" b="0"/>
          <wp:docPr id="57082102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821021"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41081" cy="439530"/>
                  </a:xfrm>
                  <a:prstGeom prst="rect">
                    <a:avLst/>
                  </a:prstGeom>
                </pic:spPr>
              </pic:pic>
            </a:graphicData>
          </a:graphic>
        </wp:inline>
      </w:drawing>
    </w: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8EE5" w14:textId="77777777" w:rsidR="00DB186B" w:rsidRDefault="00401BEE">
    <w:pPr>
      <w:spacing w:after="0" w:line="259" w:lineRule="auto"/>
      <w:ind w:left="1" w:right="7377" w:firstLine="0"/>
    </w:pPr>
    <w:r>
      <w:rPr>
        <w:noProof/>
      </w:rPr>
      <w:drawing>
        <wp:anchor distT="0" distB="0" distL="114300" distR="114300" simplePos="0" relativeHeight="251660288" behindDoc="0" locked="0" layoutInCell="1" allowOverlap="0" wp14:anchorId="4ABBD489" wp14:editId="22D55CEB">
          <wp:simplePos x="0" y="0"/>
          <wp:positionH relativeFrom="page">
            <wp:posOffset>457200</wp:posOffset>
          </wp:positionH>
          <wp:positionV relativeFrom="page">
            <wp:posOffset>457200</wp:posOffset>
          </wp:positionV>
          <wp:extent cx="2188471" cy="608965"/>
          <wp:effectExtent l="0" t="0" r="0" b="0"/>
          <wp:wrapSquare wrapText="bothSides"/>
          <wp:docPr id="1932229507" name="Picture 193222950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2188471" cy="608965"/>
                  </a:xfrm>
                  <a:prstGeom prst="rect">
                    <a:avLst/>
                  </a:prstGeom>
                </pic:spPr>
              </pic:pic>
            </a:graphicData>
          </a:graphic>
        </wp:anchor>
      </w:drawing>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87C7A"/>
    <w:multiLevelType w:val="hybridMultilevel"/>
    <w:tmpl w:val="4AB0C71E"/>
    <w:lvl w:ilvl="0" w:tplc="AF36567E">
      <w:numFmt w:val="bullet"/>
      <w:lvlText w:val=""/>
      <w:lvlJc w:val="left"/>
      <w:pPr>
        <w:ind w:left="1441" w:hanging="670"/>
      </w:pPr>
      <w:rPr>
        <w:rFonts w:ascii="Symbol" w:eastAsia="Courier New" w:hAnsi="Symbol" w:cs="Courier New"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EB5E19"/>
    <w:multiLevelType w:val="hybridMultilevel"/>
    <w:tmpl w:val="8CD6987A"/>
    <w:lvl w:ilvl="0" w:tplc="AF36567E">
      <w:numFmt w:val="bullet"/>
      <w:lvlText w:val=""/>
      <w:lvlJc w:val="left"/>
      <w:pPr>
        <w:ind w:left="1441" w:hanging="670"/>
      </w:pPr>
      <w:rPr>
        <w:rFonts w:ascii="Symbol" w:eastAsia="Courier New" w:hAnsi="Symbol" w:cs="Courier New" w:hint="default"/>
        <w:sz w:val="20"/>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2" w15:restartNumberingAfterBreak="0">
    <w:nsid w:val="2AAA08A5"/>
    <w:multiLevelType w:val="hybridMultilevel"/>
    <w:tmpl w:val="9E3CCD9C"/>
    <w:lvl w:ilvl="0" w:tplc="62B8C384">
      <w:start w:val="1"/>
      <w:numFmt w:val="bullet"/>
      <w:lvlText w:val="•"/>
      <w:lvlJc w:val="left"/>
      <w:pPr>
        <w:ind w:left="7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BD216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F563F5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04E5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60FF4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DF6A00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B02A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4AD9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1848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98E1D43"/>
    <w:multiLevelType w:val="hybridMultilevel"/>
    <w:tmpl w:val="ACA01828"/>
    <w:lvl w:ilvl="0" w:tplc="AF36567E">
      <w:numFmt w:val="bullet"/>
      <w:lvlText w:val=""/>
      <w:lvlJc w:val="left"/>
      <w:pPr>
        <w:ind w:left="1441" w:hanging="670"/>
      </w:pPr>
      <w:rPr>
        <w:rFonts w:ascii="Symbol" w:eastAsia="Courier New" w:hAnsi="Symbol" w:cs="Courier New" w:hint="default"/>
        <w:sz w:val="20"/>
      </w:rPr>
    </w:lvl>
    <w:lvl w:ilvl="1" w:tplc="04090003" w:tentative="1">
      <w:start w:val="1"/>
      <w:numFmt w:val="bullet"/>
      <w:lvlText w:val="o"/>
      <w:lvlJc w:val="left"/>
      <w:pPr>
        <w:ind w:left="1851" w:hanging="360"/>
      </w:pPr>
      <w:rPr>
        <w:rFonts w:ascii="Courier New" w:hAnsi="Courier New" w:cs="Courier New" w:hint="default"/>
      </w:rPr>
    </w:lvl>
    <w:lvl w:ilvl="2" w:tplc="04090005" w:tentative="1">
      <w:start w:val="1"/>
      <w:numFmt w:val="bullet"/>
      <w:lvlText w:val=""/>
      <w:lvlJc w:val="left"/>
      <w:pPr>
        <w:ind w:left="2571" w:hanging="360"/>
      </w:pPr>
      <w:rPr>
        <w:rFonts w:ascii="Wingdings" w:hAnsi="Wingdings" w:hint="default"/>
      </w:rPr>
    </w:lvl>
    <w:lvl w:ilvl="3" w:tplc="04090001" w:tentative="1">
      <w:start w:val="1"/>
      <w:numFmt w:val="bullet"/>
      <w:lvlText w:val=""/>
      <w:lvlJc w:val="left"/>
      <w:pPr>
        <w:ind w:left="3291" w:hanging="360"/>
      </w:pPr>
      <w:rPr>
        <w:rFonts w:ascii="Symbol" w:hAnsi="Symbol" w:hint="default"/>
      </w:rPr>
    </w:lvl>
    <w:lvl w:ilvl="4" w:tplc="04090003" w:tentative="1">
      <w:start w:val="1"/>
      <w:numFmt w:val="bullet"/>
      <w:lvlText w:val="o"/>
      <w:lvlJc w:val="left"/>
      <w:pPr>
        <w:ind w:left="4011" w:hanging="360"/>
      </w:pPr>
      <w:rPr>
        <w:rFonts w:ascii="Courier New" w:hAnsi="Courier New" w:cs="Courier New" w:hint="default"/>
      </w:rPr>
    </w:lvl>
    <w:lvl w:ilvl="5" w:tplc="04090005" w:tentative="1">
      <w:start w:val="1"/>
      <w:numFmt w:val="bullet"/>
      <w:lvlText w:val=""/>
      <w:lvlJc w:val="left"/>
      <w:pPr>
        <w:ind w:left="4731" w:hanging="360"/>
      </w:pPr>
      <w:rPr>
        <w:rFonts w:ascii="Wingdings" w:hAnsi="Wingdings" w:hint="default"/>
      </w:rPr>
    </w:lvl>
    <w:lvl w:ilvl="6" w:tplc="04090001" w:tentative="1">
      <w:start w:val="1"/>
      <w:numFmt w:val="bullet"/>
      <w:lvlText w:val=""/>
      <w:lvlJc w:val="left"/>
      <w:pPr>
        <w:ind w:left="5451" w:hanging="360"/>
      </w:pPr>
      <w:rPr>
        <w:rFonts w:ascii="Symbol" w:hAnsi="Symbol" w:hint="default"/>
      </w:rPr>
    </w:lvl>
    <w:lvl w:ilvl="7" w:tplc="04090003" w:tentative="1">
      <w:start w:val="1"/>
      <w:numFmt w:val="bullet"/>
      <w:lvlText w:val="o"/>
      <w:lvlJc w:val="left"/>
      <w:pPr>
        <w:ind w:left="6171" w:hanging="360"/>
      </w:pPr>
      <w:rPr>
        <w:rFonts w:ascii="Courier New" w:hAnsi="Courier New" w:cs="Courier New" w:hint="default"/>
      </w:rPr>
    </w:lvl>
    <w:lvl w:ilvl="8" w:tplc="04090005" w:tentative="1">
      <w:start w:val="1"/>
      <w:numFmt w:val="bullet"/>
      <w:lvlText w:val=""/>
      <w:lvlJc w:val="left"/>
      <w:pPr>
        <w:ind w:left="6891" w:hanging="360"/>
      </w:pPr>
      <w:rPr>
        <w:rFonts w:ascii="Wingdings" w:hAnsi="Wingdings" w:hint="default"/>
      </w:rPr>
    </w:lvl>
  </w:abstractNum>
  <w:abstractNum w:abstractNumId="4" w15:restartNumberingAfterBreak="0">
    <w:nsid w:val="53FD46CE"/>
    <w:multiLevelType w:val="hybridMultilevel"/>
    <w:tmpl w:val="205E268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C819E2"/>
    <w:multiLevelType w:val="hybridMultilevel"/>
    <w:tmpl w:val="5078861E"/>
    <w:lvl w:ilvl="0" w:tplc="AE045E6A">
      <w:start w:val="1"/>
      <w:numFmt w:val="decimal"/>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6C0307A">
      <w:start w:val="1"/>
      <w:numFmt w:val="lowerLetter"/>
      <w:lvlText w:val="%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9AE648">
      <w:start w:val="1"/>
      <w:numFmt w:val="lowerRoman"/>
      <w:lvlText w:val="%3"/>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BA2E1C">
      <w:start w:val="1"/>
      <w:numFmt w:val="decimal"/>
      <w:lvlText w:val="%4"/>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10A5020">
      <w:start w:val="1"/>
      <w:numFmt w:val="lowerLetter"/>
      <w:lvlText w:val="%5"/>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420BD66">
      <w:start w:val="1"/>
      <w:numFmt w:val="lowerRoman"/>
      <w:lvlText w:val="%6"/>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1A68D04">
      <w:start w:val="1"/>
      <w:numFmt w:val="decimal"/>
      <w:lvlText w:val="%7"/>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C38FC1E">
      <w:start w:val="1"/>
      <w:numFmt w:val="lowerLetter"/>
      <w:lvlText w:val="%8"/>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38A445C">
      <w:start w:val="1"/>
      <w:numFmt w:val="lowerRoman"/>
      <w:lvlText w:val="%9"/>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0CF20E2"/>
    <w:multiLevelType w:val="hybridMultilevel"/>
    <w:tmpl w:val="84B44D40"/>
    <w:lvl w:ilvl="0" w:tplc="1136C630">
      <w:start w:val="11"/>
      <w:numFmt w:val="decimal"/>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AC6A8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50CDCD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C52A13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342696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2C40EA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62896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D653E6">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5B6D40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85D0994"/>
    <w:multiLevelType w:val="hybridMultilevel"/>
    <w:tmpl w:val="297279AE"/>
    <w:lvl w:ilvl="0" w:tplc="7A52108C">
      <w:start w:val="1"/>
      <w:numFmt w:val="bullet"/>
      <w:lvlText w:val="•"/>
      <w:lvlJc w:val="left"/>
      <w:pPr>
        <w:ind w:left="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7A982A">
      <w:start w:val="1"/>
      <w:numFmt w:val="bullet"/>
      <w:lvlText w:val="o"/>
      <w:lvlJc w:val="left"/>
      <w:pPr>
        <w:ind w:left="1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8C20904">
      <w:start w:val="1"/>
      <w:numFmt w:val="bullet"/>
      <w:lvlText w:val="▪"/>
      <w:lvlJc w:val="left"/>
      <w:pPr>
        <w:ind w:left="2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ABEA198">
      <w:start w:val="1"/>
      <w:numFmt w:val="bullet"/>
      <w:lvlText w:val="•"/>
      <w:lvlJc w:val="left"/>
      <w:pPr>
        <w:ind w:left="2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72EC00">
      <w:start w:val="1"/>
      <w:numFmt w:val="bullet"/>
      <w:lvlText w:val="o"/>
      <w:lvlJc w:val="left"/>
      <w:pPr>
        <w:ind w:left="3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C7E3B02">
      <w:start w:val="1"/>
      <w:numFmt w:val="bullet"/>
      <w:lvlText w:val="▪"/>
      <w:lvlJc w:val="left"/>
      <w:pPr>
        <w:ind w:left="4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6507F20">
      <w:start w:val="1"/>
      <w:numFmt w:val="bullet"/>
      <w:lvlText w:val="•"/>
      <w:lvlJc w:val="left"/>
      <w:pPr>
        <w:ind w:left="5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36FAC0">
      <w:start w:val="1"/>
      <w:numFmt w:val="bullet"/>
      <w:lvlText w:val="o"/>
      <w:lvlJc w:val="left"/>
      <w:pPr>
        <w:ind w:left="5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844DEF0">
      <w:start w:val="1"/>
      <w:numFmt w:val="bullet"/>
      <w:lvlText w:val="▪"/>
      <w:lvlJc w:val="left"/>
      <w:pPr>
        <w:ind w:left="65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C9020D7"/>
    <w:multiLevelType w:val="hybridMultilevel"/>
    <w:tmpl w:val="2C202744"/>
    <w:lvl w:ilvl="0" w:tplc="C64AA974">
      <w:start w:val="5"/>
      <w:numFmt w:val="decimal"/>
      <w:lvlText w:val="%1."/>
      <w:lvlJc w:val="left"/>
      <w:pPr>
        <w:ind w:left="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4CA47F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7E889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BAE880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72022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1845BD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BCAF95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37C17E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B32338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677512242">
    <w:abstractNumId w:val="7"/>
  </w:num>
  <w:num w:numId="2" w16cid:durableId="1841385355">
    <w:abstractNumId w:val="5"/>
  </w:num>
  <w:num w:numId="3" w16cid:durableId="47146130">
    <w:abstractNumId w:val="8"/>
  </w:num>
  <w:num w:numId="4" w16cid:durableId="1212111933">
    <w:abstractNumId w:val="6"/>
  </w:num>
  <w:num w:numId="5" w16cid:durableId="967006209">
    <w:abstractNumId w:val="2"/>
  </w:num>
  <w:num w:numId="6" w16cid:durableId="1840802181">
    <w:abstractNumId w:val="3"/>
  </w:num>
  <w:num w:numId="7" w16cid:durableId="246428271">
    <w:abstractNumId w:val="0"/>
  </w:num>
  <w:num w:numId="8" w16cid:durableId="482552259">
    <w:abstractNumId w:val="4"/>
  </w:num>
  <w:num w:numId="9" w16cid:durableId="1464155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86B"/>
    <w:rsid w:val="00401BEE"/>
    <w:rsid w:val="004C6090"/>
    <w:rsid w:val="004D59C1"/>
    <w:rsid w:val="00537DEA"/>
    <w:rsid w:val="005C5FFE"/>
    <w:rsid w:val="0060129C"/>
    <w:rsid w:val="006B6F76"/>
    <w:rsid w:val="0082410F"/>
    <w:rsid w:val="00863C26"/>
    <w:rsid w:val="0096676B"/>
    <w:rsid w:val="00AF7DB0"/>
    <w:rsid w:val="00C81587"/>
    <w:rsid w:val="00C96C1A"/>
    <w:rsid w:val="00D74BA4"/>
    <w:rsid w:val="00DB186B"/>
    <w:rsid w:val="00F30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3080F0"/>
  <w15:docId w15:val="{B720150B-B545-4A2C-BB48-44BE3A34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5" w:lineRule="auto"/>
      <w:ind w:left="371" w:hanging="10"/>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01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BEE"/>
    <w:rPr>
      <w:rFonts w:ascii="Times New Roman" w:eastAsia="Times New Roman" w:hAnsi="Times New Roman" w:cs="Times New Roman"/>
      <w:color w:val="000000"/>
      <w:sz w:val="22"/>
    </w:rPr>
  </w:style>
  <w:style w:type="paragraph" w:styleId="ListParagraph">
    <w:name w:val="List Paragraph"/>
    <w:basedOn w:val="Normal"/>
    <w:uiPriority w:val="34"/>
    <w:qFormat/>
    <w:rsid w:val="00D74B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719</Words>
  <Characters>4099</Characters>
  <Application>Microsoft Office Word</Application>
  <DocSecurity>0</DocSecurity>
  <Lines>34</Lines>
  <Paragraphs>9</Paragraphs>
  <ScaleCrop>false</ScaleCrop>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Baeza, Maryellen</dc:creator>
  <cp:keywords/>
  <cp:lastModifiedBy>Baeza, Maryellen</cp:lastModifiedBy>
  <cp:revision>12</cp:revision>
  <dcterms:created xsi:type="dcterms:W3CDTF">2025-09-10T15:24:00Z</dcterms:created>
  <dcterms:modified xsi:type="dcterms:W3CDTF">2026-09-16T17:09:00Z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9cc569ec-b3f3-41d4-882c-5b46fbf005ae</vt:lpwstr>
  </property>
</Properties>
</file>