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6810" w14:textId="77777777" w:rsidR="00053D27" w:rsidRPr="00D2726E" w:rsidRDefault="00C57FAC" w:rsidP="00053D27">
      <w:pPr>
        <w:spacing w:line="225" w:lineRule="atLeast"/>
        <w:jc w:val="center"/>
        <w:rPr>
          <w:rFonts w:ascii="Matura MT Script Capitals" w:hAnsi="Matura MT Script Capitals" w:cs="Arial"/>
          <w:b/>
          <w:color w:val="943634" w:themeColor="accent2" w:themeShade="BF"/>
          <w:sz w:val="52"/>
          <w:szCs w:val="24"/>
        </w:rPr>
      </w:pPr>
      <w:r>
        <w:rPr>
          <w:rFonts w:ascii="Matura MT Script Capitals" w:hAnsi="Matura MT Script Capitals" w:cs="Arial"/>
          <w:b/>
          <w:color w:val="943634" w:themeColor="accent2" w:themeShade="BF"/>
          <w:sz w:val="52"/>
          <w:szCs w:val="24"/>
        </w:rPr>
        <w:t>Couple, Marriage, and Family Therapy</w:t>
      </w:r>
      <w:r w:rsidR="00053D27" w:rsidRPr="00D2726E">
        <w:rPr>
          <w:rFonts w:ascii="Matura MT Script Capitals" w:hAnsi="Matura MT Script Capitals" w:cs="Arial"/>
          <w:b/>
          <w:color w:val="943634" w:themeColor="accent2" w:themeShade="BF"/>
          <w:sz w:val="52"/>
          <w:szCs w:val="24"/>
        </w:rPr>
        <w:t xml:space="preserve"> at</w:t>
      </w:r>
    </w:p>
    <w:p w14:paraId="5FBC0913" w14:textId="77777777" w:rsidR="00053D27" w:rsidRPr="00D2726E" w:rsidRDefault="00053D27" w:rsidP="00053D27">
      <w:pPr>
        <w:spacing w:line="225" w:lineRule="atLeast"/>
        <w:jc w:val="center"/>
        <w:rPr>
          <w:rFonts w:ascii="Matura MT Script Capitals" w:hAnsi="Matura MT Script Capitals" w:cs="Arial"/>
          <w:b/>
          <w:color w:val="943634" w:themeColor="accent2" w:themeShade="BF"/>
          <w:sz w:val="52"/>
          <w:szCs w:val="24"/>
        </w:rPr>
      </w:pPr>
    </w:p>
    <w:p w14:paraId="4BB500E2" w14:textId="77777777" w:rsidR="00053D27" w:rsidRPr="00D2726E" w:rsidRDefault="00053D27" w:rsidP="00053D27">
      <w:pPr>
        <w:spacing w:line="225" w:lineRule="atLeast"/>
        <w:jc w:val="center"/>
        <w:rPr>
          <w:rFonts w:ascii="Matura MT Script Capitals" w:hAnsi="Matura MT Script Capitals" w:cs="Arial"/>
          <w:b/>
          <w:color w:val="943634" w:themeColor="accent2" w:themeShade="BF"/>
          <w:sz w:val="52"/>
          <w:szCs w:val="24"/>
        </w:rPr>
      </w:pPr>
      <w:r w:rsidRPr="00D2726E">
        <w:rPr>
          <w:rFonts w:ascii="Matura MT Script Capitals" w:hAnsi="Matura MT Script Capitals" w:cs="Arial"/>
          <w:b/>
          <w:color w:val="943634" w:themeColor="accent2" w:themeShade="BF"/>
          <w:sz w:val="52"/>
          <w:szCs w:val="24"/>
        </w:rPr>
        <w:t>Texas Tech University</w:t>
      </w:r>
    </w:p>
    <w:p w14:paraId="79EFB5EA" w14:textId="77777777" w:rsidR="00053D27" w:rsidRPr="00D2726E" w:rsidRDefault="00053D27" w:rsidP="00053D27">
      <w:pPr>
        <w:spacing w:line="225" w:lineRule="atLeast"/>
        <w:jc w:val="center"/>
        <w:rPr>
          <w:rFonts w:ascii="Matura MT Script Capitals" w:hAnsi="Matura MT Script Capitals" w:cs="Arial"/>
          <w:b/>
          <w:color w:val="943634" w:themeColor="accent2" w:themeShade="BF"/>
          <w:sz w:val="44"/>
          <w:szCs w:val="24"/>
        </w:rPr>
      </w:pPr>
    </w:p>
    <w:p w14:paraId="7C22CDB6" w14:textId="77777777" w:rsidR="00053D27" w:rsidRPr="00D2726E" w:rsidRDefault="00053D27" w:rsidP="00053D27">
      <w:pPr>
        <w:spacing w:line="225" w:lineRule="atLeast"/>
        <w:jc w:val="center"/>
        <w:rPr>
          <w:rFonts w:ascii="Matura MT Script Capitals" w:hAnsi="Matura MT Script Capitals" w:cs="Arial"/>
          <w:b/>
          <w:color w:val="943634" w:themeColor="accent2" w:themeShade="BF"/>
          <w:sz w:val="44"/>
          <w:szCs w:val="24"/>
        </w:rPr>
      </w:pPr>
    </w:p>
    <w:p w14:paraId="5E3ABB1F" w14:textId="77777777" w:rsidR="00053D27" w:rsidRPr="00D2726E" w:rsidRDefault="00053D27" w:rsidP="00053D27">
      <w:pPr>
        <w:spacing w:line="225" w:lineRule="atLeast"/>
        <w:jc w:val="center"/>
        <w:rPr>
          <w:rFonts w:ascii="Matura MT Script Capitals" w:hAnsi="Matura MT Script Capitals" w:cs="Arial"/>
          <w:b/>
          <w:color w:val="943634" w:themeColor="accent2" w:themeShade="BF"/>
          <w:sz w:val="36"/>
          <w:szCs w:val="24"/>
        </w:rPr>
      </w:pPr>
      <w:r w:rsidRPr="00D2726E">
        <w:rPr>
          <w:rFonts w:ascii="Matura MT Script Capitals" w:hAnsi="Matura MT Script Capitals" w:cs="Arial"/>
          <w:b/>
          <w:color w:val="943634" w:themeColor="accent2" w:themeShade="BF"/>
          <w:sz w:val="36"/>
          <w:szCs w:val="24"/>
        </w:rPr>
        <w:t xml:space="preserve">Mission </w:t>
      </w:r>
      <w:r>
        <w:rPr>
          <w:rFonts w:ascii="Matura MT Script Capitals" w:hAnsi="Matura MT Script Capitals" w:cs="Arial"/>
          <w:b/>
          <w:color w:val="943634" w:themeColor="accent2" w:themeShade="BF"/>
          <w:sz w:val="36"/>
          <w:szCs w:val="24"/>
        </w:rPr>
        <w:t xml:space="preserve">Statement </w:t>
      </w:r>
      <w:r w:rsidRPr="00D2726E">
        <w:rPr>
          <w:rFonts w:ascii="Matura MT Script Capitals" w:hAnsi="Matura MT Script Capitals" w:cs="Arial"/>
          <w:b/>
          <w:color w:val="943634" w:themeColor="accent2" w:themeShade="BF"/>
          <w:sz w:val="36"/>
          <w:szCs w:val="24"/>
        </w:rPr>
        <w:t>and Learning Outcomes</w:t>
      </w:r>
    </w:p>
    <w:p w14:paraId="0E2985C8" w14:textId="77777777" w:rsidR="00053D27" w:rsidRDefault="00053D27" w:rsidP="00053D27">
      <w:pPr>
        <w:spacing w:line="225" w:lineRule="atLeast"/>
        <w:rPr>
          <w:rFonts w:ascii="Matura MT Script Capitals" w:hAnsi="Matura MT Script Capitals" w:cs="Arial"/>
          <w:sz w:val="24"/>
          <w:szCs w:val="24"/>
        </w:rPr>
      </w:pPr>
    </w:p>
    <w:p w14:paraId="69FE043F" w14:textId="7F2D6A41" w:rsidR="00053D27" w:rsidRPr="007D713E" w:rsidRDefault="007D713E" w:rsidP="00053D27">
      <w:pPr>
        <w:spacing w:line="225" w:lineRule="atLeast"/>
        <w:jc w:val="center"/>
        <w:rPr>
          <w:rFonts w:asciiTheme="minorHAnsi" w:hAnsiTheme="minorHAnsi" w:cs="Arial"/>
          <w:sz w:val="24"/>
          <w:szCs w:val="24"/>
        </w:rPr>
      </w:pPr>
      <w:r w:rsidRPr="007D713E">
        <w:rPr>
          <w:rFonts w:asciiTheme="minorHAnsi" w:hAnsiTheme="minorHAnsi" w:cs="Arial"/>
          <w:sz w:val="24"/>
          <w:szCs w:val="24"/>
        </w:rPr>
        <w:t xml:space="preserve">Updated </w:t>
      </w:r>
      <w:r w:rsidR="009D152F">
        <w:rPr>
          <w:rFonts w:asciiTheme="minorHAnsi" w:hAnsiTheme="minorHAnsi" w:cs="Arial"/>
          <w:sz w:val="24"/>
          <w:szCs w:val="24"/>
        </w:rPr>
        <w:t>January 2023</w:t>
      </w:r>
    </w:p>
    <w:p w14:paraId="50F5E6BD" w14:textId="77777777" w:rsidR="00053D27" w:rsidRPr="00D64AD0" w:rsidRDefault="00053D27" w:rsidP="00053D27">
      <w:pPr>
        <w:spacing w:line="225" w:lineRule="atLeast"/>
        <w:rPr>
          <w:rFonts w:ascii="Matura MT Script Capitals" w:hAnsi="Matura MT Script Capitals" w:cs="Arial"/>
          <w:sz w:val="24"/>
          <w:szCs w:val="24"/>
        </w:rPr>
      </w:pPr>
    </w:p>
    <w:p w14:paraId="04A1B230" w14:textId="77777777" w:rsidR="00053D27" w:rsidRDefault="00053D27" w:rsidP="00053D27">
      <w:pPr>
        <w:spacing w:line="225" w:lineRule="atLeast"/>
        <w:rPr>
          <w:rFonts w:cs="Arial"/>
          <w:sz w:val="24"/>
          <w:szCs w:val="24"/>
        </w:rPr>
      </w:pPr>
    </w:p>
    <w:p w14:paraId="4A3D8087" w14:textId="77777777" w:rsidR="00053D27" w:rsidRDefault="00053D27" w:rsidP="00053D27">
      <w:pPr>
        <w:spacing w:line="225" w:lineRule="atLeast"/>
        <w:rPr>
          <w:rFonts w:cs="Arial"/>
          <w:sz w:val="24"/>
          <w:szCs w:val="24"/>
        </w:rPr>
      </w:pPr>
    </w:p>
    <w:p w14:paraId="34789183" w14:textId="77777777" w:rsidR="00053D27" w:rsidRDefault="00053D27" w:rsidP="00053D27">
      <w:pPr>
        <w:spacing w:line="225" w:lineRule="atLeast"/>
        <w:rPr>
          <w:rFonts w:cs="Arial"/>
          <w:sz w:val="24"/>
          <w:szCs w:val="24"/>
        </w:rPr>
      </w:pPr>
    </w:p>
    <w:p w14:paraId="10731999" w14:textId="77777777" w:rsidR="00053D27" w:rsidRPr="00382475" w:rsidRDefault="00053D27" w:rsidP="00053D27">
      <w:pPr>
        <w:spacing w:line="225" w:lineRule="atLeast"/>
        <w:rPr>
          <w:rFonts w:asciiTheme="minorHAnsi" w:hAnsiTheme="minorHAnsi" w:cs="Arial"/>
          <w:i/>
          <w:sz w:val="24"/>
          <w:szCs w:val="24"/>
        </w:rPr>
      </w:pPr>
    </w:p>
    <w:p w14:paraId="2AA9AF3E" w14:textId="77777777" w:rsidR="00053D27" w:rsidRPr="00382475" w:rsidRDefault="00053D27" w:rsidP="00053D27">
      <w:pPr>
        <w:keepNext/>
        <w:framePr w:dropCap="drop" w:lines="3" w:wrap="around" w:vAnchor="text" w:hAnchor="text"/>
        <w:spacing w:line="878" w:lineRule="exact"/>
        <w:textAlignment w:val="baseline"/>
        <w:rPr>
          <w:rFonts w:asciiTheme="minorHAnsi" w:hAnsiTheme="minorHAnsi" w:cs="Arial"/>
          <w:i/>
          <w:position w:val="-11"/>
          <w:sz w:val="120"/>
          <w:szCs w:val="24"/>
        </w:rPr>
      </w:pPr>
      <w:r w:rsidRPr="00382475">
        <w:rPr>
          <w:rFonts w:asciiTheme="minorHAnsi" w:hAnsiTheme="minorHAnsi" w:cs="Arial"/>
          <w:i/>
          <w:position w:val="-11"/>
          <w:sz w:val="120"/>
          <w:szCs w:val="24"/>
        </w:rPr>
        <w:t>T</w:t>
      </w:r>
    </w:p>
    <w:p w14:paraId="4AB49AE4" w14:textId="6434C769" w:rsidR="00053D27" w:rsidRPr="00382475" w:rsidRDefault="00053D27" w:rsidP="00053D27">
      <w:pPr>
        <w:spacing w:line="225" w:lineRule="atLeast"/>
        <w:rPr>
          <w:rFonts w:asciiTheme="minorHAnsi" w:hAnsiTheme="minorHAnsi" w:cs="Arial"/>
          <w:i/>
          <w:sz w:val="24"/>
          <w:szCs w:val="24"/>
        </w:rPr>
      </w:pPr>
      <w:r w:rsidRPr="00382475">
        <w:rPr>
          <w:rFonts w:asciiTheme="minorHAnsi" w:hAnsiTheme="minorHAnsi" w:cs="Arial"/>
          <w:i/>
          <w:sz w:val="24"/>
          <w:szCs w:val="24"/>
        </w:rPr>
        <w:t xml:space="preserve">he </w:t>
      </w:r>
      <w:r w:rsidR="00C57FAC">
        <w:rPr>
          <w:rFonts w:asciiTheme="minorHAnsi" w:hAnsiTheme="minorHAnsi" w:cs="Arial"/>
          <w:i/>
          <w:sz w:val="24"/>
          <w:szCs w:val="24"/>
        </w:rPr>
        <w:t>Couple, Marriage, and Family Therapy</w:t>
      </w:r>
      <w:r w:rsidRPr="00382475">
        <w:rPr>
          <w:rFonts w:asciiTheme="minorHAnsi" w:hAnsiTheme="minorHAnsi" w:cs="Arial"/>
          <w:i/>
          <w:sz w:val="24"/>
          <w:szCs w:val="24"/>
        </w:rPr>
        <w:t xml:space="preserve"> graduate programs at TTU provide systemic </w:t>
      </w:r>
      <w:r w:rsidR="00333C5A">
        <w:rPr>
          <w:rFonts w:asciiTheme="minorHAnsi" w:hAnsiTheme="minorHAnsi" w:cs="Arial"/>
          <w:i/>
          <w:sz w:val="24"/>
          <w:szCs w:val="24"/>
        </w:rPr>
        <w:t xml:space="preserve">research and </w:t>
      </w:r>
      <w:r w:rsidRPr="00382475">
        <w:rPr>
          <w:rFonts w:asciiTheme="minorHAnsi" w:hAnsiTheme="minorHAnsi" w:cs="Arial"/>
          <w:i/>
          <w:sz w:val="24"/>
          <w:szCs w:val="24"/>
        </w:rPr>
        <w:t xml:space="preserve">clinical training to prepare students for clinical licensure and scholarly achievement. TTU is known for its supportive and rigorous programs, and is one of the largest </w:t>
      </w:r>
      <w:r w:rsidR="0062460F">
        <w:rPr>
          <w:rFonts w:asciiTheme="minorHAnsi" w:hAnsiTheme="minorHAnsi" w:cs="Arial"/>
          <w:i/>
          <w:sz w:val="24"/>
          <w:szCs w:val="24"/>
        </w:rPr>
        <w:t>C</w:t>
      </w:r>
      <w:r w:rsidRPr="00382475">
        <w:rPr>
          <w:rFonts w:asciiTheme="minorHAnsi" w:hAnsiTheme="minorHAnsi" w:cs="Arial"/>
          <w:i/>
          <w:sz w:val="24"/>
          <w:szCs w:val="24"/>
        </w:rPr>
        <w:t xml:space="preserve">MFT programs in the country. </w:t>
      </w:r>
      <w:r w:rsidR="007E1A18">
        <w:rPr>
          <w:rFonts w:asciiTheme="minorHAnsi" w:hAnsiTheme="minorHAnsi" w:cs="Arial"/>
          <w:i/>
          <w:sz w:val="24"/>
          <w:szCs w:val="24"/>
        </w:rPr>
        <w:t xml:space="preserve">We </w:t>
      </w:r>
      <w:r w:rsidR="007E1A18" w:rsidRPr="007E1A18">
        <w:rPr>
          <w:rFonts w:asciiTheme="minorHAnsi" w:hAnsiTheme="minorHAnsi" w:cs="Arial"/>
          <w:i/>
          <w:sz w:val="24"/>
          <w:szCs w:val="24"/>
        </w:rPr>
        <w:t xml:space="preserve">embrace the plurality of the human experience as an invaluable resource to the quality and vitality of our program and profession. </w:t>
      </w:r>
      <w:r w:rsidRPr="00382475">
        <w:rPr>
          <w:rFonts w:asciiTheme="minorHAnsi" w:hAnsiTheme="minorHAnsi" w:cs="Arial"/>
          <w:i/>
          <w:sz w:val="24"/>
          <w:szCs w:val="24"/>
        </w:rPr>
        <w:t xml:space="preserve">Our graduates have found success in a wide variety of academic, clinical and other professional settings. There are two graduate programs in </w:t>
      </w:r>
      <w:r w:rsidR="0062460F">
        <w:rPr>
          <w:rFonts w:asciiTheme="minorHAnsi" w:hAnsiTheme="minorHAnsi" w:cs="Arial"/>
          <w:i/>
          <w:sz w:val="24"/>
          <w:szCs w:val="24"/>
        </w:rPr>
        <w:t>C</w:t>
      </w:r>
      <w:r w:rsidRPr="00382475">
        <w:rPr>
          <w:rFonts w:asciiTheme="minorHAnsi" w:hAnsiTheme="minorHAnsi" w:cs="Arial"/>
          <w:i/>
          <w:sz w:val="24"/>
          <w:szCs w:val="24"/>
        </w:rPr>
        <w:t xml:space="preserve">MFT at TTU: a doctoral and a master’s program. </w:t>
      </w:r>
    </w:p>
    <w:p w14:paraId="0DA6ED9B" w14:textId="77777777" w:rsidR="00053D27" w:rsidRPr="00382475" w:rsidRDefault="00053D27" w:rsidP="00053D27">
      <w:pPr>
        <w:spacing w:line="225" w:lineRule="atLeast"/>
        <w:rPr>
          <w:rFonts w:asciiTheme="minorHAnsi" w:hAnsiTheme="minorHAnsi" w:cs="Arial"/>
          <w:i/>
          <w:sz w:val="24"/>
          <w:szCs w:val="24"/>
        </w:rPr>
      </w:pPr>
    </w:p>
    <w:p w14:paraId="57F5FF71" w14:textId="0140313A" w:rsidR="00053D27" w:rsidRPr="00382475" w:rsidRDefault="00053D27" w:rsidP="00053D27">
      <w:pPr>
        <w:spacing w:line="225" w:lineRule="atLeast"/>
        <w:rPr>
          <w:rFonts w:asciiTheme="minorHAnsi" w:hAnsiTheme="minorHAnsi" w:cs="Arial"/>
          <w:i/>
          <w:sz w:val="24"/>
          <w:szCs w:val="24"/>
        </w:rPr>
      </w:pPr>
      <w:r w:rsidRPr="00382475">
        <w:rPr>
          <w:rFonts w:asciiTheme="minorHAnsi" w:hAnsiTheme="minorHAnsi" w:cs="Arial"/>
          <w:i/>
          <w:sz w:val="24"/>
          <w:szCs w:val="24"/>
        </w:rPr>
        <w:t xml:space="preserve">The </w:t>
      </w:r>
      <w:r w:rsidR="0062460F">
        <w:rPr>
          <w:rFonts w:asciiTheme="minorHAnsi" w:hAnsiTheme="minorHAnsi" w:cs="Arial"/>
          <w:i/>
          <w:sz w:val="24"/>
          <w:szCs w:val="24"/>
        </w:rPr>
        <w:t>C</w:t>
      </w:r>
      <w:r w:rsidRPr="00382475">
        <w:rPr>
          <w:rFonts w:asciiTheme="minorHAnsi" w:hAnsiTheme="minorHAnsi" w:cs="Arial"/>
          <w:i/>
          <w:sz w:val="24"/>
          <w:szCs w:val="24"/>
        </w:rPr>
        <w:t>MFT doctoral program has a long and distinguished history of preparing students for contributions in academics, administration</w:t>
      </w:r>
      <w:r w:rsidR="002A5DB0">
        <w:rPr>
          <w:rFonts w:asciiTheme="minorHAnsi" w:hAnsiTheme="minorHAnsi" w:cs="Arial"/>
          <w:i/>
          <w:sz w:val="24"/>
          <w:szCs w:val="24"/>
        </w:rPr>
        <w:t>,</w:t>
      </w:r>
      <w:r w:rsidRPr="00382475">
        <w:rPr>
          <w:rFonts w:asciiTheme="minorHAnsi" w:hAnsiTheme="minorHAnsi" w:cs="Arial"/>
          <w:i/>
          <w:sz w:val="24"/>
          <w:szCs w:val="24"/>
        </w:rPr>
        <w:t xml:space="preserve"> and clinical work. There is a strong emphasis on training in research methodology as well as theoretical and clinical sophistication. Many of TTU’s doctoral graduates can be found in academic institutions around the country. The doctoral program has been accredited by the </w:t>
      </w:r>
      <w:r w:rsidR="00C57FAC">
        <w:rPr>
          <w:rFonts w:asciiTheme="minorHAnsi" w:hAnsiTheme="minorHAnsi" w:cs="Arial"/>
          <w:i/>
          <w:sz w:val="24"/>
          <w:szCs w:val="24"/>
        </w:rPr>
        <w:t>Commission on Accreditation for Marriage and Family Therapy</w:t>
      </w:r>
      <w:r w:rsidRPr="00382475">
        <w:rPr>
          <w:rFonts w:asciiTheme="minorHAnsi" w:hAnsiTheme="minorHAnsi" w:cs="Arial"/>
          <w:i/>
          <w:sz w:val="24"/>
          <w:szCs w:val="24"/>
        </w:rPr>
        <w:t xml:space="preserve"> Education (COAMFTE) since 1981. </w:t>
      </w:r>
    </w:p>
    <w:p w14:paraId="13556B5E" w14:textId="77777777" w:rsidR="00053D27" w:rsidRPr="00382475" w:rsidRDefault="00053D27" w:rsidP="00053D27">
      <w:pPr>
        <w:spacing w:line="225" w:lineRule="atLeast"/>
        <w:rPr>
          <w:rFonts w:asciiTheme="minorHAnsi" w:hAnsiTheme="minorHAnsi" w:cs="Arial"/>
          <w:i/>
          <w:sz w:val="24"/>
          <w:szCs w:val="24"/>
        </w:rPr>
      </w:pPr>
    </w:p>
    <w:p w14:paraId="03BCB1A9" w14:textId="784ACC8F" w:rsidR="00053D27" w:rsidRPr="00382475" w:rsidRDefault="00053D27" w:rsidP="00053D27">
      <w:pPr>
        <w:spacing w:line="225" w:lineRule="atLeast"/>
        <w:rPr>
          <w:rFonts w:asciiTheme="minorHAnsi" w:hAnsiTheme="minorHAnsi" w:cs="Arial"/>
          <w:b/>
          <w:sz w:val="24"/>
          <w:szCs w:val="24"/>
        </w:rPr>
      </w:pPr>
      <w:r w:rsidRPr="00FC664C">
        <w:rPr>
          <w:rFonts w:asciiTheme="minorHAnsi" w:hAnsiTheme="minorHAnsi" w:cs="Arial"/>
          <w:i/>
          <w:sz w:val="24"/>
          <w:szCs w:val="24"/>
        </w:rPr>
        <w:t xml:space="preserve">The master’s program at TTU is a clinically-focused program </w:t>
      </w:r>
      <w:r w:rsidR="00172416" w:rsidRPr="00FC664C">
        <w:rPr>
          <w:rFonts w:asciiTheme="minorHAnsi" w:hAnsiTheme="minorHAnsi" w:cs="Arial"/>
          <w:i/>
          <w:sz w:val="24"/>
          <w:szCs w:val="24"/>
        </w:rPr>
        <w:t xml:space="preserve">grounded in </w:t>
      </w:r>
      <w:r w:rsidR="00086CCA" w:rsidRPr="00FC664C">
        <w:rPr>
          <w:rFonts w:asciiTheme="minorHAnsi" w:hAnsiTheme="minorHAnsi" w:cs="Arial"/>
          <w:i/>
          <w:sz w:val="24"/>
          <w:szCs w:val="24"/>
        </w:rPr>
        <w:t>relational/systemic</w:t>
      </w:r>
      <w:r w:rsidR="00172416" w:rsidRPr="00FC664C">
        <w:rPr>
          <w:rFonts w:asciiTheme="minorHAnsi" w:hAnsiTheme="minorHAnsi" w:cs="Arial"/>
          <w:i/>
          <w:sz w:val="24"/>
          <w:szCs w:val="24"/>
        </w:rPr>
        <w:t xml:space="preserve"> theories of practice.</w:t>
      </w:r>
      <w:r w:rsidR="00172416" w:rsidRPr="00FC664C" w:rsidDel="00172416">
        <w:rPr>
          <w:rFonts w:asciiTheme="minorHAnsi" w:hAnsiTheme="minorHAnsi" w:cs="Arial"/>
          <w:i/>
          <w:sz w:val="24"/>
          <w:szCs w:val="24"/>
        </w:rPr>
        <w:t xml:space="preserve"> </w:t>
      </w:r>
      <w:r w:rsidRPr="00FC664C">
        <w:rPr>
          <w:rFonts w:asciiTheme="minorHAnsi" w:hAnsiTheme="minorHAnsi" w:cs="Arial"/>
          <w:i/>
          <w:sz w:val="24"/>
          <w:szCs w:val="24"/>
        </w:rPr>
        <w:t xml:space="preserve">The </w:t>
      </w:r>
      <w:r w:rsidR="0062460F" w:rsidRPr="00FC664C">
        <w:rPr>
          <w:rFonts w:asciiTheme="minorHAnsi" w:hAnsiTheme="minorHAnsi" w:cs="Arial"/>
          <w:i/>
          <w:sz w:val="24"/>
          <w:szCs w:val="24"/>
        </w:rPr>
        <w:t>C</w:t>
      </w:r>
      <w:r w:rsidRPr="00FC664C">
        <w:rPr>
          <w:rFonts w:asciiTheme="minorHAnsi" w:hAnsiTheme="minorHAnsi" w:cs="Arial"/>
          <w:i/>
          <w:sz w:val="24"/>
          <w:szCs w:val="24"/>
        </w:rPr>
        <w:t>MF</w:t>
      </w:r>
      <w:r w:rsidRPr="00382475">
        <w:rPr>
          <w:rFonts w:asciiTheme="minorHAnsi" w:hAnsiTheme="minorHAnsi" w:cs="Arial"/>
          <w:i/>
          <w:sz w:val="24"/>
          <w:szCs w:val="24"/>
        </w:rPr>
        <w:t xml:space="preserve">T faculty provide training that prepares students for licensure as an MFT, LCDC, or for future doctoral work. </w:t>
      </w:r>
      <w:r w:rsidR="009D152F">
        <w:rPr>
          <w:rFonts w:asciiTheme="minorHAnsi" w:hAnsiTheme="minorHAnsi" w:cs="Arial"/>
          <w:i/>
          <w:sz w:val="24"/>
          <w:szCs w:val="24"/>
        </w:rPr>
        <w:t xml:space="preserve">The TTU CMFT master’s degree fulfills all course requirements of the Texas State Board of Examiners of Marriage and Family Therapists necessary to sit for the national licensure exam. </w:t>
      </w:r>
      <w:r w:rsidR="00C307CC" w:rsidRPr="00382475">
        <w:rPr>
          <w:rFonts w:asciiTheme="minorHAnsi" w:hAnsiTheme="minorHAnsi" w:cs="Arial"/>
          <w:i/>
          <w:sz w:val="24"/>
          <w:szCs w:val="24"/>
        </w:rPr>
        <w:t xml:space="preserve">The </w:t>
      </w:r>
      <w:r w:rsidR="00284FBB">
        <w:rPr>
          <w:rFonts w:asciiTheme="minorHAnsi" w:hAnsiTheme="minorHAnsi" w:cs="Arial"/>
          <w:i/>
          <w:sz w:val="24"/>
          <w:szCs w:val="24"/>
        </w:rPr>
        <w:t>master’s</w:t>
      </w:r>
      <w:r w:rsidR="00C307CC" w:rsidRPr="00382475">
        <w:rPr>
          <w:rFonts w:asciiTheme="minorHAnsi" w:hAnsiTheme="minorHAnsi" w:cs="Arial"/>
          <w:i/>
          <w:sz w:val="24"/>
          <w:szCs w:val="24"/>
        </w:rPr>
        <w:t xml:space="preserve"> program </w:t>
      </w:r>
      <w:r w:rsidR="00C307CC">
        <w:rPr>
          <w:rFonts w:asciiTheme="minorHAnsi" w:hAnsiTheme="minorHAnsi" w:cs="Arial"/>
          <w:i/>
          <w:sz w:val="24"/>
          <w:szCs w:val="24"/>
        </w:rPr>
        <w:t>was</w:t>
      </w:r>
      <w:r w:rsidR="00C307CC" w:rsidRPr="00382475">
        <w:rPr>
          <w:rFonts w:asciiTheme="minorHAnsi" w:hAnsiTheme="minorHAnsi" w:cs="Arial"/>
          <w:i/>
          <w:sz w:val="24"/>
          <w:szCs w:val="24"/>
        </w:rPr>
        <w:t xml:space="preserve"> accredited by the </w:t>
      </w:r>
      <w:r w:rsidR="00C307CC">
        <w:rPr>
          <w:rFonts w:asciiTheme="minorHAnsi" w:hAnsiTheme="minorHAnsi" w:cs="Arial"/>
          <w:i/>
          <w:sz w:val="24"/>
          <w:szCs w:val="24"/>
        </w:rPr>
        <w:t>Commission on Accreditation for Marriage and Family Therapy</w:t>
      </w:r>
      <w:r w:rsidR="00C307CC" w:rsidRPr="00382475">
        <w:rPr>
          <w:rFonts w:asciiTheme="minorHAnsi" w:hAnsiTheme="minorHAnsi" w:cs="Arial"/>
          <w:i/>
          <w:sz w:val="24"/>
          <w:szCs w:val="24"/>
        </w:rPr>
        <w:t xml:space="preserve"> Education (COAMFTE) </w:t>
      </w:r>
      <w:r w:rsidR="00C307CC">
        <w:rPr>
          <w:rFonts w:asciiTheme="minorHAnsi" w:hAnsiTheme="minorHAnsi" w:cs="Arial"/>
          <w:i/>
          <w:sz w:val="24"/>
          <w:szCs w:val="24"/>
        </w:rPr>
        <w:t xml:space="preserve">in </w:t>
      </w:r>
      <w:r w:rsidR="00284FBB">
        <w:rPr>
          <w:rFonts w:asciiTheme="minorHAnsi" w:hAnsiTheme="minorHAnsi" w:cs="Arial"/>
          <w:i/>
          <w:sz w:val="24"/>
          <w:szCs w:val="24"/>
        </w:rPr>
        <w:t>2019</w:t>
      </w:r>
      <w:r w:rsidR="00C307CC" w:rsidRPr="00382475">
        <w:rPr>
          <w:rFonts w:asciiTheme="minorHAnsi" w:hAnsiTheme="minorHAnsi" w:cs="Arial"/>
          <w:i/>
          <w:sz w:val="24"/>
          <w:szCs w:val="24"/>
        </w:rPr>
        <w:t xml:space="preserve">. </w:t>
      </w:r>
    </w:p>
    <w:p w14:paraId="67943C41" w14:textId="68968D12" w:rsidR="00CC72E3" w:rsidRDefault="00053D27" w:rsidP="009D152F">
      <w:pPr>
        <w:spacing w:line="225" w:lineRule="atLeast"/>
        <w:jc w:val="center"/>
        <w:rPr>
          <w:rFonts w:asciiTheme="minorHAnsi" w:hAnsiTheme="minorHAnsi" w:cs="Arial"/>
          <w:b/>
          <w:sz w:val="24"/>
          <w:szCs w:val="24"/>
        </w:rPr>
      </w:pPr>
      <w:r w:rsidRPr="00382475">
        <w:rPr>
          <w:rFonts w:asciiTheme="minorHAnsi" w:hAnsiTheme="minorHAnsi" w:cs="Arial"/>
          <w:b/>
          <w:sz w:val="24"/>
          <w:szCs w:val="24"/>
        </w:rPr>
        <w:br/>
      </w:r>
      <w:r w:rsidRPr="00382475">
        <w:rPr>
          <w:rFonts w:asciiTheme="minorHAnsi" w:hAnsiTheme="minorHAnsi" w:cs="Arial"/>
          <w:b/>
          <w:sz w:val="24"/>
          <w:szCs w:val="24"/>
        </w:rPr>
        <w:br w:type="page"/>
      </w:r>
      <w:r w:rsidR="00CC72E3" w:rsidRPr="00CC72E3">
        <w:rPr>
          <w:rFonts w:asciiTheme="minorHAnsi" w:hAnsiTheme="minorHAnsi" w:cs="Arial"/>
          <w:b/>
          <w:sz w:val="24"/>
          <w:szCs w:val="24"/>
        </w:rPr>
        <w:lastRenderedPageBreak/>
        <w:t>Texas Tech University</w:t>
      </w:r>
    </w:p>
    <w:p w14:paraId="3CD872BD" w14:textId="77777777" w:rsidR="00CC72E3" w:rsidRDefault="00CC72E3" w:rsidP="00053D27">
      <w:pPr>
        <w:spacing w:line="225" w:lineRule="atLeast"/>
        <w:jc w:val="center"/>
        <w:rPr>
          <w:rFonts w:asciiTheme="minorHAnsi" w:hAnsiTheme="minorHAnsi" w:cs="Arial"/>
          <w:b/>
          <w:sz w:val="24"/>
          <w:szCs w:val="24"/>
        </w:rPr>
      </w:pPr>
    </w:p>
    <w:p w14:paraId="56B6906E" w14:textId="77777777" w:rsidR="00CC72E3" w:rsidRDefault="00CC72E3" w:rsidP="00CC72E3">
      <w:pPr>
        <w:spacing w:line="225" w:lineRule="atLeast"/>
        <w:rPr>
          <w:rFonts w:asciiTheme="minorHAnsi" w:hAnsiTheme="minorHAnsi" w:cs="Arial"/>
          <w:b/>
          <w:i/>
          <w:color w:val="943634" w:themeColor="accent2" w:themeShade="BF"/>
          <w:sz w:val="24"/>
          <w:szCs w:val="24"/>
        </w:rPr>
      </w:pPr>
      <w:r w:rsidRPr="00382475">
        <w:rPr>
          <w:rFonts w:asciiTheme="minorHAnsi" w:hAnsiTheme="minorHAnsi" w:cs="Arial"/>
          <w:b/>
          <w:i/>
          <w:color w:val="943634" w:themeColor="accent2" w:themeShade="BF"/>
          <w:sz w:val="24"/>
          <w:szCs w:val="24"/>
        </w:rPr>
        <w:t>Mission Statement</w:t>
      </w:r>
    </w:p>
    <w:p w14:paraId="34CFA8A6" w14:textId="77777777" w:rsidR="00CC72E3" w:rsidRPr="00CC72E3" w:rsidRDefault="00CC72E3" w:rsidP="00CC72E3">
      <w:pPr>
        <w:spacing w:line="225" w:lineRule="atLeast"/>
        <w:rPr>
          <w:rFonts w:asciiTheme="minorHAnsi" w:hAnsiTheme="minorHAnsi" w:cs="Arial"/>
          <w:sz w:val="24"/>
          <w:szCs w:val="24"/>
        </w:rPr>
      </w:pPr>
      <w:r w:rsidRPr="00CC72E3">
        <w:rPr>
          <w:rFonts w:asciiTheme="minorHAnsi" w:hAnsiTheme="minorHAnsi" w:cs="Arial"/>
          <w:sz w:val="24"/>
          <w:szCs w:val="24"/>
        </w:rPr>
        <w:t>“As a public research university, Texas Tech advances knowledge through innovative and creative teaching, research and scholarship. The university is dedicated to student success by preparing learners to be ethical leaders for a diverse and globally competitive workforce. The university is committed to enhancing the cultural and economic development of the state, nation and world (Approved by the Texas Tech University Board of Regents on May 14, 2010).”</w:t>
      </w:r>
    </w:p>
    <w:p w14:paraId="1D85B63C" w14:textId="77777777" w:rsidR="00CC72E3" w:rsidRDefault="00CC72E3" w:rsidP="00053D27">
      <w:pPr>
        <w:spacing w:line="225" w:lineRule="atLeast"/>
        <w:jc w:val="center"/>
        <w:rPr>
          <w:rFonts w:asciiTheme="minorHAnsi" w:hAnsiTheme="minorHAnsi" w:cs="Arial"/>
          <w:b/>
          <w:sz w:val="24"/>
          <w:szCs w:val="24"/>
        </w:rPr>
      </w:pPr>
    </w:p>
    <w:p w14:paraId="2DACCBAD" w14:textId="709CD263" w:rsidR="00053D27" w:rsidRPr="00382475" w:rsidRDefault="00053D27" w:rsidP="00053D27">
      <w:pPr>
        <w:spacing w:line="225" w:lineRule="atLeast"/>
        <w:jc w:val="center"/>
        <w:rPr>
          <w:rFonts w:asciiTheme="minorHAnsi" w:hAnsiTheme="minorHAnsi" w:cs="Arial"/>
          <w:b/>
          <w:sz w:val="24"/>
          <w:szCs w:val="24"/>
        </w:rPr>
      </w:pPr>
      <w:r w:rsidRPr="00382475">
        <w:rPr>
          <w:rFonts w:asciiTheme="minorHAnsi" w:hAnsiTheme="minorHAnsi" w:cs="Arial"/>
          <w:b/>
          <w:sz w:val="24"/>
          <w:szCs w:val="24"/>
        </w:rPr>
        <w:t xml:space="preserve">TTU </w:t>
      </w:r>
      <w:r w:rsidR="0075418F">
        <w:rPr>
          <w:rFonts w:asciiTheme="minorHAnsi" w:hAnsiTheme="minorHAnsi" w:cs="Arial"/>
          <w:b/>
          <w:sz w:val="24"/>
          <w:szCs w:val="24"/>
        </w:rPr>
        <w:t>C</w:t>
      </w:r>
      <w:r w:rsidRPr="00382475">
        <w:rPr>
          <w:rFonts w:asciiTheme="minorHAnsi" w:hAnsiTheme="minorHAnsi" w:cs="Arial"/>
          <w:b/>
          <w:sz w:val="24"/>
          <w:szCs w:val="24"/>
        </w:rPr>
        <w:t>MFT Doctoral Program</w:t>
      </w:r>
    </w:p>
    <w:p w14:paraId="590E884F" w14:textId="77777777" w:rsidR="00053D27" w:rsidRPr="00382475" w:rsidRDefault="00053D27" w:rsidP="00053D27">
      <w:pPr>
        <w:spacing w:line="225" w:lineRule="atLeast"/>
        <w:rPr>
          <w:rFonts w:asciiTheme="minorHAnsi" w:hAnsiTheme="minorHAnsi" w:cs="Arial"/>
          <w:b/>
          <w:sz w:val="24"/>
          <w:szCs w:val="24"/>
        </w:rPr>
      </w:pPr>
    </w:p>
    <w:p w14:paraId="1D901E16" w14:textId="77777777" w:rsidR="00053D27" w:rsidRPr="00382475" w:rsidRDefault="00053D27" w:rsidP="00053D27">
      <w:pPr>
        <w:spacing w:line="225" w:lineRule="atLeast"/>
        <w:rPr>
          <w:rFonts w:asciiTheme="minorHAnsi" w:hAnsiTheme="minorHAnsi" w:cs="Arial"/>
          <w:b/>
          <w:i/>
          <w:color w:val="943634" w:themeColor="accent2" w:themeShade="BF"/>
          <w:sz w:val="24"/>
          <w:szCs w:val="24"/>
        </w:rPr>
      </w:pPr>
      <w:r w:rsidRPr="00382475">
        <w:rPr>
          <w:rFonts w:asciiTheme="minorHAnsi" w:hAnsiTheme="minorHAnsi" w:cs="Arial"/>
          <w:b/>
          <w:i/>
          <w:color w:val="943634" w:themeColor="accent2" w:themeShade="BF"/>
          <w:sz w:val="24"/>
          <w:szCs w:val="24"/>
        </w:rPr>
        <w:t xml:space="preserve">Mission Statement </w:t>
      </w:r>
    </w:p>
    <w:p w14:paraId="3CDEEE3C" w14:textId="5A0226A1" w:rsidR="00053D27" w:rsidRDefault="00053D27" w:rsidP="00053D27">
      <w:pPr>
        <w:spacing w:line="225" w:lineRule="atLeast"/>
        <w:rPr>
          <w:rFonts w:asciiTheme="minorHAnsi" w:hAnsiTheme="minorHAnsi" w:cs="Arial"/>
          <w:sz w:val="24"/>
          <w:szCs w:val="24"/>
        </w:rPr>
      </w:pPr>
      <w:r w:rsidRPr="00382475">
        <w:rPr>
          <w:rFonts w:asciiTheme="minorHAnsi" w:hAnsiTheme="minorHAnsi" w:cs="Arial"/>
          <w:sz w:val="24"/>
          <w:szCs w:val="24"/>
        </w:rPr>
        <w:t xml:space="preserve">The mission of the Texas Tech </w:t>
      </w:r>
      <w:r w:rsidR="00C57FAC">
        <w:rPr>
          <w:rFonts w:asciiTheme="minorHAnsi" w:hAnsiTheme="minorHAnsi" w:cs="Arial"/>
          <w:sz w:val="24"/>
          <w:szCs w:val="24"/>
        </w:rPr>
        <w:t>Couple, Marriage, and Family Therapy</w:t>
      </w:r>
      <w:r w:rsidRPr="00382475">
        <w:rPr>
          <w:rFonts w:asciiTheme="minorHAnsi" w:hAnsiTheme="minorHAnsi" w:cs="Arial"/>
          <w:sz w:val="24"/>
          <w:szCs w:val="24"/>
        </w:rPr>
        <w:t xml:space="preserve"> Doctoral Program is to provide academic and clinical training to students who will function as </w:t>
      </w:r>
      <w:r w:rsidR="00C57FAC">
        <w:rPr>
          <w:rFonts w:asciiTheme="minorHAnsi" w:hAnsiTheme="minorHAnsi" w:cs="Arial"/>
          <w:sz w:val="24"/>
          <w:szCs w:val="24"/>
        </w:rPr>
        <w:t xml:space="preserve">couple, </w:t>
      </w:r>
      <w:r w:rsidRPr="00382475">
        <w:rPr>
          <w:rFonts w:asciiTheme="minorHAnsi" w:hAnsiTheme="minorHAnsi" w:cs="Arial"/>
          <w:sz w:val="24"/>
          <w:szCs w:val="24"/>
        </w:rPr>
        <w:t>marriage</w:t>
      </w:r>
      <w:r w:rsidR="00C57FAC">
        <w:rPr>
          <w:rFonts w:asciiTheme="minorHAnsi" w:hAnsiTheme="minorHAnsi" w:cs="Arial"/>
          <w:sz w:val="24"/>
          <w:szCs w:val="24"/>
        </w:rPr>
        <w:t>,</w:t>
      </w:r>
      <w:r w:rsidRPr="00382475">
        <w:rPr>
          <w:rFonts w:asciiTheme="minorHAnsi" w:hAnsiTheme="minorHAnsi" w:cs="Arial"/>
          <w:sz w:val="24"/>
          <w:szCs w:val="24"/>
        </w:rPr>
        <w:t xml:space="preserve"> and family therapists at the highest level of scholarly and clinical competence. The doctoral program is conceptually grounded by the scientist-practitioner model, preparing students who will </w:t>
      </w:r>
      <w:r w:rsidR="00E8152B">
        <w:rPr>
          <w:rFonts w:asciiTheme="minorHAnsi" w:hAnsiTheme="minorHAnsi" w:cs="Arial"/>
          <w:sz w:val="24"/>
          <w:szCs w:val="24"/>
        </w:rPr>
        <w:t>make</w:t>
      </w:r>
      <w:r w:rsidRPr="00382475">
        <w:rPr>
          <w:rFonts w:asciiTheme="minorHAnsi" w:hAnsiTheme="minorHAnsi" w:cs="Arial"/>
          <w:sz w:val="24"/>
          <w:szCs w:val="24"/>
        </w:rPr>
        <w:t xml:space="preserve"> unique contributions to the field of </w:t>
      </w:r>
      <w:r w:rsidR="00C57FAC">
        <w:rPr>
          <w:rFonts w:asciiTheme="minorHAnsi" w:hAnsiTheme="minorHAnsi" w:cs="Arial"/>
          <w:sz w:val="24"/>
          <w:szCs w:val="24"/>
        </w:rPr>
        <w:t>couple, marriage, and family therapy</w:t>
      </w:r>
      <w:r w:rsidRPr="00382475">
        <w:rPr>
          <w:rFonts w:asciiTheme="minorHAnsi" w:hAnsiTheme="minorHAnsi" w:cs="Arial"/>
          <w:sz w:val="24"/>
          <w:szCs w:val="24"/>
        </w:rPr>
        <w:t xml:space="preserve"> through: a) </w:t>
      </w:r>
      <w:r w:rsidR="00651EE4">
        <w:rPr>
          <w:rFonts w:asciiTheme="minorHAnsi" w:hAnsiTheme="minorHAnsi" w:cs="Arial"/>
          <w:sz w:val="24"/>
          <w:szCs w:val="24"/>
        </w:rPr>
        <w:t xml:space="preserve">high </w:t>
      </w:r>
      <w:r w:rsidRPr="00382475">
        <w:rPr>
          <w:rFonts w:asciiTheme="minorHAnsi" w:hAnsiTheme="minorHAnsi" w:cs="Arial"/>
          <w:sz w:val="24"/>
          <w:szCs w:val="24"/>
        </w:rPr>
        <w:t xml:space="preserve">quality </w:t>
      </w:r>
      <w:r w:rsidR="00333C5A">
        <w:rPr>
          <w:rFonts w:asciiTheme="minorHAnsi" w:hAnsiTheme="minorHAnsi" w:cs="Arial"/>
          <w:sz w:val="24"/>
          <w:szCs w:val="24"/>
        </w:rPr>
        <w:t xml:space="preserve">relational/systemic </w:t>
      </w:r>
      <w:r w:rsidRPr="00382475">
        <w:rPr>
          <w:rFonts w:asciiTheme="minorHAnsi" w:hAnsiTheme="minorHAnsi" w:cs="Arial"/>
          <w:b/>
          <w:sz w:val="24"/>
          <w:szCs w:val="24"/>
        </w:rPr>
        <w:t>research</w:t>
      </w:r>
      <w:r w:rsidRPr="00382475">
        <w:rPr>
          <w:rFonts w:asciiTheme="minorHAnsi" w:hAnsiTheme="minorHAnsi" w:cs="Arial"/>
          <w:sz w:val="24"/>
          <w:szCs w:val="24"/>
        </w:rPr>
        <w:t xml:space="preserve">, b) </w:t>
      </w:r>
      <w:r w:rsidR="00651EE4">
        <w:rPr>
          <w:rFonts w:asciiTheme="minorHAnsi" w:hAnsiTheme="minorHAnsi" w:cs="Arial"/>
          <w:sz w:val="24"/>
          <w:szCs w:val="24"/>
        </w:rPr>
        <w:t xml:space="preserve">advanced </w:t>
      </w:r>
      <w:r w:rsidR="00333C5A">
        <w:rPr>
          <w:rFonts w:asciiTheme="minorHAnsi" w:hAnsiTheme="minorHAnsi" w:cs="Arial"/>
          <w:sz w:val="24"/>
          <w:szCs w:val="24"/>
        </w:rPr>
        <w:t xml:space="preserve">relational/systemic </w:t>
      </w:r>
      <w:r w:rsidRPr="00382475">
        <w:rPr>
          <w:rFonts w:asciiTheme="minorHAnsi" w:hAnsiTheme="minorHAnsi" w:cs="Arial"/>
          <w:sz w:val="24"/>
          <w:szCs w:val="24"/>
        </w:rPr>
        <w:t xml:space="preserve">clinical </w:t>
      </w:r>
      <w:r w:rsidR="00333C5A">
        <w:rPr>
          <w:rFonts w:asciiTheme="minorHAnsi" w:hAnsiTheme="minorHAnsi" w:cs="Arial"/>
          <w:b/>
          <w:sz w:val="24"/>
          <w:szCs w:val="24"/>
        </w:rPr>
        <w:t>intervention</w:t>
      </w:r>
      <w:r w:rsidR="00651EE4">
        <w:rPr>
          <w:rFonts w:asciiTheme="minorHAnsi" w:hAnsiTheme="minorHAnsi" w:cs="Arial"/>
          <w:sz w:val="24"/>
          <w:szCs w:val="24"/>
        </w:rPr>
        <w:t>,</w:t>
      </w:r>
      <w:r w:rsidRPr="00382475">
        <w:rPr>
          <w:rFonts w:asciiTheme="minorHAnsi" w:hAnsiTheme="minorHAnsi" w:cs="Arial"/>
          <w:sz w:val="24"/>
          <w:szCs w:val="24"/>
        </w:rPr>
        <w:t xml:space="preserve"> c) </w:t>
      </w:r>
      <w:r w:rsidR="00333C5A">
        <w:rPr>
          <w:rFonts w:asciiTheme="minorHAnsi" w:hAnsiTheme="minorHAnsi" w:cs="Arial"/>
          <w:sz w:val="24"/>
          <w:szCs w:val="24"/>
        </w:rPr>
        <w:t xml:space="preserve">relational/systemic </w:t>
      </w:r>
      <w:r w:rsidR="00333C5A">
        <w:rPr>
          <w:rFonts w:asciiTheme="minorHAnsi" w:hAnsiTheme="minorHAnsi" w:cs="Arial"/>
          <w:b/>
          <w:sz w:val="24"/>
          <w:szCs w:val="24"/>
        </w:rPr>
        <w:t xml:space="preserve">supervision, </w:t>
      </w:r>
      <w:r w:rsidR="00333C5A" w:rsidRPr="00333C5A">
        <w:rPr>
          <w:rFonts w:asciiTheme="minorHAnsi" w:hAnsiTheme="minorHAnsi" w:cs="Arial"/>
          <w:sz w:val="24"/>
          <w:szCs w:val="24"/>
        </w:rPr>
        <w:t>and d)</w:t>
      </w:r>
      <w:r w:rsidR="00333C5A">
        <w:rPr>
          <w:rFonts w:asciiTheme="minorHAnsi" w:hAnsiTheme="minorHAnsi" w:cs="Arial"/>
          <w:b/>
          <w:sz w:val="24"/>
          <w:szCs w:val="24"/>
        </w:rPr>
        <w:t xml:space="preserve"> </w:t>
      </w:r>
      <w:r w:rsidRPr="00382475">
        <w:rPr>
          <w:rFonts w:asciiTheme="minorHAnsi" w:hAnsiTheme="minorHAnsi" w:cs="Arial"/>
          <w:sz w:val="24"/>
          <w:szCs w:val="24"/>
        </w:rPr>
        <w:t xml:space="preserve">academic </w:t>
      </w:r>
      <w:r w:rsidRPr="00382475">
        <w:rPr>
          <w:rFonts w:asciiTheme="minorHAnsi" w:hAnsiTheme="minorHAnsi" w:cs="Arial"/>
          <w:b/>
          <w:sz w:val="24"/>
          <w:szCs w:val="24"/>
        </w:rPr>
        <w:t>instruction</w:t>
      </w:r>
      <w:r w:rsidRPr="00382475">
        <w:rPr>
          <w:rFonts w:asciiTheme="minorHAnsi" w:hAnsiTheme="minorHAnsi" w:cs="Arial"/>
          <w:sz w:val="24"/>
          <w:szCs w:val="24"/>
        </w:rPr>
        <w:t xml:space="preserve">. This training is done in a context that is supportive of </w:t>
      </w:r>
      <w:r w:rsidRPr="00382475">
        <w:rPr>
          <w:rFonts w:asciiTheme="minorHAnsi" w:hAnsiTheme="minorHAnsi" w:cs="Arial"/>
          <w:b/>
          <w:sz w:val="24"/>
          <w:szCs w:val="24"/>
        </w:rPr>
        <w:t>diversity</w:t>
      </w:r>
      <w:r w:rsidRPr="00382475">
        <w:rPr>
          <w:rFonts w:asciiTheme="minorHAnsi" w:hAnsiTheme="minorHAnsi" w:cs="Arial"/>
          <w:sz w:val="24"/>
          <w:szCs w:val="24"/>
        </w:rPr>
        <w:t>, student-faculty mentoring and support, and authenticity</w:t>
      </w:r>
      <w:r w:rsidR="00D03EF7">
        <w:rPr>
          <w:rFonts w:asciiTheme="minorHAnsi" w:hAnsiTheme="minorHAnsi" w:cs="Arial"/>
          <w:sz w:val="24"/>
          <w:szCs w:val="24"/>
        </w:rPr>
        <w:t xml:space="preserve"> </w:t>
      </w:r>
      <w:r w:rsidR="006F5976">
        <w:rPr>
          <w:rFonts w:asciiTheme="minorHAnsi" w:hAnsiTheme="minorHAnsi" w:cs="Arial"/>
          <w:sz w:val="24"/>
          <w:szCs w:val="24"/>
        </w:rPr>
        <w:t>in the context of a growth mindset</w:t>
      </w:r>
      <w:r w:rsidRPr="00382475">
        <w:rPr>
          <w:rFonts w:asciiTheme="minorHAnsi" w:hAnsiTheme="minorHAnsi" w:cs="Arial"/>
          <w:sz w:val="24"/>
          <w:szCs w:val="24"/>
        </w:rPr>
        <w:t xml:space="preserve">. The following outcomes are nested within this broad educational mission. </w:t>
      </w:r>
    </w:p>
    <w:p w14:paraId="4F664F22" w14:textId="77777777" w:rsidR="00A50B6B" w:rsidRDefault="00A50B6B" w:rsidP="00053D27">
      <w:pPr>
        <w:spacing w:line="225" w:lineRule="atLeast"/>
        <w:rPr>
          <w:rFonts w:asciiTheme="minorHAnsi" w:hAnsiTheme="minorHAnsi" w:cs="Arial"/>
          <w:sz w:val="24"/>
          <w:szCs w:val="24"/>
        </w:rPr>
      </w:pPr>
    </w:p>
    <w:p w14:paraId="22F6B54D" w14:textId="384600E3" w:rsidR="00A50B6B" w:rsidRPr="00382475" w:rsidRDefault="00A50B6B" w:rsidP="00A50B6B">
      <w:pPr>
        <w:spacing w:line="225" w:lineRule="atLeast"/>
        <w:jc w:val="center"/>
        <w:rPr>
          <w:rFonts w:asciiTheme="minorHAnsi" w:hAnsiTheme="minorHAnsi" w:cs="Arial"/>
          <w:b/>
          <w:sz w:val="24"/>
          <w:szCs w:val="24"/>
        </w:rPr>
      </w:pPr>
      <w:r w:rsidRPr="00382475">
        <w:rPr>
          <w:rFonts w:asciiTheme="minorHAnsi" w:hAnsiTheme="minorHAnsi" w:cs="Arial"/>
          <w:b/>
          <w:sz w:val="24"/>
          <w:szCs w:val="24"/>
        </w:rPr>
        <w:t xml:space="preserve">TTU </w:t>
      </w:r>
      <w:r w:rsidR="0075418F">
        <w:rPr>
          <w:rFonts w:asciiTheme="minorHAnsi" w:hAnsiTheme="minorHAnsi" w:cs="Arial"/>
          <w:b/>
          <w:sz w:val="24"/>
          <w:szCs w:val="24"/>
        </w:rPr>
        <w:t>C</w:t>
      </w:r>
      <w:r w:rsidRPr="00382475">
        <w:rPr>
          <w:rFonts w:asciiTheme="minorHAnsi" w:hAnsiTheme="minorHAnsi" w:cs="Arial"/>
          <w:b/>
          <w:sz w:val="24"/>
          <w:szCs w:val="24"/>
        </w:rPr>
        <w:t xml:space="preserve">MFT </w:t>
      </w:r>
      <w:r>
        <w:rPr>
          <w:rFonts w:asciiTheme="minorHAnsi" w:hAnsiTheme="minorHAnsi" w:cs="Arial"/>
          <w:b/>
          <w:sz w:val="24"/>
          <w:szCs w:val="24"/>
        </w:rPr>
        <w:t>Master’s Degree</w:t>
      </w:r>
      <w:r w:rsidRPr="00382475">
        <w:rPr>
          <w:rFonts w:asciiTheme="minorHAnsi" w:hAnsiTheme="minorHAnsi" w:cs="Arial"/>
          <w:b/>
          <w:sz w:val="24"/>
          <w:szCs w:val="24"/>
        </w:rPr>
        <w:t xml:space="preserve"> Program</w:t>
      </w:r>
    </w:p>
    <w:p w14:paraId="6D961EAA" w14:textId="77777777" w:rsidR="00A50B6B" w:rsidRPr="00382475" w:rsidRDefault="00A50B6B" w:rsidP="00A50B6B">
      <w:pPr>
        <w:spacing w:line="225" w:lineRule="atLeast"/>
        <w:rPr>
          <w:rFonts w:asciiTheme="minorHAnsi" w:hAnsiTheme="minorHAnsi" w:cs="Arial"/>
          <w:b/>
          <w:sz w:val="24"/>
          <w:szCs w:val="24"/>
        </w:rPr>
      </w:pPr>
    </w:p>
    <w:p w14:paraId="33235BD7" w14:textId="77777777" w:rsidR="00A50B6B" w:rsidRPr="00382475" w:rsidRDefault="00A50B6B" w:rsidP="00A50B6B">
      <w:pPr>
        <w:spacing w:line="225" w:lineRule="atLeast"/>
        <w:rPr>
          <w:rFonts w:asciiTheme="minorHAnsi" w:hAnsiTheme="minorHAnsi" w:cs="Arial"/>
          <w:b/>
          <w:i/>
          <w:color w:val="943634" w:themeColor="accent2" w:themeShade="BF"/>
          <w:sz w:val="24"/>
          <w:szCs w:val="24"/>
        </w:rPr>
      </w:pPr>
      <w:r w:rsidRPr="00382475">
        <w:rPr>
          <w:rFonts w:asciiTheme="minorHAnsi" w:hAnsiTheme="minorHAnsi" w:cs="Arial"/>
          <w:b/>
          <w:i/>
          <w:color w:val="943634" w:themeColor="accent2" w:themeShade="BF"/>
          <w:sz w:val="24"/>
          <w:szCs w:val="24"/>
        </w:rPr>
        <w:t xml:space="preserve">Mission Statement </w:t>
      </w:r>
    </w:p>
    <w:p w14:paraId="6E871926" w14:textId="232733E3" w:rsidR="00A50B6B" w:rsidRPr="00382475" w:rsidRDefault="00A50B6B" w:rsidP="00A50B6B">
      <w:pPr>
        <w:spacing w:line="225" w:lineRule="atLeast"/>
        <w:rPr>
          <w:rFonts w:asciiTheme="minorHAnsi" w:hAnsiTheme="minorHAnsi" w:cs="Arial"/>
          <w:sz w:val="24"/>
          <w:szCs w:val="24"/>
        </w:rPr>
      </w:pPr>
      <w:r w:rsidRPr="00382475">
        <w:rPr>
          <w:rFonts w:asciiTheme="minorHAnsi" w:hAnsiTheme="minorHAnsi" w:cs="Arial"/>
          <w:sz w:val="24"/>
          <w:szCs w:val="24"/>
        </w:rPr>
        <w:t xml:space="preserve">The mission of the Texas Tech </w:t>
      </w:r>
      <w:r w:rsidR="00CF538D">
        <w:rPr>
          <w:rFonts w:asciiTheme="minorHAnsi" w:hAnsiTheme="minorHAnsi" w:cs="Arial"/>
          <w:sz w:val="24"/>
          <w:szCs w:val="24"/>
        </w:rPr>
        <w:t xml:space="preserve">Couple, </w:t>
      </w:r>
      <w:r w:rsidRPr="00382475">
        <w:rPr>
          <w:rFonts w:asciiTheme="minorHAnsi" w:hAnsiTheme="minorHAnsi" w:cs="Arial"/>
          <w:sz w:val="24"/>
          <w:szCs w:val="24"/>
        </w:rPr>
        <w:t>Marriage</w:t>
      </w:r>
      <w:r w:rsidR="00CF538D">
        <w:rPr>
          <w:rFonts w:asciiTheme="minorHAnsi" w:hAnsiTheme="minorHAnsi" w:cs="Arial"/>
          <w:sz w:val="24"/>
          <w:szCs w:val="24"/>
        </w:rPr>
        <w:t>,</w:t>
      </w:r>
      <w:r w:rsidRPr="00382475">
        <w:rPr>
          <w:rFonts w:asciiTheme="minorHAnsi" w:hAnsiTheme="minorHAnsi" w:cs="Arial"/>
          <w:sz w:val="24"/>
          <w:szCs w:val="24"/>
        </w:rPr>
        <w:t xml:space="preserve"> and Family Therapy </w:t>
      </w:r>
      <w:r>
        <w:rPr>
          <w:rFonts w:asciiTheme="minorHAnsi" w:hAnsiTheme="minorHAnsi" w:cs="Arial"/>
          <w:sz w:val="24"/>
          <w:szCs w:val="24"/>
        </w:rPr>
        <w:t>Master’s Degree</w:t>
      </w:r>
      <w:r w:rsidRPr="00382475">
        <w:rPr>
          <w:rFonts w:asciiTheme="minorHAnsi" w:hAnsiTheme="minorHAnsi" w:cs="Arial"/>
          <w:sz w:val="24"/>
          <w:szCs w:val="24"/>
        </w:rPr>
        <w:t xml:space="preserve"> Program is to provide academic and clinical training to students who will function as </w:t>
      </w:r>
      <w:r w:rsidR="00573351">
        <w:rPr>
          <w:rFonts w:asciiTheme="minorHAnsi" w:hAnsiTheme="minorHAnsi" w:cs="Arial"/>
          <w:sz w:val="24"/>
          <w:szCs w:val="24"/>
        </w:rPr>
        <w:t xml:space="preserve">couple, </w:t>
      </w:r>
      <w:r w:rsidRPr="00382475">
        <w:rPr>
          <w:rFonts w:asciiTheme="minorHAnsi" w:hAnsiTheme="minorHAnsi" w:cs="Arial"/>
          <w:sz w:val="24"/>
          <w:szCs w:val="24"/>
        </w:rPr>
        <w:t>marriage</w:t>
      </w:r>
      <w:r w:rsidR="00573351">
        <w:rPr>
          <w:rFonts w:asciiTheme="minorHAnsi" w:hAnsiTheme="minorHAnsi" w:cs="Arial"/>
          <w:sz w:val="24"/>
          <w:szCs w:val="24"/>
        </w:rPr>
        <w:t>,</w:t>
      </w:r>
      <w:r w:rsidRPr="00382475">
        <w:rPr>
          <w:rFonts w:asciiTheme="minorHAnsi" w:hAnsiTheme="minorHAnsi" w:cs="Arial"/>
          <w:sz w:val="24"/>
          <w:szCs w:val="24"/>
        </w:rPr>
        <w:t xml:space="preserve"> and family therapists at the highest level of scholarly and clinical competence. The </w:t>
      </w:r>
      <w:r>
        <w:rPr>
          <w:rFonts w:asciiTheme="minorHAnsi" w:hAnsiTheme="minorHAnsi" w:cs="Arial"/>
          <w:sz w:val="24"/>
          <w:szCs w:val="24"/>
        </w:rPr>
        <w:t>master’s degree</w:t>
      </w:r>
      <w:r w:rsidRPr="00382475">
        <w:rPr>
          <w:rFonts w:asciiTheme="minorHAnsi" w:hAnsiTheme="minorHAnsi" w:cs="Arial"/>
          <w:sz w:val="24"/>
          <w:szCs w:val="24"/>
        </w:rPr>
        <w:t xml:space="preserve"> program is conceptually grounded by the scientist-practitioner model, preparing students who </w:t>
      </w:r>
      <w:r w:rsidR="007D713E">
        <w:rPr>
          <w:rFonts w:asciiTheme="minorHAnsi" w:hAnsiTheme="minorHAnsi" w:cs="Arial"/>
          <w:sz w:val="24"/>
          <w:szCs w:val="24"/>
        </w:rPr>
        <w:t>are</w:t>
      </w:r>
      <w:r w:rsidRPr="00382475">
        <w:rPr>
          <w:rFonts w:asciiTheme="minorHAnsi" w:hAnsiTheme="minorHAnsi" w:cs="Arial"/>
          <w:sz w:val="24"/>
          <w:szCs w:val="24"/>
        </w:rPr>
        <w:t xml:space="preserve"> capable of making unique contributions to the field of marriage and family therapy through: a) </w:t>
      </w:r>
      <w:r>
        <w:rPr>
          <w:rFonts w:asciiTheme="minorHAnsi" w:hAnsiTheme="minorHAnsi" w:cs="Arial"/>
          <w:sz w:val="24"/>
          <w:szCs w:val="24"/>
        </w:rPr>
        <w:t xml:space="preserve">knowledgeable consumption and application of relational/systemic </w:t>
      </w:r>
      <w:r w:rsidRPr="00A50B6B">
        <w:rPr>
          <w:rFonts w:asciiTheme="minorHAnsi" w:hAnsiTheme="minorHAnsi" w:cs="Arial"/>
          <w:b/>
          <w:sz w:val="24"/>
          <w:szCs w:val="24"/>
        </w:rPr>
        <w:t>research</w:t>
      </w:r>
      <w:r>
        <w:rPr>
          <w:rFonts w:asciiTheme="minorHAnsi" w:hAnsiTheme="minorHAnsi" w:cs="Arial"/>
          <w:sz w:val="24"/>
          <w:szCs w:val="24"/>
        </w:rPr>
        <w:t>,</w:t>
      </w:r>
      <w:r w:rsidRPr="00382475">
        <w:rPr>
          <w:rFonts w:asciiTheme="minorHAnsi" w:hAnsiTheme="minorHAnsi" w:cs="Arial"/>
          <w:sz w:val="24"/>
          <w:szCs w:val="24"/>
        </w:rPr>
        <w:t xml:space="preserve"> b) </w:t>
      </w:r>
      <w:r>
        <w:rPr>
          <w:rFonts w:asciiTheme="minorHAnsi" w:hAnsiTheme="minorHAnsi" w:cs="Arial"/>
          <w:sz w:val="24"/>
          <w:szCs w:val="24"/>
        </w:rPr>
        <w:t xml:space="preserve">skilled and ethical delivery of relational/systemic clinical </w:t>
      </w:r>
      <w:r w:rsidRPr="00A50B6B">
        <w:rPr>
          <w:rFonts w:asciiTheme="minorHAnsi" w:hAnsiTheme="minorHAnsi" w:cs="Arial"/>
          <w:b/>
          <w:sz w:val="24"/>
          <w:szCs w:val="24"/>
        </w:rPr>
        <w:t>intervention</w:t>
      </w:r>
      <w:r>
        <w:rPr>
          <w:rFonts w:asciiTheme="minorHAnsi" w:hAnsiTheme="minorHAnsi" w:cs="Arial"/>
          <w:b/>
          <w:sz w:val="24"/>
          <w:szCs w:val="24"/>
        </w:rPr>
        <w:t xml:space="preserve">, </w:t>
      </w:r>
      <w:r>
        <w:rPr>
          <w:rFonts w:asciiTheme="minorHAnsi" w:hAnsiTheme="minorHAnsi" w:cs="Arial"/>
          <w:sz w:val="24"/>
          <w:szCs w:val="24"/>
        </w:rPr>
        <w:t xml:space="preserve">and </w:t>
      </w:r>
      <w:r w:rsidRPr="00FC664C">
        <w:rPr>
          <w:rFonts w:asciiTheme="minorHAnsi" w:hAnsiTheme="minorHAnsi" w:cs="Arial"/>
          <w:sz w:val="24"/>
          <w:szCs w:val="24"/>
        </w:rPr>
        <w:t xml:space="preserve">3) </w:t>
      </w:r>
      <w:r w:rsidR="007E4BF1" w:rsidRPr="00FC664C">
        <w:rPr>
          <w:rFonts w:asciiTheme="minorHAnsi" w:hAnsiTheme="minorHAnsi" w:cs="Arial"/>
          <w:sz w:val="24"/>
          <w:szCs w:val="24"/>
        </w:rPr>
        <w:t>advanced professional and contextual development</w:t>
      </w:r>
      <w:r w:rsidRPr="00FC664C">
        <w:rPr>
          <w:rFonts w:asciiTheme="minorHAnsi" w:hAnsiTheme="minorHAnsi" w:cs="Arial"/>
          <w:sz w:val="24"/>
          <w:szCs w:val="24"/>
        </w:rPr>
        <w:t xml:space="preserve"> in relational/systemic</w:t>
      </w:r>
      <w:r w:rsidR="007E4BF1" w:rsidRPr="00FC664C">
        <w:rPr>
          <w:rFonts w:asciiTheme="minorHAnsi" w:hAnsiTheme="minorHAnsi" w:cs="Arial"/>
          <w:sz w:val="24"/>
          <w:szCs w:val="24"/>
        </w:rPr>
        <w:t xml:space="preserve"> </w:t>
      </w:r>
      <w:r w:rsidR="007E4BF1" w:rsidRPr="00FC664C">
        <w:rPr>
          <w:rFonts w:asciiTheme="minorHAnsi" w:hAnsiTheme="minorHAnsi" w:cs="Arial"/>
          <w:b/>
          <w:sz w:val="24"/>
          <w:szCs w:val="24"/>
        </w:rPr>
        <w:t>clinical practice</w:t>
      </w:r>
      <w:r w:rsidRPr="00FC664C">
        <w:rPr>
          <w:rFonts w:asciiTheme="minorHAnsi" w:hAnsiTheme="minorHAnsi" w:cs="Arial"/>
          <w:sz w:val="24"/>
          <w:szCs w:val="24"/>
        </w:rPr>
        <w:t>.</w:t>
      </w:r>
      <w:r w:rsidRPr="00382475">
        <w:rPr>
          <w:rFonts w:asciiTheme="minorHAnsi" w:hAnsiTheme="minorHAnsi" w:cs="Arial"/>
          <w:sz w:val="24"/>
          <w:szCs w:val="24"/>
        </w:rPr>
        <w:t xml:space="preserve"> This training is done in a context that is supportive of </w:t>
      </w:r>
      <w:r w:rsidRPr="00382475">
        <w:rPr>
          <w:rFonts w:asciiTheme="minorHAnsi" w:hAnsiTheme="minorHAnsi" w:cs="Arial"/>
          <w:b/>
          <w:sz w:val="24"/>
          <w:szCs w:val="24"/>
        </w:rPr>
        <w:t>diversity</w:t>
      </w:r>
      <w:r w:rsidRPr="00382475">
        <w:rPr>
          <w:rFonts w:asciiTheme="minorHAnsi" w:hAnsiTheme="minorHAnsi" w:cs="Arial"/>
          <w:sz w:val="24"/>
          <w:szCs w:val="24"/>
        </w:rPr>
        <w:t xml:space="preserve">, student-faculty mentoring and support, and authenticity. The following outcomes are nested within this broad educational mission. </w:t>
      </w:r>
    </w:p>
    <w:p w14:paraId="4FDCC309" w14:textId="77777777" w:rsidR="00A50B6B" w:rsidRDefault="00A50B6B" w:rsidP="00053D27">
      <w:pPr>
        <w:spacing w:line="225" w:lineRule="atLeast"/>
        <w:rPr>
          <w:rFonts w:asciiTheme="minorHAnsi" w:hAnsiTheme="minorHAnsi" w:cs="Arial"/>
          <w:b/>
          <w:sz w:val="24"/>
          <w:szCs w:val="24"/>
        </w:rPr>
        <w:sectPr w:rsidR="00A50B6B" w:rsidSect="00B41CBD">
          <w:pgSz w:w="12240" w:h="15840"/>
          <w:pgMar w:top="1440" w:right="1440" w:bottom="1440" w:left="1440" w:header="720" w:footer="720" w:gutter="0"/>
          <w:cols w:space="720"/>
          <w:docGrid w:linePitch="360"/>
        </w:sectPr>
      </w:pPr>
    </w:p>
    <w:p w14:paraId="63331067" w14:textId="77777777" w:rsidR="00053D27" w:rsidRDefault="007D713E" w:rsidP="007D713E">
      <w:pPr>
        <w:pBdr>
          <w:top w:val="single" w:sz="12" w:space="1" w:color="auto"/>
          <w:bottom w:val="single" w:sz="12" w:space="1" w:color="auto"/>
        </w:pBdr>
        <w:shd w:val="pct5" w:color="auto" w:fill="auto"/>
        <w:spacing w:line="225" w:lineRule="atLeast"/>
        <w:jc w:val="center"/>
        <w:rPr>
          <w:rFonts w:asciiTheme="minorHAnsi" w:hAnsiTheme="minorHAnsi" w:cs="Arial"/>
          <w:b/>
          <w:sz w:val="24"/>
          <w:szCs w:val="24"/>
        </w:rPr>
      </w:pPr>
      <w:r>
        <w:rPr>
          <w:rFonts w:asciiTheme="minorHAnsi" w:hAnsiTheme="minorHAnsi" w:cs="Arial"/>
          <w:b/>
          <w:sz w:val="24"/>
          <w:szCs w:val="24"/>
        </w:rPr>
        <w:lastRenderedPageBreak/>
        <w:t>Doctoral Program Goals, Outcomes, and Benchmar</w:t>
      </w:r>
      <w:bookmarkStart w:id="0" w:name="_GoBack"/>
      <w:bookmarkEnd w:id="0"/>
      <w:r>
        <w:rPr>
          <w:rFonts w:asciiTheme="minorHAnsi" w:hAnsiTheme="minorHAnsi" w:cs="Arial"/>
          <w:b/>
          <w:sz w:val="24"/>
          <w:szCs w:val="24"/>
        </w:rPr>
        <w:t>ks</w:t>
      </w:r>
    </w:p>
    <w:p w14:paraId="39091AFB" w14:textId="77777777" w:rsidR="007D713E" w:rsidRPr="00382475" w:rsidRDefault="007D713E" w:rsidP="00A50B6B">
      <w:pPr>
        <w:spacing w:line="225" w:lineRule="atLeast"/>
        <w:jc w:val="center"/>
        <w:rPr>
          <w:rFonts w:asciiTheme="minorHAnsi" w:hAnsiTheme="minorHAnsi" w:cs="Arial"/>
          <w:b/>
          <w:sz w:val="24"/>
          <w:szCs w:val="24"/>
        </w:rPr>
      </w:pPr>
    </w:p>
    <w:p w14:paraId="2D5CE7AD" w14:textId="77777777" w:rsidR="00864445" w:rsidRDefault="00864445" w:rsidP="00864445">
      <w:pPr>
        <w:spacing w:line="225" w:lineRule="atLeast"/>
        <w:rPr>
          <w:rFonts w:asciiTheme="minorHAnsi" w:hAnsiTheme="minorHAnsi" w:cs="Arial"/>
          <w:sz w:val="24"/>
          <w:szCs w:val="24"/>
        </w:rPr>
      </w:pPr>
      <w:r w:rsidRPr="00864445">
        <w:rPr>
          <w:rFonts w:asciiTheme="minorHAnsi" w:hAnsiTheme="minorHAnsi" w:cs="Arial"/>
          <w:b/>
          <w:i/>
          <w:color w:val="943634" w:themeColor="accent2" w:themeShade="BF"/>
          <w:sz w:val="24"/>
          <w:szCs w:val="24"/>
        </w:rPr>
        <w:t xml:space="preserve">PROGRAM GOAL: </w:t>
      </w:r>
      <w:r w:rsidR="002534A8" w:rsidRPr="002534A8">
        <w:rPr>
          <w:rFonts w:asciiTheme="minorHAnsi" w:hAnsiTheme="minorHAnsi" w:cs="Arial"/>
          <w:sz w:val="24"/>
          <w:szCs w:val="24"/>
        </w:rPr>
        <w:t xml:space="preserve">Students will be qualified to conduct high quality relational/systemic </w:t>
      </w:r>
      <w:r w:rsidR="002534A8" w:rsidRPr="00E76883">
        <w:rPr>
          <w:rFonts w:asciiTheme="minorHAnsi" w:hAnsiTheme="minorHAnsi" w:cs="Arial"/>
          <w:b/>
          <w:sz w:val="24"/>
          <w:szCs w:val="24"/>
        </w:rPr>
        <w:t>research</w:t>
      </w:r>
      <w:r w:rsidR="002534A8" w:rsidRPr="002534A8">
        <w:rPr>
          <w:rFonts w:asciiTheme="minorHAnsi" w:hAnsiTheme="minorHAnsi" w:cs="Arial"/>
          <w:sz w:val="24"/>
          <w:szCs w:val="24"/>
        </w:rPr>
        <w:t>.</w:t>
      </w:r>
    </w:p>
    <w:p w14:paraId="60309F2E" w14:textId="77777777" w:rsidR="0062460F" w:rsidRDefault="0062460F" w:rsidP="00864445">
      <w:pPr>
        <w:spacing w:line="225" w:lineRule="atLeast"/>
        <w:rPr>
          <w:rFonts w:asciiTheme="minorHAnsi" w:hAnsiTheme="minorHAnsi" w:cs="Arial"/>
          <w:sz w:val="24"/>
          <w:szCs w:val="24"/>
        </w:rPr>
      </w:pPr>
    </w:p>
    <w:p w14:paraId="4F13DB25" w14:textId="3B29ECC9" w:rsidR="003D0179" w:rsidRDefault="003D0179" w:rsidP="0062460F">
      <w:pPr>
        <w:spacing w:after="160" w:line="259" w:lineRule="auto"/>
        <w:rPr>
          <w:rFonts w:ascii="Calibri" w:eastAsia="Calibri" w:hAnsi="Calibri"/>
          <w:b/>
          <w:color w:val="943634" w:themeColor="accent2" w:themeShade="BF"/>
          <w:sz w:val="24"/>
          <w:szCs w:val="24"/>
        </w:rPr>
      </w:pPr>
      <w:r>
        <w:rPr>
          <w:rFonts w:ascii="Calibri" w:eastAsia="Calibri" w:hAnsi="Calibri"/>
          <w:b/>
          <w:color w:val="943634" w:themeColor="accent2" w:themeShade="BF"/>
          <w:sz w:val="24"/>
          <w:szCs w:val="24"/>
        </w:rPr>
        <w:t>COAMFTE DEVELOPMENTAL COMPETENCY COMPONENTS</w:t>
      </w:r>
      <w:r w:rsidRPr="0062460F">
        <w:rPr>
          <w:rFonts w:ascii="Calibri" w:eastAsia="Calibri" w:hAnsi="Calibri"/>
          <w:b/>
          <w:color w:val="943634" w:themeColor="accent2" w:themeShade="BF"/>
          <w:sz w:val="24"/>
          <w:szCs w:val="24"/>
        </w:rPr>
        <w:t>:</w:t>
      </w:r>
    </w:p>
    <w:p w14:paraId="26730B6B" w14:textId="6E27E52A" w:rsidR="0062460F" w:rsidRPr="00864445" w:rsidRDefault="00CC23D3" w:rsidP="00E76883">
      <w:pPr>
        <w:spacing w:after="160" w:line="259" w:lineRule="auto"/>
        <w:rPr>
          <w:rFonts w:asciiTheme="minorHAnsi" w:hAnsiTheme="minorHAnsi" w:cs="Arial"/>
          <w:b/>
          <w:i/>
          <w:color w:val="943634" w:themeColor="accent2" w:themeShade="BF"/>
          <w:sz w:val="24"/>
          <w:szCs w:val="24"/>
        </w:rPr>
      </w:pPr>
      <w:r>
        <w:rPr>
          <w:rFonts w:ascii="Calibri" w:eastAsia="Calibri" w:hAnsi="Calibri"/>
          <w:color w:val="943634" w:themeColor="accent2" w:themeShade="BF"/>
          <w:sz w:val="24"/>
          <w:szCs w:val="24"/>
        </w:rPr>
        <w:tab/>
      </w:r>
      <w:r w:rsidRPr="00E76883">
        <w:rPr>
          <w:rFonts w:ascii="Calibri" w:eastAsia="Calibri" w:hAnsi="Calibri"/>
          <w:sz w:val="24"/>
          <w:szCs w:val="24"/>
        </w:rPr>
        <w:t xml:space="preserve">Development and application of </w:t>
      </w:r>
      <w:r w:rsidRPr="00E76883">
        <w:rPr>
          <w:rFonts w:ascii="Calibri" w:eastAsia="Calibri" w:hAnsi="Calibri"/>
          <w:b/>
          <w:sz w:val="24"/>
          <w:szCs w:val="24"/>
        </w:rPr>
        <w:t>research</w:t>
      </w:r>
      <w:r w:rsidRPr="00E76883">
        <w:rPr>
          <w:rFonts w:ascii="Calibri" w:eastAsia="Calibri" w:hAnsi="Calibri"/>
          <w:sz w:val="24"/>
          <w:szCs w:val="24"/>
        </w:rPr>
        <w:t xml:space="preserve"> to further the knowledge and practice of the</w:t>
      </w:r>
      <w:r w:rsidRPr="00E76883">
        <w:rPr>
          <w:rFonts w:ascii="Calibri" w:eastAsia="Calibri" w:hAnsi="Calibri"/>
          <w:sz w:val="24"/>
          <w:szCs w:val="24"/>
        </w:rPr>
        <w:tab/>
        <w:t xml:space="preserve">MFT profession. </w:t>
      </w:r>
    </w:p>
    <w:p w14:paraId="2689D426" w14:textId="77777777" w:rsidR="00864445" w:rsidRPr="00864445" w:rsidRDefault="00864445" w:rsidP="00864445">
      <w:pPr>
        <w:spacing w:line="225" w:lineRule="atLeast"/>
        <w:rPr>
          <w:rFonts w:asciiTheme="minorHAnsi" w:hAnsiTheme="minorHAnsi" w:cs="Arial"/>
          <w:b/>
          <w:i/>
          <w:color w:val="943634" w:themeColor="accent2" w:themeShade="BF"/>
          <w:sz w:val="24"/>
          <w:szCs w:val="24"/>
        </w:rPr>
      </w:pPr>
      <w:r>
        <w:rPr>
          <w:rFonts w:asciiTheme="minorHAnsi" w:hAnsiTheme="minorHAnsi" w:cs="Arial"/>
          <w:b/>
          <w:i/>
          <w:color w:val="943634" w:themeColor="accent2" w:themeShade="BF"/>
          <w:sz w:val="24"/>
          <w:szCs w:val="24"/>
        </w:rPr>
        <w:t xml:space="preserve">Student Learning Outcome: </w:t>
      </w:r>
      <w:r w:rsidRPr="00864445">
        <w:rPr>
          <w:rFonts w:asciiTheme="minorHAnsi" w:hAnsiTheme="minorHAnsi" w:cs="Arial"/>
          <w:b/>
          <w:i/>
          <w:color w:val="943634" w:themeColor="accent2" w:themeShade="BF"/>
          <w:sz w:val="24"/>
          <w:szCs w:val="24"/>
        </w:rPr>
        <w:t xml:space="preserve"> </w:t>
      </w:r>
      <w:r w:rsidR="002534A8" w:rsidRPr="002534A8">
        <w:rPr>
          <w:rFonts w:asciiTheme="minorHAnsi" w:hAnsiTheme="minorHAnsi" w:cs="Arial"/>
          <w:sz w:val="24"/>
          <w:szCs w:val="24"/>
        </w:rPr>
        <w:t>Students will demonstrate the ability to conduct high quality relational/systemic research.</w:t>
      </w:r>
    </w:p>
    <w:p w14:paraId="109C8C33" w14:textId="77777777" w:rsidR="00864445" w:rsidRDefault="00864445" w:rsidP="00864445">
      <w:pPr>
        <w:spacing w:line="225" w:lineRule="atLeast"/>
        <w:rPr>
          <w:rFonts w:asciiTheme="minorHAnsi" w:hAnsiTheme="minorHAnsi" w:cs="Arial"/>
          <w:b/>
          <w:i/>
          <w:color w:val="943634" w:themeColor="accent2" w:themeShade="BF"/>
          <w:sz w:val="24"/>
          <w:szCs w:val="24"/>
        </w:rPr>
      </w:pPr>
    </w:p>
    <w:p w14:paraId="60BB4490" w14:textId="77777777" w:rsidR="00864445" w:rsidRPr="00864445" w:rsidRDefault="00864445" w:rsidP="00864445">
      <w:pPr>
        <w:spacing w:line="225" w:lineRule="atLeast"/>
        <w:rPr>
          <w:rFonts w:asciiTheme="minorHAnsi" w:hAnsiTheme="minorHAnsi" w:cs="Arial"/>
          <w:b/>
          <w:i/>
          <w:color w:val="943634" w:themeColor="accent2" w:themeShade="BF"/>
          <w:sz w:val="24"/>
          <w:szCs w:val="24"/>
        </w:rPr>
      </w:pPr>
      <w:r w:rsidRPr="00864445">
        <w:rPr>
          <w:rFonts w:asciiTheme="minorHAnsi" w:hAnsiTheme="minorHAnsi" w:cs="Arial"/>
          <w:b/>
          <w:i/>
          <w:color w:val="943634" w:themeColor="accent2" w:themeShade="BF"/>
          <w:sz w:val="24"/>
          <w:szCs w:val="24"/>
        </w:rPr>
        <w:t>Benchmarks</w:t>
      </w:r>
    </w:p>
    <w:p w14:paraId="0B421F75" w14:textId="77BFE72B" w:rsidR="002534A8" w:rsidRPr="0096097D" w:rsidRDefault="00476779" w:rsidP="0096097D">
      <w:pPr>
        <w:pStyle w:val="ListParagraph"/>
        <w:numPr>
          <w:ilvl w:val="0"/>
          <w:numId w:val="4"/>
        </w:numPr>
        <w:spacing w:line="225" w:lineRule="atLeast"/>
        <w:rPr>
          <w:rFonts w:cs="Arial"/>
          <w:sz w:val="24"/>
          <w:szCs w:val="24"/>
        </w:rPr>
      </w:pPr>
      <w:r>
        <w:rPr>
          <w:rFonts w:cs="Arial"/>
          <w:sz w:val="24"/>
          <w:szCs w:val="24"/>
        </w:rPr>
        <w:t>8</w:t>
      </w:r>
      <w:r w:rsidR="002534A8" w:rsidRPr="0096097D">
        <w:rPr>
          <w:rFonts w:cs="Arial"/>
          <w:sz w:val="24"/>
          <w:szCs w:val="24"/>
        </w:rPr>
        <w:t>0% of students will complete the Research and Scholarship Proficiency components as part of a passing Doctoral Portfolio within 3 years of entering the program.</w:t>
      </w:r>
    </w:p>
    <w:p w14:paraId="02BD8880" w14:textId="77777777" w:rsidR="002534A8" w:rsidRDefault="002534A8" w:rsidP="002534A8">
      <w:pPr>
        <w:spacing w:line="225" w:lineRule="atLeast"/>
        <w:ind w:left="720"/>
        <w:rPr>
          <w:rFonts w:asciiTheme="minorHAnsi" w:hAnsiTheme="minorHAnsi" w:cs="Arial"/>
          <w:sz w:val="24"/>
          <w:szCs w:val="24"/>
        </w:rPr>
      </w:pPr>
    </w:p>
    <w:p w14:paraId="3C2A446E" w14:textId="77777777" w:rsidR="002534A8" w:rsidRPr="0096097D" w:rsidRDefault="002534A8" w:rsidP="0096097D">
      <w:pPr>
        <w:pStyle w:val="ListParagraph"/>
        <w:numPr>
          <w:ilvl w:val="1"/>
          <w:numId w:val="4"/>
        </w:numPr>
        <w:spacing w:line="225" w:lineRule="atLeast"/>
        <w:rPr>
          <w:rFonts w:cs="Arial"/>
          <w:sz w:val="24"/>
          <w:szCs w:val="24"/>
        </w:rPr>
      </w:pPr>
      <w:r w:rsidRPr="0096097D">
        <w:rPr>
          <w:rFonts w:cs="Arial"/>
          <w:sz w:val="24"/>
          <w:szCs w:val="24"/>
        </w:rPr>
        <w:t xml:space="preserve">TARGET: 100% of students will complete the Research and Scholarship Proficiency components as part of a passing Doctoral Portfolio within 4 years of entering the program. </w:t>
      </w:r>
    </w:p>
    <w:p w14:paraId="3C901711" w14:textId="77777777" w:rsidR="002534A8" w:rsidRDefault="002534A8" w:rsidP="002534A8">
      <w:pPr>
        <w:spacing w:line="225" w:lineRule="atLeast"/>
        <w:rPr>
          <w:rFonts w:asciiTheme="minorHAnsi" w:hAnsiTheme="minorHAnsi" w:cs="Arial"/>
          <w:sz w:val="24"/>
          <w:szCs w:val="24"/>
        </w:rPr>
      </w:pPr>
    </w:p>
    <w:p w14:paraId="7ED1AF41" w14:textId="77777777" w:rsidR="002534A8" w:rsidRPr="0096097D" w:rsidRDefault="002534A8" w:rsidP="0096097D">
      <w:pPr>
        <w:pStyle w:val="ListParagraph"/>
        <w:numPr>
          <w:ilvl w:val="0"/>
          <w:numId w:val="4"/>
        </w:numPr>
        <w:spacing w:line="225" w:lineRule="atLeast"/>
        <w:rPr>
          <w:rFonts w:cs="Arial"/>
          <w:sz w:val="24"/>
          <w:szCs w:val="24"/>
        </w:rPr>
      </w:pPr>
      <w:r w:rsidRPr="0096097D">
        <w:rPr>
          <w:rFonts w:cs="Arial"/>
          <w:sz w:val="24"/>
          <w:szCs w:val="24"/>
        </w:rPr>
        <w:t>75% of students will successfully defend a doctoral thesis within four years of entering the program.</w:t>
      </w:r>
    </w:p>
    <w:p w14:paraId="4D3D46C6" w14:textId="77777777" w:rsidR="002534A8" w:rsidRDefault="002534A8" w:rsidP="002534A8">
      <w:pPr>
        <w:spacing w:line="225" w:lineRule="atLeast"/>
        <w:ind w:left="720"/>
        <w:rPr>
          <w:rFonts w:asciiTheme="minorHAnsi" w:hAnsiTheme="minorHAnsi" w:cs="Arial"/>
          <w:sz w:val="24"/>
          <w:szCs w:val="24"/>
        </w:rPr>
      </w:pPr>
    </w:p>
    <w:p w14:paraId="42D10501" w14:textId="77777777" w:rsidR="002534A8" w:rsidRPr="0096097D" w:rsidRDefault="002534A8" w:rsidP="0096097D">
      <w:pPr>
        <w:pStyle w:val="ListParagraph"/>
        <w:numPr>
          <w:ilvl w:val="1"/>
          <w:numId w:val="4"/>
        </w:numPr>
        <w:spacing w:line="225" w:lineRule="atLeast"/>
        <w:rPr>
          <w:rFonts w:cs="Arial"/>
          <w:sz w:val="24"/>
          <w:szCs w:val="24"/>
        </w:rPr>
      </w:pPr>
      <w:r w:rsidRPr="0096097D">
        <w:rPr>
          <w:rFonts w:cs="Arial"/>
          <w:sz w:val="24"/>
          <w:szCs w:val="24"/>
        </w:rPr>
        <w:t>TARGET: 100% of students will successfully defend a doctoral thesis within eight years of entering the program</w:t>
      </w:r>
    </w:p>
    <w:p w14:paraId="67B9C07E" w14:textId="77777777" w:rsidR="002534A8" w:rsidRDefault="002534A8" w:rsidP="002534A8">
      <w:pPr>
        <w:spacing w:line="225" w:lineRule="atLeast"/>
        <w:rPr>
          <w:rFonts w:asciiTheme="minorHAnsi" w:hAnsiTheme="minorHAnsi" w:cs="Arial"/>
          <w:sz w:val="24"/>
          <w:szCs w:val="24"/>
        </w:rPr>
      </w:pPr>
    </w:p>
    <w:p w14:paraId="5C1A8667" w14:textId="77777777" w:rsidR="002534A8" w:rsidRPr="0096097D" w:rsidRDefault="002534A8" w:rsidP="0096097D">
      <w:pPr>
        <w:pStyle w:val="ListParagraph"/>
        <w:numPr>
          <w:ilvl w:val="0"/>
          <w:numId w:val="4"/>
        </w:numPr>
        <w:spacing w:line="225" w:lineRule="atLeast"/>
        <w:rPr>
          <w:rFonts w:cs="Arial"/>
          <w:sz w:val="24"/>
          <w:szCs w:val="24"/>
        </w:rPr>
      </w:pPr>
      <w:r w:rsidRPr="0096097D">
        <w:rPr>
          <w:rFonts w:cs="Arial"/>
          <w:sz w:val="24"/>
          <w:szCs w:val="24"/>
        </w:rPr>
        <w:t>80% of students will record average scores of 4 or greater for i</w:t>
      </w:r>
      <w:r w:rsidR="003D18FA">
        <w:rPr>
          <w:rFonts w:cs="Arial"/>
          <w:sz w:val="24"/>
          <w:szCs w:val="24"/>
        </w:rPr>
        <w:t>tems 3 &amp; 5 – 10 (Research Competency)</w:t>
      </w:r>
      <w:r w:rsidRPr="0096097D">
        <w:rPr>
          <w:rFonts w:cs="Arial"/>
          <w:sz w:val="24"/>
          <w:szCs w:val="24"/>
        </w:rPr>
        <w:t>, on the PhD Program Exit Evaluation survey.</w:t>
      </w:r>
    </w:p>
    <w:p w14:paraId="00A2F517" w14:textId="77777777" w:rsidR="002534A8" w:rsidRDefault="002534A8" w:rsidP="002534A8">
      <w:pPr>
        <w:spacing w:line="225" w:lineRule="atLeast"/>
        <w:ind w:left="720"/>
        <w:rPr>
          <w:rFonts w:asciiTheme="minorHAnsi" w:hAnsiTheme="minorHAnsi" w:cs="Arial"/>
          <w:sz w:val="24"/>
          <w:szCs w:val="24"/>
        </w:rPr>
      </w:pPr>
    </w:p>
    <w:p w14:paraId="06A11467" w14:textId="77777777" w:rsidR="002534A8" w:rsidRPr="0096097D" w:rsidRDefault="002534A8" w:rsidP="0096097D">
      <w:pPr>
        <w:pStyle w:val="ListParagraph"/>
        <w:numPr>
          <w:ilvl w:val="1"/>
          <w:numId w:val="4"/>
        </w:numPr>
        <w:spacing w:line="225" w:lineRule="atLeast"/>
        <w:rPr>
          <w:rFonts w:cs="Arial"/>
          <w:sz w:val="24"/>
          <w:szCs w:val="24"/>
        </w:rPr>
      </w:pPr>
      <w:r w:rsidRPr="0096097D">
        <w:rPr>
          <w:rFonts w:cs="Arial"/>
          <w:sz w:val="24"/>
          <w:szCs w:val="24"/>
        </w:rPr>
        <w:t>TARGET:  90% of students will record average scores of 4</w:t>
      </w:r>
      <w:r w:rsidR="003D18FA">
        <w:rPr>
          <w:rFonts w:cs="Arial"/>
          <w:sz w:val="24"/>
          <w:szCs w:val="24"/>
        </w:rPr>
        <w:t xml:space="preserve"> or greater for items 3 &amp; 5 – 10 (Research Competency)</w:t>
      </w:r>
      <w:r w:rsidRPr="0096097D">
        <w:rPr>
          <w:rFonts w:cs="Arial"/>
          <w:sz w:val="24"/>
          <w:szCs w:val="24"/>
        </w:rPr>
        <w:t>, on the PhD Program Exit Evaluation survey.</w:t>
      </w:r>
    </w:p>
    <w:p w14:paraId="6C986ADD" w14:textId="77777777" w:rsidR="002534A8" w:rsidRDefault="002534A8" w:rsidP="002534A8">
      <w:pPr>
        <w:spacing w:line="225" w:lineRule="atLeast"/>
        <w:rPr>
          <w:rFonts w:asciiTheme="minorHAnsi" w:hAnsiTheme="minorHAnsi" w:cs="Arial"/>
          <w:sz w:val="24"/>
          <w:szCs w:val="24"/>
        </w:rPr>
      </w:pPr>
    </w:p>
    <w:p w14:paraId="2E489582" w14:textId="77777777" w:rsidR="002534A8" w:rsidRPr="0096097D" w:rsidRDefault="002534A8" w:rsidP="0096097D">
      <w:pPr>
        <w:pStyle w:val="ListParagraph"/>
        <w:numPr>
          <w:ilvl w:val="0"/>
          <w:numId w:val="4"/>
        </w:numPr>
        <w:spacing w:line="225" w:lineRule="atLeast"/>
        <w:rPr>
          <w:rFonts w:cs="Arial"/>
          <w:sz w:val="24"/>
          <w:szCs w:val="24"/>
        </w:rPr>
      </w:pPr>
      <w:r w:rsidRPr="0096097D">
        <w:rPr>
          <w:rFonts w:cs="Arial"/>
          <w:sz w:val="24"/>
          <w:szCs w:val="24"/>
        </w:rPr>
        <w:t>80% of students will r</w:t>
      </w:r>
      <w:r w:rsidR="00E11BC1">
        <w:rPr>
          <w:rFonts w:cs="Arial"/>
          <w:sz w:val="24"/>
          <w:szCs w:val="24"/>
        </w:rPr>
        <w:t>ecord average scores of 4</w:t>
      </w:r>
      <w:r w:rsidRPr="0096097D">
        <w:rPr>
          <w:rFonts w:cs="Arial"/>
          <w:sz w:val="24"/>
          <w:szCs w:val="24"/>
        </w:rPr>
        <w:t xml:space="preserve"> or greater for the items included in questions 22 and 23 of the Alumni Survey</w:t>
      </w:r>
      <w:r w:rsidR="00E11BC1">
        <w:rPr>
          <w:rFonts w:cs="Arial"/>
          <w:sz w:val="24"/>
          <w:szCs w:val="24"/>
        </w:rPr>
        <w:t xml:space="preserve"> (Research Competency)</w:t>
      </w:r>
      <w:r w:rsidRPr="0096097D">
        <w:rPr>
          <w:rFonts w:cs="Arial"/>
          <w:sz w:val="24"/>
          <w:szCs w:val="24"/>
        </w:rPr>
        <w:t>.</w:t>
      </w:r>
    </w:p>
    <w:p w14:paraId="319C6223" w14:textId="77777777" w:rsidR="002534A8" w:rsidRDefault="002534A8" w:rsidP="002534A8">
      <w:pPr>
        <w:spacing w:line="225" w:lineRule="atLeast"/>
        <w:ind w:left="720"/>
        <w:rPr>
          <w:rFonts w:asciiTheme="minorHAnsi" w:hAnsiTheme="minorHAnsi" w:cs="Arial"/>
          <w:sz w:val="24"/>
          <w:szCs w:val="24"/>
        </w:rPr>
      </w:pPr>
    </w:p>
    <w:p w14:paraId="576D9E3F" w14:textId="77777777" w:rsidR="002534A8" w:rsidRDefault="002534A8" w:rsidP="0096097D">
      <w:pPr>
        <w:pStyle w:val="ListParagraph"/>
        <w:numPr>
          <w:ilvl w:val="1"/>
          <w:numId w:val="4"/>
        </w:numPr>
        <w:spacing w:line="225" w:lineRule="atLeast"/>
        <w:rPr>
          <w:rFonts w:cs="Arial"/>
          <w:sz w:val="24"/>
          <w:szCs w:val="24"/>
        </w:rPr>
      </w:pPr>
      <w:r w:rsidRPr="0096097D">
        <w:rPr>
          <w:rFonts w:cs="Arial"/>
          <w:sz w:val="24"/>
          <w:szCs w:val="24"/>
        </w:rPr>
        <w:t>TARGET:  90% of students will record average scores of 4 (well) or greater for the items included in questions 22 and 23 of the Alumni Survey</w:t>
      </w:r>
      <w:r w:rsidR="00E11BC1">
        <w:rPr>
          <w:rFonts w:cs="Arial"/>
          <w:sz w:val="24"/>
          <w:szCs w:val="24"/>
        </w:rPr>
        <w:t xml:space="preserve"> (Research Competency)</w:t>
      </w:r>
      <w:r w:rsidRPr="0096097D">
        <w:rPr>
          <w:rFonts w:cs="Arial"/>
          <w:sz w:val="24"/>
          <w:szCs w:val="24"/>
        </w:rPr>
        <w:t>.</w:t>
      </w:r>
    </w:p>
    <w:p w14:paraId="235CC64F" w14:textId="77777777" w:rsidR="0062460F" w:rsidRPr="0062460F" w:rsidRDefault="0062460F" w:rsidP="0062460F">
      <w:pPr>
        <w:spacing w:line="225" w:lineRule="atLeast"/>
        <w:ind w:left="1080"/>
        <w:rPr>
          <w:rFonts w:cs="Arial"/>
          <w:sz w:val="24"/>
          <w:szCs w:val="24"/>
        </w:rPr>
      </w:pPr>
    </w:p>
    <w:p w14:paraId="39307BFF" w14:textId="77777777" w:rsidR="002534A8" w:rsidRPr="0096097D" w:rsidRDefault="002534A8" w:rsidP="0096097D">
      <w:pPr>
        <w:pStyle w:val="ListParagraph"/>
        <w:numPr>
          <w:ilvl w:val="0"/>
          <w:numId w:val="4"/>
        </w:numPr>
        <w:spacing w:line="225" w:lineRule="atLeast"/>
        <w:rPr>
          <w:rFonts w:cs="Arial"/>
          <w:sz w:val="24"/>
          <w:szCs w:val="24"/>
        </w:rPr>
      </w:pPr>
      <w:r w:rsidRPr="0096097D">
        <w:rPr>
          <w:rFonts w:cs="Arial"/>
          <w:sz w:val="24"/>
          <w:szCs w:val="24"/>
        </w:rPr>
        <w:t>80% of students will receive scores of 4 (developmentally</w:t>
      </w:r>
      <w:r w:rsidR="00F26AC6">
        <w:rPr>
          <w:rFonts w:cs="Arial"/>
          <w:sz w:val="24"/>
          <w:szCs w:val="24"/>
        </w:rPr>
        <w:t xml:space="preserve"> appropriate) or greater for</w:t>
      </w:r>
      <w:r w:rsidRPr="0096097D">
        <w:rPr>
          <w:rFonts w:cs="Arial"/>
          <w:sz w:val="24"/>
          <w:szCs w:val="24"/>
        </w:rPr>
        <w:t xml:space="preserve"> items </w:t>
      </w:r>
      <w:r w:rsidR="00F26AC6">
        <w:rPr>
          <w:rFonts w:cs="Arial"/>
          <w:sz w:val="24"/>
          <w:szCs w:val="24"/>
        </w:rPr>
        <w:t xml:space="preserve">1 – 7 </w:t>
      </w:r>
      <w:r w:rsidRPr="0096097D">
        <w:rPr>
          <w:rFonts w:cs="Arial"/>
          <w:sz w:val="24"/>
          <w:szCs w:val="24"/>
        </w:rPr>
        <w:t>included in question</w:t>
      </w:r>
      <w:r w:rsidR="00CD58C5">
        <w:rPr>
          <w:rFonts w:cs="Arial"/>
          <w:sz w:val="24"/>
          <w:szCs w:val="24"/>
        </w:rPr>
        <w:t>s</w:t>
      </w:r>
      <w:r w:rsidRPr="0096097D">
        <w:rPr>
          <w:rFonts w:cs="Arial"/>
          <w:sz w:val="24"/>
          <w:szCs w:val="24"/>
        </w:rPr>
        <w:t xml:space="preserve"> 28 of the Internship/Stakeholder Survey</w:t>
      </w:r>
      <w:r w:rsidR="00CD58C5">
        <w:rPr>
          <w:rFonts w:cs="Arial"/>
          <w:sz w:val="24"/>
          <w:szCs w:val="24"/>
        </w:rPr>
        <w:t xml:space="preserve"> (Research Competency)</w:t>
      </w:r>
      <w:r w:rsidRPr="0096097D">
        <w:rPr>
          <w:rFonts w:cs="Arial"/>
          <w:sz w:val="24"/>
          <w:szCs w:val="24"/>
        </w:rPr>
        <w:t xml:space="preserve">. </w:t>
      </w:r>
    </w:p>
    <w:p w14:paraId="1411C16D" w14:textId="77777777" w:rsidR="002534A8" w:rsidRDefault="002534A8" w:rsidP="002534A8">
      <w:pPr>
        <w:spacing w:line="225" w:lineRule="atLeast"/>
        <w:ind w:left="720"/>
        <w:rPr>
          <w:rFonts w:asciiTheme="minorHAnsi" w:hAnsiTheme="minorHAnsi" w:cs="Arial"/>
          <w:sz w:val="24"/>
          <w:szCs w:val="24"/>
        </w:rPr>
      </w:pPr>
    </w:p>
    <w:p w14:paraId="083639A2" w14:textId="77777777" w:rsidR="00864445" w:rsidRPr="0096097D" w:rsidRDefault="002534A8" w:rsidP="0096097D">
      <w:pPr>
        <w:pStyle w:val="ListParagraph"/>
        <w:numPr>
          <w:ilvl w:val="1"/>
          <w:numId w:val="4"/>
        </w:numPr>
        <w:spacing w:line="225" w:lineRule="atLeast"/>
        <w:rPr>
          <w:rFonts w:cs="Arial"/>
          <w:b/>
          <w:i/>
          <w:color w:val="943634" w:themeColor="accent2" w:themeShade="BF"/>
          <w:sz w:val="24"/>
          <w:szCs w:val="24"/>
        </w:rPr>
      </w:pPr>
      <w:r w:rsidRPr="0096097D">
        <w:rPr>
          <w:rFonts w:cs="Arial"/>
          <w:sz w:val="24"/>
          <w:szCs w:val="24"/>
        </w:rPr>
        <w:lastRenderedPageBreak/>
        <w:t xml:space="preserve">TARGET: 90% of students will receive scores of 4 (developmentally appropriate) or greater </w:t>
      </w:r>
      <w:r w:rsidR="00F26AC6">
        <w:rPr>
          <w:rFonts w:cs="Arial"/>
          <w:sz w:val="24"/>
          <w:szCs w:val="24"/>
        </w:rPr>
        <w:t>for</w:t>
      </w:r>
      <w:r w:rsidR="00F26AC6" w:rsidRPr="0096097D">
        <w:rPr>
          <w:rFonts w:cs="Arial"/>
          <w:sz w:val="24"/>
          <w:szCs w:val="24"/>
        </w:rPr>
        <w:t xml:space="preserve"> items </w:t>
      </w:r>
      <w:r w:rsidR="00F26AC6">
        <w:rPr>
          <w:rFonts w:cs="Arial"/>
          <w:sz w:val="24"/>
          <w:szCs w:val="24"/>
        </w:rPr>
        <w:t xml:space="preserve">1 – 7 </w:t>
      </w:r>
      <w:r w:rsidR="00F26AC6" w:rsidRPr="0096097D">
        <w:rPr>
          <w:rFonts w:cs="Arial"/>
          <w:sz w:val="24"/>
          <w:szCs w:val="24"/>
        </w:rPr>
        <w:t>included in question</w:t>
      </w:r>
      <w:r w:rsidR="00F26AC6">
        <w:rPr>
          <w:rFonts w:cs="Arial"/>
          <w:sz w:val="24"/>
          <w:szCs w:val="24"/>
        </w:rPr>
        <w:t>s</w:t>
      </w:r>
      <w:r w:rsidR="00F26AC6" w:rsidRPr="0096097D">
        <w:rPr>
          <w:rFonts w:cs="Arial"/>
          <w:sz w:val="24"/>
          <w:szCs w:val="24"/>
        </w:rPr>
        <w:t xml:space="preserve"> 28 of the Internship/Stakeholder Survey</w:t>
      </w:r>
      <w:r w:rsidR="00F26AC6">
        <w:rPr>
          <w:rFonts w:cs="Arial"/>
          <w:sz w:val="24"/>
          <w:szCs w:val="24"/>
        </w:rPr>
        <w:t xml:space="preserve"> (Research Competency)</w:t>
      </w:r>
      <w:r w:rsidR="00F26AC6" w:rsidRPr="0096097D">
        <w:rPr>
          <w:rFonts w:cs="Arial"/>
          <w:sz w:val="24"/>
          <w:szCs w:val="24"/>
        </w:rPr>
        <w:t>.</w:t>
      </w:r>
    </w:p>
    <w:p w14:paraId="234DB6D2" w14:textId="77777777" w:rsidR="00864445" w:rsidRDefault="00864445" w:rsidP="00053D27">
      <w:pPr>
        <w:spacing w:line="225" w:lineRule="atLeast"/>
        <w:rPr>
          <w:rFonts w:asciiTheme="minorHAnsi" w:hAnsiTheme="minorHAnsi" w:cs="Arial"/>
          <w:b/>
          <w:i/>
          <w:color w:val="943634" w:themeColor="accent2" w:themeShade="BF"/>
          <w:sz w:val="24"/>
          <w:szCs w:val="24"/>
        </w:rPr>
      </w:pPr>
    </w:p>
    <w:p w14:paraId="776B6E40" w14:textId="77777777" w:rsidR="002534A8" w:rsidRPr="00864445" w:rsidRDefault="002534A8" w:rsidP="002534A8">
      <w:pPr>
        <w:spacing w:line="225" w:lineRule="atLeast"/>
        <w:rPr>
          <w:rFonts w:asciiTheme="minorHAnsi" w:hAnsiTheme="minorHAnsi" w:cs="Arial"/>
          <w:b/>
          <w:i/>
          <w:color w:val="943634" w:themeColor="accent2" w:themeShade="BF"/>
          <w:sz w:val="24"/>
          <w:szCs w:val="24"/>
        </w:rPr>
      </w:pPr>
      <w:r w:rsidRPr="00864445">
        <w:rPr>
          <w:rFonts w:asciiTheme="minorHAnsi" w:hAnsiTheme="minorHAnsi" w:cs="Arial"/>
          <w:b/>
          <w:i/>
          <w:color w:val="943634" w:themeColor="accent2" w:themeShade="BF"/>
          <w:sz w:val="24"/>
          <w:szCs w:val="24"/>
        </w:rPr>
        <w:t xml:space="preserve">PROGRAM GOAL: </w:t>
      </w:r>
      <w:r w:rsidRPr="002534A8">
        <w:rPr>
          <w:rFonts w:asciiTheme="minorHAnsi" w:hAnsiTheme="minorHAnsi" w:cs="Arial"/>
          <w:sz w:val="24"/>
          <w:szCs w:val="24"/>
        </w:rPr>
        <w:t>Students will develop an advanced understanding of clinical intervention using a relational/systemic perspective.</w:t>
      </w:r>
    </w:p>
    <w:p w14:paraId="6F7196E4" w14:textId="77777777" w:rsidR="002534A8" w:rsidRDefault="002534A8" w:rsidP="002534A8">
      <w:pPr>
        <w:spacing w:line="225" w:lineRule="atLeast"/>
        <w:rPr>
          <w:rFonts w:asciiTheme="minorHAnsi" w:hAnsiTheme="minorHAnsi" w:cs="Arial"/>
          <w:b/>
          <w:i/>
          <w:color w:val="943634" w:themeColor="accent2" w:themeShade="BF"/>
          <w:sz w:val="24"/>
          <w:szCs w:val="24"/>
        </w:rPr>
      </w:pPr>
    </w:p>
    <w:p w14:paraId="73B69C97" w14:textId="7D7CD75B" w:rsidR="0062460F" w:rsidRDefault="003D0179" w:rsidP="0062460F">
      <w:pPr>
        <w:spacing w:after="160" w:line="259" w:lineRule="auto"/>
        <w:rPr>
          <w:rFonts w:ascii="Calibri" w:eastAsia="Calibri" w:hAnsi="Calibri"/>
          <w:b/>
          <w:color w:val="943634" w:themeColor="accent2" w:themeShade="BF"/>
          <w:sz w:val="24"/>
          <w:szCs w:val="24"/>
        </w:rPr>
      </w:pPr>
      <w:r>
        <w:rPr>
          <w:rFonts w:ascii="Calibri" w:eastAsia="Calibri" w:hAnsi="Calibri"/>
          <w:b/>
          <w:color w:val="943634" w:themeColor="accent2" w:themeShade="BF"/>
          <w:sz w:val="24"/>
          <w:szCs w:val="24"/>
        </w:rPr>
        <w:t>COAMFTE DEVELOPMENTAL COMPETENCY COMPONENTS</w:t>
      </w:r>
      <w:r w:rsidR="0062460F" w:rsidRPr="0062460F">
        <w:rPr>
          <w:rFonts w:ascii="Calibri" w:eastAsia="Calibri" w:hAnsi="Calibri"/>
          <w:b/>
          <w:color w:val="943634" w:themeColor="accent2" w:themeShade="BF"/>
          <w:sz w:val="24"/>
          <w:szCs w:val="24"/>
        </w:rPr>
        <w:t>:</w:t>
      </w:r>
    </w:p>
    <w:p w14:paraId="63669B91" w14:textId="4959EDE2" w:rsidR="00CC23D3" w:rsidRPr="00E76883" w:rsidRDefault="00CC23D3" w:rsidP="0062460F">
      <w:pPr>
        <w:spacing w:after="160" w:line="259" w:lineRule="auto"/>
        <w:rPr>
          <w:rFonts w:ascii="Calibri" w:eastAsia="Calibri" w:hAnsi="Calibri"/>
          <w:sz w:val="24"/>
          <w:szCs w:val="24"/>
        </w:rPr>
      </w:pPr>
      <w:r w:rsidRPr="00E76883">
        <w:rPr>
          <w:rFonts w:ascii="Calibri" w:eastAsia="Calibri" w:hAnsi="Calibri"/>
          <w:sz w:val="24"/>
          <w:szCs w:val="24"/>
        </w:rPr>
        <w:tab/>
      </w:r>
      <w:r w:rsidRPr="00E76883">
        <w:rPr>
          <w:rFonts w:ascii="Calibri" w:eastAsia="Calibri" w:hAnsi="Calibri"/>
          <w:b/>
          <w:sz w:val="24"/>
          <w:szCs w:val="24"/>
        </w:rPr>
        <w:t>Knowledge</w:t>
      </w:r>
      <w:r w:rsidRPr="00E76883">
        <w:rPr>
          <w:rFonts w:ascii="Calibri" w:eastAsia="Calibri" w:hAnsi="Calibri"/>
          <w:sz w:val="24"/>
          <w:szCs w:val="24"/>
        </w:rPr>
        <w:t xml:space="preserve"> of the MFT profession. </w:t>
      </w:r>
    </w:p>
    <w:p w14:paraId="1ADC42B7" w14:textId="39FE1489" w:rsidR="00CC23D3" w:rsidRPr="00E76883" w:rsidRDefault="00CC23D3" w:rsidP="00E76883">
      <w:pPr>
        <w:spacing w:after="160" w:line="259" w:lineRule="auto"/>
        <w:ind w:firstLine="720"/>
        <w:rPr>
          <w:rFonts w:ascii="Calibri" w:eastAsia="Calibri" w:hAnsi="Calibri"/>
          <w:sz w:val="24"/>
          <w:szCs w:val="24"/>
        </w:rPr>
      </w:pPr>
      <w:r w:rsidRPr="00E76883">
        <w:rPr>
          <w:rFonts w:ascii="Calibri" w:eastAsia="Calibri" w:hAnsi="Calibri"/>
          <w:b/>
          <w:sz w:val="24"/>
          <w:szCs w:val="24"/>
        </w:rPr>
        <w:t>Practice</w:t>
      </w:r>
      <w:r w:rsidRPr="00E76883">
        <w:rPr>
          <w:rFonts w:ascii="Calibri" w:eastAsia="Calibri" w:hAnsi="Calibri"/>
          <w:sz w:val="24"/>
          <w:szCs w:val="24"/>
        </w:rPr>
        <w:t xml:space="preserve"> of relational/systemic therapy as a qualified behavioral/mental health provider.</w:t>
      </w:r>
    </w:p>
    <w:p w14:paraId="340B07DD" w14:textId="77777777" w:rsidR="002534A8" w:rsidRPr="00864445" w:rsidRDefault="002534A8" w:rsidP="002534A8">
      <w:pPr>
        <w:spacing w:line="225" w:lineRule="atLeast"/>
        <w:rPr>
          <w:rFonts w:asciiTheme="minorHAnsi" w:hAnsiTheme="minorHAnsi" w:cs="Arial"/>
          <w:b/>
          <w:i/>
          <w:color w:val="943634" w:themeColor="accent2" w:themeShade="BF"/>
          <w:sz w:val="24"/>
          <w:szCs w:val="24"/>
        </w:rPr>
      </w:pPr>
      <w:r>
        <w:rPr>
          <w:rFonts w:asciiTheme="minorHAnsi" w:hAnsiTheme="minorHAnsi" w:cs="Arial"/>
          <w:b/>
          <w:i/>
          <w:color w:val="943634" w:themeColor="accent2" w:themeShade="BF"/>
          <w:sz w:val="24"/>
          <w:szCs w:val="24"/>
        </w:rPr>
        <w:t xml:space="preserve">Student Learning Outcome: </w:t>
      </w:r>
      <w:r w:rsidRPr="00864445">
        <w:rPr>
          <w:rFonts w:asciiTheme="minorHAnsi" w:hAnsiTheme="minorHAnsi" w:cs="Arial"/>
          <w:b/>
          <w:i/>
          <w:color w:val="943634" w:themeColor="accent2" w:themeShade="BF"/>
          <w:sz w:val="24"/>
          <w:szCs w:val="24"/>
        </w:rPr>
        <w:t xml:space="preserve"> </w:t>
      </w:r>
      <w:r w:rsidRPr="002534A8">
        <w:rPr>
          <w:rFonts w:asciiTheme="minorHAnsi" w:hAnsiTheme="minorHAnsi" w:cs="Arial"/>
          <w:sz w:val="24"/>
          <w:szCs w:val="24"/>
        </w:rPr>
        <w:t>Students will demonstrate an advanced understanding of clinical intervention using a relational/systemic perspective.</w:t>
      </w:r>
    </w:p>
    <w:p w14:paraId="2639800E" w14:textId="77777777" w:rsidR="002534A8" w:rsidRDefault="002534A8" w:rsidP="002534A8">
      <w:pPr>
        <w:spacing w:line="225" w:lineRule="atLeast"/>
        <w:rPr>
          <w:rFonts w:asciiTheme="minorHAnsi" w:hAnsiTheme="minorHAnsi" w:cs="Arial"/>
          <w:b/>
          <w:i/>
          <w:color w:val="943634" w:themeColor="accent2" w:themeShade="BF"/>
          <w:sz w:val="24"/>
          <w:szCs w:val="24"/>
        </w:rPr>
      </w:pPr>
    </w:p>
    <w:p w14:paraId="06F2599A" w14:textId="77777777" w:rsidR="002534A8" w:rsidRPr="00864445" w:rsidRDefault="002534A8" w:rsidP="002534A8">
      <w:pPr>
        <w:spacing w:line="225" w:lineRule="atLeast"/>
        <w:rPr>
          <w:rFonts w:asciiTheme="minorHAnsi" w:hAnsiTheme="minorHAnsi" w:cs="Arial"/>
          <w:b/>
          <w:i/>
          <w:color w:val="943634" w:themeColor="accent2" w:themeShade="BF"/>
          <w:sz w:val="24"/>
          <w:szCs w:val="24"/>
        </w:rPr>
      </w:pPr>
      <w:r w:rsidRPr="00864445">
        <w:rPr>
          <w:rFonts w:asciiTheme="minorHAnsi" w:hAnsiTheme="minorHAnsi" w:cs="Arial"/>
          <w:b/>
          <w:i/>
          <w:color w:val="943634" w:themeColor="accent2" w:themeShade="BF"/>
          <w:sz w:val="24"/>
          <w:szCs w:val="24"/>
        </w:rPr>
        <w:t>Benchmarks</w:t>
      </w:r>
    </w:p>
    <w:p w14:paraId="1A642B7C" w14:textId="77777777" w:rsidR="002534A8" w:rsidRDefault="002534A8" w:rsidP="00053D27">
      <w:pPr>
        <w:spacing w:line="225" w:lineRule="atLeast"/>
        <w:rPr>
          <w:rFonts w:asciiTheme="minorHAnsi" w:hAnsiTheme="minorHAnsi" w:cs="Arial"/>
          <w:b/>
          <w:i/>
          <w:color w:val="943634" w:themeColor="accent2" w:themeShade="BF"/>
          <w:sz w:val="24"/>
          <w:szCs w:val="24"/>
        </w:rPr>
      </w:pPr>
    </w:p>
    <w:p w14:paraId="0FE4F2EA" w14:textId="18146345" w:rsidR="0096097D" w:rsidRPr="0096097D" w:rsidRDefault="00476779" w:rsidP="0096097D">
      <w:pPr>
        <w:pStyle w:val="ListParagraph"/>
        <w:numPr>
          <w:ilvl w:val="0"/>
          <w:numId w:val="5"/>
        </w:numPr>
        <w:spacing w:line="225" w:lineRule="atLeast"/>
        <w:rPr>
          <w:rFonts w:cs="Arial"/>
          <w:sz w:val="24"/>
          <w:szCs w:val="24"/>
        </w:rPr>
      </w:pPr>
      <w:r>
        <w:rPr>
          <w:rFonts w:cs="Arial"/>
          <w:sz w:val="24"/>
          <w:szCs w:val="24"/>
        </w:rPr>
        <w:t>8</w:t>
      </w:r>
      <w:r w:rsidR="0096097D" w:rsidRPr="0096097D">
        <w:rPr>
          <w:rFonts w:cs="Arial"/>
          <w:sz w:val="24"/>
          <w:szCs w:val="24"/>
        </w:rPr>
        <w:t>0% of students will complete the Clinical Proficiency components as part of a passing Doctoral Portfolio within 3 years of entering the program.</w:t>
      </w:r>
    </w:p>
    <w:p w14:paraId="5D47BDB1" w14:textId="77777777" w:rsidR="0096097D" w:rsidRDefault="0096097D" w:rsidP="0096097D">
      <w:pPr>
        <w:spacing w:line="225" w:lineRule="atLeast"/>
        <w:ind w:left="720"/>
        <w:rPr>
          <w:rFonts w:asciiTheme="minorHAnsi" w:hAnsiTheme="minorHAnsi" w:cs="Arial"/>
          <w:sz w:val="24"/>
          <w:szCs w:val="24"/>
        </w:rPr>
      </w:pPr>
    </w:p>
    <w:p w14:paraId="24452278" w14:textId="77777777" w:rsidR="0096097D" w:rsidRPr="0096097D" w:rsidRDefault="0096097D" w:rsidP="0096097D">
      <w:pPr>
        <w:pStyle w:val="ListParagraph"/>
        <w:numPr>
          <w:ilvl w:val="1"/>
          <w:numId w:val="5"/>
        </w:numPr>
        <w:spacing w:line="225" w:lineRule="atLeast"/>
        <w:rPr>
          <w:rFonts w:cs="Arial"/>
          <w:sz w:val="24"/>
          <w:szCs w:val="24"/>
        </w:rPr>
      </w:pPr>
      <w:r w:rsidRPr="0096097D">
        <w:rPr>
          <w:rFonts w:cs="Arial"/>
          <w:sz w:val="24"/>
          <w:szCs w:val="24"/>
        </w:rPr>
        <w:t>TARGET: 100% of students will complete the Clinical Proficiency components as part of a passing Doctoral Portfolio within 4 years of entering the program.</w:t>
      </w:r>
    </w:p>
    <w:p w14:paraId="0B48100B" w14:textId="77777777" w:rsidR="0096097D" w:rsidRDefault="0096097D" w:rsidP="0096097D">
      <w:pPr>
        <w:spacing w:line="225" w:lineRule="atLeast"/>
        <w:rPr>
          <w:rFonts w:asciiTheme="minorHAnsi" w:hAnsiTheme="minorHAnsi" w:cs="Arial"/>
          <w:sz w:val="24"/>
          <w:szCs w:val="24"/>
        </w:rPr>
      </w:pPr>
    </w:p>
    <w:p w14:paraId="669C1D2E" w14:textId="77777777" w:rsidR="0096097D" w:rsidRPr="0096097D" w:rsidRDefault="0096097D" w:rsidP="0096097D">
      <w:pPr>
        <w:pStyle w:val="ListParagraph"/>
        <w:numPr>
          <w:ilvl w:val="0"/>
          <w:numId w:val="5"/>
        </w:numPr>
        <w:spacing w:line="225" w:lineRule="atLeast"/>
        <w:rPr>
          <w:rFonts w:cs="Arial"/>
          <w:sz w:val="24"/>
          <w:szCs w:val="24"/>
        </w:rPr>
      </w:pPr>
      <w:r w:rsidRPr="0096097D">
        <w:rPr>
          <w:rFonts w:cs="Arial"/>
          <w:sz w:val="24"/>
          <w:szCs w:val="24"/>
        </w:rPr>
        <w:t>80% of students will receive scores of 4 or greater on the items included in question 3 (relational/systemic ethics) of the Practicum Evaluation.</w:t>
      </w:r>
    </w:p>
    <w:p w14:paraId="0E186DD7" w14:textId="77777777" w:rsidR="0096097D" w:rsidRDefault="0096097D" w:rsidP="0096097D">
      <w:pPr>
        <w:spacing w:line="225" w:lineRule="atLeast"/>
        <w:ind w:left="720"/>
        <w:rPr>
          <w:rFonts w:asciiTheme="minorHAnsi" w:hAnsiTheme="minorHAnsi" w:cs="Arial"/>
          <w:sz w:val="24"/>
          <w:szCs w:val="24"/>
        </w:rPr>
      </w:pPr>
    </w:p>
    <w:p w14:paraId="5A3A9BCF" w14:textId="77777777" w:rsidR="0096097D" w:rsidRPr="0096097D" w:rsidRDefault="0096097D" w:rsidP="0096097D">
      <w:pPr>
        <w:pStyle w:val="ListParagraph"/>
        <w:numPr>
          <w:ilvl w:val="1"/>
          <w:numId w:val="5"/>
        </w:numPr>
        <w:spacing w:line="225" w:lineRule="atLeast"/>
        <w:rPr>
          <w:rFonts w:cs="Arial"/>
          <w:sz w:val="24"/>
          <w:szCs w:val="24"/>
        </w:rPr>
      </w:pPr>
      <w:r w:rsidRPr="0096097D">
        <w:rPr>
          <w:rFonts w:cs="Arial"/>
          <w:sz w:val="24"/>
          <w:szCs w:val="24"/>
        </w:rPr>
        <w:t>TARGET: 90% of students will receive scores of 4 or greater on the items included in question 3 (relational/systemic ethics) of the Practicum Evaluation.</w:t>
      </w:r>
    </w:p>
    <w:p w14:paraId="157831B6" w14:textId="77777777" w:rsidR="0096097D" w:rsidRDefault="0096097D" w:rsidP="0096097D">
      <w:pPr>
        <w:spacing w:line="225" w:lineRule="atLeast"/>
        <w:rPr>
          <w:rFonts w:asciiTheme="minorHAnsi" w:hAnsiTheme="minorHAnsi" w:cs="Arial"/>
          <w:sz w:val="24"/>
          <w:szCs w:val="24"/>
        </w:rPr>
      </w:pPr>
    </w:p>
    <w:p w14:paraId="3F17E0F8" w14:textId="77777777" w:rsidR="0096097D" w:rsidRPr="0096097D" w:rsidRDefault="0096097D" w:rsidP="0096097D">
      <w:pPr>
        <w:pStyle w:val="ListParagraph"/>
        <w:numPr>
          <w:ilvl w:val="0"/>
          <w:numId w:val="5"/>
        </w:numPr>
        <w:spacing w:line="225" w:lineRule="atLeast"/>
        <w:rPr>
          <w:rFonts w:cs="Arial"/>
          <w:sz w:val="24"/>
          <w:szCs w:val="24"/>
        </w:rPr>
      </w:pPr>
      <w:r w:rsidRPr="0096097D">
        <w:rPr>
          <w:rFonts w:cs="Arial"/>
          <w:sz w:val="24"/>
          <w:szCs w:val="24"/>
        </w:rPr>
        <w:t>80% of students will record scores of 4 or greater on the items included in question 3 (relational/systemic ethics) of the Practicum Self Evaluation.</w:t>
      </w:r>
    </w:p>
    <w:p w14:paraId="121E595F" w14:textId="77777777" w:rsidR="0096097D" w:rsidRDefault="0096097D" w:rsidP="0096097D">
      <w:pPr>
        <w:spacing w:line="225" w:lineRule="atLeast"/>
        <w:ind w:left="720"/>
        <w:rPr>
          <w:rFonts w:asciiTheme="minorHAnsi" w:hAnsiTheme="minorHAnsi" w:cs="Arial"/>
          <w:sz w:val="24"/>
          <w:szCs w:val="24"/>
        </w:rPr>
      </w:pPr>
    </w:p>
    <w:p w14:paraId="31574BBB" w14:textId="77777777" w:rsidR="0096097D" w:rsidRPr="0096097D" w:rsidRDefault="0096097D" w:rsidP="0096097D">
      <w:pPr>
        <w:pStyle w:val="ListParagraph"/>
        <w:numPr>
          <w:ilvl w:val="1"/>
          <w:numId w:val="5"/>
        </w:numPr>
        <w:spacing w:line="225" w:lineRule="atLeast"/>
        <w:rPr>
          <w:rFonts w:cs="Arial"/>
          <w:sz w:val="24"/>
          <w:szCs w:val="24"/>
        </w:rPr>
      </w:pPr>
      <w:r w:rsidRPr="0096097D">
        <w:rPr>
          <w:rFonts w:cs="Arial"/>
          <w:sz w:val="24"/>
          <w:szCs w:val="24"/>
        </w:rPr>
        <w:t>TARGET: 90% of students will record scores of 4 or greater on the items included in question 3 (relational/systemic ethics) of the Practicum Self Evaluation.</w:t>
      </w:r>
    </w:p>
    <w:p w14:paraId="7D0123F0" w14:textId="77777777" w:rsidR="0096097D" w:rsidRDefault="0096097D" w:rsidP="0096097D">
      <w:pPr>
        <w:spacing w:line="225" w:lineRule="atLeast"/>
        <w:rPr>
          <w:rFonts w:asciiTheme="minorHAnsi" w:hAnsiTheme="minorHAnsi" w:cs="Arial"/>
          <w:sz w:val="24"/>
          <w:szCs w:val="24"/>
        </w:rPr>
      </w:pPr>
    </w:p>
    <w:p w14:paraId="2FCCBAAE" w14:textId="77777777" w:rsidR="0096097D" w:rsidRPr="0096097D" w:rsidRDefault="0096097D" w:rsidP="0096097D">
      <w:pPr>
        <w:pStyle w:val="ListParagraph"/>
        <w:numPr>
          <w:ilvl w:val="0"/>
          <w:numId w:val="5"/>
        </w:numPr>
        <w:spacing w:line="225" w:lineRule="atLeast"/>
        <w:rPr>
          <w:rFonts w:cs="Arial"/>
          <w:sz w:val="24"/>
          <w:szCs w:val="24"/>
        </w:rPr>
      </w:pPr>
      <w:r w:rsidRPr="0096097D">
        <w:rPr>
          <w:rFonts w:cs="Arial"/>
          <w:sz w:val="24"/>
          <w:szCs w:val="24"/>
        </w:rPr>
        <w:t>80% of students will receive scores of 4 or greater on the items included in question 5 (relational/systemic theory) of the Practicum Evaluation.</w:t>
      </w:r>
    </w:p>
    <w:p w14:paraId="5C226EDD" w14:textId="77777777" w:rsidR="0096097D" w:rsidRDefault="0096097D" w:rsidP="0096097D">
      <w:pPr>
        <w:spacing w:line="225" w:lineRule="atLeast"/>
        <w:ind w:left="720"/>
        <w:rPr>
          <w:rFonts w:asciiTheme="minorHAnsi" w:hAnsiTheme="minorHAnsi" w:cs="Arial"/>
          <w:sz w:val="24"/>
          <w:szCs w:val="24"/>
        </w:rPr>
      </w:pPr>
    </w:p>
    <w:p w14:paraId="30040355" w14:textId="77777777" w:rsidR="0096097D" w:rsidRPr="0096097D" w:rsidRDefault="0096097D" w:rsidP="0096097D">
      <w:pPr>
        <w:pStyle w:val="ListParagraph"/>
        <w:numPr>
          <w:ilvl w:val="1"/>
          <w:numId w:val="5"/>
        </w:numPr>
        <w:spacing w:line="225" w:lineRule="atLeast"/>
        <w:rPr>
          <w:rFonts w:cs="Arial"/>
          <w:sz w:val="24"/>
          <w:szCs w:val="24"/>
        </w:rPr>
      </w:pPr>
      <w:r w:rsidRPr="0096097D">
        <w:rPr>
          <w:rFonts w:cs="Arial"/>
          <w:sz w:val="24"/>
          <w:szCs w:val="24"/>
        </w:rPr>
        <w:t>TARGET: 90% of students will receive scores of 4 or greater on the items included in question 5 (relational/systemic theory) of the Practicum Evaluation.</w:t>
      </w:r>
    </w:p>
    <w:p w14:paraId="25008EB3" w14:textId="77777777" w:rsidR="0096097D" w:rsidRDefault="0096097D" w:rsidP="0096097D">
      <w:pPr>
        <w:spacing w:line="225" w:lineRule="atLeast"/>
        <w:rPr>
          <w:rFonts w:asciiTheme="minorHAnsi" w:hAnsiTheme="minorHAnsi" w:cs="Arial"/>
          <w:sz w:val="24"/>
          <w:szCs w:val="24"/>
        </w:rPr>
      </w:pPr>
    </w:p>
    <w:p w14:paraId="216F330F" w14:textId="77777777" w:rsidR="0096097D" w:rsidRPr="0096097D" w:rsidRDefault="0096097D" w:rsidP="0096097D">
      <w:pPr>
        <w:pStyle w:val="ListParagraph"/>
        <w:numPr>
          <w:ilvl w:val="0"/>
          <w:numId w:val="5"/>
        </w:numPr>
        <w:spacing w:line="225" w:lineRule="atLeast"/>
        <w:rPr>
          <w:rFonts w:cs="Arial"/>
          <w:sz w:val="24"/>
          <w:szCs w:val="24"/>
        </w:rPr>
      </w:pPr>
      <w:r w:rsidRPr="0096097D">
        <w:rPr>
          <w:rFonts w:cs="Arial"/>
          <w:sz w:val="24"/>
          <w:szCs w:val="24"/>
        </w:rPr>
        <w:t>80% of students will record scores of 4 or greater on the items included in question 5 (relational/systemic theory) of the Practicum Self Evaluation.</w:t>
      </w:r>
    </w:p>
    <w:p w14:paraId="42068B9C" w14:textId="77777777" w:rsidR="0096097D" w:rsidRDefault="0096097D" w:rsidP="0096097D">
      <w:pPr>
        <w:spacing w:line="225" w:lineRule="atLeast"/>
        <w:ind w:left="720"/>
        <w:rPr>
          <w:rFonts w:asciiTheme="minorHAnsi" w:hAnsiTheme="minorHAnsi" w:cs="Arial"/>
          <w:sz w:val="24"/>
          <w:szCs w:val="24"/>
        </w:rPr>
      </w:pPr>
    </w:p>
    <w:p w14:paraId="1026AC40" w14:textId="77777777" w:rsidR="0096097D" w:rsidRDefault="0096097D" w:rsidP="0096097D">
      <w:pPr>
        <w:pStyle w:val="ListParagraph"/>
        <w:numPr>
          <w:ilvl w:val="1"/>
          <w:numId w:val="5"/>
        </w:numPr>
        <w:spacing w:line="225" w:lineRule="atLeast"/>
        <w:rPr>
          <w:rFonts w:cs="Arial"/>
          <w:sz w:val="24"/>
          <w:szCs w:val="24"/>
        </w:rPr>
      </w:pPr>
      <w:r w:rsidRPr="0096097D">
        <w:rPr>
          <w:rFonts w:cs="Arial"/>
          <w:sz w:val="24"/>
          <w:szCs w:val="24"/>
        </w:rPr>
        <w:lastRenderedPageBreak/>
        <w:t>TARGET: 90% of students will record scores of 4 or greater on the items included in question 5 (relational/systemic theory) of the Practicum Self Evaluation.</w:t>
      </w:r>
    </w:p>
    <w:p w14:paraId="36AADF27" w14:textId="77777777" w:rsidR="00CC72E3" w:rsidRPr="00CC72E3" w:rsidRDefault="00CC72E3" w:rsidP="00CC72E3">
      <w:pPr>
        <w:spacing w:line="225" w:lineRule="atLeast"/>
        <w:ind w:left="1080"/>
        <w:rPr>
          <w:rFonts w:cs="Arial"/>
          <w:sz w:val="24"/>
          <w:szCs w:val="24"/>
        </w:rPr>
      </w:pPr>
    </w:p>
    <w:p w14:paraId="543FB515" w14:textId="77777777" w:rsidR="0096097D" w:rsidRPr="0096097D" w:rsidRDefault="0096097D" w:rsidP="0096097D">
      <w:pPr>
        <w:pStyle w:val="ListParagraph"/>
        <w:numPr>
          <w:ilvl w:val="0"/>
          <w:numId w:val="5"/>
        </w:numPr>
        <w:spacing w:line="225" w:lineRule="atLeast"/>
        <w:rPr>
          <w:rFonts w:cs="Arial"/>
          <w:sz w:val="24"/>
          <w:szCs w:val="24"/>
        </w:rPr>
      </w:pPr>
      <w:r w:rsidRPr="004554CB">
        <w:rPr>
          <w:rFonts w:cs="Arial"/>
          <w:sz w:val="24"/>
          <w:szCs w:val="24"/>
        </w:rPr>
        <w:t>80% of students</w:t>
      </w:r>
      <w:r w:rsidRPr="0096097D">
        <w:rPr>
          <w:rFonts w:cs="Arial"/>
          <w:sz w:val="24"/>
          <w:szCs w:val="24"/>
        </w:rPr>
        <w:t xml:space="preserve"> will receive scores of 4 or greater on the items included in question 9 (empirical validation) of the Practicum Evaluation.</w:t>
      </w:r>
    </w:p>
    <w:p w14:paraId="2B12BF45" w14:textId="77777777" w:rsidR="0096097D" w:rsidRDefault="0096097D" w:rsidP="0096097D">
      <w:pPr>
        <w:spacing w:line="225" w:lineRule="atLeast"/>
        <w:ind w:left="720"/>
        <w:rPr>
          <w:rFonts w:asciiTheme="minorHAnsi" w:hAnsiTheme="minorHAnsi" w:cs="Arial"/>
          <w:sz w:val="24"/>
          <w:szCs w:val="24"/>
        </w:rPr>
      </w:pPr>
    </w:p>
    <w:p w14:paraId="09408F57" w14:textId="77777777" w:rsidR="0096097D" w:rsidRPr="0096097D" w:rsidRDefault="0096097D" w:rsidP="0096097D">
      <w:pPr>
        <w:pStyle w:val="ListParagraph"/>
        <w:numPr>
          <w:ilvl w:val="1"/>
          <w:numId w:val="5"/>
        </w:numPr>
        <w:spacing w:line="225" w:lineRule="atLeast"/>
        <w:rPr>
          <w:rFonts w:cs="Arial"/>
          <w:sz w:val="24"/>
          <w:szCs w:val="24"/>
        </w:rPr>
      </w:pPr>
      <w:r w:rsidRPr="0096097D">
        <w:rPr>
          <w:rFonts w:cs="Arial"/>
          <w:sz w:val="24"/>
          <w:szCs w:val="24"/>
        </w:rPr>
        <w:t>TARGET: 90% of students will receive scores of 4 or greater on the items included in question 9 (empirical validation) of the Practicum Evaluation.</w:t>
      </w:r>
    </w:p>
    <w:p w14:paraId="0CC7A4D8" w14:textId="77777777" w:rsidR="0096097D" w:rsidRDefault="0096097D" w:rsidP="0096097D">
      <w:pPr>
        <w:spacing w:line="225" w:lineRule="atLeast"/>
        <w:rPr>
          <w:rFonts w:asciiTheme="minorHAnsi" w:hAnsiTheme="minorHAnsi" w:cs="Arial"/>
          <w:sz w:val="24"/>
          <w:szCs w:val="24"/>
        </w:rPr>
      </w:pPr>
    </w:p>
    <w:p w14:paraId="620BBAB3" w14:textId="77777777" w:rsidR="0096097D" w:rsidRPr="0096097D" w:rsidRDefault="0096097D" w:rsidP="0096097D">
      <w:pPr>
        <w:pStyle w:val="ListParagraph"/>
        <w:numPr>
          <w:ilvl w:val="0"/>
          <w:numId w:val="5"/>
        </w:numPr>
        <w:spacing w:line="225" w:lineRule="atLeast"/>
        <w:rPr>
          <w:rFonts w:cs="Arial"/>
          <w:sz w:val="24"/>
          <w:szCs w:val="24"/>
        </w:rPr>
      </w:pPr>
      <w:r w:rsidRPr="0096097D">
        <w:rPr>
          <w:rFonts w:cs="Arial"/>
          <w:sz w:val="24"/>
          <w:szCs w:val="24"/>
        </w:rPr>
        <w:t>80% of students will record scores of 4 or greater on the items included in question 9 (empirical validation) of the Practicum Self Evaluation.</w:t>
      </w:r>
    </w:p>
    <w:p w14:paraId="770642C2" w14:textId="77777777" w:rsidR="0096097D" w:rsidRDefault="0096097D" w:rsidP="0096097D">
      <w:pPr>
        <w:spacing w:line="225" w:lineRule="atLeast"/>
        <w:ind w:left="720"/>
        <w:rPr>
          <w:rFonts w:asciiTheme="minorHAnsi" w:hAnsiTheme="minorHAnsi" w:cs="Arial"/>
          <w:sz w:val="24"/>
          <w:szCs w:val="24"/>
        </w:rPr>
      </w:pPr>
    </w:p>
    <w:p w14:paraId="463C1598" w14:textId="77777777" w:rsidR="0096097D" w:rsidRPr="0096097D" w:rsidRDefault="0096097D" w:rsidP="0096097D">
      <w:pPr>
        <w:pStyle w:val="ListParagraph"/>
        <w:numPr>
          <w:ilvl w:val="1"/>
          <w:numId w:val="5"/>
        </w:numPr>
        <w:spacing w:line="225" w:lineRule="atLeast"/>
        <w:rPr>
          <w:rFonts w:cs="Arial"/>
          <w:sz w:val="24"/>
          <w:szCs w:val="24"/>
        </w:rPr>
      </w:pPr>
      <w:r w:rsidRPr="0096097D">
        <w:rPr>
          <w:rFonts w:cs="Arial"/>
          <w:sz w:val="24"/>
          <w:szCs w:val="24"/>
        </w:rPr>
        <w:t>TARGET: 90% of students will record scores of 4 or greater on the items included in question 9 (empirical validation) of the Practicum Self Evaluation.</w:t>
      </w:r>
    </w:p>
    <w:p w14:paraId="0A1551A5" w14:textId="77777777" w:rsidR="0096097D" w:rsidRDefault="0096097D" w:rsidP="0096097D">
      <w:pPr>
        <w:spacing w:line="225" w:lineRule="atLeast"/>
        <w:rPr>
          <w:rFonts w:asciiTheme="minorHAnsi" w:hAnsiTheme="minorHAnsi" w:cs="Arial"/>
          <w:sz w:val="24"/>
          <w:szCs w:val="24"/>
        </w:rPr>
      </w:pPr>
    </w:p>
    <w:p w14:paraId="6EE9F038" w14:textId="77777777" w:rsidR="0096097D" w:rsidRPr="0096097D" w:rsidRDefault="0096097D" w:rsidP="0096097D">
      <w:pPr>
        <w:pStyle w:val="ListParagraph"/>
        <w:numPr>
          <w:ilvl w:val="0"/>
          <w:numId w:val="5"/>
        </w:numPr>
        <w:spacing w:line="225" w:lineRule="atLeast"/>
        <w:rPr>
          <w:rFonts w:cs="Arial"/>
          <w:sz w:val="24"/>
          <w:szCs w:val="24"/>
        </w:rPr>
      </w:pPr>
      <w:r w:rsidRPr="0096097D">
        <w:rPr>
          <w:rFonts w:cs="Arial"/>
          <w:sz w:val="24"/>
          <w:szCs w:val="24"/>
        </w:rPr>
        <w:t>80% of students will receive scores of 4 or greater on the items included in question 3 (relational/systemic ethics) of the Internship Evaluation.</w:t>
      </w:r>
    </w:p>
    <w:p w14:paraId="1FB186E9" w14:textId="77777777" w:rsidR="0096097D" w:rsidRDefault="0096097D" w:rsidP="0096097D">
      <w:pPr>
        <w:spacing w:line="225" w:lineRule="atLeast"/>
        <w:ind w:left="720"/>
        <w:rPr>
          <w:rFonts w:asciiTheme="minorHAnsi" w:hAnsiTheme="minorHAnsi" w:cs="Arial"/>
          <w:sz w:val="24"/>
          <w:szCs w:val="24"/>
        </w:rPr>
      </w:pPr>
    </w:p>
    <w:p w14:paraId="78916824" w14:textId="77777777" w:rsidR="0096097D" w:rsidRPr="0096097D" w:rsidRDefault="0096097D" w:rsidP="0096097D">
      <w:pPr>
        <w:pStyle w:val="ListParagraph"/>
        <w:numPr>
          <w:ilvl w:val="1"/>
          <w:numId w:val="5"/>
        </w:numPr>
        <w:spacing w:line="225" w:lineRule="atLeast"/>
        <w:rPr>
          <w:rFonts w:cs="Arial"/>
          <w:sz w:val="24"/>
          <w:szCs w:val="24"/>
        </w:rPr>
      </w:pPr>
      <w:r w:rsidRPr="0096097D">
        <w:rPr>
          <w:rFonts w:cs="Arial"/>
          <w:sz w:val="24"/>
          <w:szCs w:val="24"/>
        </w:rPr>
        <w:t>TARGET: 90% of students will receive scores of 4 or greater on the items included in question 3 (relational/systemic ethics) of the Internship Evaluation.</w:t>
      </w:r>
    </w:p>
    <w:p w14:paraId="7D552290" w14:textId="77777777" w:rsidR="0096097D" w:rsidRDefault="0096097D" w:rsidP="0096097D">
      <w:pPr>
        <w:spacing w:line="225" w:lineRule="atLeast"/>
        <w:rPr>
          <w:rFonts w:asciiTheme="minorHAnsi" w:hAnsiTheme="minorHAnsi" w:cs="Arial"/>
          <w:sz w:val="24"/>
          <w:szCs w:val="24"/>
        </w:rPr>
      </w:pPr>
    </w:p>
    <w:p w14:paraId="461BE752" w14:textId="77777777" w:rsidR="0096097D" w:rsidRPr="0096097D" w:rsidRDefault="0096097D" w:rsidP="0096097D">
      <w:pPr>
        <w:pStyle w:val="ListParagraph"/>
        <w:numPr>
          <w:ilvl w:val="0"/>
          <w:numId w:val="5"/>
        </w:numPr>
        <w:spacing w:line="225" w:lineRule="atLeast"/>
        <w:rPr>
          <w:rFonts w:cs="Arial"/>
          <w:sz w:val="24"/>
          <w:szCs w:val="24"/>
        </w:rPr>
      </w:pPr>
      <w:r w:rsidRPr="0096097D">
        <w:rPr>
          <w:rFonts w:cs="Arial"/>
          <w:sz w:val="24"/>
          <w:szCs w:val="24"/>
        </w:rPr>
        <w:t>80% of students will receive scores of 4 or greater on the items included in question 5 (relational/systemic theory) of the Internship Evaluation.</w:t>
      </w:r>
    </w:p>
    <w:p w14:paraId="37861C1E" w14:textId="77777777" w:rsidR="0096097D" w:rsidRDefault="0096097D" w:rsidP="0096097D">
      <w:pPr>
        <w:spacing w:line="225" w:lineRule="atLeast"/>
        <w:ind w:left="720"/>
        <w:rPr>
          <w:rFonts w:asciiTheme="minorHAnsi" w:hAnsiTheme="minorHAnsi" w:cs="Arial"/>
          <w:sz w:val="24"/>
          <w:szCs w:val="24"/>
        </w:rPr>
      </w:pPr>
    </w:p>
    <w:p w14:paraId="2EF170E2" w14:textId="77777777" w:rsidR="0096097D" w:rsidRPr="0096097D" w:rsidRDefault="0096097D" w:rsidP="0096097D">
      <w:pPr>
        <w:pStyle w:val="ListParagraph"/>
        <w:numPr>
          <w:ilvl w:val="1"/>
          <w:numId w:val="5"/>
        </w:numPr>
        <w:spacing w:line="225" w:lineRule="atLeast"/>
        <w:rPr>
          <w:rFonts w:cs="Arial"/>
          <w:sz w:val="24"/>
          <w:szCs w:val="24"/>
        </w:rPr>
      </w:pPr>
      <w:r w:rsidRPr="0096097D">
        <w:rPr>
          <w:rFonts w:cs="Arial"/>
          <w:sz w:val="24"/>
          <w:szCs w:val="24"/>
        </w:rPr>
        <w:t>TARGET: 90% of students will receive scores of 4 or greater on the items included in question 5 (relational/systemic theory) of the Internship Evaluation.</w:t>
      </w:r>
    </w:p>
    <w:p w14:paraId="7F845A9A" w14:textId="77777777" w:rsidR="0096097D" w:rsidRDefault="0096097D" w:rsidP="0096097D">
      <w:pPr>
        <w:spacing w:line="225" w:lineRule="atLeast"/>
        <w:rPr>
          <w:rFonts w:asciiTheme="minorHAnsi" w:hAnsiTheme="minorHAnsi" w:cs="Arial"/>
          <w:sz w:val="24"/>
          <w:szCs w:val="24"/>
        </w:rPr>
      </w:pPr>
    </w:p>
    <w:p w14:paraId="1394B13F" w14:textId="77777777" w:rsidR="0096097D" w:rsidRPr="0096097D" w:rsidRDefault="0096097D" w:rsidP="0096097D">
      <w:pPr>
        <w:pStyle w:val="ListParagraph"/>
        <w:numPr>
          <w:ilvl w:val="0"/>
          <w:numId w:val="5"/>
        </w:numPr>
        <w:spacing w:line="225" w:lineRule="atLeast"/>
        <w:rPr>
          <w:rFonts w:cs="Arial"/>
          <w:sz w:val="24"/>
          <w:szCs w:val="24"/>
        </w:rPr>
      </w:pPr>
      <w:r w:rsidRPr="002648F8">
        <w:rPr>
          <w:rFonts w:cs="Arial"/>
          <w:sz w:val="24"/>
          <w:szCs w:val="24"/>
        </w:rPr>
        <w:t>80%</w:t>
      </w:r>
      <w:r w:rsidRPr="0096097D">
        <w:rPr>
          <w:rFonts w:cs="Arial"/>
          <w:sz w:val="24"/>
          <w:szCs w:val="24"/>
        </w:rPr>
        <w:t xml:space="preserve"> of students will record scores of 4 or greater on </w:t>
      </w:r>
      <w:r w:rsidR="004554CB">
        <w:rPr>
          <w:rFonts w:cs="Arial"/>
          <w:sz w:val="24"/>
          <w:szCs w:val="24"/>
        </w:rPr>
        <w:t>the questions 12, 13, and 14</w:t>
      </w:r>
      <w:r w:rsidRPr="0096097D">
        <w:rPr>
          <w:rFonts w:cs="Arial"/>
          <w:sz w:val="24"/>
          <w:szCs w:val="24"/>
        </w:rPr>
        <w:t xml:space="preserve"> (clinical</w:t>
      </w:r>
      <w:r w:rsidR="004554CB">
        <w:rPr>
          <w:rFonts w:cs="Arial"/>
          <w:sz w:val="24"/>
          <w:szCs w:val="24"/>
        </w:rPr>
        <w:t xml:space="preserve"> competency</w:t>
      </w:r>
      <w:r w:rsidRPr="0096097D">
        <w:rPr>
          <w:rFonts w:cs="Arial"/>
          <w:sz w:val="24"/>
          <w:szCs w:val="24"/>
        </w:rPr>
        <w:t>) of the Program Exit Evaluation.</w:t>
      </w:r>
    </w:p>
    <w:p w14:paraId="4A60758F" w14:textId="77777777" w:rsidR="0096097D" w:rsidRDefault="0096097D" w:rsidP="0096097D">
      <w:pPr>
        <w:spacing w:line="225" w:lineRule="atLeast"/>
        <w:ind w:left="720"/>
        <w:rPr>
          <w:rFonts w:asciiTheme="minorHAnsi" w:hAnsiTheme="minorHAnsi" w:cs="Arial"/>
          <w:sz w:val="24"/>
          <w:szCs w:val="24"/>
        </w:rPr>
      </w:pPr>
    </w:p>
    <w:p w14:paraId="718AC736" w14:textId="77777777" w:rsidR="0096097D" w:rsidRPr="0096097D" w:rsidRDefault="0096097D" w:rsidP="0096097D">
      <w:pPr>
        <w:pStyle w:val="ListParagraph"/>
        <w:numPr>
          <w:ilvl w:val="1"/>
          <w:numId w:val="5"/>
        </w:numPr>
        <w:spacing w:line="225" w:lineRule="atLeast"/>
        <w:rPr>
          <w:rFonts w:cs="Arial"/>
          <w:sz w:val="24"/>
          <w:szCs w:val="24"/>
        </w:rPr>
      </w:pPr>
      <w:r w:rsidRPr="0096097D">
        <w:rPr>
          <w:rFonts w:cs="Arial"/>
          <w:sz w:val="24"/>
          <w:szCs w:val="24"/>
        </w:rPr>
        <w:t xml:space="preserve">TARGET: 90% of students will record scores of 4 or greater on </w:t>
      </w:r>
      <w:r w:rsidR="004554CB">
        <w:rPr>
          <w:rFonts w:cs="Arial"/>
          <w:sz w:val="24"/>
          <w:szCs w:val="24"/>
        </w:rPr>
        <w:t>the questions 12, 13, and 14</w:t>
      </w:r>
      <w:r w:rsidRPr="0096097D">
        <w:rPr>
          <w:rFonts w:cs="Arial"/>
          <w:sz w:val="24"/>
          <w:szCs w:val="24"/>
        </w:rPr>
        <w:t xml:space="preserve"> (clinical</w:t>
      </w:r>
      <w:r w:rsidR="004554CB">
        <w:rPr>
          <w:rFonts w:cs="Arial"/>
          <w:sz w:val="24"/>
          <w:szCs w:val="24"/>
        </w:rPr>
        <w:t xml:space="preserve"> competency</w:t>
      </w:r>
      <w:r w:rsidRPr="0096097D">
        <w:rPr>
          <w:rFonts w:cs="Arial"/>
          <w:sz w:val="24"/>
          <w:szCs w:val="24"/>
        </w:rPr>
        <w:t>) of the Program Exit Evaluation.</w:t>
      </w:r>
    </w:p>
    <w:p w14:paraId="740961C5" w14:textId="77777777" w:rsidR="0096097D" w:rsidRDefault="0096097D" w:rsidP="0096097D">
      <w:pPr>
        <w:spacing w:line="225" w:lineRule="atLeast"/>
        <w:rPr>
          <w:rFonts w:asciiTheme="minorHAnsi" w:hAnsiTheme="minorHAnsi" w:cs="Arial"/>
          <w:sz w:val="24"/>
          <w:szCs w:val="24"/>
        </w:rPr>
      </w:pPr>
    </w:p>
    <w:p w14:paraId="26F8A5D9" w14:textId="77777777" w:rsidR="0096097D" w:rsidRPr="0096097D" w:rsidRDefault="0096097D" w:rsidP="0096097D">
      <w:pPr>
        <w:pStyle w:val="ListParagraph"/>
        <w:numPr>
          <w:ilvl w:val="0"/>
          <w:numId w:val="5"/>
        </w:numPr>
        <w:spacing w:line="225" w:lineRule="atLeast"/>
        <w:rPr>
          <w:rFonts w:cs="Arial"/>
          <w:sz w:val="24"/>
          <w:szCs w:val="24"/>
        </w:rPr>
      </w:pPr>
      <w:r w:rsidRPr="0096097D">
        <w:rPr>
          <w:rFonts w:cs="Arial"/>
          <w:sz w:val="24"/>
          <w:szCs w:val="24"/>
        </w:rPr>
        <w:t>80% of students will record scores of 4 (well) or greater for the items included in questions 26 and 27 of the Alumni Survey.</w:t>
      </w:r>
    </w:p>
    <w:p w14:paraId="2BFF433C" w14:textId="77777777" w:rsidR="0096097D" w:rsidRDefault="0096097D" w:rsidP="0096097D">
      <w:pPr>
        <w:spacing w:line="225" w:lineRule="atLeast"/>
        <w:ind w:left="720"/>
        <w:rPr>
          <w:rFonts w:asciiTheme="minorHAnsi" w:hAnsiTheme="minorHAnsi" w:cs="Arial"/>
          <w:sz w:val="24"/>
          <w:szCs w:val="24"/>
        </w:rPr>
      </w:pPr>
    </w:p>
    <w:p w14:paraId="7AC3209F" w14:textId="77777777" w:rsidR="002534A8" w:rsidRPr="0096097D" w:rsidRDefault="0096097D" w:rsidP="0096097D">
      <w:pPr>
        <w:pStyle w:val="ListParagraph"/>
        <w:numPr>
          <w:ilvl w:val="1"/>
          <w:numId w:val="5"/>
        </w:numPr>
        <w:spacing w:line="225" w:lineRule="atLeast"/>
        <w:rPr>
          <w:rFonts w:cs="Arial"/>
          <w:sz w:val="24"/>
          <w:szCs w:val="24"/>
        </w:rPr>
      </w:pPr>
      <w:r w:rsidRPr="0096097D">
        <w:rPr>
          <w:rFonts w:cs="Arial"/>
          <w:sz w:val="24"/>
          <w:szCs w:val="24"/>
        </w:rPr>
        <w:t>TARGET:  90% of students will record scores of 4 (well) or greater for the items included in questions 26 and 27 of the Alumni Survey.</w:t>
      </w:r>
    </w:p>
    <w:p w14:paraId="2AC76D12" w14:textId="77777777" w:rsidR="002534A8" w:rsidRDefault="002534A8" w:rsidP="00053D27">
      <w:pPr>
        <w:spacing w:line="225" w:lineRule="atLeast"/>
        <w:rPr>
          <w:rFonts w:asciiTheme="minorHAnsi" w:hAnsiTheme="minorHAnsi" w:cs="Arial"/>
          <w:b/>
          <w:i/>
          <w:color w:val="943634" w:themeColor="accent2" w:themeShade="BF"/>
          <w:sz w:val="24"/>
          <w:szCs w:val="24"/>
        </w:rPr>
      </w:pPr>
    </w:p>
    <w:p w14:paraId="3FB02860" w14:textId="77777777" w:rsidR="0096097D" w:rsidRPr="00864445" w:rsidRDefault="0096097D" w:rsidP="0096097D">
      <w:pPr>
        <w:spacing w:line="225" w:lineRule="atLeast"/>
        <w:rPr>
          <w:rFonts w:asciiTheme="minorHAnsi" w:hAnsiTheme="minorHAnsi" w:cs="Arial"/>
          <w:b/>
          <w:i/>
          <w:color w:val="943634" w:themeColor="accent2" w:themeShade="BF"/>
          <w:sz w:val="24"/>
          <w:szCs w:val="24"/>
        </w:rPr>
      </w:pPr>
      <w:r w:rsidRPr="00864445">
        <w:rPr>
          <w:rFonts w:asciiTheme="minorHAnsi" w:hAnsiTheme="minorHAnsi" w:cs="Arial"/>
          <w:b/>
          <w:i/>
          <w:color w:val="943634" w:themeColor="accent2" w:themeShade="BF"/>
          <w:sz w:val="24"/>
          <w:szCs w:val="24"/>
        </w:rPr>
        <w:t xml:space="preserve">PROGRAM GOAL: </w:t>
      </w:r>
      <w:r w:rsidRPr="0096097D">
        <w:rPr>
          <w:rFonts w:asciiTheme="minorHAnsi" w:hAnsiTheme="minorHAnsi" w:cs="Arial"/>
          <w:sz w:val="24"/>
          <w:szCs w:val="24"/>
        </w:rPr>
        <w:t>Students will be prepared to teach/provide clinical supervision from a relational/systemic perspective.</w:t>
      </w:r>
    </w:p>
    <w:p w14:paraId="6409C6BC" w14:textId="77777777" w:rsidR="0096097D" w:rsidRDefault="0096097D" w:rsidP="0096097D">
      <w:pPr>
        <w:spacing w:line="225" w:lineRule="atLeast"/>
        <w:rPr>
          <w:rFonts w:asciiTheme="minorHAnsi" w:hAnsiTheme="minorHAnsi" w:cs="Arial"/>
          <w:b/>
          <w:i/>
          <w:color w:val="943634" w:themeColor="accent2" w:themeShade="BF"/>
          <w:sz w:val="24"/>
          <w:szCs w:val="24"/>
        </w:rPr>
      </w:pPr>
    </w:p>
    <w:p w14:paraId="5D57D791" w14:textId="1A07E579" w:rsidR="003D0179" w:rsidRDefault="003D0179" w:rsidP="003D0179">
      <w:pPr>
        <w:spacing w:after="160" w:line="259" w:lineRule="auto"/>
        <w:rPr>
          <w:rFonts w:ascii="Calibri" w:eastAsia="Calibri" w:hAnsi="Calibri"/>
          <w:b/>
          <w:color w:val="943634" w:themeColor="accent2" w:themeShade="BF"/>
          <w:sz w:val="24"/>
          <w:szCs w:val="24"/>
        </w:rPr>
      </w:pPr>
      <w:r>
        <w:rPr>
          <w:rFonts w:ascii="Calibri" w:eastAsia="Calibri" w:hAnsi="Calibri"/>
          <w:b/>
          <w:color w:val="943634" w:themeColor="accent2" w:themeShade="BF"/>
          <w:sz w:val="24"/>
          <w:szCs w:val="24"/>
        </w:rPr>
        <w:t>COAMFTE DEVELOPMENTAL COMPETENCY COMPONENTS</w:t>
      </w:r>
      <w:r w:rsidRPr="0062460F">
        <w:rPr>
          <w:rFonts w:ascii="Calibri" w:eastAsia="Calibri" w:hAnsi="Calibri"/>
          <w:b/>
          <w:color w:val="943634" w:themeColor="accent2" w:themeShade="BF"/>
          <w:sz w:val="24"/>
          <w:szCs w:val="24"/>
        </w:rPr>
        <w:t>:</w:t>
      </w:r>
    </w:p>
    <w:p w14:paraId="1EAB4333" w14:textId="2107460F" w:rsidR="00CC23D3" w:rsidRPr="00E76883" w:rsidRDefault="00CC23D3" w:rsidP="003D0179">
      <w:pPr>
        <w:spacing w:after="160" w:line="259" w:lineRule="auto"/>
        <w:rPr>
          <w:rFonts w:ascii="Calibri" w:eastAsia="Calibri" w:hAnsi="Calibri"/>
          <w:sz w:val="24"/>
          <w:szCs w:val="24"/>
        </w:rPr>
      </w:pPr>
      <w:r>
        <w:rPr>
          <w:rFonts w:ascii="Calibri" w:eastAsia="Calibri" w:hAnsi="Calibri"/>
          <w:color w:val="943634" w:themeColor="accent2" w:themeShade="BF"/>
          <w:sz w:val="24"/>
          <w:szCs w:val="24"/>
        </w:rPr>
        <w:lastRenderedPageBreak/>
        <w:tab/>
      </w:r>
      <w:r w:rsidRPr="00E76883">
        <w:rPr>
          <w:rFonts w:ascii="Calibri" w:eastAsia="Calibri" w:hAnsi="Calibri"/>
          <w:b/>
          <w:sz w:val="24"/>
          <w:szCs w:val="24"/>
        </w:rPr>
        <w:t>Knowledge</w:t>
      </w:r>
      <w:r w:rsidRPr="00E76883">
        <w:rPr>
          <w:rFonts w:ascii="Calibri" w:eastAsia="Calibri" w:hAnsi="Calibri"/>
          <w:sz w:val="24"/>
          <w:szCs w:val="24"/>
        </w:rPr>
        <w:t xml:space="preserve"> of the MFT profession. </w:t>
      </w:r>
    </w:p>
    <w:p w14:paraId="3BFB1BCA" w14:textId="558306DE" w:rsidR="00CC23D3" w:rsidRPr="00E76883" w:rsidRDefault="00CC23D3" w:rsidP="00E76883">
      <w:pPr>
        <w:spacing w:after="160" w:line="259" w:lineRule="auto"/>
        <w:ind w:firstLine="720"/>
        <w:rPr>
          <w:rFonts w:ascii="Calibri" w:eastAsia="Calibri" w:hAnsi="Calibri"/>
          <w:sz w:val="24"/>
          <w:szCs w:val="24"/>
        </w:rPr>
      </w:pPr>
      <w:r w:rsidRPr="00E76883">
        <w:rPr>
          <w:rFonts w:ascii="Calibri" w:eastAsia="Calibri" w:hAnsi="Calibri"/>
          <w:b/>
          <w:sz w:val="24"/>
          <w:szCs w:val="24"/>
        </w:rPr>
        <w:t>Practice</w:t>
      </w:r>
      <w:r w:rsidRPr="00E76883">
        <w:rPr>
          <w:rFonts w:ascii="Calibri" w:eastAsia="Calibri" w:hAnsi="Calibri"/>
          <w:sz w:val="24"/>
          <w:szCs w:val="24"/>
        </w:rPr>
        <w:t xml:space="preserve"> of relational/systemic therapy as a qualified behavioral/mental health provider.</w:t>
      </w:r>
    </w:p>
    <w:p w14:paraId="4679C360" w14:textId="2F176439" w:rsidR="00CC23D3" w:rsidRPr="00E76883" w:rsidRDefault="00CC23D3" w:rsidP="003D0179">
      <w:pPr>
        <w:spacing w:after="160" w:line="259" w:lineRule="auto"/>
        <w:rPr>
          <w:rFonts w:ascii="Calibri" w:eastAsia="Calibri" w:hAnsi="Calibri"/>
          <w:sz w:val="24"/>
          <w:szCs w:val="24"/>
        </w:rPr>
      </w:pPr>
      <w:r w:rsidRPr="00E76883">
        <w:rPr>
          <w:rFonts w:ascii="Calibri" w:eastAsia="Calibri" w:hAnsi="Calibri"/>
          <w:sz w:val="24"/>
          <w:szCs w:val="24"/>
        </w:rPr>
        <w:tab/>
        <w:t xml:space="preserve">Commitment to </w:t>
      </w:r>
      <w:r w:rsidRPr="00E76883">
        <w:rPr>
          <w:rFonts w:ascii="Calibri" w:eastAsia="Calibri" w:hAnsi="Calibri"/>
          <w:b/>
          <w:sz w:val="24"/>
          <w:szCs w:val="24"/>
        </w:rPr>
        <w:t xml:space="preserve">ethical </w:t>
      </w:r>
      <w:r w:rsidRPr="00E76883">
        <w:rPr>
          <w:rFonts w:ascii="Calibri" w:eastAsia="Calibri" w:hAnsi="Calibri"/>
          <w:sz w:val="24"/>
          <w:szCs w:val="24"/>
        </w:rPr>
        <w:t>practice through ethical codes of the MFT profession and</w:t>
      </w:r>
      <w:r w:rsidRPr="00E76883">
        <w:rPr>
          <w:rFonts w:ascii="Calibri" w:eastAsia="Calibri" w:hAnsi="Calibri"/>
          <w:sz w:val="24"/>
          <w:szCs w:val="24"/>
        </w:rPr>
        <w:tab/>
        <w:t xml:space="preserve">pertinent regulatory bodies. </w:t>
      </w:r>
    </w:p>
    <w:p w14:paraId="62E4F207" w14:textId="0D6AE5C6" w:rsidR="0062460F" w:rsidRPr="00E76883" w:rsidRDefault="00CC23D3" w:rsidP="00E76883">
      <w:pPr>
        <w:spacing w:after="160" w:line="259" w:lineRule="auto"/>
        <w:rPr>
          <w:rFonts w:ascii="Calibri" w:eastAsia="Calibri" w:hAnsi="Calibri"/>
          <w:b/>
          <w:sz w:val="24"/>
          <w:szCs w:val="24"/>
        </w:rPr>
      </w:pPr>
      <w:r w:rsidRPr="00E76883">
        <w:rPr>
          <w:rFonts w:ascii="Calibri" w:eastAsia="Calibri" w:hAnsi="Calibri"/>
          <w:sz w:val="24"/>
          <w:szCs w:val="24"/>
        </w:rPr>
        <w:tab/>
        <w:t xml:space="preserve">Awareness, knowledge, and skill to responsibly serve </w:t>
      </w:r>
      <w:r w:rsidRPr="00E76883">
        <w:rPr>
          <w:rFonts w:ascii="Calibri" w:eastAsia="Calibri" w:hAnsi="Calibri"/>
          <w:b/>
          <w:sz w:val="24"/>
          <w:szCs w:val="24"/>
        </w:rPr>
        <w:t xml:space="preserve">diverse communities. </w:t>
      </w:r>
    </w:p>
    <w:p w14:paraId="0425DA47" w14:textId="77777777" w:rsidR="0096097D" w:rsidRPr="00864445" w:rsidRDefault="0096097D" w:rsidP="0096097D">
      <w:pPr>
        <w:spacing w:line="225" w:lineRule="atLeast"/>
        <w:rPr>
          <w:rFonts w:asciiTheme="minorHAnsi" w:hAnsiTheme="minorHAnsi" w:cs="Arial"/>
          <w:b/>
          <w:i/>
          <w:color w:val="943634" w:themeColor="accent2" w:themeShade="BF"/>
          <w:sz w:val="24"/>
          <w:szCs w:val="24"/>
        </w:rPr>
      </w:pPr>
      <w:r>
        <w:rPr>
          <w:rFonts w:asciiTheme="minorHAnsi" w:hAnsiTheme="minorHAnsi" w:cs="Arial"/>
          <w:b/>
          <w:i/>
          <w:color w:val="943634" w:themeColor="accent2" w:themeShade="BF"/>
          <w:sz w:val="24"/>
          <w:szCs w:val="24"/>
        </w:rPr>
        <w:t xml:space="preserve">Student Learning Outcome: </w:t>
      </w:r>
      <w:r w:rsidRPr="00864445">
        <w:rPr>
          <w:rFonts w:asciiTheme="minorHAnsi" w:hAnsiTheme="minorHAnsi" w:cs="Arial"/>
          <w:b/>
          <w:i/>
          <w:color w:val="943634" w:themeColor="accent2" w:themeShade="BF"/>
          <w:sz w:val="24"/>
          <w:szCs w:val="24"/>
        </w:rPr>
        <w:t xml:space="preserve"> </w:t>
      </w:r>
      <w:r w:rsidRPr="0096097D">
        <w:rPr>
          <w:rFonts w:asciiTheme="minorHAnsi" w:hAnsiTheme="minorHAnsi" w:cs="Arial"/>
          <w:sz w:val="24"/>
          <w:szCs w:val="24"/>
        </w:rPr>
        <w:t>Students will demonstrate an understanding of relational/systemic clinical supervision.</w:t>
      </w:r>
    </w:p>
    <w:p w14:paraId="3B338034" w14:textId="77777777" w:rsidR="0096097D" w:rsidRDefault="0096097D" w:rsidP="0096097D">
      <w:pPr>
        <w:spacing w:line="225" w:lineRule="atLeast"/>
        <w:rPr>
          <w:rFonts w:asciiTheme="minorHAnsi" w:hAnsiTheme="minorHAnsi" w:cs="Arial"/>
          <w:b/>
          <w:i/>
          <w:color w:val="943634" w:themeColor="accent2" w:themeShade="BF"/>
          <w:sz w:val="24"/>
          <w:szCs w:val="24"/>
        </w:rPr>
      </w:pPr>
    </w:p>
    <w:p w14:paraId="41CA1D63" w14:textId="77777777" w:rsidR="0096097D" w:rsidRPr="00864445" w:rsidRDefault="0096097D" w:rsidP="0096097D">
      <w:pPr>
        <w:spacing w:line="225" w:lineRule="atLeast"/>
        <w:rPr>
          <w:rFonts w:asciiTheme="minorHAnsi" w:hAnsiTheme="minorHAnsi" w:cs="Arial"/>
          <w:b/>
          <w:i/>
          <w:color w:val="943634" w:themeColor="accent2" w:themeShade="BF"/>
          <w:sz w:val="24"/>
          <w:szCs w:val="24"/>
        </w:rPr>
      </w:pPr>
      <w:r w:rsidRPr="00864445">
        <w:rPr>
          <w:rFonts w:asciiTheme="minorHAnsi" w:hAnsiTheme="minorHAnsi" w:cs="Arial"/>
          <w:b/>
          <w:i/>
          <w:color w:val="943634" w:themeColor="accent2" w:themeShade="BF"/>
          <w:sz w:val="24"/>
          <w:szCs w:val="24"/>
        </w:rPr>
        <w:t>Benchmarks</w:t>
      </w:r>
    </w:p>
    <w:p w14:paraId="01D63849" w14:textId="77777777" w:rsidR="002534A8" w:rsidRDefault="002534A8" w:rsidP="00053D27">
      <w:pPr>
        <w:spacing w:line="225" w:lineRule="atLeast"/>
        <w:rPr>
          <w:rFonts w:asciiTheme="minorHAnsi" w:hAnsiTheme="minorHAnsi" w:cs="Arial"/>
          <w:b/>
          <w:i/>
          <w:color w:val="943634" w:themeColor="accent2" w:themeShade="BF"/>
          <w:sz w:val="24"/>
          <w:szCs w:val="24"/>
        </w:rPr>
      </w:pPr>
    </w:p>
    <w:p w14:paraId="1239E96B" w14:textId="61311146" w:rsidR="0096097D" w:rsidRPr="0096097D" w:rsidRDefault="00DF4ED5" w:rsidP="0096097D">
      <w:pPr>
        <w:pStyle w:val="ListParagraph"/>
        <w:numPr>
          <w:ilvl w:val="0"/>
          <w:numId w:val="6"/>
        </w:numPr>
        <w:spacing w:line="225" w:lineRule="atLeast"/>
        <w:rPr>
          <w:rFonts w:cs="Arial"/>
          <w:sz w:val="24"/>
          <w:szCs w:val="24"/>
        </w:rPr>
      </w:pPr>
      <w:r>
        <w:rPr>
          <w:rFonts w:cs="Arial"/>
          <w:sz w:val="24"/>
          <w:szCs w:val="24"/>
        </w:rPr>
        <w:t>8</w:t>
      </w:r>
      <w:r w:rsidR="0096097D" w:rsidRPr="0096097D">
        <w:rPr>
          <w:rFonts w:cs="Arial"/>
          <w:sz w:val="24"/>
          <w:szCs w:val="24"/>
        </w:rPr>
        <w:t>0% of students will complete the Supervision Proficiency components as part of a passing Doctoral Portfolio within 3 years of entering the program.</w:t>
      </w:r>
    </w:p>
    <w:p w14:paraId="52BC5762" w14:textId="77777777" w:rsidR="0096097D" w:rsidRDefault="0096097D" w:rsidP="0096097D">
      <w:pPr>
        <w:spacing w:line="225" w:lineRule="atLeast"/>
        <w:ind w:left="720"/>
        <w:rPr>
          <w:rFonts w:asciiTheme="minorHAnsi" w:hAnsiTheme="minorHAnsi" w:cs="Arial"/>
          <w:sz w:val="24"/>
          <w:szCs w:val="24"/>
        </w:rPr>
      </w:pPr>
    </w:p>
    <w:p w14:paraId="1E712D36" w14:textId="77777777" w:rsidR="0096097D" w:rsidRDefault="0096097D" w:rsidP="0096097D">
      <w:pPr>
        <w:pStyle w:val="ListParagraph"/>
        <w:numPr>
          <w:ilvl w:val="1"/>
          <w:numId w:val="6"/>
        </w:numPr>
        <w:spacing w:line="225" w:lineRule="atLeast"/>
        <w:rPr>
          <w:rFonts w:cs="Arial"/>
          <w:sz w:val="24"/>
          <w:szCs w:val="24"/>
        </w:rPr>
      </w:pPr>
      <w:r w:rsidRPr="0096097D">
        <w:rPr>
          <w:rFonts w:cs="Arial"/>
          <w:sz w:val="24"/>
          <w:szCs w:val="24"/>
        </w:rPr>
        <w:t>TARGET: 100% of students will complete the Supervision Proficiency components as part of a passing Doctoral Portfolio within 4 years of entering the program.</w:t>
      </w:r>
    </w:p>
    <w:p w14:paraId="76E02597" w14:textId="77777777" w:rsidR="002648F8" w:rsidRPr="002648F8" w:rsidRDefault="002648F8" w:rsidP="002648F8">
      <w:pPr>
        <w:spacing w:line="225" w:lineRule="atLeast"/>
        <w:ind w:left="1080"/>
        <w:rPr>
          <w:rFonts w:cs="Arial"/>
          <w:sz w:val="24"/>
          <w:szCs w:val="24"/>
        </w:rPr>
      </w:pPr>
    </w:p>
    <w:p w14:paraId="100EFBCF" w14:textId="77777777" w:rsidR="0096097D" w:rsidRPr="0096097D" w:rsidRDefault="0096097D" w:rsidP="0096097D">
      <w:pPr>
        <w:pStyle w:val="ListParagraph"/>
        <w:numPr>
          <w:ilvl w:val="0"/>
          <w:numId w:val="6"/>
        </w:numPr>
        <w:spacing w:line="225" w:lineRule="atLeast"/>
        <w:rPr>
          <w:rFonts w:cs="Arial"/>
          <w:sz w:val="24"/>
          <w:szCs w:val="24"/>
        </w:rPr>
      </w:pPr>
      <w:r w:rsidRPr="0096097D">
        <w:rPr>
          <w:rFonts w:cs="Arial"/>
          <w:sz w:val="24"/>
          <w:szCs w:val="24"/>
        </w:rPr>
        <w:t>80% of students will receive scores of 4 or greater on the items included in question 3 (relational/systemic ethics) of the Supervision Practicum Evaluation.</w:t>
      </w:r>
    </w:p>
    <w:p w14:paraId="29DEE1AF" w14:textId="77777777" w:rsidR="0096097D" w:rsidRDefault="0096097D" w:rsidP="0096097D">
      <w:pPr>
        <w:spacing w:line="225" w:lineRule="atLeast"/>
        <w:ind w:left="720"/>
        <w:rPr>
          <w:rFonts w:asciiTheme="minorHAnsi" w:hAnsiTheme="minorHAnsi" w:cs="Arial"/>
          <w:sz w:val="24"/>
          <w:szCs w:val="24"/>
        </w:rPr>
      </w:pPr>
    </w:p>
    <w:p w14:paraId="6684B3DD" w14:textId="77777777" w:rsidR="0096097D" w:rsidRPr="0096097D" w:rsidRDefault="0096097D" w:rsidP="0096097D">
      <w:pPr>
        <w:pStyle w:val="ListParagraph"/>
        <w:numPr>
          <w:ilvl w:val="1"/>
          <w:numId w:val="6"/>
        </w:numPr>
        <w:spacing w:line="225" w:lineRule="atLeast"/>
        <w:rPr>
          <w:rFonts w:cs="Arial"/>
          <w:sz w:val="24"/>
          <w:szCs w:val="24"/>
        </w:rPr>
      </w:pPr>
      <w:r w:rsidRPr="0096097D">
        <w:rPr>
          <w:rFonts w:cs="Arial"/>
          <w:sz w:val="24"/>
          <w:szCs w:val="24"/>
        </w:rPr>
        <w:t>TARGET: 90% of students will receive scores of 4 or greater on the items included in question 3 (relational/systemic ethics) of the Supervision Practicum Evaluation.</w:t>
      </w:r>
    </w:p>
    <w:p w14:paraId="0BF51575" w14:textId="77777777" w:rsidR="0096097D" w:rsidRDefault="0096097D" w:rsidP="0096097D">
      <w:pPr>
        <w:spacing w:line="225" w:lineRule="atLeast"/>
        <w:rPr>
          <w:rFonts w:asciiTheme="minorHAnsi" w:hAnsiTheme="minorHAnsi" w:cs="Arial"/>
          <w:sz w:val="24"/>
          <w:szCs w:val="24"/>
        </w:rPr>
      </w:pPr>
    </w:p>
    <w:p w14:paraId="5444D9C2" w14:textId="77777777" w:rsidR="0096097D" w:rsidRPr="0096097D" w:rsidRDefault="0096097D" w:rsidP="0096097D">
      <w:pPr>
        <w:pStyle w:val="ListParagraph"/>
        <w:numPr>
          <w:ilvl w:val="0"/>
          <w:numId w:val="6"/>
        </w:numPr>
        <w:spacing w:line="225" w:lineRule="atLeast"/>
        <w:rPr>
          <w:rFonts w:cs="Arial"/>
          <w:sz w:val="24"/>
          <w:szCs w:val="24"/>
        </w:rPr>
      </w:pPr>
      <w:r w:rsidRPr="0096097D">
        <w:rPr>
          <w:rFonts w:cs="Arial"/>
          <w:sz w:val="24"/>
          <w:szCs w:val="24"/>
        </w:rPr>
        <w:t>80% of students will record scores of 4 or greater on the items included in question 3 (relational/systemic ethics) of the Supervision Practicum Self Evaluation.</w:t>
      </w:r>
    </w:p>
    <w:p w14:paraId="7062C06A" w14:textId="77777777" w:rsidR="0096097D" w:rsidRDefault="0096097D" w:rsidP="0096097D">
      <w:pPr>
        <w:spacing w:line="225" w:lineRule="atLeast"/>
        <w:ind w:left="720"/>
        <w:rPr>
          <w:rFonts w:asciiTheme="minorHAnsi" w:hAnsiTheme="minorHAnsi" w:cs="Arial"/>
          <w:sz w:val="24"/>
          <w:szCs w:val="24"/>
        </w:rPr>
      </w:pPr>
    </w:p>
    <w:p w14:paraId="177C93A7" w14:textId="77777777" w:rsidR="0096097D" w:rsidRDefault="0096097D" w:rsidP="0096097D">
      <w:pPr>
        <w:pStyle w:val="ListParagraph"/>
        <w:numPr>
          <w:ilvl w:val="1"/>
          <w:numId w:val="6"/>
        </w:numPr>
        <w:spacing w:line="225" w:lineRule="atLeast"/>
        <w:rPr>
          <w:rFonts w:cs="Arial"/>
          <w:sz w:val="24"/>
          <w:szCs w:val="24"/>
        </w:rPr>
      </w:pPr>
      <w:r w:rsidRPr="0096097D">
        <w:rPr>
          <w:rFonts w:cs="Arial"/>
          <w:sz w:val="24"/>
          <w:szCs w:val="24"/>
        </w:rPr>
        <w:t>TARGET: 90% of students will record scores of 4 or greater on the items included in question 3 (relational/systemic ethics) of the Supervision Practicum Self Evaluation.</w:t>
      </w:r>
    </w:p>
    <w:p w14:paraId="21392BF0" w14:textId="77777777" w:rsidR="00CC72E3" w:rsidRPr="0096097D" w:rsidRDefault="00CC72E3" w:rsidP="0096097D">
      <w:pPr>
        <w:pStyle w:val="ListParagraph"/>
        <w:numPr>
          <w:ilvl w:val="1"/>
          <w:numId w:val="6"/>
        </w:numPr>
        <w:spacing w:line="225" w:lineRule="atLeast"/>
        <w:rPr>
          <w:rFonts w:cs="Arial"/>
          <w:sz w:val="24"/>
          <w:szCs w:val="24"/>
        </w:rPr>
      </w:pPr>
    </w:p>
    <w:p w14:paraId="2957477E" w14:textId="77777777" w:rsidR="0096097D" w:rsidRPr="0096097D" w:rsidRDefault="0096097D" w:rsidP="0096097D">
      <w:pPr>
        <w:pStyle w:val="ListParagraph"/>
        <w:numPr>
          <w:ilvl w:val="0"/>
          <w:numId w:val="6"/>
        </w:numPr>
        <w:spacing w:line="225" w:lineRule="atLeast"/>
        <w:rPr>
          <w:rFonts w:cs="Arial"/>
          <w:sz w:val="24"/>
          <w:szCs w:val="24"/>
        </w:rPr>
      </w:pPr>
      <w:r w:rsidRPr="0096097D">
        <w:rPr>
          <w:rFonts w:cs="Arial"/>
          <w:sz w:val="24"/>
          <w:szCs w:val="24"/>
        </w:rPr>
        <w:t>80% of students will receive scores of 4 or greater on the items included in question 5 (relational/systemic philosophy of supervision) of the Supervision Practicum Evaluation.</w:t>
      </w:r>
    </w:p>
    <w:p w14:paraId="145E742F" w14:textId="77777777" w:rsidR="0096097D" w:rsidRDefault="0096097D" w:rsidP="0096097D">
      <w:pPr>
        <w:spacing w:line="225" w:lineRule="atLeast"/>
        <w:ind w:left="720"/>
        <w:rPr>
          <w:rFonts w:asciiTheme="minorHAnsi" w:hAnsiTheme="minorHAnsi" w:cs="Arial"/>
          <w:sz w:val="24"/>
          <w:szCs w:val="24"/>
        </w:rPr>
      </w:pPr>
    </w:p>
    <w:p w14:paraId="069BE686" w14:textId="77777777" w:rsidR="0096097D" w:rsidRPr="0096097D" w:rsidRDefault="0096097D" w:rsidP="0096097D">
      <w:pPr>
        <w:pStyle w:val="ListParagraph"/>
        <w:numPr>
          <w:ilvl w:val="1"/>
          <w:numId w:val="6"/>
        </w:numPr>
        <w:spacing w:line="225" w:lineRule="atLeast"/>
        <w:rPr>
          <w:rFonts w:cs="Arial"/>
          <w:sz w:val="24"/>
          <w:szCs w:val="24"/>
        </w:rPr>
      </w:pPr>
      <w:r w:rsidRPr="0096097D">
        <w:rPr>
          <w:rFonts w:cs="Arial"/>
          <w:sz w:val="24"/>
          <w:szCs w:val="24"/>
        </w:rPr>
        <w:t>TARGET: 90% of students will receive scores of 4 or greater on the items included in question 5 (relational/systemic philosophy of supervision) of the Supervision Practicum Evaluation.</w:t>
      </w:r>
    </w:p>
    <w:p w14:paraId="25E7660B" w14:textId="77777777" w:rsidR="0096097D" w:rsidRDefault="0096097D" w:rsidP="0096097D">
      <w:pPr>
        <w:spacing w:line="225" w:lineRule="atLeast"/>
        <w:rPr>
          <w:rFonts w:asciiTheme="minorHAnsi" w:hAnsiTheme="minorHAnsi" w:cs="Arial"/>
          <w:sz w:val="24"/>
          <w:szCs w:val="24"/>
        </w:rPr>
      </w:pPr>
    </w:p>
    <w:p w14:paraId="394272C9" w14:textId="77777777" w:rsidR="0096097D" w:rsidRPr="0096097D" w:rsidRDefault="0096097D" w:rsidP="0096097D">
      <w:pPr>
        <w:pStyle w:val="ListParagraph"/>
        <w:numPr>
          <w:ilvl w:val="0"/>
          <w:numId w:val="6"/>
        </w:numPr>
        <w:spacing w:line="225" w:lineRule="atLeast"/>
        <w:rPr>
          <w:rFonts w:cs="Arial"/>
          <w:sz w:val="24"/>
          <w:szCs w:val="24"/>
        </w:rPr>
      </w:pPr>
      <w:r w:rsidRPr="0096097D">
        <w:rPr>
          <w:rFonts w:cs="Arial"/>
          <w:sz w:val="24"/>
          <w:szCs w:val="24"/>
        </w:rPr>
        <w:t>80% of students will record scores of 4 or greater on the items included in question 5 (relational/systemic philosophy of supervision) of the Supervision Practicum Self Evaluation.</w:t>
      </w:r>
    </w:p>
    <w:p w14:paraId="453A6B1A" w14:textId="77777777" w:rsidR="0096097D" w:rsidRDefault="0096097D" w:rsidP="0096097D">
      <w:pPr>
        <w:spacing w:line="225" w:lineRule="atLeast"/>
        <w:ind w:left="720"/>
        <w:rPr>
          <w:rFonts w:asciiTheme="minorHAnsi" w:hAnsiTheme="minorHAnsi" w:cs="Arial"/>
          <w:sz w:val="24"/>
          <w:szCs w:val="24"/>
        </w:rPr>
      </w:pPr>
    </w:p>
    <w:p w14:paraId="6D2B955E" w14:textId="77777777" w:rsidR="0096097D" w:rsidRPr="0096097D" w:rsidRDefault="0096097D" w:rsidP="0096097D">
      <w:pPr>
        <w:pStyle w:val="ListParagraph"/>
        <w:numPr>
          <w:ilvl w:val="1"/>
          <w:numId w:val="6"/>
        </w:numPr>
        <w:spacing w:line="225" w:lineRule="atLeast"/>
        <w:rPr>
          <w:rFonts w:cs="Arial"/>
          <w:sz w:val="24"/>
          <w:szCs w:val="24"/>
        </w:rPr>
      </w:pPr>
      <w:r w:rsidRPr="0096097D">
        <w:rPr>
          <w:rFonts w:cs="Arial"/>
          <w:sz w:val="24"/>
          <w:szCs w:val="24"/>
        </w:rPr>
        <w:lastRenderedPageBreak/>
        <w:t>TARGET: 90% of students will record scores of 4 or greater on the items included in question 5 (relational/systemic philosophy of supervision) of the Supervision Practicum Self Evaluation.</w:t>
      </w:r>
    </w:p>
    <w:p w14:paraId="3C0E1795" w14:textId="77777777" w:rsidR="0096097D" w:rsidRPr="0096097D" w:rsidRDefault="0096097D" w:rsidP="0096097D">
      <w:pPr>
        <w:spacing w:line="225" w:lineRule="atLeast"/>
        <w:ind w:firstLine="60"/>
        <w:rPr>
          <w:rFonts w:asciiTheme="minorHAnsi" w:hAnsiTheme="minorHAnsi" w:cs="Arial"/>
          <w:sz w:val="24"/>
          <w:szCs w:val="24"/>
        </w:rPr>
      </w:pPr>
    </w:p>
    <w:p w14:paraId="03AB8048" w14:textId="77777777" w:rsidR="0096097D" w:rsidRPr="0096097D" w:rsidRDefault="0096097D" w:rsidP="0096097D">
      <w:pPr>
        <w:pStyle w:val="ListParagraph"/>
        <w:numPr>
          <w:ilvl w:val="0"/>
          <w:numId w:val="6"/>
        </w:numPr>
        <w:spacing w:line="225" w:lineRule="atLeast"/>
        <w:rPr>
          <w:rFonts w:cs="Arial"/>
          <w:sz w:val="24"/>
          <w:szCs w:val="24"/>
        </w:rPr>
      </w:pPr>
      <w:r w:rsidRPr="00BB6E0D">
        <w:rPr>
          <w:rFonts w:cs="Arial"/>
          <w:sz w:val="24"/>
          <w:szCs w:val="24"/>
        </w:rPr>
        <w:t>80%</w:t>
      </w:r>
      <w:r w:rsidRPr="0096097D">
        <w:rPr>
          <w:rFonts w:cs="Arial"/>
          <w:sz w:val="24"/>
          <w:szCs w:val="24"/>
        </w:rPr>
        <w:t xml:space="preserve"> of students will recei</w:t>
      </w:r>
      <w:r w:rsidR="00BB6E0D">
        <w:rPr>
          <w:rFonts w:cs="Arial"/>
          <w:sz w:val="24"/>
          <w:szCs w:val="24"/>
        </w:rPr>
        <w:t>ve scores of 4 or greater on</w:t>
      </w:r>
      <w:r w:rsidRPr="0096097D">
        <w:rPr>
          <w:rFonts w:cs="Arial"/>
          <w:sz w:val="24"/>
          <w:szCs w:val="24"/>
        </w:rPr>
        <w:t xml:space="preserve"> items </w:t>
      </w:r>
      <w:r w:rsidR="00BB6E0D">
        <w:rPr>
          <w:rFonts w:cs="Arial"/>
          <w:sz w:val="24"/>
          <w:szCs w:val="24"/>
        </w:rPr>
        <w:t xml:space="preserve">1 &amp; 3 </w:t>
      </w:r>
      <w:r w:rsidRPr="0096097D">
        <w:rPr>
          <w:rFonts w:cs="Arial"/>
          <w:sz w:val="24"/>
          <w:szCs w:val="24"/>
        </w:rPr>
        <w:t>included in question 33 (relational/systemic supervision) of the Internship Evaluation.</w:t>
      </w:r>
    </w:p>
    <w:p w14:paraId="6564F2C4" w14:textId="77777777" w:rsidR="0096097D" w:rsidRDefault="0096097D" w:rsidP="0096097D">
      <w:pPr>
        <w:spacing w:line="225" w:lineRule="atLeast"/>
        <w:ind w:left="720"/>
        <w:rPr>
          <w:rFonts w:asciiTheme="minorHAnsi" w:hAnsiTheme="minorHAnsi" w:cs="Arial"/>
          <w:sz w:val="24"/>
          <w:szCs w:val="24"/>
        </w:rPr>
      </w:pPr>
    </w:p>
    <w:p w14:paraId="6CC23446" w14:textId="77777777" w:rsidR="0096097D" w:rsidRPr="0096097D" w:rsidRDefault="0096097D" w:rsidP="0096097D">
      <w:pPr>
        <w:pStyle w:val="ListParagraph"/>
        <w:numPr>
          <w:ilvl w:val="1"/>
          <w:numId w:val="6"/>
        </w:numPr>
        <w:spacing w:line="225" w:lineRule="atLeast"/>
        <w:rPr>
          <w:rFonts w:cs="Arial"/>
          <w:sz w:val="24"/>
          <w:szCs w:val="24"/>
        </w:rPr>
      </w:pPr>
      <w:r w:rsidRPr="0096097D">
        <w:rPr>
          <w:rFonts w:cs="Arial"/>
          <w:sz w:val="24"/>
          <w:szCs w:val="24"/>
        </w:rPr>
        <w:t>TARGET: 90% of students will recei</w:t>
      </w:r>
      <w:r w:rsidR="00BB6E0D">
        <w:rPr>
          <w:rFonts w:cs="Arial"/>
          <w:sz w:val="24"/>
          <w:szCs w:val="24"/>
        </w:rPr>
        <w:t>ve scores of 4 or greater on</w:t>
      </w:r>
      <w:r w:rsidRPr="0096097D">
        <w:rPr>
          <w:rFonts w:cs="Arial"/>
          <w:sz w:val="24"/>
          <w:szCs w:val="24"/>
        </w:rPr>
        <w:t xml:space="preserve"> items </w:t>
      </w:r>
      <w:r w:rsidR="00BB6E0D">
        <w:rPr>
          <w:rFonts w:cs="Arial"/>
          <w:sz w:val="24"/>
          <w:szCs w:val="24"/>
        </w:rPr>
        <w:t xml:space="preserve">1 &amp; 3 </w:t>
      </w:r>
      <w:r w:rsidRPr="0096097D">
        <w:rPr>
          <w:rFonts w:cs="Arial"/>
          <w:sz w:val="24"/>
          <w:szCs w:val="24"/>
        </w:rPr>
        <w:t>included in question 33 (relational/systemic supervision) of the Internship Evaluation.</w:t>
      </w:r>
    </w:p>
    <w:p w14:paraId="715C50EC" w14:textId="77777777" w:rsidR="0096097D" w:rsidRDefault="0096097D" w:rsidP="0096097D">
      <w:pPr>
        <w:spacing w:line="225" w:lineRule="atLeast"/>
        <w:rPr>
          <w:rFonts w:asciiTheme="minorHAnsi" w:hAnsiTheme="minorHAnsi" w:cs="Arial"/>
          <w:sz w:val="24"/>
          <w:szCs w:val="24"/>
        </w:rPr>
      </w:pPr>
    </w:p>
    <w:p w14:paraId="7D99525C" w14:textId="77777777" w:rsidR="0096097D" w:rsidRPr="0096097D" w:rsidRDefault="0096097D" w:rsidP="0096097D">
      <w:pPr>
        <w:pStyle w:val="ListParagraph"/>
        <w:numPr>
          <w:ilvl w:val="0"/>
          <w:numId w:val="6"/>
        </w:numPr>
        <w:spacing w:line="225" w:lineRule="atLeast"/>
        <w:rPr>
          <w:rFonts w:cs="Arial"/>
          <w:sz w:val="24"/>
          <w:szCs w:val="24"/>
        </w:rPr>
      </w:pPr>
      <w:r w:rsidRPr="0096097D">
        <w:rPr>
          <w:rFonts w:cs="Arial"/>
          <w:sz w:val="24"/>
          <w:szCs w:val="24"/>
        </w:rPr>
        <w:t>80% of students will record scores of 4 or greater on t</w:t>
      </w:r>
      <w:r w:rsidR="00BB6E0D">
        <w:rPr>
          <w:rFonts w:cs="Arial"/>
          <w:sz w:val="24"/>
          <w:szCs w:val="24"/>
        </w:rPr>
        <w:t>he questions 21, 24</w:t>
      </w:r>
      <w:r w:rsidRPr="0096097D">
        <w:rPr>
          <w:rFonts w:cs="Arial"/>
          <w:sz w:val="24"/>
          <w:szCs w:val="24"/>
        </w:rPr>
        <w:t>, and 26 (supervision) of the Program Exit Evaluation.</w:t>
      </w:r>
    </w:p>
    <w:p w14:paraId="7DF99186" w14:textId="77777777" w:rsidR="0096097D" w:rsidRDefault="0096097D" w:rsidP="0096097D">
      <w:pPr>
        <w:spacing w:line="225" w:lineRule="atLeast"/>
        <w:ind w:left="720"/>
        <w:rPr>
          <w:rFonts w:asciiTheme="minorHAnsi" w:hAnsiTheme="minorHAnsi" w:cs="Arial"/>
          <w:sz w:val="24"/>
          <w:szCs w:val="24"/>
        </w:rPr>
      </w:pPr>
    </w:p>
    <w:p w14:paraId="6A50B67E" w14:textId="77777777" w:rsidR="0096097D" w:rsidRPr="0096097D" w:rsidRDefault="0096097D" w:rsidP="0096097D">
      <w:pPr>
        <w:pStyle w:val="ListParagraph"/>
        <w:numPr>
          <w:ilvl w:val="1"/>
          <w:numId w:val="6"/>
        </w:numPr>
        <w:spacing w:line="225" w:lineRule="atLeast"/>
        <w:rPr>
          <w:rFonts w:cs="Arial"/>
          <w:sz w:val="24"/>
          <w:szCs w:val="24"/>
        </w:rPr>
      </w:pPr>
      <w:r w:rsidRPr="0096097D">
        <w:rPr>
          <w:rFonts w:cs="Arial"/>
          <w:sz w:val="24"/>
          <w:szCs w:val="24"/>
        </w:rPr>
        <w:t>TARGET: 90% of students will record scores of 4 or greater on th</w:t>
      </w:r>
      <w:r w:rsidR="00BB6E0D">
        <w:rPr>
          <w:rFonts w:cs="Arial"/>
          <w:sz w:val="24"/>
          <w:szCs w:val="24"/>
        </w:rPr>
        <w:t xml:space="preserve">e questions 21, 24, </w:t>
      </w:r>
      <w:r w:rsidR="004A6080">
        <w:rPr>
          <w:rFonts w:cs="Arial"/>
          <w:sz w:val="24"/>
          <w:szCs w:val="24"/>
        </w:rPr>
        <w:t xml:space="preserve">and 26 </w:t>
      </w:r>
      <w:r w:rsidRPr="0096097D">
        <w:rPr>
          <w:rFonts w:cs="Arial"/>
          <w:sz w:val="24"/>
          <w:szCs w:val="24"/>
        </w:rPr>
        <w:t>(supervision) of the Program Exit Evaluation.</w:t>
      </w:r>
    </w:p>
    <w:p w14:paraId="3575E082" w14:textId="77777777" w:rsidR="0096097D" w:rsidRDefault="0096097D" w:rsidP="0096097D">
      <w:pPr>
        <w:spacing w:line="225" w:lineRule="atLeast"/>
        <w:rPr>
          <w:rFonts w:asciiTheme="minorHAnsi" w:hAnsiTheme="minorHAnsi" w:cs="Arial"/>
          <w:sz w:val="24"/>
          <w:szCs w:val="24"/>
        </w:rPr>
      </w:pPr>
    </w:p>
    <w:p w14:paraId="0632A1D0" w14:textId="77777777" w:rsidR="0096097D" w:rsidRPr="0096097D" w:rsidRDefault="0096097D" w:rsidP="0096097D">
      <w:pPr>
        <w:pStyle w:val="ListParagraph"/>
        <w:numPr>
          <w:ilvl w:val="0"/>
          <w:numId w:val="6"/>
        </w:numPr>
        <w:spacing w:line="225" w:lineRule="atLeast"/>
        <w:rPr>
          <w:rFonts w:cs="Arial"/>
          <w:sz w:val="24"/>
          <w:szCs w:val="24"/>
        </w:rPr>
      </w:pPr>
      <w:r w:rsidRPr="00BB6E0D">
        <w:rPr>
          <w:rFonts w:cs="Arial"/>
          <w:sz w:val="24"/>
          <w:szCs w:val="24"/>
        </w:rPr>
        <w:t>80%</w:t>
      </w:r>
      <w:r w:rsidRPr="0096097D">
        <w:rPr>
          <w:rFonts w:cs="Arial"/>
          <w:sz w:val="24"/>
          <w:szCs w:val="24"/>
        </w:rPr>
        <w:t xml:space="preserve"> of students will record scores of 4 or greater on the supervision item (4) included in question 31 (relational/systemic supervision) of the Alumni Survey.</w:t>
      </w:r>
    </w:p>
    <w:p w14:paraId="5F766015" w14:textId="77777777" w:rsidR="0096097D" w:rsidRDefault="0096097D" w:rsidP="0096097D">
      <w:pPr>
        <w:spacing w:line="225" w:lineRule="atLeast"/>
        <w:ind w:left="720"/>
        <w:rPr>
          <w:rFonts w:asciiTheme="minorHAnsi" w:hAnsiTheme="minorHAnsi" w:cs="Arial"/>
          <w:sz w:val="24"/>
          <w:szCs w:val="24"/>
        </w:rPr>
      </w:pPr>
    </w:p>
    <w:p w14:paraId="5B50F652" w14:textId="77777777" w:rsidR="002534A8" w:rsidRDefault="0096097D" w:rsidP="0096097D">
      <w:pPr>
        <w:pStyle w:val="ListParagraph"/>
        <w:numPr>
          <w:ilvl w:val="1"/>
          <w:numId w:val="6"/>
        </w:numPr>
        <w:spacing w:line="225" w:lineRule="atLeast"/>
        <w:rPr>
          <w:rFonts w:cs="Arial"/>
          <w:sz w:val="24"/>
          <w:szCs w:val="24"/>
        </w:rPr>
      </w:pPr>
      <w:r w:rsidRPr="0096097D">
        <w:rPr>
          <w:rFonts w:cs="Arial"/>
          <w:sz w:val="24"/>
          <w:szCs w:val="24"/>
        </w:rPr>
        <w:t>TARGET: 90% of students will record scores of 4 or greater on the supervision item (4) included in question 31 (relational/systemic supervision) of the Alumni Survey.</w:t>
      </w:r>
    </w:p>
    <w:p w14:paraId="4C0688D2" w14:textId="77777777" w:rsidR="0096097D" w:rsidRDefault="0096097D" w:rsidP="0096097D">
      <w:pPr>
        <w:spacing w:line="225" w:lineRule="atLeast"/>
        <w:rPr>
          <w:rFonts w:cs="Arial"/>
          <w:sz w:val="24"/>
          <w:szCs w:val="24"/>
        </w:rPr>
      </w:pPr>
    </w:p>
    <w:p w14:paraId="300A6B18" w14:textId="7A5622D4" w:rsidR="00CC23D3" w:rsidRPr="00CC23D3" w:rsidRDefault="0096097D" w:rsidP="0096097D">
      <w:pPr>
        <w:spacing w:line="225" w:lineRule="atLeast"/>
        <w:rPr>
          <w:rFonts w:asciiTheme="minorHAnsi" w:hAnsiTheme="minorHAnsi" w:cs="Arial"/>
          <w:b/>
          <w:i/>
          <w:color w:val="943634" w:themeColor="accent2" w:themeShade="BF"/>
          <w:sz w:val="24"/>
          <w:szCs w:val="24"/>
        </w:rPr>
      </w:pPr>
      <w:r>
        <w:rPr>
          <w:rFonts w:asciiTheme="minorHAnsi" w:hAnsiTheme="minorHAnsi" w:cs="Arial"/>
          <w:b/>
          <w:i/>
          <w:color w:val="943634" w:themeColor="accent2" w:themeShade="BF"/>
          <w:sz w:val="24"/>
          <w:szCs w:val="24"/>
        </w:rPr>
        <w:t xml:space="preserve">Student Learning Outcome: </w:t>
      </w:r>
      <w:r w:rsidRPr="00864445">
        <w:rPr>
          <w:rFonts w:asciiTheme="minorHAnsi" w:hAnsiTheme="minorHAnsi" w:cs="Arial"/>
          <w:b/>
          <w:i/>
          <w:color w:val="943634" w:themeColor="accent2" w:themeShade="BF"/>
          <w:sz w:val="24"/>
          <w:szCs w:val="24"/>
        </w:rPr>
        <w:t xml:space="preserve"> </w:t>
      </w:r>
      <w:r w:rsidRPr="0096097D">
        <w:rPr>
          <w:rFonts w:asciiTheme="minorHAnsi" w:hAnsiTheme="minorHAnsi" w:cs="Arial"/>
          <w:sz w:val="24"/>
          <w:szCs w:val="24"/>
        </w:rPr>
        <w:t>Students will demonstrate the ability to provide instruction at the collegiate level.</w:t>
      </w:r>
    </w:p>
    <w:p w14:paraId="0B2AE6CB" w14:textId="77777777" w:rsidR="0096097D" w:rsidRDefault="0096097D" w:rsidP="0096097D">
      <w:pPr>
        <w:spacing w:line="225" w:lineRule="atLeast"/>
        <w:rPr>
          <w:rFonts w:asciiTheme="minorHAnsi" w:hAnsiTheme="minorHAnsi" w:cs="Arial"/>
          <w:b/>
          <w:i/>
          <w:color w:val="943634" w:themeColor="accent2" w:themeShade="BF"/>
          <w:sz w:val="24"/>
          <w:szCs w:val="24"/>
        </w:rPr>
      </w:pPr>
    </w:p>
    <w:p w14:paraId="07E49F37" w14:textId="77777777" w:rsidR="0096097D" w:rsidRPr="00864445" w:rsidRDefault="0096097D" w:rsidP="0096097D">
      <w:pPr>
        <w:spacing w:line="225" w:lineRule="atLeast"/>
        <w:rPr>
          <w:rFonts w:asciiTheme="minorHAnsi" w:hAnsiTheme="minorHAnsi" w:cs="Arial"/>
          <w:b/>
          <w:i/>
          <w:color w:val="943634" w:themeColor="accent2" w:themeShade="BF"/>
          <w:sz w:val="24"/>
          <w:szCs w:val="24"/>
        </w:rPr>
      </w:pPr>
      <w:r w:rsidRPr="00864445">
        <w:rPr>
          <w:rFonts w:asciiTheme="minorHAnsi" w:hAnsiTheme="minorHAnsi" w:cs="Arial"/>
          <w:b/>
          <w:i/>
          <w:color w:val="943634" w:themeColor="accent2" w:themeShade="BF"/>
          <w:sz w:val="24"/>
          <w:szCs w:val="24"/>
        </w:rPr>
        <w:t>Benchmarks</w:t>
      </w:r>
    </w:p>
    <w:p w14:paraId="68BCAD90" w14:textId="77777777" w:rsidR="0096097D" w:rsidRDefault="0096097D" w:rsidP="0096097D">
      <w:pPr>
        <w:spacing w:line="225" w:lineRule="atLeast"/>
        <w:rPr>
          <w:rFonts w:cs="Arial"/>
          <w:sz w:val="24"/>
          <w:szCs w:val="24"/>
        </w:rPr>
      </w:pPr>
    </w:p>
    <w:p w14:paraId="295B4A13" w14:textId="3270A803" w:rsidR="004A6080" w:rsidRPr="004A6080" w:rsidRDefault="00DF4ED5" w:rsidP="004A6080">
      <w:pPr>
        <w:pStyle w:val="ListParagraph"/>
        <w:numPr>
          <w:ilvl w:val="0"/>
          <w:numId w:val="7"/>
        </w:numPr>
        <w:spacing w:line="225" w:lineRule="atLeast"/>
        <w:rPr>
          <w:rFonts w:cs="Arial"/>
          <w:sz w:val="24"/>
          <w:szCs w:val="24"/>
        </w:rPr>
      </w:pPr>
      <w:r>
        <w:rPr>
          <w:rFonts w:cs="Arial"/>
          <w:sz w:val="24"/>
          <w:szCs w:val="24"/>
        </w:rPr>
        <w:t>8</w:t>
      </w:r>
      <w:r w:rsidR="004A6080" w:rsidRPr="004A6080">
        <w:rPr>
          <w:rFonts w:cs="Arial"/>
          <w:sz w:val="24"/>
          <w:szCs w:val="24"/>
        </w:rPr>
        <w:t>0% of students will complete the Teaching Proficiency components as part of a passing Doctoral Portfolio within 3 years of entering the program.</w:t>
      </w:r>
    </w:p>
    <w:p w14:paraId="2E358FCC" w14:textId="77777777" w:rsidR="004A6080" w:rsidRDefault="004A6080" w:rsidP="004A6080">
      <w:pPr>
        <w:spacing w:line="225" w:lineRule="atLeast"/>
        <w:ind w:left="720"/>
        <w:rPr>
          <w:rFonts w:asciiTheme="minorHAnsi" w:hAnsiTheme="minorHAnsi" w:cs="Arial"/>
          <w:sz w:val="24"/>
          <w:szCs w:val="24"/>
        </w:rPr>
      </w:pPr>
    </w:p>
    <w:p w14:paraId="57DA573B" w14:textId="77777777" w:rsidR="004A6080" w:rsidRPr="004A6080" w:rsidRDefault="004A6080" w:rsidP="004A6080">
      <w:pPr>
        <w:pStyle w:val="ListParagraph"/>
        <w:numPr>
          <w:ilvl w:val="1"/>
          <w:numId w:val="7"/>
        </w:numPr>
        <w:spacing w:line="225" w:lineRule="atLeast"/>
        <w:rPr>
          <w:rFonts w:cs="Arial"/>
          <w:sz w:val="24"/>
          <w:szCs w:val="24"/>
        </w:rPr>
      </w:pPr>
      <w:r w:rsidRPr="004A6080">
        <w:rPr>
          <w:rFonts w:cs="Arial"/>
          <w:sz w:val="24"/>
          <w:szCs w:val="24"/>
        </w:rPr>
        <w:t>TARGET: 100% of students will complete the Teaching Proficiency components as part of a passing Doctoral Portfolio within 4 years of entering the program.</w:t>
      </w:r>
    </w:p>
    <w:p w14:paraId="6E514F44" w14:textId="77777777" w:rsidR="004A6080" w:rsidRDefault="004A6080" w:rsidP="004A6080">
      <w:pPr>
        <w:spacing w:line="225" w:lineRule="atLeast"/>
        <w:rPr>
          <w:rFonts w:asciiTheme="minorHAnsi" w:hAnsiTheme="minorHAnsi" w:cs="Arial"/>
          <w:sz w:val="24"/>
          <w:szCs w:val="24"/>
        </w:rPr>
      </w:pPr>
    </w:p>
    <w:p w14:paraId="405AE5EE" w14:textId="77777777" w:rsidR="004A6080" w:rsidRPr="004A6080" w:rsidRDefault="004A6080" w:rsidP="004A6080">
      <w:pPr>
        <w:pStyle w:val="ListParagraph"/>
        <w:numPr>
          <w:ilvl w:val="0"/>
          <w:numId w:val="7"/>
        </w:numPr>
        <w:spacing w:line="225" w:lineRule="atLeast"/>
        <w:rPr>
          <w:rFonts w:cs="Arial"/>
          <w:sz w:val="24"/>
          <w:szCs w:val="24"/>
        </w:rPr>
      </w:pPr>
      <w:r w:rsidRPr="004A6080">
        <w:rPr>
          <w:rFonts w:cs="Arial"/>
          <w:sz w:val="24"/>
          <w:szCs w:val="24"/>
        </w:rPr>
        <w:t>80% of students will receive scores of 4 or greater on the items</w:t>
      </w:r>
      <w:r w:rsidR="00BB6E0D">
        <w:rPr>
          <w:rFonts w:cs="Arial"/>
          <w:sz w:val="24"/>
          <w:szCs w:val="24"/>
        </w:rPr>
        <w:t xml:space="preserve"> 1 - 3</w:t>
      </w:r>
      <w:r w:rsidRPr="004A6080">
        <w:rPr>
          <w:rFonts w:cs="Arial"/>
          <w:sz w:val="24"/>
          <w:szCs w:val="24"/>
        </w:rPr>
        <w:t xml:space="preserve"> included in question 37 (teaching) of the Internship Evaluation.</w:t>
      </w:r>
    </w:p>
    <w:p w14:paraId="7A33A99C" w14:textId="77777777" w:rsidR="004A6080" w:rsidRDefault="004A6080" w:rsidP="004A6080">
      <w:pPr>
        <w:spacing w:line="225" w:lineRule="atLeast"/>
        <w:ind w:left="720"/>
        <w:rPr>
          <w:rFonts w:asciiTheme="minorHAnsi" w:hAnsiTheme="minorHAnsi" w:cs="Arial"/>
          <w:sz w:val="24"/>
          <w:szCs w:val="24"/>
        </w:rPr>
      </w:pPr>
    </w:p>
    <w:p w14:paraId="2AFEB0D2" w14:textId="77777777" w:rsidR="004A6080" w:rsidRPr="004A6080" w:rsidRDefault="004A6080" w:rsidP="004A6080">
      <w:pPr>
        <w:pStyle w:val="ListParagraph"/>
        <w:numPr>
          <w:ilvl w:val="1"/>
          <w:numId w:val="7"/>
        </w:numPr>
        <w:spacing w:line="225" w:lineRule="atLeast"/>
        <w:rPr>
          <w:rFonts w:cs="Arial"/>
          <w:sz w:val="24"/>
          <w:szCs w:val="24"/>
        </w:rPr>
      </w:pPr>
      <w:r w:rsidRPr="004A6080">
        <w:rPr>
          <w:rFonts w:cs="Arial"/>
          <w:sz w:val="24"/>
          <w:szCs w:val="24"/>
        </w:rPr>
        <w:t xml:space="preserve">TARGET: 90% of students will receive scores of 4 or greater on the items </w:t>
      </w:r>
      <w:r w:rsidR="00BB6E0D">
        <w:rPr>
          <w:rFonts w:cs="Arial"/>
          <w:sz w:val="24"/>
          <w:szCs w:val="24"/>
        </w:rPr>
        <w:t xml:space="preserve">1 – 3 </w:t>
      </w:r>
      <w:r w:rsidRPr="004A6080">
        <w:rPr>
          <w:rFonts w:cs="Arial"/>
          <w:sz w:val="24"/>
          <w:szCs w:val="24"/>
        </w:rPr>
        <w:t>included in question 37 (teaching) of the Internship Evaluation.</w:t>
      </w:r>
    </w:p>
    <w:p w14:paraId="07D2388B" w14:textId="77777777" w:rsidR="004A6080" w:rsidRDefault="004A6080" w:rsidP="004A6080">
      <w:pPr>
        <w:spacing w:line="225" w:lineRule="atLeast"/>
        <w:rPr>
          <w:rFonts w:asciiTheme="minorHAnsi" w:hAnsiTheme="minorHAnsi" w:cs="Arial"/>
          <w:sz w:val="24"/>
          <w:szCs w:val="24"/>
        </w:rPr>
      </w:pPr>
    </w:p>
    <w:p w14:paraId="26CFCE37" w14:textId="77777777" w:rsidR="004A6080" w:rsidRPr="004A6080" w:rsidRDefault="004A6080" w:rsidP="004A6080">
      <w:pPr>
        <w:pStyle w:val="ListParagraph"/>
        <w:numPr>
          <w:ilvl w:val="0"/>
          <w:numId w:val="7"/>
        </w:numPr>
        <w:spacing w:line="225" w:lineRule="atLeast"/>
        <w:rPr>
          <w:rFonts w:cs="Arial"/>
          <w:sz w:val="24"/>
          <w:szCs w:val="24"/>
        </w:rPr>
      </w:pPr>
      <w:r w:rsidRPr="00BB6E0D">
        <w:rPr>
          <w:rFonts w:cs="Arial"/>
          <w:sz w:val="24"/>
          <w:szCs w:val="24"/>
        </w:rPr>
        <w:t>80%</w:t>
      </w:r>
      <w:r w:rsidRPr="004A6080">
        <w:rPr>
          <w:rFonts w:cs="Arial"/>
          <w:sz w:val="24"/>
          <w:szCs w:val="24"/>
        </w:rPr>
        <w:t xml:space="preserve"> of students will record scores </w:t>
      </w:r>
      <w:r w:rsidR="00BB6E0D">
        <w:rPr>
          <w:rFonts w:cs="Arial"/>
          <w:sz w:val="24"/>
          <w:szCs w:val="24"/>
        </w:rPr>
        <w:t>of 4 or greater on questions 22 and 23</w:t>
      </w:r>
      <w:r w:rsidRPr="004A6080">
        <w:rPr>
          <w:rFonts w:cs="Arial"/>
          <w:sz w:val="24"/>
          <w:szCs w:val="24"/>
        </w:rPr>
        <w:t xml:space="preserve"> (teaching) of the Program Exit Evaluation.</w:t>
      </w:r>
    </w:p>
    <w:p w14:paraId="0D26E3C8" w14:textId="77777777" w:rsidR="004A6080" w:rsidRDefault="004A6080" w:rsidP="004A6080">
      <w:pPr>
        <w:spacing w:line="225" w:lineRule="atLeast"/>
        <w:ind w:left="720"/>
        <w:rPr>
          <w:rFonts w:asciiTheme="minorHAnsi" w:hAnsiTheme="minorHAnsi" w:cs="Arial"/>
          <w:sz w:val="24"/>
          <w:szCs w:val="24"/>
        </w:rPr>
      </w:pPr>
    </w:p>
    <w:p w14:paraId="27FD344B" w14:textId="77777777" w:rsidR="004A6080" w:rsidRPr="004A6080" w:rsidRDefault="004A6080" w:rsidP="004A6080">
      <w:pPr>
        <w:pStyle w:val="ListParagraph"/>
        <w:numPr>
          <w:ilvl w:val="1"/>
          <w:numId w:val="7"/>
        </w:numPr>
        <w:spacing w:line="225" w:lineRule="atLeast"/>
        <w:rPr>
          <w:rFonts w:cs="Arial"/>
          <w:sz w:val="24"/>
          <w:szCs w:val="24"/>
        </w:rPr>
      </w:pPr>
      <w:r w:rsidRPr="004A6080">
        <w:rPr>
          <w:rFonts w:cs="Arial"/>
          <w:sz w:val="24"/>
          <w:szCs w:val="24"/>
        </w:rPr>
        <w:lastRenderedPageBreak/>
        <w:t xml:space="preserve">TARGET: 90% of students will record scores of 4 or greater on questions </w:t>
      </w:r>
      <w:r w:rsidR="0016472F">
        <w:rPr>
          <w:rFonts w:cs="Arial"/>
          <w:sz w:val="24"/>
          <w:szCs w:val="24"/>
        </w:rPr>
        <w:t>22 and 23</w:t>
      </w:r>
      <w:r w:rsidR="0016472F" w:rsidRPr="004A6080">
        <w:rPr>
          <w:rFonts w:cs="Arial"/>
          <w:sz w:val="24"/>
          <w:szCs w:val="24"/>
        </w:rPr>
        <w:t xml:space="preserve"> (teaching)</w:t>
      </w:r>
      <w:r w:rsidRPr="004A6080">
        <w:rPr>
          <w:rFonts w:cs="Arial"/>
          <w:sz w:val="24"/>
          <w:szCs w:val="24"/>
        </w:rPr>
        <w:t xml:space="preserve"> of the Program Exit Evaluation.</w:t>
      </w:r>
    </w:p>
    <w:p w14:paraId="37CBE369" w14:textId="77777777" w:rsidR="004A6080" w:rsidRDefault="004A6080" w:rsidP="004A6080">
      <w:pPr>
        <w:spacing w:line="225" w:lineRule="atLeast"/>
        <w:rPr>
          <w:rFonts w:asciiTheme="minorHAnsi" w:hAnsiTheme="minorHAnsi" w:cs="Arial"/>
          <w:sz w:val="24"/>
          <w:szCs w:val="24"/>
        </w:rPr>
      </w:pPr>
    </w:p>
    <w:p w14:paraId="23DFF588" w14:textId="77777777" w:rsidR="004A6080" w:rsidRPr="004A6080" w:rsidRDefault="004A6080" w:rsidP="004A6080">
      <w:pPr>
        <w:pStyle w:val="ListParagraph"/>
        <w:numPr>
          <w:ilvl w:val="0"/>
          <w:numId w:val="7"/>
        </w:numPr>
        <w:spacing w:line="225" w:lineRule="atLeast"/>
        <w:rPr>
          <w:rFonts w:cs="Arial"/>
          <w:sz w:val="24"/>
          <w:szCs w:val="24"/>
        </w:rPr>
      </w:pPr>
      <w:r w:rsidRPr="0016472F">
        <w:rPr>
          <w:rFonts w:cs="Arial"/>
          <w:sz w:val="24"/>
          <w:szCs w:val="24"/>
        </w:rPr>
        <w:t>80%</w:t>
      </w:r>
      <w:r w:rsidRPr="004A6080">
        <w:rPr>
          <w:rFonts w:cs="Arial"/>
          <w:sz w:val="24"/>
          <w:szCs w:val="24"/>
        </w:rPr>
        <w:t xml:space="preserve"> of students will report scores of 4 or greater on the teaching items (1 – 3) included in question 31 (relational/systemic teaching) of the Alumni Survey.</w:t>
      </w:r>
    </w:p>
    <w:p w14:paraId="61DB39B2" w14:textId="77777777" w:rsidR="004A6080" w:rsidRDefault="004A6080" w:rsidP="004A6080">
      <w:pPr>
        <w:spacing w:line="225" w:lineRule="atLeast"/>
        <w:ind w:left="720"/>
        <w:rPr>
          <w:rFonts w:asciiTheme="minorHAnsi" w:hAnsiTheme="minorHAnsi" w:cs="Arial"/>
          <w:sz w:val="24"/>
          <w:szCs w:val="24"/>
        </w:rPr>
      </w:pPr>
    </w:p>
    <w:p w14:paraId="324152F5" w14:textId="77777777" w:rsidR="0096097D" w:rsidRPr="004A6080" w:rsidRDefault="004A6080" w:rsidP="004A6080">
      <w:pPr>
        <w:pStyle w:val="ListParagraph"/>
        <w:numPr>
          <w:ilvl w:val="1"/>
          <w:numId w:val="7"/>
        </w:numPr>
        <w:spacing w:line="225" w:lineRule="atLeast"/>
        <w:rPr>
          <w:rFonts w:cs="Arial"/>
          <w:sz w:val="24"/>
          <w:szCs w:val="24"/>
        </w:rPr>
      </w:pPr>
      <w:r w:rsidRPr="004A6080">
        <w:rPr>
          <w:rFonts w:cs="Arial"/>
          <w:sz w:val="24"/>
          <w:szCs w:val="24"/>
        </w:rPr>
        <w:t>TARGET: 90% of students will report scores of 4 or greater on the teaching items (1 – 3) included in question 31 (relational/systemic teaching) of the Alumni Survey.</w:t>
      </w:r>
    </w:p>
    <w:p w14:paraId="0F184D0F" w14:textId="77777777" w:rsidR="0062460F" w:rsidRDefault="0062460F" w:rsidP="00053D27">
      <w:pPr>
        <w:spacing w:line="225" w:lineRule="atLeast"/>
        <w:rPr>
          <w:rFonts w:asciiTheme="minorHAnsi" w:hAnsiTheme="minorHAnsi" w:cs="Arial"/>
          <w:b/>
          <w:i/>
          <w:color w:val="943634" w:themeColor="accent2" w:themeShade="BF"/>
          <w:sz w:val="24"/>
          <w:szCs w:val="24"/>
        </w:rPr>
      </w:pPr>
    </w:p>
    <w:p w14:paraId="3250F9F0" w14:textId="77777777" w:rsidR="00C7729B" w:rsidRDefault="00C7729B" w:rsidP="00053D27">
      <w:pPr>
        <w:spacing w:line="225" w:lineRule="atLeast"/>
        <w:rPr>
          <w:rFonts w:asciiTheme="minorHAnsi" w:hAnsiTheme="minorHAnsi" w:cs="Arial"/>
          <w:sz w:val="24"/>
          <w:szCs w:val="24"/>
        </w:rPr>
      </w:pPr>
      <w:r w:rsidRPr="00864445">
        <w:rPr>
          <w:rFonts w:asciiTheme="minorHAnsi" w:hAnsiTheme="minorHAnsi" w:cs="Arial"/>
          <w:b/>
          <w:i/>
          <w:color w:val="943634" w:themeColor="accent2" w:themeShade="BF"/>
          <w:sz w:val="24"/>
          <w:szCs w:val="24"/>
        </w:rPr>
        <w:t xml:space="preserve">PROGRAM GOAL: </w:t>
      </w:r>
      <w:r w:rsidRPr="002534A8">
        <w:rPr>
          <w:rFonts w:asciiTheme="minorHAnsi" w:hAnsiTheme="minorHAnsi" w:cs="Arial"/>
          <w:sz w:val="24"/>
          <w:szCs w:val="24"/>
        </w:rPr>
        <w:t xml:space="preserve">Students will </w:t>
      </w:r>
      <w:r w:rsidR="00CF5784">
        <w:rPr>
          <w:rFonts w:asciiTheme="minorHAnsi" w:hAnsiTheme="minorHAnsi" w:cs="Arial"/>
          <w:sz w:val="24"/>
          <w:szCs w:val="24"/>
        </w:rPr>
        <w:t xml:space="preserve">understand the intersection of contextual factors (Ethnicity, Gender, Sexual Orientation, Socio-Economic Status, etc.) and the research, clinical, supervision, and teaching philosophies and behaviors </w:t>
      </w:r>
      <w:r w:rsidR="003D18FA">
        <w:rPr>
          <w:rFonts w:asciiTheme="minorHAnsi" w:hAnsiTheme="minorHAnsi" w:cs="Arial"/>
          <w:sz w:val="24"/>
          <w:szCs w:val="24"/>
        </w:rPr>
        <w:t>central to</w:t>
      </w:r>
      <w:r w:rsidR="00CF5784">
        <w:rPr>
          <w:rFonts w:asciiTheme="minorHAnsi" w:hAnsiTheme="minorHAnsi" w:cs="Arial"/>
          <w:sz w:val="24"/>
          <w:szCs w:val="24"/>
        </w:rPr>
        <w:t xml:space="preserve"> </w:t>
      </w:r>
      <w:r w:rsidR="003D18FA">
        <w:rPr>
          <w:rFonts w:asciiTheme="minorHAnsi" w:hAnsiTheme="minorHAnsi" w:cs="Arial"/>
          <w:sz w:val="24"/>
          <w:szCs w:val="24"/>
        </w:rPr>
        <w:t>C</w:t>
      </w:r>
      <w:r w:rsidR="00CF5784">
        <w:rPr>
          <w:rFonts w:asciiTheme="minorHAnsi" w:hAnsiTheme="minorHAnsi" w:cs="Arial"/>
          <w:sz w:val="24"/>
          <w:szCs w:val="24"/>
        </w:rPr>
        <w:t>MFT profession.</w:t>
      </w:r>
    </w:p>
    <w:p w14:paraId="67913C95" w14:textId="77777777" w:rsidR="00CF5784" w:rsidRDefault="00CF5784" w:rsidP="00053D27">
      <w:pPr>
        <w:spacing w:line="225" w:lineRule="atLeast"/>
        <w:rPr>
          <w:rFonts w:asciiTheme="minorHAnsi" w:hAnsiTheme="minorHAnsi" w:cs="Arial"/>
          <w:sz w:val="24"/>
          <w:szCs w:val="24"/>
        </w:rPr>
      </w:pPr>
    </w:p>
    <w:p w14:paraId="362D0E39" w14:textId="1670230A" w:rsidR="003D0179" w:rsidRDefault="003D0179" w:rsidP="003D0179">
      <w:pPr>
        <w:spacing w:after="160" w:line="259" w:lineRule="auto"/>
        <w:rPr>
          <w:rFonts w:ascii="Calibri" w:eastAsia="Calibri" w:hAnsi="Calibri"/>
          <w:b/>
          <w:color w:val="943634" w:themeColor="accent2" w:themeShade="BF"/>
          <w:sz w:val="24"/>
          <w:szCs w:val="24"/>
        </w:rPr>
      </w:pPr>
      <w:r>
        <w:rPr>
          <w:rFonts w:ascii="Calibri" w:eastAsia="Calibri" w:hAnsi="Calibri"/>
          <w:b/>
          <w:color w:val="943634" w:themeColor="accent2" w:themeShade="BF"/>
          <w:sz w:val="24"/>
          <w:szCs w:val="24"/>
        </w:rPr>
        <w:t>COAMFTE DEVELOPMENTAL COMPETENCY COMPONENTS</w:t>
      </w:r>
      <w:r w:rsidRPr="0062460F">
        <w:rPr>
          <w:rFonts w:ascii="Calibri" w:eastAsia="Calibri" w:hAnsi="Calibri"/>
          <w:b/>
          <w:color w:val="943634" w:themeColor="accent2" w:themeShade="BF"/>
          <w:sz w:val="24"/>
          <w:szCs w:val="24"/>
        </w:rPr>
        <w:t>:</w:t>
      </w:r>
    </w:p>
    <w:p w14:paraId="36CA9E03" w14:textId="29DE2C4F" w:rsidR="003556D1" w:rsidRPr="00E76883" w:rsidRDefault="00CC23D3" w:rsidP="003D0179">
      <w:pPr>
        <w:spacing w:after="160" w:line="259" w:lineRule="auto"/>
        <w:rPr>
          <w:rFonts w:ascii="Calibri" w:eastAsia="Calibri" w:hAnsi="Calibri"/>
          <w:sz w:val="24"/>
          <w:szCs w:val="24"/>
        </w:rPr>
      </w:pPr>
      <w:r>
        <w:rPr>
          <w:rFonts w:ascii="Calibri" w:eastAsia="Calibri" w:hAnsi="Calibri"/>
          <w:color w:val="943634" w:themeColor="accent2" w:themeShade="BF"/>
          <w:sz w:val="24"/>
          <w:szCs w:val="24"/>
        </w:rPr>
        <w:tab/>
      </w:r>
      <w:r w:rsidR="003556D1" w:rsidRPr="00E76883">
        <w:rPr>
          <w:rFonts w:ascii="Calibri" w:eastAsia="Calibri" w:hAnsi="Calibri"/>
          <w:b/>
          <w:sz w:val="24"/>
          <w:szCs w:val="24"/>
        </w:rPr>
        <w:t>Knowledge</w:t>
      </w:r>
      <w:r w:rsidR="003556D1" w:rsidRPr="00E76883">
        <w:rPr>
          <w:rFonts w:ascii="Calibri" w:eastAsia="Calibri" w:hAnsi="Calibri"/>
          <w:sz w:val="24"/>
          <w:szCs w:val="24"/>
        </w:rPr>
        <w:t xml:space="preserve"> of MFT profession. </w:t>
      </w:r>
    </w:p>
    <w:p w14:paraId="3F36AE87" w14:textId="54BA66C1" w:rsidR="00CF5784" w:rsidRPr="00E76883" w:rsidRDefault="00CC23D3" w:rsidP="00E76883">
      <w:pPr>
        <w:spacing w:after="160" w:line="259" w:lineRule="auto"/>
        <w:ind w:firstLine="720"/>
        <w:rPr>
          <w:rFonts w:ascii="Calibri" w:eastAsia="Calibri" w:hAnsi="Calibri"/>
          <w:sz w:val="24"/>
          <w:szCs w:val="24"/>
        </w:rPr>
      </w:pPr>
      <w:r w:rsidRPr="00E76883">
        <w:rPr>
          <w:rFonts w:ascii="Calibri" w:eastAsia="Calibri" w:hAnsi="Calibri"/>
          <w:sz w:val="24"/>
          <w:szCs w:val="24"/>
        </w:rPr>
        <w:t xml:space="preserve">Awareness, knowledge, and skill to responsibly serve </w:t>
      </w:r>
      <w:r w:rsidRPr="00E76883">
        <w:rPr>
          <w:rFonts w:ascii="Calibri" w:eastAsia="Calibri" w:hAnsi="Calibri"/>
          <w:b/>
          <w:sz w:val="24"/>
          <w:szCs w:val="24"/>
        </w:rPr>
        <w:t>diverse communities.</w:t>
      </w:r>
      <w:r w:rsidRPr="00E76883">
        <w:rPr>
          <w:rFonts w:ascii="Calibri" w:eastAsia="Calibri" w:hAnsi="Calibri"/>
          <w:sz w:val="24"/>
          <w:szCs w:val="24"/>
        </w:rPr>
        <w:t xml:space="preserve"> </w:t>
      </w:r>
    </w:p>
    <w:p w14:paraId="2FD24DA8" w14:textId="77777777" w:rsidR="003D18FA" w:rsidRDefault="003D18FA" w:rsidP="003D18FA">
      <w:pPr>
        <w:spacing w:line="225" w:lineRule="atLeast"/>
        <w:rPr>
          <w:rFonts w:asciiTheme="minorHAnsi" w:hAnsiTheme="minorHAnsi" w:cs="Arial"/>
          <w:sz w:val="24"/>
          <w:szCs w:val="24"/>
        </w:rPr>
      </w:pPr>
      <w:r>
        <w:rPr>
          <w:rFonts w:asciiTheme="minorHAnsi" w:hAnsiTheme="minorHAnsi" w:cs="Arial"/>
          <w:b/>
          <w:i/>
          <w:color w:val="943634" w:themeColor="accent2" w:themeShade="BF"/>
          <w:sz w:val="24"/>
          <w:szCs w:val="24"/>
        </w:rPr>
        <w:t xml:space="preserve">Student Learning Outcome: </w:t>
      </w:r>
      <w:r w:rsidRPr="00864445">
        <w:rPr>
          <w:rFonts w:asciiTheme="minorHAnsi" w:hAnsiTheme="minorHAnsi" w:cs="Arial"/>
          <w:b/>
          <w:i/>
          <w:color w:val="943634" w:themeColor="accent2" w:themeShade="BF"/>
          <w:sz w:val="24"/>
          <w:szCs w:val="24"/>
        </w:rPr>
        <w:t xml:space="preserve"> </w:t>
      </w:r>
      <w:r w:rsidRPr="0096097D">
        <w:rPr>
          <w:rFonts w:asciiTheme="minorHAnsi" w:hAnsiTheme="minorHAnsi" w:cs="Arial"/>
          <w:sz w:val="24"/>
          <w:szCs w:val="24"/>
        </w:rPr>
        <w:t xml:space="preserve">Students will demonstrate </w:t>
      </w:r>
      <w:r>
        <w:rPr>
          <w:rFonts w:asciiTheme="minorHAnsi" w:hAnsiTheme="minorHAnsi" w:cs="Arial"/>
          <w:sz w:val="24"/>
          <w:szCs w:val="24"/>
        </w:rPr>
        <w:t>understanding of the intersection of contextual factors (Ethnicity, Gender, Sexual Orientation, Socio-Economic Status, etc.) and the research, clinical, supervision, and teaching philosophies and behaviors central to C</w:t>
      </w:r>
      <w:r w:rsidR="0016472F">
        <w:rPr>
          <w:rFonts w:asciiTheme="minorHAnsi" w:hAnsiTheme="minorHAnsi" w:cs="Arial"/>
          <w:sz w:val="24"/>
          <w:szCs w:val="24"/>
        </w:rPr>
        <w:t>MFT</w:t>
      </w:r>
      <w:r>
        <w:rPr>
          <w:rFonts w:asciiTheme="minorHAnsi" w:hAnsiTheme="minorHAnsi" w:cs="Arial"/>
          <w:sz w:val="24"/>
          <w:szCs w:val="24"/>
        </w:rPr>
        <w:t>.</w:t>
      </w:r>
    </w:p>
    <w:p w14:paraId="31F9ECFD" w14:textId="77777777" w:rsidR="003D18FA" w:rsidRDefault="003D18FA" w:rsidP="003D18FA">
      <w:pPr>
        <w:spacing w:line="225" w:lineRule="atLeast"/>
        <w:rPr>
          <w:rFonts w:asciiTheme="minorHAnsi" w:hAnsiTheme="minorHAnsi" w:cs="Arial"/>
          <w:sz w:val="24"/>
          <w:szCs w:val="24"/>
        </w:rPr>
      </w:pPr>
    </w:p>
    <w:p w14:paraId="5C058046" w14:textId="77777777" w:rsidR="003D18FA" w:rsidRDefault="003D18FA" w:rsidP="003D18FA">
      <w:pPr>
        <w:spacing w:line="225" w:lineRule="atLeast"/>
        <w:rPr>
          <w:rFonts w:asciiTheme="minorHAnsi" w:hAnsiTheme="minorHAnsi" w:cs="Arial"/>
          <w:b/>
          <w:i/>
          <w:color w:val="943634" w:themeColor="accent2" w:themeShade="BF"/>
          <w:sz w:val="24"/>
          <w:szCs w:val="24"/>
        </w:rPr>
      </w:pPr>
      <w:r w:rsidRPr="00864445">
        <w:rPr>
          <w:rFonts w:asciiTheme="minorHAnsi" w:hAnsiTheme="minorHAnsi" w:cs="Arial"/>
          <w:b/>
          <w:i/>
          <w:color w:val="943634" w:themeColor="accent2" w:themeShade="BF"/>
          <w:sz w:val="24"/>
          <w:szCs w:val="24"/>
        </w:rPr>
        <w:t>Benchmarks</w:t>
      </w:r>
    </w:p>
    <w:p w14:paraId="5A16D984" w14:textId="77777777" w:rsidR="003D18FA" w:rsidRDefault="003D18FA" w:rsidP="003D18FA">
      <w:pPr>
        <w:spacing w:line="225" w:lineRule="atLeast"/>
        <w:rPr>
          <w:rFonts w:asciiTheme="minorHAnsi" w:hAnsiTheme="minorHAnsi" w:cs="Arial"/>
          <w:b/>
          <w:i/>
          <w:color w:val="943634" w:themeColor="accent2" w:themeShade="BF"/>
          <w:sz w:val="24"/>
          <w:szCs w:val="24"/>
        </w:rPr>
      </w:pPr>
    </w:p>
    <w:p w14:paraId="39A37FDC" w14:textId="77777777" w:rsidR="00E11BC1" w:rsidRPr="0096097D" w:rsidRDefault="00E11BC1" w:rsidP="00E11BC1">
      <w:pPr>
        <w:pStyle w:val="ListParagraph"/>
        <w:numPr>
          <w:ilvl w:val="0"/>
          <w:numId w:val="4"/>
        </w:numPr>
        <w:spacing w:line="225" w:lineRule="atLeast"/>
        <w:rPr>
          <w:rFonts w:cs="Arial"/>
          <w:sz w:val="24"/>
          <w:szCs w:val="24"/>
        </w:rPr>
      </w:pPr>
      <w:r w:rsidRPr="0096097D">
        <w:rPr>
          <w:rFonts w:cs="Arial"/>
          <w:sz w:val="24"/>
          <w:szCs w:val="24"/>
        </w:rPr>
        <w:t>80% of students will record average scores of 4 or greater for i</w:t>
      </w:r>
      <w:r>
        <w:rPr>
          <w:rFonts w:cs="Arial"/>
          <w:sz w:val="24"/>
          <w:szCs w:val="24"/>
        </w:rPr>
        <w:t>tem 11 (Research Competency)</w:t>
      </w:r>
      <w:r w:rsidRPr="0096097D">
        <w:rPr>
          <w:rFonts w:cs="Arial"/>
          <w:sz w:val="24"/>
          <w:szCs w:val="24"/>
        </w:rPr>
        <w:t>, on the PhD Program Exit Evaluation survey.</w:t>
      </w:r>
    </w:p>
    <w:p w14:paraId="506CEBC5" w14:textId="77777777" w:rsidR="00E11BC1" w:rsidRDefault="00E11BC1" w:rsidP="00E11BC1">
      <w:pPr>
        <w:spacing w:line="225" w:lineRule="atLeast"/>
        <w:ind w:left="720"/>
        <w:rPr>
          <w:rFonts w:asciiTheme="minorHAnsi" w:hAnsiTheme="minorHAnsi" w:cs="Arial"/>
          <w:sz w:val="24"/>
          <w:szCs w:val="24"/>
        </w:rPr>
      </w:pPr>
    </w:p>
    <w:p w14:paraId="7D9DBE07" w14:textId="77777777" w:rsidR="00E11BC1" w:rsidRPr="0096097D" w:rsidRDefault="00E11BC1" w:rsidP="00E11BC1">
      <w:pPr>
        <w:pStyle w:val="ListParagraph"/>
        <w:numPr>
          <w:ilvl w:val="1"/>
          <w:numId w:val="4"/>
        </w:numPr>
        <w:spacing w:line="225" w:lineRule="atLeast"/>
        <w:rPr>
          <w:rFonts w:cs="Arial"/>
          <w:sz w:val="24"/>
          <w:szCs w:val="24"/>
        </w:rPr>
      </w:pPr>
      <w:r w:rsidRPr="0096097D">
        <w:rPr>
          <w:rFonts w:cs="Arial"/>
          <w:sz w:val="24"/>
          <w:szCs w:val="24"/>
        </w:rPr>
        <w:t>TARGET:  90% of students will record average scores of 4</w:t>
      </w:r>
      <w:r>
        <w:rPr>
          <w:rFonts w:cs="Arial"/>
          <w:sz w:val="24"/>
          <w:szCs w:val="24"/>
        </w:rPr>
        <w:t xml:space="preserve"> or greater for item 11 (Research Competency)</w:t>
      </w:r>
      <w:r w:rsidRPr="0096097D">
        <w:rPr>
          <w:rFonts w:cs="Arial"/>
          <w:sz w:val="24"/>
          <w:szCs w:val="24"/>
        </w:rPr>
        <w:t>, on the PhD Program Exit Evaluation survey.</w:t>
      </w:r>
    </w:p>
    <w:p w14:paraId="27900E1A" w14:textId="77777777" w:rsidR="00E11BC1" w:rsidRDefault="00E11BC1" w:rsidP="00E11BC1">
      <w:pPr>
        <w:spacing w:line="225" w:lineRule="atLeast"/>
        <w:rPr>
          <w:rFonts w:asciiTheme="minorHAnsi" w:hAnsiTheme="minorHAnsi" w:cs="Arial"/>
          <w:sz w:val="24"/>
          <w:szCs w:val="24"/>
        </w:rPr>
      </w:pPr>
    </w:p>
    <w:p w14:paraId="5C79C326" w14:textId="77777777" w:rsidR="00CD58C5" w:rsidRPr="0096097D" w:rsidRDefault="00CD58C5" w:rsidP="00CD58C5">
      <w:pPr>
        <w:pStyle w:val="ListParagraph"/>
        <w:numPr>
          <w:ilvl w:val="0"/>
          <w:numId w:val="4"/>
        </w:numPr>
        <w:spacing w:line="225" w:lineRule="atLeast"/>
        <w:rPr>
          <w:rFonts w:cs="Arial"/>
          <w:sz w:val="24"/>
          <w:szCs w:val="24"/>
        </w:rPr>
      </w:pPr>
      <w:r w:rsidRPr="0096097D">
        <w:rPr>
          <w:rFonts w:cs="Arial"/>
          <w:sz w:val="24"/>
          <w:szCs w:val="24"/>
        </w:rPr>
        <w:t>80% of students will receive scores of 4 (developmentally appropriate) or greater for the items included in question</w:t>
      </w:r>
      <w:r>
        <w:rPr>
          <w:rFonts w:cs="Arial"/>
          <w:sz w:val="24"/>
          <w:szCs w:val="24"/>
        </w:rPr>
        <w:t>s</w:t>
      </w:r>
      <w:r w:rsidRPr="0096097D">
        <w:rPr>
          <w:rFonts w:cs="Arial"/>
          <w:sz w:val="24"/>
          <w:szCs w:val="24"/>
        </w:rPr>
        <w:t xml:space="preserve"> 28</w:t>
      </w:r>
      <w:r>
        <w:rPr>
          <w:rFonts w:cs="Arial"/>
          <w:sz w:val="24"/>
          <w:szCs w:val="24"/>
        </w:rPr>
        <w:t>.8</w:t>
      </w:r>
      <w:r w:rsidRPr="0096097D">
        <w:rPr>
          <w:rFonts w:cs="Arial"/>
          <w:sz w:val="24"/>
          <w:szCs w:val="24"/>
        </w:rPr>
        <w:t xml:space="preserve"> of the Internship/Stakeholder Survey</w:t>
      </w:r>
      <w:r>
        <w:rPr>
          <w:rFonts w:cs="Arial"/>
          <w:sz w:val="24"/>
          <w:szCs w:val="24"/>
        </w:rPr>
        <w:t xml:space="preserve"> (Research Competency)</w:t>
      </w:r>
      <w:r w:rsidRPr="0096097D">
        <w:rPr>
          <w:rFonts w:cs="Arial"/>
          <w:sz w:val="24"/>
          <w:szCs w:val="24"/>
        </w:rPr>
        <w:t xml:space="preserve">. </w:t>
      </w:r>
    </w:p>
    <w:p w14:paraId="4640827D" w14:textId="77777777" w:rsidR="00CD58C5" w:rsidRDefault="00CD58C5" w:rsidP="00CD58C5">
      <w:pPr>
        <w:spacing w:line="225" w:lineRule="atLeast"/>
        <w:ind w:left="720"/>
        <w:rPr>
          <w:rFonts w:asciiTheme="minorHAnsi" w:hAnsiTheme="minorHAnsi" w:cs="Arial"/>
          <w:sz w:val="24"/>
          <w:szCs w:val="24"/>
        </w:rPr>
      </w:pPr>
    </w:p>
    <w:p w14:paraId="33DACEA7" w14:textId="77777777" w:rsidR="00CD58C5" w:rsidRPr="00CD58C5" w:rsidRDefault="00CD58C5" w:rsidP="00CD58C5">
      <w:pPr>
        <w:pStyle w:val="ListParagraph"/>
        <w:numPr>
          <w:ilvl w:val="1"/>
          <w:numId w:val="4"/>
        </w:numPr>
        <w:spacing w:line="225" w:lineRule="atLeast"/>
        <w:rPr>
          <w:rFonts w:cs="Arial"/>
          <w:b/>
          <w:i/>
          <w:color w:val="943634" w:themeColor="accent2" w:themeShade="BF"/>
          <w:sz w:val="24"/>
          <w:szCs w:val="24"/>
        </w:rPr>
      </w:pPr>
      <w:r w:rsidRPr="0096097D">
        <w:rPr>
          <w:rFonts w:cs="Arial"/>
          <w:sz w:val="24"/>
          <w:szCs w:val="24"/>
        </w:rPr>
        <w:t>TARGET: 90% of students will receive scores of 4 (developmentally appropriate) or greater for the items included in question 28</w:t>
      </w:r>
      <w:r>
        <w:rPr>
          <w:rFonts w:cs="Arial"/>
          <w:sz w:val="24"/>
          <w:szCs w:val="24"/>
        </w:rPr>
        <w:t>.8</w:t>
      </w:r>
      <w:r w:rsidRPr="0096097D">
        <w:rPr>
          <w:rFonts w:cs="Arial"/>
          <w:sz w:val="24"/>
          <w:szCs w:val="24"/>
        </w:rPr>
        <w:t xml:space="preserve"> of the Internship/Stakeholder Survey</w:t>
      </w:r>
      <w:r>
        <w:rPr>
          <w:rFonts w:cs="Arial"/>
          <w:sz w:val="24"/>
          <w:szCs w:val="24"/>
        </w:rPr>
        <w:t xml:space="preserve"> (Research Competency)</w:t>
      </w:r>
      <w:r w:rsidRPr="0096097D">
        <w:rPr>
          <w:rFonts w:cs="Arial"/>
          <w:sz w:val="24"/>
          <w:szCs w:val="24"/>
        </w:rPr>
        <w:t>.</w:t>
      </w:r>
    </w:p>
    <w:p w14:paraId="6C369CF4" w14:textId="77777777" w:rsidR="00CD58C5" w:rsidRPr="00CD58C5" w:rsidRDefault="00CD58C5" w:rsidP="00CD58C5">
      <w:pPr>
        <w:spacing w:line="225" w:lineRule="atLeast"/>
        <w:ind w:left="1080"/>
        <w:rPr>
          <w:rFonts w:cs="Arial"/>
          <w:b/>
          <w:i/>
          <w:color w:val="943634" w:themeColor="accent2" w:themeShade="BF"/>
          <w:sz w:val="24"/>
          <w:szCs w:val="24"/>
        </w:rPr>
      </w:pPr>
    </w:p>
    <w:p w14:paraId="06303701" w14:textId="77777777" w:rsidR="00CD58C5" w:rsidRPr="0096097D" w:rsidRDefault="00CD58C5" w:rsidP="00CD58C5">
      <w:pPr>
        <w:pStyle w:val="ListParagraph"/>
        <w:numPr>
          <w:ilvl w:val="0"/>
          <w:numId w:val="4"/>
        </w:numPr>
        <w:spacing w:line="225" w:lineRule="atLeast"/>
        <w:rPr>
          <w:rFonts w:cs="Arial"/>
          <w:sz w:val="24"/>
          <w:szCs w:val="24"/>
        </w:rPr>
      </w:pPr>
      <w:r w:rsidRPr="0096097D">
        <w:rPr>
          <w:rFonts w:cs="Arial"/>
          <w:sz w:val="24"/>
          <w:szCs w:val="24"/>
        </w:rPr>
        <w:t>80% of students will receive scores of 4 or greater on the items included in question 7 (contextual factors) of the Practicum Evaluation.</w:t>
      </w:r>
    </w:p>
    <w:p w14:paraId="02BAC64F" w14:textId="77777777" w:rsidR="00CD58C5" w:rsidRDefault="00CD58C5" w:rsidP="00CD58C5">
      <w:pPr>
        <w:spacing w:line="225" w:lineRule="atLeast"/>
        <w:ind w:left="720"/>
        <w:rPr>
          <w:rFonts w:asciiTheme="minorHAnsi" w:hAnsiTheme="minorHAnsi" w:cs="Arial"/>
          <w:sz w:val="24"/>
          <w:szCs w:val="24"/>
        </w:rPr>
      </w:pPr>
    </w:p>
    <w:p w14:paraId="525666DE" w14:textId="77777777" w:rsidR="00CD58C5" w:rsidRPr="0096097D" w:rsidRDefault="00CD58C5" w:rsidP="00CD58C5">
      <w:pPr>
        <w:pStyle w:val="ListParagraph"/>
        <w:numPr>
          <w:ilvl w:val="1"/>
          <w:numId w:val="4"/>
        </w:numPr>
        <w:spacing w:line="225" w:lineRule="atLeast"/>
        <w:rPr>
          <w:rFonts w:cs="Arial"/>
          <w:sz w:val="24"/>
          <w:szCs w:val="24"/>
        </w:rPr>
      </w:pPr>
      <w:r w:rsidRPr="0096097D">
        <w:rPr>
          <w:rFonts w:cs="Arial"/>
          <w:sz w:val="24"/>
          <w:szCs w:val="24"/>
        </w:rPr>
        <w:t>TARGET: 90% of students will receive scores of 4 or greater on the items included in question 7 (contextual factors) of the Practicum Evaluation.</w:t>
      </w:r>
    </w:p>
    <w:p w14:paraId="57B525E5" w14:textId="77777777" w:rsidR="00CD58C5" w:rsidRPr="0096097D" w:rsidRDefault="00CD58C5" w:rsidP="00CD58C5">
      <w:pPr>
        <w:spacing w:line="225" w:lineRule="atLeast"/>
        <w:ind w:firstLine="60"/>
        <w:rPr>
          <w:rFonts w:asciiTheme="minorHAnsi" w:hAnsiTheme="minorHAnsi" w:cs="Arial"/>
          <w:sz w:val="24"/>
          <w:szCs w:val="24"/>
        </w:rPr>
      </w:pPr>
    </w:p>
    <w:p w14:paraId="5B7BAB77" w14:textId="77777777" w:rsidR="00CD58C5" w:rsidRPr="0096097D" w:rsidRDefault="00CD58C5" w:rsidP="00CD58C5">
      <w:pPr>
        <w:pStyle w:val="ListParagraph"/>
        <w:numPr>
          <w:ilvl w:val="0"/>
          <w:numId w:val="4"/>
        </w:numPr>
        <w:spacing w:line="225" w:lineRule="atLeast"/>
        <w:rPr>
          <w:rFonts w:cs="Arial"/>
          <w:sz w:val="24"/>
          <w:szCs w:val="24"/>
        </w:rPr>
      </w:pPr>
      <w:r w:rsidRPr="0096097D">
        <w:rPr>
          <w:rFonts w:cs="Arial"/>
          <w:sz w:val="24"/>
          <w:szCs w:val="24"/>
        </w:rPr>
        <w:t>80% of students will record scores of 4 or greater on the items included in question 7 (contextual factors) of the Practicum Self Evaluation.</w:t>
      </w:r>
    </w:p>
    <w:p w14:paraId="326DD5F0" w14:textId="77777777" w:rsidR="00CD58C5" w:rsidRDefault="00CD58C5" w:rsidP="00CD58C5">
      <w:pPr>
        <w:spacing w:line="225" w:lineRule="atLeast"/>
        <w:ind w:left="720"/>
        <w:rPr>
          <w:rFonts w:asciiTheme="minorHAnsi" w:hAnsiTheme="minorHAnsi" w:cs="Arial"/>
          <w:sz w:val="24"/>
          <w:szCs w:val="24"/>
        </w:rPr>
      </w:pPr>
    </w:p>
    <w:p w14:paraId="3AB52CA2" w14:textId="77777777" w:rsidR="00CD58C5" w:rsidRPr="0096097D" w:rsidRDefault="00CD58C5" w:rsidP="00CD58C5">
      <w:pPr>
        <w:pStyle w:val="ListParagraph"/>
        <w:numPr>
          <w:ilvl w:val="1"/>
          <w:numId w:val="4"/>
        </w:numPr>
        <w:spacing w:line="225" w:lineRule="atLeast"/>
        <w:rPr>
          <w:rFonts w:cs="Arial"/>
          <w:sz w:val="24"/>
          <w:szCs w:val="24"/>
        </w:rPr>
      </w:pPr>
      <w:r w:rsidRPr="0096097D">
        <w:rPr>
          <w:rFonts w:cs="Arial"/>
          <w:sz w:val="24"/>
          <w:szCs w:val="24"/>
        </w:rPr>
        <w:t>TARGET: 90% of students will record scores of 4 or greater on the items included in question 7 (contextual factors) of the Practicum Self Evaluation.</w:t>
      </w:r>
    </w:p>
    <w:p w14:paraId="537E1187" w14:textId="77777777" w:rsidR="00CD58C5" w:rsidRDefault="00CD58C5" w:rsidP="00CD58C5">
      <w:pPr>
        <w:spacing w:line="225" w:lineRule="atLeast"/>
        <w:rPr>
          <w:rFonts w:asciiTheme="minorHAnsi" w:hAnsiTheme="minorHAnsi" w:cs="Arial"/>
          <w:sz w:val="24"/>
          <w:szCs w:val="24"/>
        </w:rPr>
      </w:pPr>
    </w:p>
    <w:p w14:paraId="2673373E" w14:textId="77777777" w:rsidR="004554CB" w:rsidRPr="0096097D" w:rsidRDefault="004554CB" w:rsidP="004554CB">
      <w:pPr>
        <w:pStyle w:val="ListParagraph"/>
        <w:numPr>
          <w:ilvl w:val="0"/>
          <w:numId w:val="5"/>
        </w:numPr>
        <w:spacing w:line="225" w:lineRule="atLeast"/>
        <w:rPr>
          <w:rFonts w:cs="Arial"/>
          <w:sz w:val="24"/>
          <w:szCs w:val="24"/>
        </w:rPr>
      </w:pPr>
      <w:r w:rsidRPr="0096097D">
        <w:rPr>
          <w:rFonts w:cs="Arial"/>
          <w:sz w:val="24"/>
          <w:szCs w:val="24"/>
        </w:rPr>
        <w:t>80% of students will receive scores of 4 or greater on the items included in question 7 (contextual factors) of the Internship Evaluation.</w:t>
      </w:r>
    </w:p>
    <w:p w14:paraId="2D1B1F24" w14:textId="77777777" w:rsidR="004554CB" w:rsidRDefault="004554CB" w:rsidP="004554CB">
      <w:pPr>
        <w:spacing w:line="225" w:lineRule="atLeast"/>
        <w:ind w:left="720"/>
        <w:rPr>
          <w:rFonts w:asciiTheme="minorHAnsi" w:hAnsiTheme="minorHAnsi" w:cs="Arial"/>
          <w:sz w:val="24"/>
          <w:szCs w:val="24"/>
        </w:rPr>
      </w:pPr>
    </w:p>
    <w:p w14:paraId="048664D9" w14:textId="77777777" w:rsidR="004554CB" w:rsidRPr="0096097D" w:rsidRDefault="004554CB" w:rsidP="004554CB">
      <w:pPr>
        <w:pStyle w:val="ListParagraph"/>
        <w:numPr>
          <w:ilvl w:val="1"/>
          <w:numId w:val="5"/>
        </w:numPr>
        <w:spacing w:line="225" w:lineRule="atLeast"/>
        <w:rPr>
          <w:rFonts w:cs="Arial"/>
          <w:sz w:val="24"/>
          <w:szCs w:val="24"/>
        </w:rPr>
      </w:pPr>
      <w:r w:rsidRPr="0096097D">
        <w:rPr>
          <w:rFonts w:cs="Arial"/>
          <w:sz w:val="24"/>
          <w:szCs w:val="24"/>
        </w:rPr>
        <w:t>TARGET: 90% of students will receive scores of 4 or greater on the items included in question 7 (contextual factors) of the Internship Evaluation.</w:t>
      </w:r>
    </w:p>
    <w:p w14:paraId="32D79839" w14:textId="77777777" w:rsidR="003D18FA" w:rsidRDefault="003D18FA" w:rsidP="003D18FA">
      <w:pPr>
        <w:spacing w:line="225" w:lineRule="atLeast"/>
        <w:rPr>
          <w:rFonts w:asciiTheme="minorHAnsi" w:hAnsiTheme="minorHAnsi" w:cs="Arial"/>
          <w:sz w:val="24"/>
          <w:szCs w:val="24"/>
        </w:rPr>
      </w:pPr>
    </w:p>
    <w:p w14:paraId="13F78FD0" w14:textId="77777777" w:rsidR="004554CB" w:rsidRPr="0096097D" w:rsidRDefault="004554CB" w:rsidP="004554CB">
      <w:pPr>
        <w:pStyle w:val="ListParagraph"/>
        <w:numPr>
          <w:ilvl w:val="0"/>
          <w:numId w:val="5"/>
        </w:numPr>
        <w:spacing w:line="225" w:lineRule="atLeast"/>
        <w:rPr>
          <w:rFonts w:cs="Arial"/>
          <w:sz w:val="24"/>
          <w:szCs w:val="24"/>
        </w:rPr>
      </w:pPr>
      <w:r w:rsidRPr="002648F8">
        <w:rPr>
          <w:rFonts w:cs="Arial"/>
          <w:sz w:val="24"/>
          <w:szCs w:val="24"/>
        </w:rPr>
        <w:t>80%</w:t>
      </w:r>
      <w:r w:rsidRPr="0096097D">
        <w:rPr>
          <w:rFonts w:cs="Arial"/>
          <w:sz w:val="24"/>
          <w:szCs w:val="24"/>
        </w:rPr>
        <w:t xml:space="preserve"> of students will r</w:t>
      </w:r>
      <w:r>
        <w:rPr>
          <w:rFonts w:cs="Arial"/>
          <w:sz w:val="24"/>
          <w:szCs w:val="24"/>
        </w:rPr>
        <w:t>ecord scores of 4 or greater on question 20</w:t>
      </w:r>
      <w:r w:rsidRPr="0096097D">
        <w:rPr>
          <w:rFonts w:cs="Arial"/>
          <w:sz w:val="24"/>
          <w:szCs w:val="24"/>
        </w:rPr>
        <w:t xml:space="preserve"> (clinical</w:t>
      </w:r>
      <w:r>
        <w:rPr>
          <w:rFonts w:cs="Arial"/>
          <w:sz w:val="24"/>
          <w:szCs w:val="24"/>
        </w:rPr>
        <w:t xml:space="preserve"> competency</w:t>
      </w:r>
      <w:r w:rsidRPr="0096097D">
        <w:rPr>
          <w:rFonts w:cs="Arial"/>
          <w:sz w:val="24"/>
          <w:szCs w:val="24"/>
        </w:rPr>
        <w:t>) of the Program Exit Evaluation.</w:t>
      </w:r>
    </w:p>
    <w:p w14:paraId="1B54CE85" w14:textId="77777777" w:rsidR="004554CB" w:rsidRDefault="004554CB" w:rsidP="004554CB">
      <w:pPr>
        <w:spacing w:line="225" w:lineRule="atLeast"/>
        <w:ind w:left="720"/>
        <w:rPr>
          <w:rFonts w:asciiTheme="minorHAnsi" w:hAnsiTheme="minorHAnsi" w:cs="Arial"/>
          <w:sz w:val="24"/>
          <w:szCs w:val="24"/>
        </w:rPr>
      </w:pPr>
    </w:p>
    <w:p w14:paraId="1F838163" w14:textId="77777777" w:rsidR="004554CB" w:rsidRPr="0096097D" w:rsidRDefault="004554CB" w:rsidP="004554CB">
      <w:pPr>
        <w:pStyle w:val="ListParagraph"/>
        <w:numPr>
          <w:ilvl w:val="1"/>
          <w:numId w:val="5"/>
        </w:numPr>
        <w:spacing w:line="225" w:lineRule="atLeast"/>
        <w:rPr>
          <w:rFonts w:cs="Arial"/>
          <w:sz w:val="24"/>
          <w:szCs w:val="24"/>
        </w:rPr>
      </w:pPr>
      <w:r w:rsidRPr="0096097D">
        <w:rPr>
          <w:rFonts w:cs="Arial"/>
          <w:sz w:val="24"/>
          <w:szCs w:val="24"/>
        </w:rPr>
        <w:t>TARGET: 90% of students will r</w:t>
      </w:r>
      <w:r>
        <w:rPr>
          <w:rFonts w:cs="Arial"/>
          <w:sz w:val="24"/>
          <w:szCs w:val="24"/>
        </w:rPr>
        <w:t>ecord scores of 4 or greater on questions 20</w:t>
      </w:r>
      <w:r w:rsidRPr="0096097D">
        <w:rPr>
          <w:rFonts w:cs="Arial"/>
          <w:sz w:val="24"/>
          <w:szCs w:val="24"/>
        </w:rPr>
        <w:t xml:space="preserve"> (clinical</w:t>
      </w:r>
      <w:r>
        <w:rPr>
          <w:rFonts w:cs="Arial"/>
          <w:sz w:val="24"/>
          <w:szCs w:val="24"/>
        </w:rPr>
        <w:t xml:space="preserve"> competency</w:t>
      </w:r>
      <w:r w:rsidRPr="0096097D">
        <w:rPr>
          <w:rFonts w:cs="Arial"/>
          <w:sz w:val="24"/>
          <w:szCs w:val="24"/>
        </w:rPr>
        <w:t>) of the Program Exit Evaluation.</w:t>
      </w:r>
    </w:p>
    <w:p w14:paraId="130767DE" w14:textId="77777777" w:rsidR="00CF5784" w:rsidRDefault="00CF5784" w:rsidP="003D18FA">
      <w:pPr>
        <w:rPr>
          <w:rFonts w:asciiTheme="minorHAnsi" w:hAnsiTheme="minorHAnsi" w:cs="Arial"/>
          <w:b/>
          <w:i/>
          <w:color w:val="943634" w:themeColor="accent2" w:themeShade="BF"/>
          <w:sz w:val="24"/>
          <w:szCs w:val="24"/>
        </w:rPr>
      </w:pPr>
    </w:p>
    <w:p w14:paraId="1E286C45" w14:textId="77777777" w:rsidR="00BB6E0D" w:rsidRPr="0096097D" w:rsidRDefault="00BB6E0D" w:rsidP="00BB6E0D">
      <w:pPr>
        <w:pStyle w:val="ListParagraph"/>
        <w:numPr>
          <w:ilvl w:val="0"/>
          <w:numId w:val="6"/>
        </w:numPr>
        <w:spacing w:line="225" w:lineRule="atLeast"/>
        <w:rPr>
          <w:rFonts w:cs="Arial"/>
          <w:sz w:val="24"/>
          <w:szCs w:val="24"/>
        </w:rPr>
      </w:pPr>
      <w:r w:rsidRPr="0096097D">
        <w:rPr>
          <w:rFonts w:cs="Arial"/>
          <w:sz w:val="24"/>
          <w:szCs w:val="24"/>
        </w:rPr>
        <w:t>80% of students will receive scores of 4 or greater on the items included in question 7 (contextual factors) of the Supervision Practicum Evaluation.</w:t>
      </w:r>
    </w:p>
    <w:p w14:paraId="0FCE4486" w14:textId="77777777" w:rsidR="00BB6E0D" w:rsidRDefault="00BB6E0D" w:rsidP="00BB6E0D">
      <w:pPr>
        <w:spacing w:line="225" w:lineRule="atLeast"/>
        <w:ind w:left="720"/>
        <w:rPr>
          <w:rFonts w:asciiTheme="minorHAnsi" w:hAnsiTheme="minorHAnsi" w:cs="Arial"/>
          <w:sz w:val="24"/>
          <w:szCs w:val="24"/>
        </w:rPr>
      </w:pPr>
    </w:p>
    <w:p w14:paraId="772777A8" w14:textId="77777777" w:rsidR="00BB6E0D" w:rsidRPr="0096097D" w:rsidRDefault="00BB6E0D" w:rsidP="00BB6E0D">
      <w:pPr>
        <w:pStyle w:val="ListParagraph"/>
        <w:numPr>
          <w:ilvl w:val="1"/>
          <w:numId w:val="6"/>
        </w:numPr>
        <w:spacing w:line="225" w:lineRule="atLeast"/>
        <w:rPr>
          <w:rFonts w:cs="Arial"/>
          <w:sz w:val="24"/>
          <w:szCs w:val="24"/>
        </w:rPr>
      </w:pPr>
      <w:r w:rsidRPr="0096097D">
        <w:rPr>
          <w:rFonts w:cs="Arial"/>
          <w:sz w:val="24"/>
          <w:szCs w:val="24"/>
        </w:rPr>
        <w:t>TARGET: 90% of students will receive scores of 4 or greater on the items included in question 7 (contextual factors) of the Supervision Practicum Evaluation.</w:t>
      </w:r>
    </w:p>
    <w:p w14:paraId="402663F7" w14:textId="77777777" w:rsidR="00BB6E0D" w:rsidRDefault="00BB6E0D" w:rsidP="00BB6E0D">
      <w:pPr>
        <w:spacing w:line="225" w:lineRule="atLeast"/>
        <w:rPr>
          <w:rFonts w:asciiTheme="minorHAnsi" w:hAnsiTheme="minorHAnsi" w:cs="Arial"/>
          <w:sz w:val="24"/>
          <w:szCs w:val="24"/>
        </w:rPr>
      </w:pPr>
    </w:p>
    <w:p w14:paraId="1BD5BEFE" w14:textId="77777777" w:rsidR="00BB6E0D" w:rsidRPr="0096097D" w:rsidRDefault="00BB6E0D" w:rsidP="00BB6E0D">
      <w:pPr>
        <w:pStyle w:val="ListParagraph"/>
        <w:numPr>
          <w:ilvl w:val="0"/>
          <w:numId w:val="6"/>
        </w:numPr>
        <w:spacing w:line="225" w:lineRule="atLeast"/>
        <w:rPr>
          <w:rFonts w:cs="Arial"/>
          <w:sz w:val="24"/>
          <w:szCs w:val="24"/>
        </w:rPr>
      </w:pPr>
      <w:r w:rsidRPr="0096097D">
        <w:rPr>
          <w:rFonts w:cs="Arial"/>
          <w:sz w:val="24"/>
          <w:szCs w:val="24"/>
        </w:rPr>
        <w:t>80% of students will record scores of 4 or greater on the items included in question 7 (contextual factors) of the Supervision Practicum Self Evaluation.</w:t>
      </w:r>
    </w:p>
    <w:p w14:paraId="720CDBF4" w14:textId="77777777" w:rsidR="00BB6E0D" w:rsidRDefault="00BB6E0D" w:rsidP="00BB6E0D">
      <w:pPr>
        <w:spacing w:line="225" w:lineRule="atLeast"/>
        <w:ind w:left="720"/>
        <w:rPr>
          <w:rFonts w:asciiTheme="minorHAnsi" w:hAnsiTheme="minorHAnsi" w:cs="Arial"/>
          <w:sz w:val="24"/>
          <w:szCs w:val="24"/>
        </w:rPr>
      </w:pPr>
    </w:p>
    <w:p w14:paraId="725F1CFE" w14:textId="77777777" w:rsidR="00BB6E0D" w:rsidRPr="0096097D" w:rsidRDefault="00BB6E0D" w:rsidP="00BB6E0D">
      <w:pPr>
        <w:pStyle w:val="ListParagraph"/>
        <w:numPr>
          <w:ilvl w:val="1"/>
          <w:numId w:val="6"/>
        </w:numPr>
        <w:spacing w:line="225" w:lineRule="atLeast"/>
        <w:rPr>
          <w:rFonts w:cs="Arial"/>
          <w:sz w:val="24"/>
          <w:szCs w:val="24"/>
        </w:rPr>
      </w:pPr>
      <w:r w:rsidRPr="0096097D">
        <w:rPr>
          <w:rFonts w:cs="Arial"/>
          <w:sz w:val="24"/>
          <w:szCs w:val="24"/>
        </w:rPr>
        <w:t>TARGET: 90% of students will record scores of 4 or greater on the items included in question 7 (contextual factors) of the Supervision Practicum Self Evaluation.</w:t>
      </w:r>
    </w:p>
    <w:p w14:paraId="45E83821" w14:textId="77777777" w:rsidR="00BB6E0D" w:rsidRDefault="00BB6E0D" w:rsidP="00BB6E0D">
      <w:pPr>
        <w:spacing w:line="225" w:lineRule="atLeast"/>
        <w:rPr>
          <w:rFonts w:asciiTheme="minorHAnsi" w:hAnsiTheme="minorHAnsi" w:cs="Arial"/>
          <w:sz w:val="24"/>
          <w:szCs w:val="24"/>
        </w:rPr>
      </w:pPr>
    </w:p>
    <w:p w14:paraId="78BE2D91" w14:textId="77777777" w:rsidR="00BB6E0D" w:rsidRPr="0096097D" w:rsidRDefault="00BB6E0D" w:rsidP="00BB6E0D">
      <w:pPr>
        <w:pStyle w:val="ListParagraph"/>
        <w:numPr>
          <w:ilvl w:val="0"/>
          <w:numId w:val="6"/>
        </w:numPr>
        <w:spacing w:line="225" w:lineRule="atLeast"/>
        <w:rPr>
          <w:rFonts w:cs="Arial"/>
          <w:sz w:val="24"/>
          <w:szCs w:val="24"/>
        </w:rPr>
      </w:pPr>
      <w:r w:rsidRPr="00BB6E0D">
        <w:rPr>
          <w:rFonts w:cs="Arial"/>
          <w:sz w:val="24"/>
          <w:szCs w:val="24"/>
        </w:rPr>
        <w:t>80%</w:t>
      </w:r>
      <w:r w:rsidRPr="0096097D">
        <w:rPr>
          <w:rFonts w:cs="Arial"/>
          <w:sz w:val="24"/>
          <w:szCs w:val="24"/>
        </w:rPr>
        <w:t xml:space="preserve"> of students will recei</w:t>
      </w:r>
      <w:r>
        <w:rPr>
          <w:rFonts w:cs="Arial"/>
          <w:sz w:val="24"/>
          <w:szCs w:val="24"/>
        </w:rPr>
        <w:t>ve scores of 4 or greater on item</w:t>
      </w:r>
      <w:r w:rsidRPr="0096097D">
        <w:rPr>
          <w:rFonts w:cs="Arial"/>
          <w:sz w:val="24"/>
          <w:szCs w:val="24"/>
        </w:rPr>
        <w:t xml:space="preserve"> </w:t>
      </w:r>
      <w:r>
        <w:rPr>
          <w:rFonts w:cs="Arial"/>
          <w:sz w:val="24"/>
          <w:szCs w:val="24"/>
        </w:rPr>
        <w:t xml:space="preserve">2 </w:t>
      </w:r>
      <w:r w:rsidRPr="0096097D">
        <w:rPr>
          <w:rFonts w:cs="Arial"/>
          <w:sz w:val="24"/>
          <w:szCs w:val="24"/>
        </w:rPr>
        <w:t>included in question 33 (relational/systemic supervision) of the Internship Evaluation.</w:t>
      </w:r>
    </w:p>
    <w:p w14:paraId="32E6FCE0" w14:textId="77777777" w:rsidR="00BB6E0D" w:rsidRDefault="00BB6E0D" w:rsidP="00BB6E0D">
      <w:pPr>
        <w:spacing w:line="225" w:lineRule="atLeast"/>
        <w:ind w:left="720"/>
        <w:rPr>
          <w:rFonts w:asciiTheme="minorHAnsi" w:hAnsiTheme="minorHAnsi" w:cs="Arial"/>
          <w:sz w:val="24"/>
          <w:szCs w:val="24"/>
        </w:rPr>
      </w:pPr>
    </w:p>
    <w:p w14:paraId="627FF81D" w14:textId="77777777" w:rsidR="00BB6E0D" w:rsidRPr="0096097D" w:rsidRDefault="00BB6E0D" w:rsidP="00BB6E0D">
      <w:pPr>
        <w:pStyle w:val="ListParagraph"/>
        <w:numPr>
          <w:ilvl w:val="1"/>
          <w:numId w:val="6"/>
        </w:numPr>
        <w:spacing w:line="225" w:lineRule="atLeast"/>
        <w:rPr>
          <w:rFonts w:cs="Arial"/>
          <w:sz w:val="24"/>
          <w:szCs w:val="24"/>
        </w:rPr>
      </w:pPr>
      <w:r w:rsidRPr="0096097D">
        <w:rPr>
          <w:rFonts w:cs="Arial"/>
          <w:sz w:val="24"/>
          <w:szCs w:val="24"/>
        </w:rPr>
        <w:t>TARGET: 90% of students will recei</w:t>
      </w:r>
      <w:r>
        <w:rPr>
          <w:rFonts w:cs="Arial"/>
          <w:sz w:val="24"/>
          <w:szCs w:val="24"/>
        </w:rPr>
        <w:t>ve scores of 4 or greater on</w:t>
      </w:r>
      <w:r w:rsidRPr="0096097D">
        <w:rPr>
          <w:rFonts w:cs="Arial"/>
          <w:sz w:val="24"/>
          <w:szCs w:val="24"/>
        </w:rPr>
        <w:t xml:space="preserve"> items </w:t>
      </w:r>
      <w:r>
        <w:rPr>
          <w:rFonts w:cs="Arial"/>
          <w:sz w:val="24"/>
          <w:szCs w:val="24"/>
        </w:rPr>
        <w:t xml:space="preserve">2 </w:t>
      </w:r>
      <w:r w:rsidRPr="0096097D">
        <w:rPr>
          <w:rFonts w:cs="Arial"/>
          <w:sz w:val="24"/>
          <w:szCs w:val="24"/>
        </w:rPr>
        <w:t>included in question 33 (relational/systemic supervision) of the Internship Evaluation.</w:t>
      </w:r>
    </w:p>
    <w:p w14:paraId="625E4919" w14:textId="77777777" w:rsidR="00C7729B" w:rsidRDefault="00C7729B" w:rsidP="00053D27">
      <w:pPr>
        <w:spacing w:line="225" w:lineRule="atLeast"/>
        <w:rPr>
          <w:rFonts w:asciiTheme="minorHAnsi" w:hAnsiTheme="minorHAnsi" w:cs="Arial"/>
          <w:b/>
          <w:i/>
          <w:color w:val="943634" w:themeColor="accent2" w:themeShade="BF"/>
          <w:sz w:val="24"/>
          <w:szCs w:val="24"/>
        </w:rPr>
      </w:pPr>
    </w:p>
    <w:p w14:paraId="562738BF" w14:textId="77777777" w:rsidR="00BB6E0D" w:rsidRPr="0096097D" w:rsidRDefault="00BB6E0D" w:rsidP="00BB6E0D">
      <w:pPr>
        <w:pStyle w:val="ListParagraph"/>
        <w:numPr>
          <w:ilvl w:val="0"/>
          <w:numId w:val="6"/>
        </w:numPr>
        <w:spacing w:line="225" w:lineRule="atLeast"/>
        <w:rPr>
          <w:rFonts w:cs="Arial"/>
          <w:sz w:val="24"/>
          <w:szCs w:val="24"/>
        </w:rPr>
      </w:pPr>
      <w:r w:rsidRPr="0096097D">
        <w:rPr>
          <w:rFonts w:cs="Arial"/>
          <w:sz w:val="24"/>
          <w:szCs w:val="24"/>
        </w:rPr>
        <w:t>80% of students will record scores of 4 or greater on t</w:t>
      </w:r>
      <w:r>
        <w:rPr>
          <w:rFonts w:cs="Arial"/>
          <w:sz w:val="24"/>
          <w:szCs w:val="24"/>
        </w:rPr>
        <w:t>he question 25</w:t>
      </w:r>
      <w:r w:rsidRPr="0096097D">
        <w:rPr>
          <w:rFonts w:cs="Arial"/>
          <w:sz w:val="24"/>
          <w:szCs w:val="24"/>
        </w:rPr>
        <w:t xml:space="preserve"> (supervision) of the Program Exit Evaluation.</w:t>
      </w:r>
    </w:p>
    <w:p w14:paraId="39B8CA1C" w14:textId="77777777" w:rsidR="00BB6E0D" w:rsidRDefault="00BB6E0D" w:rsidP="00BB6E0D">
      <w:pPr>
        <w:spacing w:line="225" w:lineRule="atLeast"/>
        <w:ind w:left="720"/>
        <w:rPr>
          <w:rFonts w:asciiTheme="minorHAnsi" w:hAnsiTheme="minorHAnsi" w:cs="Arial"/>
          <w:sz w:val="24"/>
          <w:szCs w:val="24"/>
        </w:rPr>
      </w:pPr>
    </w:p>
    <w:p w14:paraId="012E5C08" w14:textId="77777777" w:rsidR="00BB6E0D" w:rsidRPr="0096097D" w:rsidRDefault="00BB6E0D" w:rsidP="00BB6E0D">
      <w:pPr>
        <w:pStyle w:val="ListParagraph"/>
        <w:numPr>
          <w:ilvl w:val="1"/>
          <w:numId w:val="6"/>
        </w:numPr>
        <w:spacing w:line="225" w:lineRule="atLeast"/>
        <w:rPr>
          <w:rFonts w:cs="Arial"/>
          <w:sz w:val="24"/>
          <w:szCs w:val="24"/>
        </w:rPr>
      </w:pPr>
      <w:r w:rsidRPr="0096097D">
        <w:rPr>
          <w:rFonts w:cs="Arial"/>
          <w:sz w:val="24"/>
          <w:szCs w:val="24"/>
        </w:rPr>
        <w:t>TARGET: 90% of students will record scores of 4 or greater on th</w:t>
      </w:r>
      <w:r>
        <w:rPr>
          <w:rFonts w:cs="Arial"/>
          <w:sz w:val="24"/>
          <w:szCs w:val="24"/>
        </w:rPr>
        <w:t xml:space="preserve">e question 25 </w:t>
      </w:r>
      <w:r w:rsidRPr="0096097D">
        <w:rPr>
          <w:rFonts w:cs="Arial"/>
          <w:sz w:val="24"/>
          <w:szCs w:val="24"/>
        </w:rPr>
        <w:t>(supervision) of the Program Exit Evaluation.</w:t>
      </w:r>
    </w:p>
    <w:p w14:paraId="6A8D59CC" w14:textId="77777777" w:rsidR="00BB6E0D" w:rsidRDefault="00BB6E0D" w:rsidP="00053D27">
      <w:pPr>
        <w:spacing w:line="225" w:lineRule="atLeast"/>
        <w:rPr>
          <w:rFonts w:asciiTheme="minorHAnsi" w:hAnsiTheme="minorHAnsi" w:cs="Arial"/>
          <w:b/>
          <w:i/>
          <w:color w:val="943634" w:themeColor="accent2" w:themeShade="BF"/>
          <w:sz w:val="24"/>
          <w:szCs w:val="24"/>
        </w:rPr>
      </w:pPr>
    </w:p>
    <w:p w14:paraId="4BBADE79" w14:textId="77777777" w:rsidR="00BB6E0D" w:rsidRPr="004A6080" w:rsidRDefault="00BB6E0D" w:rsidP="00BB6E0D">
      <w:pPr>
        <w:pStyle w:val="ListParagraph"/>
        <w:numPr>
          <w:ilvl w:val="0"/>
          <w:numId w:val="7"/>
        </w:numPr>
        <w:spacing w:line="225" w:lineRule="atLeast"/>
        <w:rPr>
          <w:rFonts w:cs="Arial"/>
          <w:sz w:val="24"/>
          <w:szCs w:val="24"/>
        </w:rPr>
      </w:pPr>
      <w:r w:rsidRPr="004A6080">
        <w:rPr>
          <w:rFonts w:cs="Arial"/>
          <w:sz w:val="24"/>
          <w:szCs w:val="24"/>
        </w:rPr>
        <w:lastRenderedPageBreak/>
        <w:t xml:space="preserve">80% of students will receive scores of 4 or </w:t>
      </w:r>
      <w:r>
        <w:rPr>
          <w:rFonts w:cs="Arial"/>
          <w:sz w:val="24"/>
          <w:szCs w:val="24"/>
        </w:rPr>
        <w:t>greater on items 4 and 5</w:t>
      </w:r>
      <w:r w:rsidRPr="004A6080">
        <w:rPr>
          <w:rFonts w:cs="Arial"/>
          <w:sz w:val="24"/>
          <w:szCs w:val="24"/>
        </w:rPr>
        <w:t xml:space="preserve"> included in question 37 (teaching) of the Internship Evaluation.</w:t>
      </w:r>
    </w:p>
    <w:p w14:paraId="5AF59475" w14:textId="77777777" w:rsidR="00BB6E0D" w:rsidRDefault="00BB6E0D" w:rsidP="00BB6E0D">
      <w:pPr>
        <w:spacing w:line="225" w:lineRule="atLeast"/>
        <w:ind w:left="720"/>
        <w:rPr>
          <w:rFonts w:asciiTheme="minorHAnsi" w:hAnsiTheme="minorHAnsi" w:cs="Arial"/>
          <w:sz w:val="24"/>
          <w:szCs w:val="24"/>
        </w:rPr>
      </w:pPr>
    </w:p>
    <w:p w14:paraId="1A4D37CE" w14:textId="77777777" w:rsidR="00BB6E0D" w:rsidRDefault="00BB6E0D" w:rsidP="00BB6E0D">
      <w:pPr>
        <w:pStyle w:val="ListParagraph"/>
        <w:numPr>
          <w:ilvl w:val="1"/>
          <w:numId w:val="7"/>
        </w:numPr>
        <w:spacing w:line="225" w:lineRule="atLeast"/>
        <w:rPr>
          <w:rFonts w:cs="Arial"/>
          <w:sz w:val="24"/>
          <w:szCs w:val="24"/>
        </w:rPr>
      </w:pPr>
      <w:r w:rsidRPr="004A6080">
        <w:rPr>
          <w:rFonts w:cs="Arial"/>
          <w:sz w:val="24"/>
          <w:szCs w:val="24"/>
        </w:rPr>
        <w:t>TARGET: 90% of students will recei</w:t>
      </w:r>
      <w:r>
        <w:rPr>
          <w:rFonts w:cs="Arial"/>
          <w:sz w:val="24"/>
          <w:szCs w:val="24"/>
        </w:rPr>
        <w:t>ve scores of 4 or greater on</w:t>
      </w:r>
      <w:r w:rsidRPr="004A6080">
        <w:rPr>
          <w:rFonts w:cs="Arial"/>
          <w:sz w:val="24"/>
          <w:szCs w:val="24"/>
        </w:rPr>
        <w:t xml:space="preserve"> items </w:t>
      </w:r>
      <w:r>
        <w:rPr>
          <w:rFonts w:cs="Arial"/>
          <w:sz w:val="24"/>
          <w:szCs w:val="24"/>
        </w:rPr>
        <w:t xml:space="preserve">4 and 5 </w:t>
      </w:r>
      <w:r w:rsidRPr="004A6080">
        <w:rPr>
          <w:rFonts w:cs="Arial"/>
          <w:sz w:val="24"/>
          <w:szCs w:val="24"/>
        </w:rPr>
        <w:t>included in question 37 (teaching) of the Internship Evaluation.</w:t>
      </w:r>
    </w:p>
    <w:p w14:paraId="1F629183" w14:textId="77777777" w:rsidR="0016472F" w:rsidRPr="0048190C" w:rsidRDefault="0016472F" w:rsidP="0048190C">
      <w:pPr>
        <w:spacing w:line="225" w:lineRule="atLeast"/>
        <w:ind w:left="1080"/>
        <w:rPr>
          <w:rFonts w:cs="Arial"/>
          <w:sz w:val="24"/>
          <w:szCs w:val="24"/>
        </w:rPr>
      </w:pPr>
    </w:p>
    <w:p w14:paraId="2375007F" w14:textId="77777777" w:rsidR="0016472F" w:rsidRPr="004A6080" w:rsidRDefault="0016472F" w:rsidP="0016472F">
      <w:pPr>
        <w:pStyle w:val="ListParagraph"/>
        <w:numPr>
          <w:ilvl w:val="0"/>
          <w:numId w:val="7"/>
        </w:numPr>
        <w:spacing w:line="225" w:lineRule="atLeast"/>
        <w:rPr>
          <w:rFonts w:cs="Arial"/>
          <w:sz w:val="24"/>
          <w:szCs w:val="24"/>
        </w:rPr>
      </w:pPr>
      <w:r w:rsidRPr="00BB6E0D">
        <w:rPr>
          <w:rFonts w:cs="Arial"/>
          <w:sz w:val="24"/>
          <w:szCs w:val="24"/>
        </w:rPr>
        <w:t>80%</w:t>
      </w:r>
      <w:r w:rsidRPr="004A6080">
        <w:rPr>
          <w:rFonts w:cs="Arial"/>
          <w:sz w:val="24"/>
          <w:szCs w:val="24"/>
        </w:rPr>
        <w:t xml:space="preserve"> of students will record scores </w:t>
      </w:r>
      <w:r>
        <w:rPr>
          <w:rFonts w:cs="Arial"/>
          <w:sz w:val="24"/>
          <w:szCs w:val="24"/>
        </w:rPr>
        <w:t>of 4 or greater on question 25</w:t>
      </w:r>
      <w:r w:rsidRPr="004A6080">
        <w:rPr>
          <w:rFonts w:cs="Arial"/>
          <w:sz w:val="24"/>
          <w:szCs w:val="24"/>
        </w:rPr>
        <w:t xml:space="preserve"> (teaching) of the Program Exit Evaluation.</w:t>
      </w:r>
    </w:p>
    <w:p w14:paraId="5AA0BA90" w14:textId="77777777" w:rsidR="0016472F" w:rsidRDefault="0016472F" w:rsidP="0016472F">
      <w:pPr>
        <w:spacing w:line="225" w:lineRule="atLeast"/>
        <w:ind w:left="720"/>
        <w:rPr>
          <w:rFonts w:asciiTheme="minorHAnsi" w:hAnsiTheme="minorHAnsi" w:cs="Arial"/>
          <w:sz w:val="24"/>
          <w:szCs w:val="24"/>
        </w:rPr>
      </w:pPr>
    </w:p>
    <w:p w14:paraId="63220984" w14:textId="77777777" w:rsidR="0016472F" w:rsidRPr="004A6080" w:rsidRDefault="0016472F" w:rsidP="0016472F">
      <w:pPr>
        <w:pStyle w:val="ListParagraph"/>
        <w:numPr>
          <w:ilvl w:val="1"/>
          <w:numId w:val="7"/>
        </w:numPr>
        <w:spacing w:line="225" w:lineRule="atLeast"/>
        <w:rPr>
          <w:rFonts w:cs="Arial"/>
          <w:sz w:val="24"/>
          <w:szCs w:val="24"/>
        </w:rPr>
      </w:pPr>
      <w:r w:rsidRPr="004A6080">
        <w:rPr>
          <w:rFonts w:cs="Arial"/>
          <w:sz w:val="24"/>
          <w:szCs w:val="24"/>
        </w:rPr>
        <w:t>TARGET: 90% of students will record sco</w:t>
      </w:r>
      <w:r>
        <w:rPr>
          <w:rFonts w:cs="Arial"/>
          <w:sz w:val="24"/>
          <w:szCs w:val="24"/>
        </w:rPr>
        <w:t>res of 4 or greater on question</w:t>
      </w:r>
      <w:r w:rsidRPr="004A6080">
        <w:rPr>
          <w:rFonts w:cs="Arial"/>
          <w:sz w:val="24"/>
          <w:szCs w:val="24"/>
        </w:rPr>
        <w:t xml:space="preserve"> </w:t>
      </w:r>
      <w:r>
        <w:rPr>
          <w:rFonts w:cs="Arial"/>
          <w:sz w:val="24"/>
          <w:szCs w:val="24"/>
        </w:rPr>
        <w:t>25</w:t>
      </w:r>
      <w:r w:rsidRPr="004A6080">
        <w:rPr>
          <w:rFonts w:cs="Arial"/>
          <w:sz w:val="24"/>
          <w:szCs w:val="24"/>
        </w:rPr>
        <w:t xml:space="preserve"> (teaching) of the Program Exit Evaluation.</w:t>
      </w:r>
    </w:p>
    <w:p w14:paraId="2BD3F9AD" w14:textId="77777777" w:rsidR="00BB6E0D" w:rsidRDefault="00BB6E0D" w:rsidP="00BB6E0D">
      <w:pPr>
        <w:spacing w:line="225" w:lineRule="atLeast"/>
        <w:rPr>
          <w:rFonts w:asciiTheme="minorHAnsi" w:hAnsiTheme="minorHAnsi" w:cs="Arial"/>
          <w:sz w:val="24"/>
          <w:szCs w:val="24"/>
        </w:rPr>
      </w:pPr>
    </w:p>
    <w:p w14:paraId="7E1E2AD3" w14:textId="77777777" w:rsidR="007D713E" w:rsidRDefault="007D713E" w:rsidP="00053D27">
      <w:pPr>
        <w:spacing w:line="225" w:lineRule="atLeast"/>
        <w:rPr>
          <w:rFonts w:asciiTheme="minorHAnsi" w:hAnsiTheme="minorHAnsi" w:cs="Arial"/>
          <w:color w:val="943634" w:themeColor="accent2" w:themeShade="BF"/>
          <w:sz w:val="24"/>
          <w:szCs w:val="24"/>
        </w:rPr>
        <w:sectPr w:rsidR="007D713E" w:rsidSect="00B41CBD">
          <w:pgSz w:w="12240" w:h="15840"/>
          <w:pgMar w:top="1440" w:right="1440" w:bottom="1440" w:left="1440" w:header="720" w:footer="720" w:gutter="0"/>
          <w:cols w:space="720"/>
          <w:docGrid w:linePitch="360"/>
        </w:sectPr>
      </w:pPr>
    </w:p>
    <w:p w14:paraId="665DDDB5" w14:textId="77777777" w:rsidR="007D713E" w:rsidRDefault="007D713E" w:rsidP="007D713E">
      <w:pPr>
        <w:pBdr>
          <w:top w:val="single" w:sz="12" w:space="1" w:color="auto"/>
          <w:bottom w:val="single" w:sz="12" w:space="1" w:color="auto"/>
        </w:pBdr>
        <w:shd w:val="pct5" w:color="auto" w:fill="auto"/>
        <w:spacing w:line="225" w:lineRule="atLeast"/>
        <w:jc w:val="center"/>
        <w:rPr>
          <w:rFonts w:asciiTheme="minorHAnsi" w:hAnsiTheme="minorHAnsi" w:cs="Arial"/>
          <w:b/>
          <w:sz w:val="24"/>
          <w:szCs w:val="24"/>
        </w:rPr>
      </w:pPr>
      <w:r>
        <w:rPr>
          <w:rFonts w:asciiTheme="minorHAnsi" w:hAnsiTheme="minorHAnsi" w:cs="Arial"/>
          <w:b/>
          <w:sz w:val="24"/>
          <w:szCs w:val="24"/>
        </w:rPr>
        <w:lastRenderedPageBreak/>
        <w:t>Master’s Program Goals, Outcomes, and Benchmarks</w:t>
      </w:r>
    </w:p>
    <w:p w14:paraId="3A0F48BD" w14:textId="77777777" w:rsidR="00BB6E0D" w:rsidRPr="007D713E" w:rsidRDefault="00BB6E0D" w:rsidP="00053D27">
      <w:pPr>
        <w:spacing w:line="225" w:lineRule="atLeast"/>
        <w:rPr>
          <w:rFonts w:asciiTheme="minorHAnsi" w:hAnsiTheme="minorHAnsi" w:cs="Arial"/>
          <w:color w:val="943634" w:themeColor="accent2" w:themeShade="BF"/>
          <w:sz w:val="24"/>
          <w:szCs w:val="24"/>
        </w:rPr>
      </w:pPr>
    </w:p>
    <w:p w14:paraId="77664848" w14:textId="6B8D2A7E" w:rsidR="007D713E" w:rsidRDefault="007D713E" w:rsidP="007D713E">
      <w:pPr>
        <w:rPr>
          <w:rFonts w:asciiTheme="minorHAnsi" w:hAnsiTheme="minorHAnsi"/>
          <w:sz w:val="24"/>
          <w:szCs w:val="24"/>
        </w:rPr>
      </w:pPr>
      <w:r w:rsidRPr="00234315">
        <w:rPr>
          <w:rFonts w:asciiTheme="minorHAnsi" w:hAnsiTheme="minorHAnsi"/>
          <w:b/>
          <w:i/>
          <w:color w:val="943634" w:themeColor="accent2" w:themeShade="BF"/>
          <w:sz w:val="24"/>
          <w:szCs w:val="24"/>
        </w:rPr>
        <w:t>PROGRAM GOAL</w:t>
      </w:r>
      <w:r w:rsidR="00AA74AE">
        <w:rPr>
          <w:rFonts w:asciiTheme="minorHAnsi" w:hAnsiTheme="minorHAnsi"/>
          <w:b/>
          <w:i/>
          <w:color w:val="943634" w:themeColor="accent2" w:themeShade="BF"/>
          <w:sz w:val="24"/>
          <w:szCs w:val="24"/>
        </w:rPr>
        <w:t xml:space="preserve"> #1</w:t>
      </w:r>
      <w:r w:rsidRPr="00234315">
        <w:rPr>
          <w:rFonts w:asciiTheme="minorHAnsi" w:hAnsiTheme="minorHAnsi"/>
          <w:b/>
          <w:i/>
          <w:color w:val="943634" w:themeColor="accent2" w:themeShade="BF"/>
          <w:sz w:val="24"/>
          <w:szCs w:val="24"/>
        </w:rPr>
        <w:t>:</w:t>
      </w:r>
      <w:r w:rsidRPr="00234315">
        <w:rPr>
          <w:rFonts w:asciiTheme="minorHAnsi" w:hAnsiTheme="minorHAnsi"/>
          <w:color w:val="943634" w:themeColor="accent2" w:themeShade="BF"/>
          <w:sz w:val="24"/>
          <w:szCs w:val="24"/>
        </w:rPr>
        <w:t xml:space="preserve"> </w:t>
      </w:r>
      <w:r w:rsidRPr="007D713E">
        <w:rPr>
          <w:rFonts w:asciiTheme="minorHAnsi" w:hAnsiTheme="minorHAnsi"/>
          <w:sz w:val="24"/>
          <w:szCs w:val="24"/>
        </w:rPr>
        <w:t xml:space="preserve">Students will be </w:t>
      </w:r>
      <w:r w:rsidR="00AA74AE">
        <w:rPr>
          <w:rFonts w:asciiTheme="minorHAnsi" w:hAnsiTheme="minorHAnsi"/>
          <w:b/>
          <w:bCs/>
          <w:sz w:val="24"/>
          <w:szCs w:val="24"/>
        </w:rPr>
        <w:t xml:space="preserve">knowledgeable and </w:t>
      </w:r>
      <w:r w:rsidRPr="007D713E">
        <w:rPr>
          <w:rFonts w:asciiTheme="minorHAnsi" w:hAnsiTheme="minorHAnsi"/>
          <w:sz w:val="24"/>
          <w:szCs w:val="24"/>
        </w:rPr>
        <w:t xml:space="preserve">qualified </w:t>
      </w:r>
      <w:r w:rsidRPr="00E76883">
        <w:rPr>
          <w:rFonts w:asciiTheme="minorHAnsi" w:hAnsiTheme="minorHAnsi"/>
          <w:b/>
          <w:bCs/>
          <w:sz w:val="24"/>
          <w:szCs w:val="24"/>
        </w:rPr>
        <w:t>to</w:t>
      </w:r>
      <w:r w:rsidRPr="007D713E">
        <w:rPr>
          <w:rFonts w:asciiTheme="minorHAnsi" w:hAnsiTheme="minorHAnsi"/>
          <w:sz w:val="24"/>
          <w:szCs w:val="24"/>
        </w:rPr>
        <w:t xml:space="preserve"> </w:t>
      </w:r>
      <w:r w:rsidR="00AA74AE">
        <w:rPr>
          <w:rFonts w:asciiTheme="minorHAnsi" w:hAnsiTheme="minorHAnsi"/>
          <w:b/>
          <w:bCs/>
          <w:sz w:val="24"/>
          <w:szCs w:val="24"/>
        </w:rPr>
        <w:t>practice</w:t>
      </w:r>
      <w:r w:rsidRPr="007D713E">
        <w:rPr>
          <w:rFonts w:asciiTheme="minorHAnsi" w:hAnsiTheme="minorHAnsi"/>
          <w:sz w:val="24"/>
          <w:szCs w:val="24"/>
        </w:rPr>
        <w:t xml:space="preserve"> Couple, Marriage, and Family Therapy from a relational/systemic perspective</w:t>
      </w:r>
      <w:r w:rsidR="00521083">
        <w:rPr>
          <w:rFonts w:asciiTheme="minorHAnsi" w:hAnsiTheme="minorHAnsi"/>
          <w:sz w:val="24"/>
          <w:szCs w:val="24"/>
        </w:rPr>
        <w:t xml:space="preserve"> </w:t>
      </w:r>
      <w:r w:rsidR="00AB5BB0">
        <w:rPr>
          <w:rFonts w:asciiTheme="minorHAnsi" w:hAnsiTheme="minorHAnsi"/>
          <w:sz w:val="24"/>
          <w:szCs w:val="24"/>
        </w:rPr>
        <w:t xml:space="preserve">and to apply appropriate </w:t>
      </w:r>
      <w:r w:rsidR="00AB5BB0" w:rsidRPr="00E76883">
        <w:rPr>
          <w:rFonts w:asciiTheme="minorHAnsi" w:hAnsiTheme="minorHAnsi"/>
          <w:b/>
          <w:bCs/>
          <w:sz w:val="24"/>
          <w:szCs w:val="24"/>
        </w:rPr>
        <w:t>relational/systemic ethics</w:t>
      </w:r>
      <w:r w:rsidR="00AB5BB0">
        <w:rPr>
          <w:rFonts w:asciiTheme="minorHAnsi" w:hAnsiTheme="minorHAnsi"/>
          <w:sz w:val="24"/>
          <w:szCs w:val="24"/>
        </w:rPr>
        <w:t xml:space="preserve"> to practice</w:t>
      </w:r>
      <w:r w:rsidRPr="007D713E">
        <w:rPr>
          <w:rFonts w:asciiTheme="minorHAnsi" w:hAnsiTheme="minorHAnsi"/>
          <w:sz w:val="24"/>
          <w:szCs w:val="24"/>
        </w:rPr>
        <w:t>.</w:t>
      </w:r>
    </w:p>
    <w:p w14:paraId="2FD497F9" w14:textId="09D7041A" w:rsidR="00E76B3E" w:rsidRDefault="00E76B3E" w:rsidP="00FC664C">
      <w:pPr>
        <w:rPr>
          <w:rFonts w:asciiTheme="minorHAnsi" w:hAnsiTheme="minorHAnsi"/>
          <w:sz w:val="24"/>
          <w:szCs w:val="24"/>
        </w:rPr>
      </w:pPr>
    </w:p>
    <w:p w14:paraId="7CEA832D" w14:textId="77777777" w:rsidR="003D0179" w:rsidRPr="00F81381" w:rsidRDefault="003D0179" w:rsidP="003D0179">
      <w:pPr>
        <w:spacing w:after="160" w:line="259" w:lineRule="auto"/>
        <w:rPr>
          <w:rFonts w:ascii="Calibri" w:eastAsia="Calibri" w:hAnsi="Calibri"/>
          <w:color w:val="943634" w:themeColor="accent2" w:themeShade="BF"/>
          <w:sz w:val="24"/>
          <w:szCs w:val="24"/>
        </w:rPr>
      </w:pPr>
      <w:r>
        <w:rPr>
          <w:rFonts w:ascii="Calibri" w:eastAsia="Calibri" w:hAnsi="Calibri"/>
          <w:b/>
          <w:color w:val="943634" w:themeColor="accent2" w:themeShade="BF"/>
          <w:sz w:val="24"/>
          <w:szCs w:val="24"/>
        </w:rPr>
        <w:t>COAMFTE DEVELOPMENTAL COMPETENCY COMPONENTS</w:t>
      </w:r>
      <w:r w:rsidRPr="0062460F">
        <w:rPr>
          <w:rFonts w:ascii="Calibri" w:eastAsia="Calibri" w:hAnsi="Calibri"/>
          <w:b/>
          <w:color w:val="943634" w:themeColor="accent2" w:themeShade="BF"/>
          <w:sz w:val="24"/>
          <w:szCs w:val="24"/>
        </w:rPr>
        <w:t>:</w:t>
      </w:r>
    </w:p>
    <w:p w14:paraId="508AFF0E" w14:textId="5E570467" w:rsidR="003D0179" w:rsidRPr="00E76883" w:rsidRDefault="003D0179" w:rsidP="00E76883">
      <w:pPr>
        <w:rPr>
          <w:rFonts w:asciiTheme="minorHAnsi" w:hAnsiTheme="minorHAnsi" w:cstheme="minorHAnsi"/>
          <w:sz w:val="24"/>
          <w:szCs w:val="24"/>
        </w:rPr>
      </w:pPr>
      <w:r>
        <w:rPr>
          <w:rFonts w:asciiTheme="minorHAnsi" w:hAnsiTheme="minorHAnsi" w:cstheme="minorHAnsi"/>
          <w:b/>
          <w:bCs/>
          <w:sz w:val="24"/>
          <w:szCs w:val="24"/>
        </w:rPr>
        <w:t xml:space="preserve">             </w:t>
      </w:r>
      <w:r w:rsidRPr="00E76883">
        <w:rPr>
          <w:rFonts w:asciiTheme="minorHAnsi" w:hAnsiTheme="minorHAnsi" w:cstheme="minorHAnsi"/>
          <w:b/>
          <w:bCs/>
          <w:sz w:val="24"/>
          <w:szCs w:val="24"/>
        </w:rPr>
        <w:t>Knowledge</w:t>
      </w:r>
      <w:r w:rsidRPr="00E76883">
        <w:rPr>
          <w:rFonts w:asciiTheme="minorHAnsi" w:hAnsiTheme="minorHAnsi" w:cstheme="minorHAnsi"/>
          <w:sz w:val="24"/>
          <w:szCs w:val="24"/>
        </w:rPr>
        <w:t xml:space="preserve"> of the MFT Profession</w:t>
      </w:r>
      <w:r>
        <w:rPr>
          <w:rFonts w:asciiTheme="minorHAnsi" w:hAnsiTheme="minorHAnsi" w:cstheme="minorHAnsi"/>
          <w:sz w:val="24"/>
          <w:szCs w:val="24"/>
        </w:rPr>
        <w:t>.</w:t>
      </w:r>
    </w:p>
    <w:p w14:paraId="26220272" w14:textId="77777777" w:rsidR="003D0179" w:rsidRPr="00E76883" w:rsidRDefault="003D0179" w:rsidP="00E76883">
      <w:pPr>
        <w:rPr>
          <w:rFonts w:asciiTheme="minorHAnsi" w:hAnsiTheme="minorHAnsi" w:cstheme="minorHAnsi"/>
          <w:b/>
          <w:bCs/>
          <w:sz w:val="24"/>
          <w:szCs w:val="24"/>
        </w:rPr>
      </w:pPr>
    </w:p>
    <w:p w14:paraId="7F679266" w14:textId="19FBB4F7" w:rsidR="003D0179" w:rsidRDefault="003D0179" w:rsidP="00E76883">
      <w:pPr>
        <w:ind w:firstLine="720"/>
        <w:rPr>
          <w:rFonts w:asciiTheme="minorHAnsi" w:hAnsiTheme="minorHAnsi" w:cstheme="minorHAnsi"/>
          <w:sz w:val="24"/>
          <w:szCs w:val="24"/>
        </w:rPr>
      </w:pPr>
      <w:r w:rsidRPr="00E76883">
        <w:rPr>
          <w:rFonts w:asciiTheme="minorHAnsi" w:hAnsiTheme="minorHAnsi" w:cstheme="minorHAnsi"/>
          <w:b/>
          <w:bCs/>
          <w:sz w:val="24"/>
          <w:szCs w:val="24"/>
        </w:rPr>
        <w:t>Practice</w:t>
      </w:r>
      <w:r w:rsidRPr="00E76883">
        <w:rPr>
          <w:rFonts w:asciiTheme="minorHAnsi" w:hAnsiTheme="minorHAnsi" w:cstheme="minorHAnsi"/>
          <w:sz w:val="24"/>
          <w:szCs w:val="24"/>
        </w:rPr>
        <w:t xml:space="preserve"> of relational/systemic therapy as a qualified behavioral/mental health</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E76883">
        <w:rPr>
          <w:rFonts w:asciiTheme="minorHAnsi" w:hAnsiTheme="minorHAnsi" w:cstheme="minorHAnsi"/>
          <w:sz w:val="24"/>
          <w:szCs w:val="24"/>
        </w:rPr>
        <w:t>provider</w:t>
      </w:r>
      <w:r>
        <w:rPr>
          <w:rFonts w:asciiTheme="minorHAnsi" w:hAnsiTheme="minorHAnsi" w:cstheme="minorHAnsi"/>
          <w:sz w:val="24"/>
          <w:szCs w:val="24"/>
        </w:rPr>
        <w:t>.</w:t>
      </w:r>
    </w:p>
    <w:p w14:paraId="685A2505" w14:textId="654B20FB" w:rsidR="003D0179" w:rsidRDefault="003D0179" w:rsidP="00E76883">
      <w:pPr>
        <w:ind w:firstLine="720"/>
        <w:rPr>
          <w:rFonts w:asciiTheme="minorHAnsi" w:hAnsiTheme="minorHAnsi" w:cstheme="minorHAnsi"/>
          <w:sz w:val="24"/>
          <w:szCs w:val="24"/>
        </w:rPr>
      </w:pPr>
    </w:p>
    <w:p w14:paraId="0E3D3A2B" w14:textId="18A1B6DC" w:rsidR="003D0179" w:rsidRPr="00E76883" w:rsidRDefault="003D0179" w:rsidP="00E76883">
      <w:pPr>
        <w:ind w:firstLine="720"/>
        <w:rPr>
          <w:rFonts w:asciiTheme="minorHAnsi" w:hAnsiTheme="minorHAnsi" w:cstheme="minorHAnsi"/>
          <w:sz w:val="24"/>
          <w:szCs w:val="24"/>
        </w:rPr>
      </w:pPr>
      <w:r>
        <w:rPr>
          <w:rFonts w:asciiTheme="minorHAnsi" w:hAnsiTheme="minorHAnsi" w:cstheme="minorHAnsi"/>
          <w:sz w:val="24"/>
          <w:szCs w:val="24"/>
        </w:rPr>
        <w:t xml:space="preserve">Commitment to </w:t>
      </w:r>
      <w:r>
        <w:rPr>
          <w:rFonts w:asciiTheme="minorHAnsi" w:hAnsiTheme="minorHAnsi" w:cstheme="minorHAnsi"/>
          <w:b/>
          <w:sz w:val="24"/>
          <w:szCs w:val="24"/>
        </w:rPr>
        <w:t xml:space="preserve">ethical </w:t>
      </w:r>
      <w:r>
        <w:rPr>
          <w:rFonts w:asciiTheme="minorHAnsi" w:hAnsiTheme="minorHAnsi" w:cstheme="minorHAnsi"/>
          <w:sz w:val="24"/>
          <w:szCs w:val="24"/>
        </w:rPr>
        <w:t>practice through ethical codes of the MFT profession and</w:t>
      </w:r>
      <w:r>
        <w:rPr>
          <w:rFonts w:asciiTheme="minorHAnsi" w:hAnsiTheme="minorHAnsi" w:cstheme="minorHAnsi"/>
          <w:sz w:val="24"/>
          <w:szCs w:val="24"/>
        </w:rPr>
        <w:tab/>
        <w:t xml:space="preserve">pertinent regulatory bodies. </w:t>
      </w:r>
    </w:p>
    <w:p w14:paraId="3A73860D" w14:textId="4A228342" w:rsidR="003D0179" w:rsidRPr="003D0179" w:rsidRDefault="003D0179" w:rsidP="007D713E">
      <w:pPr>
        <w:rPr>
          <w:rFonts w:asciiTheme="minorHAnsi" w:hAnsiTheme="minorHAnsi" w:cs="Arial"/>
          <w:b/>
          <w:color w:val="943634" w:themeColor="accent2" w:themeShade="BF"/>
          <w:sz w:val="24"/>
          <w:szCs w:val="24"/>
        </w:rPr>
      </w:pPr>
    </w:p>
    <w:p w14:paraId="2BD57DE1" w14:textId="0990D1AF" w:rsidR="0048190C" w:rsidRDefault="0048190C" w:rsidP="007D713E">
      <w:pPr>
        <w:rPr>
          <w:rFonts w:asciiTheme="minorHAnsi" w:hAnsiTheme="minorHAnsi"/>
          <w:sz w:val="24"/>
          <w:szCs w:val="24"/>
        </w:rPr>
      </w:pPr>
      <w:r>
        <w:rPr>
          <w:rFonts w:asciiTheme="minorHAnsi" w:hAnsiTheme="minorHAnsi" w:cs="Arial"/>
          <w:b/>
          <w:i/>
          <w:color w:val="943634" w:themeColor="accent2" w:themeShade="BF"/>
          <w:sz w:val="24"/>
          <w:szCs w:val="24"/>
        </w:rPr>
        <w:t>Student Learning Outcome</w:t>
      </w:r>
      <w:r w:rsidR="00AA74AE">
        <w:rPr>
          <w:rFonts w:asciiTheme="minorHAnsi" w:hAnsiTheme="minorHAnsi" w:cs="Arial"/>
          <w:b/>
          <w:i/>
          <w:color w:val="943634" w:themeColor="accent2" w:themeShade="BF"/>
          <w:sz w:val="24"/>
          <w:szCs w:val="24"/>
        </w:rPr>
        <w:t xml:space="preserve"> #1</w:t>
      </w:r>
      <w:r>
        <w:rPr>
          <w:rFonts w:asciiTheme="minorHAnsi" w:hAnsiTheme="minorHAnsi" w:cs="Arial"/>
          <w:b/>
          <w:i/>
          <w:color w:val="943634" w:themeColor="accent2" w:themeShade="BF"/>
          <w:sz w:val="24"/>
          <w:szCs w:val="24"/>
        </w:rPr>
        <w:t xml:space="preserve">: </w:t>
      </w:r>
      <w:r w:rsidR="007D713E" w:rsidRPr="007D713E">
        <w:rPr>
          <w:rFonts w:asciiTheme="minorHAnsi" w:hAnsiTheme="minorHAnsi"/>
          <w:sz w:val="24"/>
          <w:szCs w:val="24"/>
        </w:rPr>
        <w:t xml:space="preserve">Students will demonstrate the </w:t>
      </w:r>
      <w:r w:rsidR="00E76883">
        <w:rPr>
          <w:rFonts w:asciiTheme="minorHAnsi" w:hAnsiTheme="minorHAnsi"/>
          <w:b/>
          <w:sz w:val="24"/>
          <w:szCs w:val="24"/>
        </w:rPr>
        <w:t xml:space="preserve">knowledge </w:t>
      </w:r>
      <w:r w:rsidR="00E76883">
        <w:rPr>
          <w:rFonts w:asciiTheme="minorHAnsi" w:hAnsiTheme="minorHAnsi"/>
          <w:sz w:val="24"/>
          <w:szCs w:val="24"/>
        </w:rPr>
        <w:t>and</w:t>
      </w:r>
      <w:r w:rsidR="003D0179">
        <w:rPr>
          <w:rFonts w:asciiTheme="minorHAnsi" w:hAnsiTheme="minorHAnsi"/>
          <w:sz w:val="24"/>
          <w:szCs w:val="24"/>
        </w:rPr>
        <w:t xml:space="preserve"> </w:t>
      </w:r>
      <w:r w:rsidR="007D713E" w:rsidRPr="007D713E">
        <w:rPr>
          <w:rFonts w:asciiTheme="minorHAnsi" w:hAnsiTheme="minorHAnsi"/>
          <w:sz w:val="24"/>
          <w:szCs w:val="24"/>
        </w:rPr>
        <w:t xml:space="preserve">ability to </w:t>
      </w:r>
      <w:r w:rsidR="007D713E" w:rsidRPr="00E76883">
        <w:rPr>
          <w:rFonts w:asciiTheme="minorHAnsi" w:hAnsiTheme="minorHAnsi"/>
          <w:b/>
          <w:sz w:val="24"/>
          <w:szCs w:val="24"/>
        </w:rPr>
        <w:t>pr</w:t>
      </w:r>
      <w:r w:rsidR="003D0179" w:rsidRPr="00E76883">
        <w:rPr>
          <w:rFonts w:asciiTheme="minorHAnsi" w:hAnsiTheme="minorHAnsi"/>
          <w:b/>
          <w:sz w:val="24"/>
          <w:szCs w:val="24"/>
        </w:rPr>
        <w:t>actice</w:t>
      </w:r>
      <w:r w:rsidR="007D713E" w:rsidRPr="007D713E">
        <w:rPr>
          <w:rFonts w:asciiTheme="minorHAnsi" w:hAnsiTheme="minorHAnsi"/>
          <w:sz w:val="24"/>
          <w:szCs w:val="24"/>
        </w:rPr>
        <w:t xml:space="preserve"> Couple, Marriage, and Family Therapy from a relational/systemic perspective.</w:t>
      </w:r>
    </w:p>
    <w:p w14:paraId="384AE7C5" w14:textId="77777777" w:rsidR="007D713E" w:rsidRPr="007D713E" w:rsidRDefault="007D713E" w:rsidP="007D713E">
      <w:pPr>
        <w:rPr>
          <w:rFonts w:asciiTheme="minorHAnsi" w:hAnsiTheme="minorHAnsi"/>
          <w:sz w:val="24"/>
          <w:szCs w:val="24"/>
        </w:rPr>
      </w:pPr>
      <w:r w:rsidRPr="007D713E">
        <w:rPr>
          <w:rFonts w:asciiTheme="minorHAnsi" w:hAnsiTheme="minorHAnsi"/>
          <w:sz w:val="24"/>
          <w:szCs w:val="24"/>
        </w:rPr>
        <w:tab/>
      </w:r>
      <w:r w:rsidRPr="007D713E">
        <w:rPr>
          <w:rFonts w:asciiTheme="minorHAnsi" w:hAnsiTheme="minorHAnsi"/>
          <w:sz w:val="24"/>
          <w:szCs w:val="24"/>
        </w:rPr>
        <w:tab/>
      </w:r>
    </w:p>
    <w:p w14:paraId="2CAA51E6" w14:textId="77777777" w:rsidR="007D713E" w:rsidRPr="0048190C" w:rsidRDefault="007D713E" w:rsidP="0048190C">
      <w:pPr>
        <w:rPr>
          <w:rFonts w:asciiTheme="minorHAnsi" w:hAnsiTheme="minorHAnsi"/>
          <w:b/>
          <w:i/>
          <w:color w:val="943634" w:themeColor="accent2" w:themeShade="BF"/>
          <w:sz w:val="24"/>
          <w:szCs w:val="24"/>
        </w:rPr>
      </w:pPr>
      <w:r w:rsidRPr="0048190C">
        <w:rPr>
          <w:rFonts w:asciiTheme="minorHAnsi" w:hAnsiTheme="minorHAnsi"/>
          <w:b/>
          <w:i/>
          <w:color w:val="943634" w:themeColor="accent2" w:themeShade="BF"/>
          <w:sz w:val="24"/>
          <w:szCs w:val="24"/>
        </w:rPr>
        <w:t>Benchmarks</w:t>
      </w:r>
    </w:p>
    <w:p w14:paraId="1D14BC86" w14:textId="77777777" w:rsidR="0048190C" w:rsidRPr="007D713E" w:rsidRDefault="0048190C" w:rsidP="0048190C">
      <w:pPr>
        <w:rPr>
          <w:rFonts w:asciiTheme="minorHAnsi" w:hAnsiTheme="minorHAnsi"/>
          <w:sz w:val="24"/>
          <w:szCs w:val="24"/>
        </w:rPr>
      </w:pPr>
    </w:p>
    <w:p w14:paraId="3F911D99" w14:textId="3D6E6536" w:rsidR="007D713E" w:rsidRPr="00636542" w:rsidRDefault="00AA74AE" w:rsidP="0048190C">
      <w:pPr>
        <w:pStyle w:val="ListParagraph"/>
        <w:numPr>
          <w:ilvl w:val="0"/>
          <w:numId w:val="8"/>
        </w:numPr>
        <w:rPr>
          <w:sz w:val="24"/>
          <w:szCs w:val="24"/>
        </w:rPr>
      </w:pPr>
      <w:r>
        <w:rPr>
          <w:sz w:val="24"/>
          <w:szCs w:val="24"/>
        </w:rPr>
        <w:t>8</w:t>
      </w:r>
      <w:r w:rsidR="00636542">
        <w:rPr>
          <w:sz w:val="24"/>
          <w:szCs w:val="24"/>
        </w:rPr>
        <w:t>5</w:t>
      </w:r>
      <w:r w:rsidR="007D713E" w:rsidRPr="0048190C">
        <w:rPr>
          <w:sz w:val="24"/>
          <w:szCs w:val="24"/>
        </w:rPr>
        <w:t>% of students will complete th</w:t>
      </w:r>
      <w:r w:rsidR="007D713E" w:rsidRPr="00636542">
        <w:rPr>
          <w:sz w:val="24"/>
          <w:szCs w:val="24"/>
        </w:rPr>
        <w:t>e Clinical Proficiency components as part of a passing Master’s Degree Portfolio within 2 years of entering the program.</w:t>
      </w:r>
    </w:p>
    <w:p w14:paraId="3D2943E9" w14:textId="77777777" w:rsidR="0048190C" w:rsidRPr="00636542" w:rsidRDefault="0048190C" w:rsidP="0048190C">
      <w:pPr>
        <w:rPr>
          <w:sz w:val="24"/>
          <w:szCs w:val="24"/>
        </w:rPr>
      </w:pPr>
    </w:p>
    <w:p w14:paraId="731F0680" w14:textId="0019F0BF" w:rsidR="007D713E" w:rsidRPr="00636542" w:rsidRDefault="007D713E" w:rsidP="0048190C">
      <w:pPr>
        <w:pStyle w:val="ListParagraph"/>
        <w:numPr>
          <w:ilvl w:val="1"/>
          <w:numId w:val="8"/>
        </w:numPr>
        <w:rPr>
          <w:sz w:val="24"/>
          <w:szCs w:val="24"/>
        </w:rPr>
      </w:pPr>
      <w:r w:rsidRPr="00636542">
        <w:rPr>
          <w:sz w:val="24"/>
          <w:szCs w:val="24"/>
        </w:rPr>
        <w:t xml:space="preserve">TARGET: 100% of students will complete the Clinical Proficiency components as part of a passing </w:t>
      </w:r>
      <w:r w:rsidR="00656AF5" w:rsidRPr="00636542">
        <w:rPr>
          <w:sz w:val="24"/>
          <w:szCs w:val="24"/>
        </w:rPr>
        <w:t>Master’s</w:t>
      </w:r>
      <w:r w:rsidRPr="00636542">
        <w:rPr>
          <w:sz w:val="24"/>
          <w:szCs w:val="24"/>
        </w:rPr>
        <w:t xml:space="preserve"> Portfolio within </w:t>
      </w:r>
      <w:r w:rsidR="00AA74AE" w:rsidRPr="00636542">
        <w:rPr>
          <w:sz w:val="24"/>
          <w:szCs w:val="24"/>
        </w:rPr>
        <w:t>3</w:t>
      </w:r>
      <w:r w:rsidRPr="00636542">
        <w:rPr>
          <w:sz w:val="24"/>
          <w:szCs w:val="24"/>
        </w:rPr>
        <w:t xml:space="preserve"> years of entering the program.</w:t>
      </w:r>
    </w:p>
    <w:p w14:paraId="084959EF" w14:textId="77777777" w:rsidR="0048190C" w:rsidRPr="0048190C" w:rsidRDefault="0048190C" w:rsidP="0048190C">
      <w:pPr>
        <w:ind w:left="720"/>
        <w:rPr>
          <w:sz w:val="24"/>
          <w:szCs w:val="24"/>
        </w:rPr>
      </w:pPr>
    </w:p>
    <w:p w14:paraId="010BDC00" w14:textId="77777777" w:rsidR="007D713E" w:rsidRPr="0048190C" w:rsidRDefault="007D713E" w:rsidP="0048190C">
      <w:pPr>
        <w:pStyle w:val="ListParagraph"/>
        <w:numPr>
          <w:ilvl w:val="0"/>
          <w:numId w:val="8"/>
        </w:numPr>
        <w:rPr>
          <w:sz w:val="24"/>
          <w:szCs w:val="24"/>
        </w:rPr>
      </w:pPr>
      <w:r w:rsidRPr="0048190C">
        <w:rPr>
          <w:sz w:val="24"/>
          <w:szCs w:val="24"/>
        </w:rPr>
        <w:t>80% of students will receive scores of 4 or greater on the items included in question 5 (relational/systemic theory) of the Practicum Evaluation.</w:t>
      </w:r>
    </w:p>
    <w:p w14:paraId="3F03ABFD" w14:textId="77777777" w:rsidR="0048190C" w:rsidRPr="0048190C" w:rsidRDefault="0048190C" w:rsidP="0048190C">
      <w:pPr>
        <w:ind w:left="720"/>
        <w:rPr>
          <w:sz w:val="24"/>
          <w:szCs w:val="24"/>
        </w:rPr>
      </w:pPr>
    </w:p>
    <w:p w14:paraId="0AE9E766" w14:textId="77777777" w:rsidR="007D713E" w:rsidRPr="0048190C" w:rsidRDefault="007D713E" w:rsidP="0048190C">
      <w:pPr>
        <w:pStyle w:val="ListParagraph"/>
        <w:numPr>
          <w:ilvl w:val="1"/>
          <w:numId w:val="8"/>
        </w:numPr>
        <w:rPr>
          <w:sz w:val="24"/>
          <w:szCs w:val="24"/>
        </w:rPr>
      </w:pPr>
      <w:r w:rsidRPr="0048190C">
        <w:rPr>
          <w:sz w:val="24"/>
          <w:szCs w:val="24"/>
        </w:rPr>
        <w:t>TARGET: 90% of students will receive scores of 4 or greater on the items included in question 5 (relational/systemic theory) of the Practicum Evaluation.</w:t>
      </w:r>
    </w:p>
    <w:p w14:paraId="4A5EF4DE" w14:textId="77777777" w:rsidR="0048190C" w:rsidRPr="0048190C" w:rsidRDefault="0048190C" w:rsidP="0048190C">
      <w:pPr>
        <w:rPr>
          <w:sz w:val="24"/>
          <w:szCs w:val="24"/>
        </w:rPr>
      </w:pPr>
    </w:p>
    <w:p w14:paraId="37E4C70F" w14:textId="77777777" w:rsidR="007D713E" w:rsidRPr="0048190C" w:rsidRDefault="007D713E" w:rsidP="0048190C">
      <w:pPr>
        <w:pStyle w:val="ListParagraph"/>
        <w:numPr>
          <w:ilvl w:val="0"/>
          <w:numId w:val="8"/>
        </w:numPr>
        <w:rPr>
          <w:sz w:val="24"/>
          <w:szCs w:val="24"/>
        </w:rPr>
      </w:pPr>
      <w:r w:rsidRPr="0048190C">
        <w:rPr>
          <w:sz w:val="24"/>
          <w:szCs w:val="24"/>
        </w:rPr>
        <w:t>80% of students will record scores of 4 or greater on the items included in question 5 (relational/systemic theory) of the Practicum Self Evaluation.</w:t>
      </w:r>
    </w:p>
    <w:p w14:paraId="5EB55F31" w14:textId="77777777" w:rsidR="0048190C" w:rsidRPr="0048190C" w:rsidRDefault="0048190C" w:rsidP="0048190C">
      <w:pPr>
        <w:ind w:left="720"/>
        <w:rPr>
          <w:sz w:val="24"/>
          <w:szCs w:val="24"/>
        </w:rPr>
      </w:pPr>
    </w:p>
    <w:p w14:paraId="6F11C559" w14:textId="77777777" w:rsidR="007D713E" w:rsidRPr="0048190C" w:rsidRDefault="007D713E" w:rsidP="0048190C">
      <w:pPr>
        <w:pStyle w:val="ListParagraph"/>
        <w:numPr>
          <w:ilvl w:val="1"/>
          <w:numId w:val="8"/>
        </w:numPr>
        <w:rPr>
          <w:sz w:val="24"/>
          <w:szCs w:val="24"/>
        </w:rPr>
      </w:pPr>
      <w:r w:rsidRPr="0048190C">
        <w:rPr>
          <w:sz w:val="24"/>
          <w:szCs w:val="24"/>
        </w:rPr>
        <w:t>TARGET: 90% of students will record scores of 4 or greater on the items included in question 5 (relational/systemic theory) of the Practicum Self Evaluation.</w:t>
      </w:r>
    </w:p>
    <w:p w14:paraId="26CAB356" w14:textId="77777777" w:rsidR="0048190C" w:rsidRPr="0048190C" w:rsidRDefault="0048190C" w:rsidP="0048190C">
      <w:pPr>
        <w:rPr>
          <w:sz w:val="24"/>
          <w:szCs w:val="24"/>
        </w:rPr>
      </w:pPr>
    </w:p>
    <w:p w14:paraId="494E9FE4" w14:textId="41C2A351" w:rsidR="007D713E" w:rsidRPr="0048190C" w:rsidRDefault="007D713E" w:rsidP="0048190C">
      <w:pPr>
        <w:pStyle w:val="ListParagraph"/>
        <w:numPr>
          <w:ilvl w:val="0"/>
          <w:numId w:val="8"/>
        </w:numPr>
        <w:rPr>
          <w:sz w:val="24"/>
          <w:szCs w:val="24"/>
        </w:rPr>
      </w:pPr>
      <w:r w:rsidRPr="0048190C">
        <w:rPr>
          <w:sz w:val="24"/>
          <w:szCs w:val="24"/>
        </w:rPr>
        <w:t xml:space="preserve">80% of students will receive scores of 4 or greater on the items included in question 5 (relational/systemic theory) of the </w:t>
      </w:r>
      <w:r w:rsidR="00656AF5">
        <w:rPr>
          <w:sz w:val="24"/>
          <w:szCs w:val="24"/>
        </w:rPr>
        <w:t>Extern</w:t>
      </w:r>
      <w:r w:rsidRPr="0048190C">
        <w:rPr>
          <w:sz w:val="24"/>
          <w:szCs w:val="24"/>
        </w:rPr>
        <w:t>ship Evaluation.</w:t>
      </w:r>
    </w:p>
    <w:p w14:paraId="6858C9C3" w14:textId="77777777" w:rsidR="0048190C" w:rsidRPr="0048190C" w:rsidRDefault="0048190C" w:rsidP="0048190C">
      <w:pPr>
        <w:ind w:left="720"/>
        <w:rPr>
          <w:sz w:val="24"/>
          <w:szCs w:val="24"/>
        </w:rPr>
      </w:pPr>
    </w:p>
    <w:p w14:paraId="3141392C" w14:textId="63003011" w:rsidR="007D713E" w:rsidRPr="0048190C" w:rsidRDefault="007D713E" w:rsidP="0048190C">
      <w:pPr>
        <w:pStyle w:val="ListParagraph"/>
        <w:numPr>
          <w:ilvl w:val="1"/>
          <w:numId w:val="8"/>
        </w:numPr>
        <w:rPr>
          <w:sz w:val="24"/>
          <w:szCs w:val="24"/>
        </w:rPr>
      </w:pPr>
      <w:r w:rsidRPr="0048190C">
        <w:rPr>
          <w:sz w:val="24"/>
          <w:szCs w:val="24"/>
        </w:rPr>
        <w:t xml:space="preserve">TARGET: 90% of students will receive scores of 4 or greater on the items included in question 5 (relational/systemic theory) of the </w:t>
      </w:r>
      <w:r w:rsidR="00E919C2">
        <w:rPr>
          <w:sz w:val="24"/>
          <w:szCs w:val="24"/>
        </w:rPr>
        <w:t>Ex</w:t>
      </w:r>
      <w:r w:rsidRPr="0048190C">
        <w:rPr>
          <w:sz w:val="24"/>
          <w:szCs w:val="24"/>
        </w:rPr>
        <w:t>ternship Evaluation.</w:t>
      </w:r>
    </w:p>
    <w:p w14:paraId="2E3B2613" w14:textId="77777777" w:rsidR="0048190C" w:rsidRPr="0048190C" w:rsidRDefault="0048190C" w:rsidP="0048190C">
      <w:pPr>
        <w:rPr>
          <w:sz w:val="24"/>
          <w:szCs w:val="24"/>
        </w:rPr>
      </w:pPr>
    </w:p>
    <w:p w14:paraId="2E307F9E" w14:textId="77777777" w:rsidR="007D713E" w:rsidRPr="0048190C" w:rsidRDefault="007D713E" w:rsidP="0048190C">
      <w:pPr>
        <w:pStyle w:val="ListParagraph"/>
        <w:numPr>
          <w:ilvl w:val="0"/>
          <w:numId w:val="8"/>
        </w:numPr>
        <w:rPr>
          <w:sz w:val="24"/>
          <w:szCs w:val="24"/>
        </w:rPr>
      </w:pPr>
      <w:r w:rsidRPr="0048190C">
        <w:rPr>
          <w:sz w:val="24"/>
          <w:szCs w:val="24"/>
        </w:rPr>
        <w:t xml:space="preserve">80% of students will record scores of 4 or </w:t>
      </w:r>
      <w:r w:rsidR="00115D27">
        <w:rPr>
          <w:sz w:val="24"/>
          <w:szCs w:val="24"/>
        </w:rPr>
        <w:t>greater on the questions 3 and 6</w:t>
      </w:r>
      <w:r w:rsidRPr="0048190C">
        <w:rPr>
          <w:sz w:val="24"/>
          <w:szCs w:val="24"/>
        </w:rPr>
        <w:t xml:space="preserve"> - 7 (clinical) of the Program Exit Evaluation.</w:t>
      </w:r>
    </w:p>
    <w:p w14:paraId="159CACA3" w14:textId="77777777" w:rsidR="0048190C" w:rsidRPr="0048190C" w:rsidRDefault="0048190C" w:rsidP="0048190C">
      <w:pPr>
        <w:ind w:left="720"/>
        <w:rPr>
          <w:sz w:val="24"/>
          <w:szCs w:val="24"/>
        </w:rPr>
      </w:pPr>
    </w:p>
    <w:p w14:paraId="3697B3B2" w14:textId="77777777" w:rsidR="007D713E" w:rsidRPr="0048190C" w:rsidRDefault="007D713E" w:rsidP="0048190C">
      <w:pPr>
        <w:pStyle w:val="ListParagraph"/>
        <w:numPr>
          <w:ilvl w:val="1"/>
          <w:numId w:val="8"/>
        </w:numPr>
        <w:rPr>
          <w:sz w:val="24"/>
          <w:szCs w:val="24"/>
        </w:rPr>
      </w:pPr>
      <w:r w:rsidRPr="0048190C">
        <w:rPr>
          <w:sz w:val="24"/>
          <w:szCs w:val="24"/>
        </w:rPr>
        <w:t xml:space="preserve">TARGET: 90% of students will record scores of 4 or </w:t>
      </w:r>
      <w:r w:rsidR="00115D27">
        <w:rPr>
          <w:sz w:val="24"/>
          <w:szCs w:val="24"/>
        </w:rPr>
        <w:t>greater on the questions 3 and 6</w:t>
      </w:r>
      <w:r w:rsidRPr="0048190C">
        <w:rPr>
          <w:sz w:val="24"/>
          <w:szCs w:val="24"/>
        </w:rPr>
        <w:t xml:space="preserve"> - 7 (clinical) of the Program Exit Evaluation.</w:t>
      </w:r>
    </w:p>
    <w:p w14:paraId="74D57C44" w14:textId="77777777" w:rsidR="0048190C" w:rsidRPr="0048190C" w:rsidRDefault="0048190C" w:rsidP="0048190C">
      <w:pPr>
        <w:rPr>
          <w:sz w:val="24"/>
          <w:szCs w:val="24"/>
        </w:rPr>
      </w:pPr>
    </w:p>
    <w:p w14:paraId="3D0D3D48" w14:textId="77777777" w:rsidR="007D713E" w:rsidRPr="0048190C" w:rsidRDefault="007D713E" w:rsidP="0048190C">
      <w:pPr>
        <w:pStyle w:val="ListParagraph"/>
        <w:numPr>
          <w:ilvl w:val="0"/>
          <w:numId w:val="8"/>
        </w:numPr>
        <w:rPr>
          <w:sz w:val="24"/>
          <w:szCs w:val="24"/>
        </w:rPr>
      </w:pPr>
      <w:r w:rsidRPr="0048190C">
        <w:rPr>
          <w:sz w:val="24"/>
          <w:szCs w:val="24"/>
        </w:rPr>
        <w:t xml:space="preserve">80% of students will record scores of 4 or greater on the clinical items in questions 19 (2 – </w:t>
      </w:r>
      <w:r w:rsidR="00115D27">
        <w:rPr>
          <w:sz w:val="24"/>
          <w:szCs w:val="24"/>
        </w:rPr>
        <w:t xml:space="preserve">3 &amp; </w:t>
      </w:r>
      <w:r w:rsidRPr="0048190C">
        <w:rPr>
          <w:sz w:val="24"/>
          <w:szCs w:val="24"/>
        </w:rPr>
        <w:t>6) and 20 (1) of the Alumni Survey.</w:t>
      </w:r>
    </w:p>
    <w:p w14:paraId="3FF4C14F" w14:textId="77777777" w:rsidR="0048190C" w:rsidRPr="0048190C" w:rsidRDefault="0048190C" w:rsidP="0048190C">
      <w:pPr>
        <w:ind w:left="720"/>
        <w:rPr>
          <w:sz w:val="24"/>
          <w:szCs w:val="24"/>
        </w:rPr>
      </w:pPr>
    </w:p>
    <w:p w14:paraId="2BA8B87C" w14:textId="77777777" w:rsidR="007D713E" w:rsidRPr="0048190C" w:rsidRDefault="007D713E" w:rsidP="0048190C">
      <w:pPr>
        <w:pStyle w:val="ListParagraph"/>
        <w:numPr>
          <w:ilvl w:val="1"/>
          <w:numId w:val="8"/>
        </w:numPr>
        <w:rPr>
          <w:sz w:val="24"/>
          <w:szCs w:val="24"/>
        </w:rPr>
      </w:pPr>
      <w:r w:rsidRPr="0048190C">
        <w:rPr>
          <w:sz w:val="24"/>
          <w:szCs w:val="24"/>
        </w:rPr>
        <w:t xml:space="preserve">TARGET: 90% of students will record scores of 4 or greater on the clinical items in questions 19 (2 – </w:t>
      </w:r>
      <w:r w:rsidR="00115D27">
        <w:rPr>
          <w:sz w:val="24"/>
          <w:szCs w:val="24"/>
        </w:rPr>
        <w:t xml:space="preserve">3 &amp; </w:t>
      </w:r>
      <w:r w:rsidRPr="0048190C">
        <w:rPr>
          <w:sz w:val="24"/>
          <w:szCs w:val="24"/>
        </w:rPr>
        <w:t>6) and 20 (1) of the Alumni Survey.</w:t>
      </w:r>
    </w:p>
    <w:p w14:paraId="02BA3D26" w14:textId="77777777" w:rsidR="0048190C" w:rsidRDefault="0048190C" w:rsidP="007D713E">
      <w:pPr>
        <w:rPr>
          <w:rFonts w:asciiTheme="minorHAnsi" w:hAnsiTheme="minorHAnsi"/>
          <w:b/>
          <w:sz w:val="24"/>
          <w:szCs w:val="24"/>
        </w:rPr>
      </w:pPr>
    </w:p>
    <w:p w14:paraId="3DC894F3" w14:textId="598901B0" w:rsidR="00AB5BB0" w:rsidRDefault="00AB5BB0" w:rsidP="007D713E">
      <w:pPr>
        <w:rPr>
          <w:rFonts w:asciiTheme="minorHAnsi" w:hAnsiTheme="minorHAnsi"/>
          <w:sz w:val="24"/>
          <w:szCs w:val="24"/>
        </w:rPr>
      </w:pPr>
      <w:r>
        <w:rPr>
          <w:rFonts w:asciiTheme="minorHAnsi" w:hAnsiTheme="minorHAnsi" w:cs="Arial"/>
          <w:b/>
          <w:i/>
          <w:color w:val="943634" w:themeColor="accent2" w:themeShade="BF"/>
          <w:sz w:val="24"/>
          <w:szCs w:val="24"/>
        </w:rPr>
        <w:t>Student Learning Outcome</w:t>
      </w:r>
      <w:r w:rsidR="00AA74AE">
        <w:rPr>
          <w:rFonts w:asciiTheme="minorHAnsi" w:hAnsiTheme="minorHAnsi" w:cs="Arial"/>
          <w:b/>
          <w:i/>
          <w:color w:val="943634" w:themeColor="accent2" w:themeShade="BF"/>
          <w:sz w:val="24"/>
          <w:szCs w:val="24"/>
        </w:rPr>
        <w:t xml:space="preserve"> #2</w:t>
      </w:r>
      <w:r>
        <w:rPr>
          <w:rFonts w:asciiTheme="minorHAnsi" w:hAnsiTheme="minorHAnsi" w:cs="Arial"/>
          <w:b/>
          <w:i/>
          <w:color w:val="943634" w:themeColor="accent2" w:themeShade="BF"/>
          <w:sz w:val="24"/>
          <w:szCs w:val="24"/>
        </w:rPr>
        <w:t xml:space="preserve">: </w:t>
      </w:r>
      <w:r w:rsidRPr="007D713E">
        <w:rPr>
          <w:rFonts w:asciiTheme="minorHAnsi" w:hAnsiTheme="minorHAnsi"/>
          <w:sz w:val="24"/>
          <w:szCs w:val="24"/>
        </w:rPr>
        <w:t xml:space="preserve">Students will demonstrate the ability </w:t>
      </w:r>
      <w:r>
        <w:rPr>
          <w:rFonts w:asciiTheme="minorHAnsi" w:hAnsiTheme="minorHAnsi"/>
          <w:sz w:val="24"/>
          <w:szCs w:val="24"/>
        </w:rPr>
        <w:t xml:space="preserve">to apply appropriate </w:t>
      </w:r>
      <w:r w:rsidRPr="003D0179">
        <w:rPr>
          <w:rFonts w:asciiTheme="minorHAnsi" w:hAnsiTheme="minorHAnsi"/>
          <w:b/>
          <w:bCs/>
          <w:sz w:val="24"/>
          <w:szCs w:val="24"/>
        </w:rPr>
        <w:t>relational/systemic ethics</w:t>
      </w:r>
      <w:r>
        <w:rPr>
          <w:rFonts w:asciiTheme="minorHAnsi" w:hAnsiTheme="minorHAnsi"/>
          <w:sz w:val="24"/>
          <w:szCs w:val="24"/>
        </w:rPr>
        <w:t xml:space="preserve"> to practice</w:t>
      </w:r>
      <w:r w:rsidRPr="007D713E">
        <w:rPr>
          <w:rFonts w:asciiTheme="minorHAnsi" w:hAnsiTheme="minorHAnsi"/>
          <w:sz w:val="24"/>
          <w:szCs w:val="24"/>
        </w:rPr>
        <w:t>.</w:t>
      </w:r>
    </w:p>
    <w:p w14:paraId="53070652" w14:textId="77777777" w:rsidR="00AC23C6" w:rsidRDefault="00AC23C6" w:rsidP="007D713E">
      <w:pPr>
        <w:rPr>
          <w:rFonts w:asciiTheme="minorHAnsi" w:hAnsiTheme="minorHAnsi"/>
          <w:sz w:val="24"/>
          <w:szCs w:val="24"/>
        </w:rPr>
      </w:pPr>
    </w:p>
    <w:p w14:paraId="4F8A52AD" w14:textId="77777777" w:rsidR="00AC23C6" w:rsidRPr="00BE6871" w:rsidRDefault="00AC23C6" w:rsidP="007D713E">
      <w:pPr>
        <w:rPr>
          <w:rFonts w:asciiTheme="minorHAnsi" w:hAnsiTheme="minorHAnsi"/>
          <w:b/>
          <w:i/>
          <w:color w:val="943634" w:themeColor="accent2" w:themeShade="BF"/>
          <w:sz w:val="24"/>
          <w:szCs w:val="24"/>
        </w:rPr>
      </w:pPr>
      <w:r w:rsidRPr="0048190C">
        <w:rPr>
          <w:rFonts w:asciiTheme="minorHAnsi" w:hAnsiTheme="minorHAnsi"/>
          <w:b/>
          <w:i/>
          <w:color w:val="943634" w:themeColor="accent2" w:themeShade="BF"/>
          <w:sz w:val="24"/>
          <w:szCs w:val="24"/>
        </w:rPr>
        <w:t>Benchmarks</w:t>
      </w:r>
    </w:p>
    <w:p w14:paraId="08929D5A" w14:textId="77777777" w:rsidR="00AB5BB0" w:rsidRDefault="00AB5BB0" w:rsidP="007D713E">
      <w:pPr>
        <w:rPr>
          <w:rFonts w:asciiTheme="minorHAnsi" w:hAnsiTheme="minorHAnsi"/>
          <w:sz w:val="24"/>
          <w:szCs w:val="24"/>
        </w:rPr>
      </w:pPr>
    </w:p>
    <w:p w14:paraId="7BAB4BC0" w14:textId="77777777" w:rsidR="007170D6" w:rsidRDefault="007170D6" w:rsidP="007170D6">
      <w:pPr>
        <w:pStyle w:val="ListParagraph"/>
        <w:numPr>
          <w:ilvl w:val="0"/>
          <w:numId w:val="8"/>
        </w:numPr>
        <w:rPr>
          <w:sz w:val="24"/>
          <w:szCs w:val="24"/>
        </w:rPr>
      </w:pPr>
      <w:r w:rsidRPr="0048190C">
        <w:rPr>
          <w:sz w:val="24"/>
          <w:szCs w:val="24"/>
        </w:rPr>
        <w:t>80% of students will receive scores of 4 or greater on the items included in question 3 (relational/systemic ethics) of the Practicum Evaluation.</w:t>
      </w:r>
    </w:p>
    <w:p w14:paraId="7585FE95" w14:textId="77777777" w:rsidR="007170D6" w:rsidRPr="0048190C" w:rsidRDefault="007170D6" w:rsidP="007170D6">
      <w:pPr>
        <w:rPr>
          <w:sz w:val="24"/>
          <w:szCs w:val="24"/>
        </w:rPr>
      </w:pPr>
    </w:p>
    <w:p w14:paraId="30848175" w14:textId="77777777" w:rsidR="007170D6" w:rsidRDefault="007170D6" w:rsidP="007170D6">
      <w:pPr>
        <w:pStyle w:val="ListParagraph"/>
        <w:numPr>
          <w:ilvl w:val="1"/>
          <w:numId w:val="8"/>
        </w:numPr>
        <w:rPr>
          <w:sz w:val="24"/>
          <w:szCs w:val="24"/>
        </w:rPr>
      </w:pPr>
      <w:r w:rsidRPr="0048190C">
        <w:rPr>
          <w:sz w:val="24"/>
          <w:szCs w:val="24"/>
        </w:rPr>
        <w:t>TARGET: 90% of students will receive scores of 4 or greater on the items included in question 3 (relational/systemic ethics) of the Practicum Evaluation.</w:t>
      </w:r>
    </w:p>
    <w:p w14:paraId="66672B8F" w14:textId="77777777" w:rsidR="007170D6" w:rsidRPr="0048190C" w:rsidRDefault="007170D6" w:rsidP="007170D6">
      <w:pPr>
        <w:ind w:left="720"/>
        <w:rPr>
          <w:sz w:val="24"/>
          <w:szCs w:val="24"/>
        </w:rPr>
      </w:pPr>
    </w:p>
    <w:p w14:paraId="1EFF06C9" w14:textId="77777777" w:rsidR="007170D6" w:rsidRDefault="007170D6" w:rsidP="007170D6">
      <w:pPr>
        <w:pStyle w:val="ListParagraph"/>
        <w:numPr>
          <w:ilvl w:val="0"/>
          <w:numId w:val="8"/>
        </w:numPr>
        <w:rPr>
          <w:sz w:val="24"/>
          <w:szCs w:val="24"/>
        </w:rPr>
      </w:pPr>
      <w:r w:rsidRPr="0048190C">
        <w:rPr>
          <w:sz w:val="24"/>
          <w:szCs w:val="24"/>
        </w:rPr>
        <w:t>80% of students will record scores of 4 or greater on the items included in question 3 (relational/systemic ethics) of the Practicum Self Evaluation.</w:t>
      </w:r>
    </w:p>
    <w:p w14:paraId="38B40DD5" w14:textId="77777777" w:rsidR="007170D6" w:rsidRPr="0048190C" w:rsidRDefault="007170D6" w:rsidP="007170D6">
      <w:pPr>
        <w:rPr>
          <w:sz w:val="24"/>
          <w:szCs w:val="24"/>
        </w:rPr>
      </w:pPr>
    </w:p>
    <w:p w14:paraId="6E8382C9" w14:textId="77777777" w:rsidR="007170D6" w:rsidRDefault="007170D6" w:rsidP="007170D6">
      <w:pPr>
        <w:pStyle w:val="ListParagraph"/>
        <w:numPr>
          <w:ilvl w:val="1"/>
          <w:numId w:val="8"/>
        </w:numPr>
        <w:rPr>
          <w:sz w:val="24"/>
          <w:szCs w:val="24"/>
        </w:rPr>
      </w:pPr>
      <w:r w:rsidRPr="007170D6">
        <w:rPr>
          <w:sz w:val="24"/>
          <w:szCs w:val="24"/>
        </w:rPr>
        <w:t>TARGET: 90% of students will record scores of 4 or greater on the items included in question 3 (relational/systemic ethics) of the Practicum Self Evaluation.</w:t>
      </w:r>
    </w:p>
    <w:p w14:paraId="463D5420" w14:textId="77777777" w:rsidR="007170D6" w:rsidRPr="007170D6" w:rsidRDefault="007170D6" w:rsidP="007170D6">
      <w:pPr>
        <w:ind w:left="1080"/>
        <w:rPr>
          <w:sz w:val="24"/>
          <w:szCs w:val="24"/>
        </w:rPr>
      </w:pPr>
    </w:p>
    <w:p w14:paraId="39D13A40" w14:textId="1940ED9F" w:rsidR="007170D6" w:rsidRPr="0048190C" w:rsidRDefault="007170D6" w:rsidP="007170D6">
      <w:pPr>
        <w:pStyle w:val="ListParagraph"/>
        <w:numPr>
          <w:ilvl w:val="0"/>
          <w:numId w:val="8"/>
        </w:numPr>
        <w:rPr>
          <w:sz w:val="24"/>
          <w:szCs w:val="24"/>
        </w:rPr>
      </w:pPr>
      <w:r w:rsidRPr="0048190C">
        <w:rPr>
          <w:sz w:val="24"/>
          <w:szCs w:val="24"/>
        </w:rPr>
        <w:t xml:space="preserve">80% of students will receive scores of 4 or greater on the items included in question 3 (relational/systemic ethics) of the </w:t>
      </w:r>
      <w:r w:rsidR="00E919C2">
        <w:rPr>
          <w:sz w:val="24"/>
          <w:szCs w:val="24"/>
        </w:rPr>
        <w:t>Ex</w:t>
      </w:r>
      <w:r w:rsidRPr="0048190C">
        <w:rPr>
          <w:sz w:val="24"/>
          <w:szCs w:val="24"/>
        </w:rPr>
        <w:t>ternship Evaluation.</w:t>
      </w:r>
    </w:p>
    <w:p w14:paraId="2AB46EEF" w14:textId="77777777" w:rsidR="007170D6" w:rsidRPr="0048190C" w:rsidRDefault="007170D6" w:rsidP="007170D6">
      <w:pPr>
        <w:ind w:left="720"/>
        <w:rPr>
          <w:sz w:val="24"/>
          <w:szCs w:val="24"/>
        </w:rPr>
      </w:pPr>
    </w:p>
    <w:p w14:paraId="67109DD0" w14:textId="6AE8A063" w:rsidR="007170D6" w:rsidRDefault="007170D6" w:rsidP="007170D6">
      <w:pPr>
        <w:pStyle w:val="ListParagraph"/>
        <w:numPr>
          <w:ilvl w:val="1"/>
          <w:numId w:val="8"/>
        </w:numPr>
        <w:rPr>
          <w:sz w:val="24"/>
          <w:szCs w:val="24"/>
        </w:rPr>
      </w:pPr>
      <w:r w:rsidRPr="0048190C">
        <w:rPr>
          <w:sz w:val="24"/>
          <w:szCs w:val="24"/>
        </w:rPr>
        <w:t xml:space="preserve">TARGET: 90% of students will receive scores of 4 or greater on the items included in question 3 (relational/systemic ethics) of the </w:t>
      </w:r>
      <w:r w:rsidR="00E919C2">
        <w:rPr>
          <w:sz w:val="24"/>
          <w:szCs w:val="24"/>
        </w:rPr>
        <w:t>Ex</w:t>
      </w:r>
      <w:r w:rsidRPr="0048190C">
        <w:rPr>
          <w:sz w:val="24"/>
          <w:szCs w:val="24"/>
        </w:rPr>
        <w:t>ternship Evaluation.</w:t>
      </w:r>
    </w:p>
    <w:p w14:paraId="03833059" w14:textId="77777777" w:rsidR="007170D6" w:rsidRDefault="007170D6" w:rsidP="007170D6">
      <w:pPr>
        <w:rPr>
          <w:sz w:val="24"/>
          <w:szCs w:val="24"/>
        </w:rPr>
      </w:pPr>
    </w:p>
    <w:p w14:paraId="5AE27C81" w14:textId="77777777" w:rsidR="007170D6" w:rsidRPr="0048190C" w:rsidRDefault="007170D6" w:rsidP="007170D6">
      <w:pPr>
        <w:pStyle w:val="ListParagraph"/>
        <w:numPr>
          <w:ilvl w:val="0"/>
          <w:numId w:val="8"/>
        </w:numPr>
        <w:rPr>
          <w:sz w:val="24"/>
          <w:szCs w:val="24"/>
        </w:rPr>
      </w:pPr>
      <w:r w:rsidRPr="0048190C">
        <w:rPr>
          <w:sz w:val="24"/>
          <w:szCs w:val="24"/>
        </w:rPr>
        <w:t>80% of students will record scores of 4 or</w:t>
      </w:r>
      <w:r>
        <w:rPr>
          <w:sz w:val="24"/>
          <w:szCs w:val="24"/>
        </w:rPr>
        <w:t xml:space="preserve"> greater on question 5 (ethics</w:t>
      </w:r>
      <w:r w:rsidRPr="0048190C">
        <w:rPr>
          <w:sz w:val="24"/>
          <w:szCs w:val="24"/>
        </w:rPr>
        <w:t>) of the Program Exit Evaluation.</w:t>
      </w:r>
    </w:p>
    <w:p w14:paraId="3DCF4737" w14:textId="77777777" w:rsidR="007170D6" w:rsidRPr="0048190C" w:rsidRDefault="007170D6" w:rsidP="007170D6">
      <w:pPr>
        <w:ind w:left="720"/>
        <w:rPr>
          <w:sz w:val="24"/>
          <w:szCs w:val="24"/>
        </w:rPr>
      </w:pPr>
    </w:p>
    <w:p w14:paraId="53EBE777" w14:textId="77777777" w:rsidR="007170D6" w:rsidRPr="0048190C" w:rsidRDefault="007170D6" w:rsidP="007170D6">
      <w:pPr>
        <w:pStyle w:val="ListParagraph"/>
        <w:numPr>
          <w:ilvl w:val="1"/>
          <w:numId w:val="8"/>
        </w:numPr>
        <w:rPr>
          <w:sz w:val="24"/>
          <w:szCs w:val="24"/>
        </w:rPr>
      </w:pPr>
      <w:r w:rsidRPr="0048190C">
        <w:rPr>
          <w:sz w:val="24"/>
          <w:szCs w:val="24"/>
        </w:rPr>
        <w:t>TARGET: 90% of students will recor</w:t>
      </w:r>
      <w:r w:rsidR="00115D27">
        <w:rPr>
          <w:sz w:val="24"/>
          <w:szCs w:val="24"/>
        </w:rPr>
        <w:t>d scores of 4 or greater on question 5 (ethics</w:t>
      </w:r>
      <w:r w:rsidRPr="0048190C">
        <w:rPr>
          <w:sz w:val="24"/>
          <w:szCs w:val="24"/>
        </w:rPr>
        <w:t>) of the Program Exit Evaluation.</w:t>
      </w:r>
    </w:p>
    <w:p w14:paraId="1C1B9BF2" w14:textId="77777777" w:rsidR="007170D6" w:rsidRDefault="007170D6" w:rsidP="007170D6">
      <w:pPr>
        <w:rPr>
          <w:sz w:val="24"/>
          <w:szCs w:val="24"/>
        </w:rPr>
      </w:pPr>
    </w:p>
    <w:p w14:paraId="6A3A52FA" w14:textId="77777777" w:rsidR="00115D27" w:rsidRPr="0048190C" w:rsidRDefault="00115D27" w:rsidP="00115D27">
      <w:pPr>
        <w:pStyle w:val="ListParagraph"/>
        <w:numPr>
          <w:ilvl w:val="0"/>
          <w:numId w:val="8"/>
        </w:numPr>
        <w:rPr>
          <w:sz w:val="24"/>
          <w:szCs w:val="24"/>
        </w:rPr>
      </w:pPr>
      <w:r w:rsidRPr="0048190C">
        <w:rPr>
          <w:sz w:val="24"/>
          <w:szCs w:val="24"/>
        </w:rPr>
        <w:t xml:space="preserve">80% of students will record scores of 4 </w:t>
      </w:r>
      <w:r>
        <w:rPr>
          <w:sz w:val="24"/>
          <w:szCs w:val="24"/>
        </w:rPr>
        <w:t>or greater on the ethics items in question 19 (4 &amp; 5)</w:t>
      </w:r>
      <w:r w:rsidRPr="0048190C">
        <w:rPr>
          <w:sz w:val="24"/>
          <w:szCs w:val="24"/>
        </w:rPr>
        <w:t xml:space="preserve"> of the Alumni Survey.</w:t>
      </w:r>
    </w:p>
    <w:p w14:paraId="5A8E2646" w14:textId="77777777" w:rsidR="00115D27" w:rsidRPr="0048190C" w:rsidRDefault="00115D27" w:rsidP="00115D27">
      <w:pPr>
        <w:ind w:left="720"/>
        <w:rPr>
          <w:sz w:val="24"/>
          <w:szCs w:val="24"/>
        </w:rPr>
      </w:pPr>
    </w:p>
    <w:p w14:paraId="1A5F2306" w14:textId="77777777" w:rsidR="00115D27" w:rsidRPr="0048190C" w:rsidRDefault="00115D27" w:rsidP="00115D27">
      <w:pPr>
        <w:pStyle w:val="ListParagraph"/>
        <w:numPr>
          <w:ilvl w:val="1"/>
          <w:numId w:val="8"/>
        </w:numPr>
        <w:rPr>
          <w:sz w:val="24"/>
          <w:szCs w:val="24"/>
        </w:rPr>
      </w:pPr>
      <w:r w:rsidRPr="0048190C">
        <w:rPr>
          <w:sz w:val="24"/>
          <w:szCs w:val="24"/>
        </w:rPr>
        <w:t>TARGET: 90% of students will record scores</w:t>
      </w:r>
      <w:r>
        <w:rPr>
          <w:sz w:val="24"/>
          <w:szCs w:val="24"/>
        </w:rPr>
        <w:t xml:space="preserve"> of 4 or greater on the ethics items in question 19 (4 &amp; 5)</w:t>
      </w:r>
      <w:r w:rsidRPr="0048190C">
        <w:rPr>
          <w:sz w:val="24"/>
          <w:szCs w:val="24"/>
        </w:rPr>
        <w:t xml:space="preserve"> of the Alumni Survey.</w:t>
      </w:r>
    </w:p>
    <w:p w14:paraId="4ECF5D9E" w14:textId="77777777" w:rsidR="00AB5BB0" w:rsidRDefault="00AB5BB0" w:rsidP="007D713E">
      <w:pPr>
        <w:rPr>
          <w:rFonts w:asciiTheme="minorHAnsi" w:hAnsiTheme="minorHAnsi"/>
          <w:b/>
          <w:i/>
          <w:color w:val="943634" w:themeColor="accent2" w:themeShade="BF"/>
          <w:sz w:val="24"/>
          <w:szCs w:val="24"/>
        </w:rPr>
      </w:pPr>
    </w:p>
    <w:p w14:paraId="04475855" w14:textId="73C8C842" w:rsidR="007D713E" w:rsidRPr="007D713E" w:rsidRDefault="007D713E" w:rsidP="007D713E">
      <w:pPr>
        <w:rPr>
          <w:rFonts w:asciiTheme="minorHAnsi" w:hAnsiTheme="minorHAnsi"/>
          <w:sz w:val="24"/>
          <w:szCs w:val="24"/>
        </w:rPr>
      </w:pPr>
      <w:r w:rsidRPr="0048190C">
        <w:rPr>
          <w:rFonts w:asciiTheme="minorHAnsi" w:hAnsiTheme="minorHAnsi"/>
          <w:b/>
          <w:i/>
          <w:color w:val="943634" w:themeColor="accent2" w:themeShade="BF"/>
          <w:sz w:val="24"/>
          <w:szCs w:val="24"/>
        </w:rPr>
        <w:t>PROGRAM GOAL</w:t>
      </w:r>
      <w:r w:rsidR="00AA74AE">
        <w:rPr>
          <w:rFonts w:asciiTheme="minorHAnsi" w:hAnsiTheme="minorHAnsi"/>
          <w:b/>
          <w:i/>
          <w:color w:val="943634" w:themeColor="accent2" w:themeShade="BF"/>
          <w:sz w:val="24"/>
          <w:szCs w:val="24"/>
        </w:rPr>
        <w:t xml:space="preserve"> #2</w:t>
      </w:r>
      <w:r w:rsidRPr="0048190C">
        <w:rPr>
          <w:rFonts w:asciiTheme="minorHAnsi" w:hAnsiTheme="minorHAnsi"/>
          <w:b/>
          <w:i/>
          <w:color w:val="943634" w:themeColor="accent2" w:themeShade="BF"/>
          <w:sz w:val="24"/>
          <w:szCs w:val="24"/>
        </w:rPr>
        <w:t>:</w:t>
      </w:r>
      <w:r w:rsidRPr="0048190C">
        <w:rPr>
          <w:rFonts w:asciiTheme="minorHAnsi" w:hAnsiTheme="minorHAnsi"/>
          <w:color w:val="943634" w:themeColor="accent2" w:themeShade="BF"/>
          <w:sz w:val="24"/>
          <w:szCs w:val="24"/>
        </w:rPr>
        <w:t xml:space="preserve"> </w:t>
      </w:r>
      <w:r w:rsidRPr="007D713E">
        <w:rPr>
          <w:rFonts w:asciiTheme="minorHAnsi" w:hAnsiTheme="minorHAnsi"/>
          <w:sz w:val="24"/>
          <w:szCs w:val="24"/>
        </w:rPr>
        <w:t>Students will be prepared to operate from a science informed perspective</w:t>
      </w:r>
      <w:r w:rsidR="00AA74AE">
        <w:rPr>
          <w:rFonts w:asciiTheme="minorHAnsi" w:hAnsiTheme="minorHAnsi"/>
          <w:sz w:val="24"/>
          <w:szCs w:val="24"/>
        </w:rPr>
        <w:t xml:space="preserve">, demonstrating competency in the application of </w:t>
      </w:r>
      <w:r w:rsidR="00AA74AE">
        <w:rPr>
          <w:rFonts w:asciiTheme="minorHAnsi" w:hAnsiTheme="minorHAnsi"/>
          <w:b/>
          <w:bCs/>
          <w:sz w:val="24"/>
          <w:szCs w:val="24"/>
        </w:rPr>
        <w:t xml:space="preserve">research </w:t>
      </w:r>
      <w:r w:rsidR="00AA74AE">
        <w:rPr>
          <w:rFonts w:asciiTheme="minorHAnsi" w:hAnsiTheme="minorHAnsi"/>
          <w:sz w:val="24"/>
          <w:szCs w:val="24"/>
        </w:rPr>
        <w:t>in effective CMFT practice</w:t>
      </w:r>
      <w:r w:rsidRPr="007D713E">
        <w:rPr>
          <w:rFonts w:asciiTheme="minorHAnsi" w:hAnsiTheme="minorHAnsi"/>
          <w:sz w:val="24"/>
          <w:szCs w:val="24"/>
        </w:rPr>
        <w:t>.</w:t>
      </w:r>
    </w:p>
    <w:p w14:paraId="401477DD" w14:textId="77777777" w:rsidR="007D713E" w:rsidRPr="007D713E" w:rsidRDefault="007D713E" w:rsidP="007D713E">
      <w:pPr>
        <w:rPr>
          <w:rFonts w:asciiTheme="minorHAnsi" w:hAnsiTheme="minorHAnsi"/>
          <w:sz w:val="24"/>
          <w:szCs w:val="24"/>
        </w:rPr>
      </w:pPr>
    </w:p>
    <w:p w14:paraId="0EF0E26D" w14:textId="20971A94" w:rsidR="003D0179" w:rsidRDefault="003D0179" w:rsidP="003D0179">
      <w:pPr>
        <w:spacing w:after="160" w:line="259" w:lineRule="auto"/>
        <w:rPr>
          <w:rFonts w:ascii="Calibri" w:eastAsia="Calibri" w:hAnsi="Calibri"/>
          <w:b/>
          <w:color w:val="943634" w:themeColor="accent2" w:themeShade="BF"/>
          <w:sz w:val="24"/>
          <w:szCs w:val="24"/>
        </w:rPr>
      </w:pPr>
      <w:r>
        <w:rPr>
          <w:rFonts w:ascii="Calibri" w:eastAsia="Calibri" w:hAnsi="Calibri"/>
          <w:b/>
          <w:color w:val="943634" w:themeColor="accent2" w:themeShade="BF"/>
          <w:sz w:val="24"/>
          <w:szCs w:val="24"/>
        </w:rPr>
        <w:t>COAMFTE DEVELOPMENTAL COMPETENCY COMPONENTS</w:t>
      </w:r>
      <w:r w:rsidRPr="0062460F">
        <w:rPr>
          <w:rFonts w:ascii="Calibri" w:eastAsia="Calibri" w:hAnsi="Calibri"/>
          <w:b/>
          <w:color w:val="943634" w:themeColor="accent2" w:themeShade="BF"/>
          <w:sz w:val="24"/>
          <w:szCs w:val="24"/>
        </w:rPr>
        <w:t>:</w:t>
      </w:r>
    </w:p>
    <w:p w14:paraId="74C74EF0" w14:textId="363B127E" w:rsidR="00894594" w:rsidRDefault="00894594" w:rsidP="00E76883">
      <w:pPr>
        <w:rPr>
          <w:rFonts w:ascii="Calibri" w:eastAsia="Calibri" w:hAnsi="Calibri"/>
          <w:sz w:val="24"/>
          <w:szCs w:val="24"/>
        </w:rPr>
      </w:pPr>
      <w:r w:rsidRPr="00E76883">
        <w:rPr>
          <w:rFonts w:ascii="Calibri" w:eastAsia="Calibri" w:hAnsi="Calibri"/>
          <w:sz w:val="24"/>
          <w:szCs w:val="24"/>
        </w:rPr>
        <w:tab/>
      </w:r>
      <w:r w:rsidRPr="00E76883">
        <w:rPr>
          <w:rFonts w:ascii="Calibri" w:eastAsia="Calibri" w:hAnsi="Calibri"/>
          <w:b/>
          <w:sz w:val="24"/>
          <w:szCs w:val="24"/>
        </w:rPr>
        <w:t xml:space="preserve">Practice </w:t>
      </w:r>
      <w:r w:rsidRPr="00E76883">
        <w:rPr>
          <w:rFonts w:ascii="Calibri" w:eastAsia="Calibri" w:hAnsi="Calibri"/>
          <w:sz w:val="24"/>
          <w:szCs w:val="24"/>
        </w:rPr>
        <w:t>of relational/systemic therapy as a qualified behavioral/mental health provider.</w:t>
      </w:r>
      <w:r w:rsidR="003D0179" w:rsidRPr="00E76883">
        <w:rPr>
          <w:rFonts w:ascii="Calibri" w:eastAsia="Calibri" w:hAnsi="Calibri"/>
          <w:sz w:val="24"/>
          <w:szCs w:val="24"/>
        </w:rPr>
        <w:tab/>
      </w:r>
    </w:p>
    <w:p w14:paraId="13414996" w14:textId="77777777" w:rsidR="00E76883" w:rsidRPr="00E76883" w:rsidRDefault="00E76883" w:rsidP="00E76883">
      <w:pPr>
        <w:rPr>
          <w:rFonts w:ascii="Calibri" w:eastAsia="Calibri" w:hAnsi="Calibri"/>
          <w:sz w:val="24"/>
          <w:szCs w:val="24"/>
        </w:rPr>
      </w:pPr>
    </w:p>
    <w:p w14:paraId="73308CE7" w14:textId="4ACD6D44" w:rsidR="0048190C" w:rsidRDefault="003D0179" w:rsidP="00E76883">
      <w:pPr>
        <w:ind w:firstLine="720"/>
        <w:rPr>
          <w:rFonts w:ascii="Calibri" w:eastAsia="Calibri" w:hAnsi="Calibri"/>
          <w:sz w:val="24"/>
          <w:szCs w:val="24"/>
        </w:rPr>
      </w:pPr>
      <w:r w:rsidRPr="00E76883">
        <w:rPr>
          <w:rFonts w:ascii="Calibri" w:eastAsia="Calibri" w:hAnsi="Calibri"/>
          <w:sz w:val="24"/>
          <w:szCs w:val="24"/>
        </w:rPr>
        <w:t xml:space="preserve">Development and application of </w:t>
      </w:r>
      <w:r w:rsidRPr="00E76883">
        <w:rPr>
          <w:rFonts w:ascii="Calibri" w:eastAsia="Calibri" w:hAnsi="Calibri"/>
          <w:b/>
          <w:sz w:val="24"/>
          <w:szCs w:val="24"/>
        </w:rPr>
        <w:t>research</w:t>
      </w:r>
      <w:r w:rsidRPr="00E76883">
        <w:rPr>
          <w:rFonts w:ascii="Calibri" w:eastAsia="Calibri" w:hAnsi="Calibri"/>
          <w:sz w:val="24"/>
          <w:szCs w:val="24"/>
        </w:rPr>
        <w:t xml:space="preserve"> to further the knowledge and practice of the</w:t>
      </w:r>
      <w:r w:rsidRPr="00E76883">
        <w:rPr>
          <w:rFonts w:ascii="Calibri" w:eastAsia="Calibri" w:hAnsi="Calibri"/>
          <w:sz w:val="24"/>
          <w:szCs w:val="24"/>
        </w:rPr>
        <w:tab/>
        <w:t xml:space="preserve">MFT profession. </w:t>
      </w:r>
    </w:p>
    <w:p w14:paraId="45E596A8" w14:textId="77777777" w:rsidR="00E76883" w:rsidRPr="00E76883" w:rsidRDefault="00E76883" w:rsidP="00E76883">
      <w:pPr>
        <w:ind w:firstLine="720"/>
        <w:rPr>
          <w:rFonts w:ascii="Calibri" w:eastAsia="Calibri" w:hAnsi="Calibri"/>
          <w:sz w:val="24"/>
          <w:szCs w:val="24"/>
        </w:rPr>
      </w:pPr>
    </w:p>
    <w:p w14:paraId="289A72C7" w14:textId="65621F06" w:rsidR="007D713E" w:rsidRDefault="0048190C" w:rsidP="007D713E">
      <w:pPr>
        <w:rPr>
          <w:rFonts w:asciiTheme="minorHAnsi" w:hAnsiTheme="minorHAnsi"/>
          <w:sz w:val="24"/>
          <w:szCs w:val="24"/>
        </w:rPr>
      </w:pPr>
      <w:r>
        <w:rPr>
          <w:rFonts w:asciiTheme="minorHAnsi" w:hAnsiTheme="minorHAnsi" w:cs="Arial"/>
          <w:b/>
          <w:i/>
          <w:color w:val="943634" w:themeColor="accent2" w:themeShade="BF"/>
          <w:sz w:val="24"/>
          <w:szCs w:val="24"/>
        </w:rPr>
        <w:t>Student Learning Outcome</w:t>
      </w:r>
      <w:r w:rsidR="00AA74AE">
        <w:rPr>
          <w:rFonts w:asciiTheme="minorHAnsi" w:hAnsiTheme="minorHAnsi" w:cs="Arial"/>
          <w:b/>
          <w:i/>
          <w:color w:val="943634" w:themeColor="accent2" w:themeShade="BF"/>
          <w:sz w:val="24"/>
          <w:szCs w:val="24"/>
        </w:rPr>
        <w:t xml:space="preserve"> #3</w:t>
      </w:r>
      <w:r>
        <w:rPr>
          <w:rFonts w:asciiTheme="minorHAnsi" w:hAnsiTheme="minorHAnsi" w:cs="Arial"/>
          <w:b/>
          <w:i/>
          <w:color w:val="943634" w:themeColor="accent2" w:themeShade="BF"/>
          <w:sz w:val="24"/>
          <w:szCs w:val="24"/>
        </w:rPr>
        <w:t xml:space="preserve">: </w:t>
      </w:r>
      <w:r w:rsidR="007D713E" w:rsidRPr="007D713E">
        <w:rPr>
          <w:rFonts w:asciiTheme="minorHAnsi" w:hAnsiTheme="minorHAnsi"/>
          <w:sz w:val="24"/>
          <w:szCs w:val="24"/>
        </w:rPr>
        <w:t>Students will demonstrate the ability to operate from a science informed perspective</w:t>
      </w:r>
      <w:r w:rsidR="00AA74AE">
        <w:rPr>
          <w:rFonts w:asciiTheme="minorHAnsi" w:hAnsiTheme="minorHAnsi"/>
          <w:sz w:val="24"/>
          <w:szCs w:val="24"/>
        </w:rPr>
        <w:t xml:space="preserve">, demonstrating competency in the application of </w:t>
      </w:r>
      <w:r w:rsidR="00AA74AE">
        <w:rPr>
          <w:rFonts w:asciiTheme="minorHAnsi" w:hAnsiTheme="minorHAnsi"/>
          <w:b/>
          <w:bCs/>
          <w:sz w:val="24"/>
          <w:szCs w:val="24"/>
        </w:rPr>
        <w:t xml:space="preserve">research </w:t>
      </w:r>
      <w:r w:rsidR="00AA74AE">
        <w:rPr>
          <w:rFonts w:asciiTheme="minorHAnsi" w:hAnsiTheme="minorHAnsi"/>
          <w:sz w:val="24"/>
          <w:szCs w:val="24"/>
        </w:rPr>
        <w:t xml:space="preserve">in effective CMFT </w:t>
      </w:r>
      <w:r w:rsidR="00AA74AE" w:rsidRPr="00E76883">
        <w:rPr>
          <w:rFonts w:asciiTheme="minorHAnsi" w:hAnsiTheme="minorHAnsi"/>
          <w:b/>
          <w:sz w:val="24"/>
          <w:szCs w:val="24"/>
        </w:rPr>
        <w:t>practice</w:t>
      </w:r>
      <w:r w:rsidR="007D713E" w:rsidRPr="007D713E">
        <w:rPr>
          <w:rFonts w:asciiTheme="minorHAnsi" w:hAnsiTheme="minorHAnsi"/>
          <w:sz w:val="24"/>
          <w:szCs w:val="24"/>
        </w:rPr>
        <w:t>.</w:t>
      </w:r>
    </w:p>
    <w:p w14:paraId="483215AF" w14:textId="77777777" w:rsidR="0048190C" w:rsidRPr="007D713E" w:rsidRDefault="0048190C" w:rsidP="007D713E">
      <w:pPr>
        <w:rPr>
          <w:rFonts w:asciiTheme="minorHAnsi" w:hAnsiTheme="minorHAnsi"/>
          <w:sz w:val="24"/>
          <w:szCs w:val="24"/>
        </w:rPr>
      </w:pPr>
    </w:p>
    <w:p w14:paraId="4476A8CD" w14:textId="77777777" w:rsidR="007D713E" w:rsidRPr="0048190C" w:rsidRDefault="007D713E" w:rsidP="0048190C">
      <w:pPr>
        <w:rPr>
          <w:rFonts w:asciiTheme="minorHAnsi" w:hAnsiTheme="minorHAnsi"/>
          <w:i/>
          <w:sz w:val="24"/>
          <w:szCs w:val="24"/>
        </w:rPr>
      </w:pPr>
      <w:r w:rsidRPr="0048190C">
        <w:rPr>
          <w:rFonts w:asciiTheme="minorHAnsi" w:hAnsiTheme="minorHAnsi"/>
          <w:b/>
          <w:i/>
          <w:color w:val="943634" w:themeColor="accent2" w:themeShade="BF"/>
          <w:sz w:val="24"/>
          <w:szCs w:val="24"/>
        </w:rPr>
        <w:t>Benchmarks</w:t>
      </w:r>
    </w:p>
    <w:p w14:paraId="17368C3A" w14:textId="77777777" w:rsidR="00CA7849" w:rsidRDefault="00CA7849" w:rsidP="0048190C">
      <w:pPr>
        <w:rPr>
          <w:rFonts w:asciiTheme="minorHAnsi" w:hAnsiTheme="minorHAnsi"/>
          <w:sz w:val="24"/>
          <w:szCs w:val="24"/>
        </w:rPr>
      </w:pPr>
    </w:p>
    <w:p w14:paraId="22AE590D" w14:textId="16D4ABC4" w:rsidR="007D713E" w:rsidRPr="00636542" w:rsidRDefault="00AA74AE" w:rsidP="00CA7849">
      <w:pPr>
        <w:pStyle w:val="ListParagraph"/>
        <w:numPr>
          <w:ilvl w:val="0"/>
          <w:numId w:val="9"/>
        </w:numPr>
        <w:rPr>
          <w:sz w:val="24"/>
          <w:szCs w:val="24"/>
        </w:rPr>
      </w:pPr>
      <w:r w:rsidRPr="00636542">
        <w:rPr>
          <w:sz w:val="24"/>
          <w:szCs w:val="24"/>
        </w:rPr>
        <w:t>8</w:t>
      </w:r>
      <w:r w:rsidR="00636542" w:rsidRPr="00636542">
        <w:rPr>
          <w:sz w:val="24"/>
          <w:szCs w:val="24"/>
        </w:rPr>
        <w:t>5</w:t>
      </w:r>
      <w:r w:rsidR="007D713E" w:rsidRPr="00636542">
        <w:rPr>
          <w:sz w:val="24"/>
          <w:szCs w:val="24"/>
        </w:rPr>
        <w:t>% of students will complete the Research and Scholarship Proficiency components as part of a passing Master’s Degree Portfolio within 3 years of entering the program.</w:t>
      </w:r>
    </w:p>
    <w:p w14:paraId="159B023F" w14:textId="77777777" w:rsidR="00CA7849" w:rsidRDefault="00CA7849" w:rsidP="0048190C">
      <w:pPr>
        <w:rPr>
          <w:rFonts w:asciiTheme="minorHAnsi" w:hAnsiTheme="minorHAnsi"/>
          <w:sz w:val="24"/>
          <w:szCs w:val="24"/>
        </w:rPr>
      </w:pPr>
    </w:p>
    <w:p w14:paraId="76B1D90A" w14:textId="26EA3F0D" w:rsidR="007D713E" w:rsidRPr="00CA7849" w:rsidRDefault="007D713E" w:rsidP="00CA7849">
      <w:pPr>
        <w:pStyle w:val="ListParagraph"/>
        <w:numPr>
          <w:ilvl w:val="1"/>
          <w:numId w:val="9"/>
        </w:numPr>
        <w:rPr>
          <w:sz w:val="24"/>
          <w:szCs w:val="24"/>
        </w:rPr>
      </w:pPr>
      <w:r w:rsidRPr="00CA7849">
        <w:rPr>
          <w:sz w:val="24"/>
          <w:szCs w:val="24"/>
        </w:rPr>
        <w:t xml:space="preserve">TARGET: 100% of students will complete the Research and Scholarship Proficiency components as part of a passing Master’s Degree Portfolio within </w:t>
      </w:r>
      <w:r w:rsidR="00DF4ED5">
        <w:rPr>
          <w:sz w:val="24"/>
          <w:szCs w:val="24"/>
        </w:rPr>
        <w:t>3</w:t>
      </w:r>
      <w:r w:rsidRPr="00CA7849">
        <w:rPr>
          <w:sz w:val="24"/>
          <w:szCs w:val="24"/>
        </w:rPr>
        <w:t xml:space="preserve"> years of entering the program.</w:t>
      </w:r>
    </w:p>
    <w:p w14:paraId="1FE050A4" w14:textId="77777777" w:rsidR="00CA7849" w:rsidRDefault="00CA7849" w:rsidP="0048190C">
      <w:pPr>
        <w:rPr>
          <w:rFonts w:asciiTheme="minorHAnsi" w:hAnsiTheme="minorHAnsi"/>
          <w:sz w:val="24"/>
          <w:szCs w:val="24"/>
        </w:rPr>
      </w:pPr>
    </w:p>
    <w:p w14:paraId="7B826EBA" w14:textId="77777777" w:rsidR="007D713E" w:rsidRPr="00CA7849" w:rsidRDefault="007D713E" w:rsidP="00CA7849">
      <w:pPr>
        <w:pStyle w:val="ListParagraph"/>
        <w:numPr>
          <w:ilvl w:val="0"/>
          <w:numId w:val="9"/>
        </w:numPr>
        <w:rPr>
          <w:sz w:val="24"/>
          <w:szCs w:val="24"/>
        </w:rPr>
      </w:pPr>
      <w:r w:rsidRPr="00CA7849">
        <w:rPr>
          <w:sz w:val="24"/>
          <w:szCs w:val="24"/>
        </w:rPr>
        <w:t>80% of students will receive scores of 4 or greater on the items included in question 9 (empirical validation) of the Practicum Evaluation.</w:t>
      </w:r>
    </w:p>
    <w:p w14:paraId="55DEDCE4" w14:textId="77777777" w:rsidR="00CA7849" w:rsidRDefault="00CA7849" w:rsidP="0048190C">
      <w:pPr>
        <w:rPr>
          <w:rFonts w:asciiTheme="minorHAnsi" w:hAnsiTheme="minorHAnsi"/>
          <w:sz w:val="24"/>
          <w:szCs w:val="24"/>
        </w:rPr>
      </w:pPr>
    </w:p>
    <w:p w14:paraId="61CCF277" w14:textId="77777777" w:rsidR="007D713E" w:rsidRPr="00CA7849" w:rsidRDefault="007D713E" w:rsidP="00CA7849">
      <w:pPr>
        <w:pStyle w:val="ListParagraph"/>
        <w:numPr>
          <w:ilvl w:val="1"/>
          <w:numId w:val="9"/>
        </w:numPr>
        <w:rPr>
          <w:sz w:val="24"/>
          <w:szCs w:val="24"/>
        </w:rPr>
      </w:pPr>
      <w:r w:rsidRPr="00CA7849">
        <w:rPr>
          <w:sz w:val="24"/>
          <w:szCs w:val="24"/>
        </w:rPr>
        <w:t>TARGET: 90% of students will receive scores of 4 or greater on the items included in question 9 (empirical validation) of the Practicum Evaluation.</w:t>
      </w:r>
    </w:p>
    <w:p w14:paraId="0E7E9EB1" w14:textId="77777777" w:rsidR="00CA7849" w:rsidRDefault="00CA7849" w:rsidP="0048190C">
      <w:pPr>
        <w:rPr>
          <w:rFonts w:asciiTheme="minorHAnsi" w:hAnsiTheme="minorHAnsi"/>
          <w:sz w:val="24"/>
          <w:szCs w:val="24"/>
        </w:rPr>
      </w:pPr>
    </w:p>
    <w:p w14:paraId="2A9AAF83" w14:textId="77777777" w:rsidR="007D713E" w:rsidRPr="00CA7849" w:rsidRDefault="007D713E" w:rsidP="00CA7849">
      <w:pPr>
        <w:pStyle w:val="ListParagraph"/>
        <w:numPr>
          <w:ilvl w:val="0"/>
          <w:numId w:val="9"/>
        </w:numPr>
        <w:rPr>
          <w:sz w:val="24"/>
          <w:szCs w:val="24"/>
        </w:rPr>
      </w:pPr>
      <w:r w:rsidRPr="00CA7849">
        <w:rPr>
          <w:sz w:val="24"/>
          <w:szCs w:val="24"/>
        </w:rPr>
        <w:t>80% of students will record scores of 4 or greater on the items included in question 9 (empirical validation) of the Practicum Self Evaluation.</w:t>
      </w:r>
    </w:p>
    <w:p w14:paraId="0B4C0BCF" w14:textId="77777777" w:rsidR="00CA7849" w:rsidRDefault="00CA7849" w:rsidP="0048190C">
      <w:pPr>
        <w:rPr>
          <w:rFonts w:asciiTheme="minorHAnsi" w:hAnsiTheme="minorHAnsi"/>
          <w:sz w:val="24"/>
          <w:szCs w:val="24"/>
        </w:rPr>
      </w:pPr>
    </w:p>
    <w:p w14:paraId="7F6DC828" w14:textId="77777777" w:rsidR="007D713E" w:rsidRPr="00CA7849" w:rsidRDefault="007D713E" w:rsidP="00CA7849">
      <w:pPr>
        <w:pStyle w:val="ListParagraph"/>
        <w:numPr>
          <w:ilvl w:val="1"/>
          <w:numId w:val="9"/>
        </w:numPr>
        <w:rPr>
          <w:sz w:val="24"/>
          <w:szCs w:val="24"/>
        </w:rPr>
      </w:pPr>
      <w:r w:rsidRPr="00CA7849">
        <w:rPr>
          <w:sz w:val="24"/>
          <w:szCs w:val="24"/>
        </w:rPr>
        <w:t>TARGET: 90% of students will record scores of 4 or greater on the items included in question 9 (empirical validation) of the Practicum Self Evaluation.</w:t>
      </w:r>
    </w:p>
    <w:p w14:paraId="31A49D12" w14:textId="77777777" w:rsidR="00CA7849" w:rsidRDefault="00CA7849" w:rsidP="0048190C">
      <w:pPr>
        <w:rPr>
          <w:rFonts w:asciiTheme="minorHAnsi" w:hAnsiTheme="minorHAnsi"/>
          <w:sz w:val="24"/>
          <w:szCs w:val="24"/>
        </w:rPr>
      </w:pPr>
    </w:p>
    <w:p w14:paraId="132A7CCE" w14:textId="77777777" w:rsidR="007D713E" w:rsidRPr="00CA7849" w:rsidRDefault="007D713E" w:rsidP="00CA7849">
      <w:pPr>
        <w:pStyle w:val="ListParagraph"/>
        <w:numPr>
          <w:ilvl w:val="0"/>
          <w:numId w:val="9"/>
        </w:numPr>
        <w:rPr>
          <w:sz w:val="24"/>
          <w:szCs w:val="24"/>
        </w:rPr>
      </w:pPr>
      <w:r w:rsidRPr="00CA7849">
        <w:rPr>
          <w:sz w:val="24"/>
          <w:szCs w:val="24"/>
        </w:rPr>
        <w:t>80% of students will record scores of 4 or greater on questions 8 - 11 (research) of the Program Exit Evaluation.</w:t>
      </w:r>
    </w:p>
    <w:p w14:paraId="6002A654" w14:textId="77777777" w:rsidR="00CA7849" w:rsidRDefault="00CA7849" w:rsidP="0048190C">
      <w:pPr>
        <w:rPr>
          <w:rFonts w:asciiTheme="minorHAnsi" w:hAnsiTheme="minorHAnsi"/>
          <w:sz w:val="24"/>
          <w:szCs w:val="24"/>
        </w:rPr>
      </w:pPr>
    </w:p>
    <w:p w14:paraId="60B3C6E5" w14:textId="77777777" w:rsidR="007D713E" w:rsidRPr="00CA7849" w:rsidRDefault="007D713E" w:rsidP="00CA7849">
      <w:pPr>
        <w:pStyle w:val="ListParagraph"/>
        <w:numPr>
          <w:ilvl w:val="1"/>
          <w:numId w:val="9"/>
        </w:numPr>
        <w:rPr>
          <w:sz w:val="24"/>
          <w:szCs w:val="24"/>
        </w:rPr>
      </w:pPr>
      <w:r w:rsidRPr="00CA7849">
        <w:rPr>
          <w:sz w:val="24"/>
          <w:szCs w:val="24"/>
        </w:rPr>
        <w:lastRenderedPageBreak/>
        <w:t>TARGET: 90% of students will record scores of 4 or greater on questions 8 - 11 (research) of the Program Exit Evaluation.</w:t>
      </w:r>
    </w:p>
    <w:p w14:paraId="6BE22BFC" w14:textId="77777777" w:rsidR="00CA7849" w:rsidRDefault="00CA7849" w:rsidP="0048190C">
      <w:pPr>
        <w:rPr>
          <w:rFonts w:asciiTheme="minorHAnsi" w:hAnsiTheme="minorHAnsi"/>
          <w:sz w:val="24"/>
          <w:szCs w:val="24"/>
        </w:rPr>
      </w:pPr>
    </w:p>
    <w:p w14:paraId="5EBE58DB" w14:textId="77777777" w:rsidR="007D713E" w:rsidRPr="00CA7849" w:rsidRDefault="007D713E" w:rsidP="00CA7849">
      <w:pPr>
        <w:pStyle w:val="ListParagraph"/>
        <w:numPr>
          <w:ilvl w:val="0"/>
          <w:numId w:val="9"/>
        </w:numPr>
        <w:rPr>
          <w:sz w:val="24"/>
          <w:szCs w:val="24"/>
        </w:rPr>
      </w:pPr>
      <w:r w:rsidRPr="00CA7849">
        <w:rPr>
          <w:sz w:val="24"/>
          <w:szCs w:val="24"/>
        </w:rPr>
        <w:t>80% of students will record scores of 4 or greater on the research/empirical validation items in questions 19 (1, 6) of the Alumni Survey.</w:t>
      </w:r>
    </w:p>
    <w:p w14:paraId="4763C291" w14:textId="77777777" w:rsidR="00CA7849" w:rsidRDefault="00CA7849" w:rsidP="0048190C">
      <w:pPr>
        <w:rPr>
          <w:rFonts w:asciiTheme="minorHAnsi" w:hAnsiTheme="minorHAnsi"/>
          <w:sz w:val="24"/>
          <w:szCs w:val="24"/>
        </w:rPr>
      </w:pPr>
    </w:p>
    <w:p w14:paraId="592C1BED" w14:textId="77777777" w:rsidR="007D713E" w:rsidRPr="00CA7849" w:rsidRDefault="007D713E" w:rsidP="00CA7849">
      <w:pPr>
        <w:pStyle w:val="ListParagraph"/>
        <w:numPr>
          <w:ilvl w:val="1"/>
          <w:numId w:val="9"/>
        </w:numPr>
        <w:rPr>
          <w:sz w:val="24"/>
          <w:szCs w:val="24"/>
        </w:rPr>
      </w:pPr>
      <w:bookmarkStart w:id="1" w:name="_Hlk510354246"/>
      <w:r w:rsidRPr="00CA7849">
        <w:rPr>
          <w:sz w:val="24"/>
          <w:szCs w:val="24"/>
        </w:rPr>
        <w:t>TARGET: 90% of students will record scores of 4 or greater on the clinical items in question 19 (</w:t>
      </w:r>
      <w:r w:rsidR="00E20FFB">
        <w:rPr>
          <w:sz w:val="24"/>
          <w:szCs w:val="24"/>
        </w:rPr>
        <w:t xml:space="preserve">1, </w:t>
      </w:r>
      <w:r w:rsidRPr="00CA7849">
        <w:rPr>
          <w:sz w:val="24"/>
          <w:szCs w:val="24"/>
        </w:rPr>
        <w:t>6)</w:t>
      </w:r>
      <w:r w:rsidR="00E20FFB">
        <w:rPr>
          <w:sz w:val="24"/>
          <w:szCs w:val="24"/>
        </w:rPr>
        <w:t xml:space="preserve"> </w:t>
      </w:r>
      <w:r w:rsidRPr="00CA7849">
        <w:rPr>
          <w:sz w:val="24"/>
          <w:szCs w:val="24"/>
        </w:rPr>
        <w:t>of the Alumni Survey.</w:t>
      </w:r>
    </w:p>
    <w:bookmarkEnd w:id="1"/>
    <w:p w14:paraId="0C38387B" w14:textId="77777777" w:rsidR="007D713E" w:rsidRPr="00CA7849" w:rsidRDefault="007D713E" w:rsidP="007D713E">
      <w:pPr>
        <w:rPr>
          <w:rFonts w:asciiTheme="minorHAnsi" w:hAnsiTheme="minorHAnsi"/>
          <w:b/>
          <w:sz w:val="24"/>
          <w:szCs w:val="24"/>
        </w:rPr>
      </w:pPr>
    </w:p>
    <w:p w14:paraId="63DB70F1" w14:textId="2FC5B85E" w:rsidR="007D713E" w:rsidRPr="00CA7849" w:rsidRDefault="007D713E" w:rsidP="007D713E">
      <w:pPr>
        <w:rPr>
          <w:rFonts w:asciiTheme="minorHAnsi" w:hAnsiTheme="minorHAnsi"/>
          <w:sz w:val="24"/>
          <w:szCs w:val="24"/>
        </w:rPr>
      </w:pPr>
      <w:bookmarkStart w:id="2" w:name="_Hlk510354296"/>
      <w:r w:rsidRPr="00FC664C">
        <w:rPr>
          <w:rFonts w:asciiTheme="minorHAnsi" w:hAnsiTheme="minorHAnsi"/>
          <w:b/>
          <w:i/>
          <w:color w:val="943634" w:themeColor="accent2" w:themeShade="BF"/>
          <w:sz w:val="24"/>
          <w:szCs w:val="24"/>
        </w:rPr>
        <w:t>PROGRAM GOAL</w:t>
      </w:r>
      <w:r w:rsidR="00AA74AE">
        <w:rPr>
          <w:rFonts w:asciiTheme="minorHAnsi" w:hAnsiTheme="minorHAnsi"/>
          <w:b/>
          <w:i/>
          <w:color w:val="943634" w:themeColor="accent2" w:themeShade="BF"/>
          <w:sz w:val="24"/>
          <w:szCs w:val="24"/>
        </w:rPr>
        <w:t xml:space="preserve"> #3</w:t>
      </w:r>
      <w:r w:rsidRPr="00FC664C">
        <w:rPr>
          <w:rFonts w:asciiTheme="minorHAnsi" w:hAnsiTheme="minorHAnsi"/>
          <w:b/>
          <w:i/>
          <w:color w:val="943634" w:themeColor="accent2" w:themeShade="BF"/>
          <w:sz w:val="24"/>
          <w:szCs w:val="24"/>
        </w:rPr>
        <w:t>:</w:t>
      </w:r>
      <w:r w:rsidRPr="00FC664C">
        <w:rPr>
          <w:rFonts w:asciiTheme="minorHAnsi" w:hAnsiTheme="minorHAnsi"/>
          <w:b/>
          <w:color w:val="943634" w:themeColor="accent2" w:themeShade="BF"/>
          <w:sz w:val="24"/>
          <w:szCs w:val="24"/>
        </w:rPr>
        <w:t xml:space="preserve"> </w:t>
      </w:r>
      <w:r w:rsidRPr="00FC664C">
        <w:rPr>
          <w:rFonts w:asciiTheme="minorHAnsi" w:hAnsiTheme="minorHAnsi"/>
          <w:sz w:val="24"/>
          <w:szCs w:val="24"/>
        </w:rPr>
        <w:t>S</w:t>
      </w:r>
      <w:r w:rsidRPr="00CA7849">
        <w:rPr>
          <w:rFonts w:asciiTheme="minorHAnsi" w:hAnsiTheme="minorHAnsi"/>
          <w:sz w:val="24"/>
          <w:szCs w:val="24"/>
        </w:rPr>
        <w:t>tudents will integrate ad</w:t>
      </w:r>
      <w:r w:rsidR="00E919C2">
        <w:rPr>
          <w:rFonts w:asciiTheme="minorHAnsi" w:hAnsiTheme="minorHAnsi"/>
          <w:sz w:val="24"/>
          <w:szCs w:val="24"/>
        </w:rPr>
        <w:t xml:space="preserve">vanced professional development </w:t>
      </w:r>
      <w:r w:rsidRPr="00CA7849">
        <w:rPr>
          <w:rFonts w:asciiTheme="minorHAnsi" w:hAnsiTheme="minorHAnsi"/>
          <w:sz w:val="24"/>
          <w:szCs w:val="24"/>
        </w:rPr>
        <w:t xml:space="preserve">in their </w:t>
      </w:r>
      <w:r w:rsidRPr="00E76883">
        <w:rPr>
          <w:rFonts w:asciiTheme="minorHAnsi" w:hAnsiTheme="minorHAnsi"/>
          <w:b/>
          <w:bCs/>
          <w:sz w:val="24"/>
          <w:szCs w:val="24"/>
        </w:rPr>
        <w:t>practice</w:t>
      </w:r>
      <w:r w:rsidR="00AA74AE">
        <w:rPr>
          <w:rFonts w:asciiTheme="minorHAnsi" w:hAnsiTheme="minorHAnsi"/>
          <w:sz w:val="24"/>
          <w:szCs w:val="24"/>
        </w:rPr>
        <w:t xml:space="preserve"> of relational/systemic therapy</w:t>
      </w:r>
      <w:r w:rsidRPr="00CA7849">
        <w:rPr>
          <w:rFonts w:asciiTheme="minorHAnsi" w:hAnsiTheme="minorHAnsi"/>
          <w:sz w:val="24"/>
          <w:szCs w:val="24"/>
        </w:rPr>
        <w:t>.</w:t>
      </w:r>
    </w:p>
    <w:bookmarkEnd w:id="2"/>
    <w:p w14:paraId="7488B878" w14:textId="77777777" w:rsidR="007D713E" w:rsidRPr="00CA7849" w:rsidRDefault="007D713E" w:rsidP="007D713E">
      <w:pPr>
        <w:rPr>
          <w:rFonts w:asciiTheme="minorHAnsi" w:hAnsiTheme="minorHAnsi"/>
          <w:sz w:val="24"/>
          <w:szCs w:val="24"/>
        </w:rPr>
      </w:pPr>
    </w:p>
    <w:p w14:paraId="38E12175" w14:textId="77777777" w:rsidR="003D0179" w:rsidRPr="00F81381" w:rsidRDefault="003D0179" w:rsidP="003D0179">
      <w:pPr>
        <w:spacing w:after="160" w:line="259" w:lineRule="auto"/>
        <w:rPr>
          <w:rFonts w:ascii="Calibri" w:eastAsia="Calibri" w:hAnsi="Calibri"/>
          <w:color w:val="943634" w:themeColor="accent2" w:themeShade="BF"/>
          <w:sz w:val="24"/>
          <w:szCs w:val="24"/>
        </w:rPr>
      </w:pPr>
      <w:r>
        <w:rPr>
          <w:rFonts w:ascii="Calibri" w:eastAsia="Calibri" w:hAnsi="Calibri"/>
          <w:b/>
          <w:color w:val="943634" w:themeColor="accent2" w:themeShade="BF"/>
          <w:sz w:val="24"/>
          <w:szCs w:val="24"/>
        </w:rPr>
        <w:t>COAMFTE DEVELOPMENTAL COMPETENCY COMPONENTS</w:t>
      </w:r>
      <w:r w:rsidRPr="0062460F">
        <w:rPr>
          <w:rFonts w:ascii="Calibri" w:eastAsia="Calibri" w:hAnsi="Calibri"/>
          <w:b/>
          <w:color w:val="943634" w:themeColor="accent2" w:themeShade="BF"/>
          <w:sz w:val="24"/>
          <w:szCs w:val="24"/>
        </w:rPr>
        <w:t>:</w:t>
      </w:r>
    </w:p>
    <w:p w14:paraId="75B19655" w14:textId="2FB6111C" w:rsidR="003D0179" w:rsidRPr="00E76883" w:rsidRDefault="003D0179" w:rsidP="007D713E">
      <w:pPr>
        <w:rPr>
          <w:rFonts w:asciiTheme="minorHAnsi" w:hAnsiTheme="minorHAnsi"/>
          <w:sz w:val="24"/>
          <w:szCs w:val="24"/>
        </w:rPr>
      </w:pPr>
      <w:r>
        <w:rPr>
          <w:rFonts w:asciiTheme="minorHAnsi" w:hAnsiTheme="minorHAnsi"/>
          <w:b/>
          <w:color w:val="943634" w:themeColor="accent2" w:themeShade="BF"/>
          <w:sz w:val="24"/>
          <w:szCs w:val="24"/>
        </w:rPr>
        <w:tab/>
      </w:r>
      <w:r w:rsidRPr="00E76883">
        <w:rPr>
          <w:rFonts w:asciiTheme="minorHAnsi" w:hAnsiTheme="minorHAnsi"/>
          <w:b/>
          <w:sz w:val="24"/>
          <w:szCs w:val="24"/>
        </w:rPr>
        <w:t xml:space="preserve">Practice </w:t>
      </w:r>
      <w:r w:rsidRPr="00E76883">
        <w:rPr>
          <w:rFonts w:asciiTheme="minorHAnsi" w:hAnsiTheme="minorHAnsi"/>
          <w:sz w:val="24"/>
          <w:szCs w:val="24"/>
        </w:rPr>
        <w:t xml:space="preserve">of relational/systemic therapy as a qualified behavioral/mental health provider. </w:t>
      </w:r>
    </w:p>
    <w:p w14:paraId="76BB31E4" w14:textId="77777777" w:rsidR="003D0179" w:rsidRPr="00E76883" w:rsidRDefault="003D0179" w:rsidP="007D713E">
      <w:pPr>
        <w:rPr>
          <w:rFonts w:asciiTheme="minorHAnsi" w:hAnsiTheme="minorHAnsi"/>
          <w:sz w:val="24"/>
          <w:szCs w:val="24"/>
        </w:rPr>
      </w:pPr>
    </w:p>
    <w:p w14:paraId="6AA15243" w14:textId="3998A31B" w:rsidR="003D0179" w:rsidRPr="00E76883" w:rsidRDefault="003D0179" w:rsidP="007D713E">
      <w:pPr>
        <w:rPr>
          <w:rFonts w:asciiTheme="minorHAnsi" w:hAnsiTheme="minorHAnsi"/>
          <w:b/>
          <w:sz w:val="24"/>
          <w:szCs w:val="24"/>
        </w:rPr>
      </w:pPr>
      <w:r w:rsidRPr="00E76883">
        <w:rPr>
          <w:rFonts w:asciiTheme="minorHAnsi" w:hAnsiTheme="minorHAnsi"/>
          <w:sz w:val="24"/>
          <w:szCs w:val="24"/>
        </w:rPr>
        <w:tab/>
        <w:t xml:space="preserve">Awareness, knowledge, and skill to responsibly serve </w:t>
      </w:r>
      <w:r w:rsidRPr="00E76883">
        <w:rPr>
          <w:rFonts w:asciiTheme="minorHAnsi" w:hAnsiTheme="minorHAnsi"/>
          <w:b/>
          <w:sz w:val="24"/>
          <w:szCs w:val="24"/>
        </w:rPr>
        <w:t xml:space="preserve">diverse communities. </w:t>
      </w:r>
    </w:p>
    <w:p w14:paraId="7D091AF1" w14:textId="77777777" w:rsidR="007D713E" w:rsidRPr="00CA7849" w:rsidRDefault="007D713E" w:rsidP="007D713E">
      <w:pPr>
        <w:rPr>
          <w:rFonts w:asciiTheme="minorHAnsi" w:hAnsiTheme="minorHAnsi"/>
          <w:sz w:val="24"/>
          <w:szCs w:val="24"/>
        </w:rPr>
      </w:pPr>
    </w:p>
    <w:p w14:paraId="615B8CE7" w14:textId="550E97A3" w:rsidR="007D713E" w:rsidRPr="00CA7849" w:rsidRDefault="00CA7849" w:rsidP="007D713E">
      <w:pPr>
        <w:rPr>
          <w:rFonts w:asciiTheme="minorHAnsi" w:hAnsiTheme="minorHAnsi"/>
          <w:sz w:val="24"/>
          <w:szCs w:val="24"/>
        </w:rPr>
      </w:pPr>
      <w:r w:rsidRPr="00FC664C">
        <w:rPr>
          <w:rFonts w:asciiTheme="minorHAnsi" w:hAnsiTheme="minorHAnsi" w:cs="Arial"/>
          <w:b/>
          <w:i/>
          <w:color w:val="943634" w:themeColor="accent2" w:themeShade="BF"/>
          <w:sz w:val="24"/>
          <w:szCs w:val="24"/>
        </w:rPr>
        <w:t>Student Learning Outcome</w:t>
      </w:r>
      <w:r w:rsidR="00AA74AE">
        <w:rPr>
          <w:rFonts w:asciiTheme="minorHAnsi" w:hAnsiTheme="minorHAnsi" w:cs="Arial"/>
          <w:b/>
          <w:i/>
          <w:color w:val="943634" w:themeColor="accent2" w:themeShade="BF"/>
          <w:sz w:val="24"/>
          <w:szCs w:val="24"/>
        </w:rPr>
        <w:t xml:space="preserve"> #4</w:t>
      </w:r>
      <w:r>
        <w:rPr>
          <w:rFonts w:asciiTheme="minorHAnsi" w:hAnsiTheme="minorHAnsi" w:cs="Arial"/>
          <w:b/>
          <w:i/>
          <w:color w:val="943634" w:themeColor="accent2" w:themeShade="BF"/>
          <w:sz w:val="24"/>
          <w:szCs w:val="24"/>
        </w:rPr>
        <w:t xml:space="preserve">: </w:t>
      </w:r>
      <w:r w:rsidR="007D713E" w:rsidRPr="00CA7849">
        <w:rPr>
          <w:rFonts w:asciiTheme="minorHAnsi" w:hAnsiTheme="minorHAnsi"/>
          <w:sz w:val="24"/>
          <w:szCs w:val="24"/>
        </w:rPr>
        <w:t xml:space="preserve">Students will demonstrate their understanding of </w:t>
      </w:r>
      <w:r w:rsidR="00F55302">
        <w:rPr>
          <w:rFonts w:asciiTheme="minorHAnsi" w:hAnsiTheme="minorHAnsi"/>
          <w:sz w:val="24"/>
          <w:szCs w:val="24"/>
        </w:rPr>
        <w:t xml:space="preserve">advanced professional development </w:t>
      </w:r>
      <w:r w:rsidR="00AA74AE">
        <w:rPr>
          <w:rFonts w:asciiTheme="minorHAnsi" w:hAnsiTheme="minorHAnsi"/>
          <w:sz w:val="24"/>
          <w:szCs w:val="24"/>
        </w:rPr>
        <w:t xml:space="preserve">in their </w:t>
      </w:r>
      <w:r w:rsidR="00AA74AE">
        <w:rPr>
          <w:rFonts w:asciiTheme="minorHAnsi" w:hAnsiTheme="minorHAnsi"/>
          <w:b/>
          <w:bCs/>
          <w:sz w:val="24"/>
          <w:szCs w:val="24"/>
        </w:rPr>
        <w:t xml:space="preserve">practice </w:t>
      </w:r>
      <w:r w:rsidR="00AA74AE">
        <w:rPr>
          <w:rFonts w:asciiTheme="minorHAnsi" w:hAnsiTheme="minorHAnsi"/>
          <w:sz w:val="24"/>
          <w:szCs w:val="24"/>
        </w:rPr>
        <w:t>of relational/systemic therapy</w:t>
      </w:r>
      <w:r w:rsidR="007D713E" w:rsidRPr="00CA7849">
        <w:rPr>
          <w:rFonts w:asciiTheme="minorHAnsi" w:hAnsiTheme="minorHAnsi"/>
          <w:sz w:val="24"/>
          <w:szCs w:val="24"/>
        </w:rPr>
        <w:t>.</w:t>
      </w:r>
    </w:p>
    <w:p w14:paraId="103975C7" w14:textId="77777777" w:rsidR="00CA7849" w:rsidRDefault="00CA7849" w:rsidP="007D713E">
      <w:pPr>
        <w:ind w:left="720"/>
        <w:rPr>
          <w:rFonts w:asciiTheme="minorHAnsi" w:hAnsiTheme="minorHAnsi"/>
          <w:b/>
          <w:sz w:val="24"/>
          <w:szCs w:val="24"/>
          <w:u w:val="single"/>
        </w:rPr>
      </w:pPr>
    </w:p>
    <w:p w14:paraId="07681070" w14:textId="77777777" w:rsidR="007D713E" w:rsidRPr="00CA7849" w:rsidRDefault="007D713E" w:rsidP="00CA7849">
      <w:pPr>
        <w:rPr>
          <w:rFonts w:asciiTheme="minorHAnsi" w:hAnsiTheme="minorHAnsi"/>
          <w:i/>
          <w:sz w:val="24"/>
          <w:szCs w:val="24"/>
        </w:rPr>
      </w:pPr>
      <w:r w:rsidRPr="00CA7849">
        <w:rPr>
          <w:rFonts w:asciiTheme="minorHAnsi" w:hAnsiTheme="minorHAnsi"/>
          <w:b/>
          <w:i/>
          <w:color w:val="943634" w:themeColor="accent2" w:themeShade="BF"/>
          <w:sz w:val="24"/>
          <w:szCs w:val="24"/>
        </w:rPr>
        <w:t>Benchmarks</w:t>
      </w:r>
    </w:p>
    <w:p w14:paraId="3E4B548E" w14:textId="77777777" w:rsidR="00CA7849" w:rsidRDefault="00CA7849" w:rsidP="00CA7849">
      <w:pPr>
        <w:rPr>
          <w:rFonts w:asciiTheme="minorHAnsi" w:hAnsiTheme="minorHAnsi"/>
          <w:sz w:val="24"/>
          <w:szCs w:val="24"/>
        </w:rPr>
      </w:pPr>
    </w:p>
    <w:p w14:paraId="6AF7AA71" w14:textId="07F8AB26" w:rsidR="007D713E" w:rsidRPr="00636542" w:rsidRDefault="00AA74AE" w:rsidP="00CA7849">
      <w:pPr>
        <w:pStyle w:val="ListParagraph"/>
        <w:numPr>
          <w:ilvl w:val="0"/>
          <w:numId w:val="10"/>
        </w:numPr>
        <w:rPr>
          <w:sz w:val="24"/>
          <w:szCs w:val="24"/>
        </w:rPr>
      </w:pPr>
      <w:r w:rsidRPr="00636542">
        <w:rPr>
          <w:sz w:val="24"/>
          <w:szCs w:val="24"/>
        </w:rPr>
        <w:t>8</w:t>
      </w:r>
      <w:r w:rsidR="00636542" w:rsidRPr="00636542">
        <w:rPr>
          <w:sz w:val="24"/>
          <w:szCs w:val="24"/>
        </w:rPr>
        <w:t>5</w:t>
      </w:r>
      <w:r w:rsidR="007D713E" w:rsidRPr="00636542">
        <w:rPr>
          <w:sz w:val="24"/>
          <w:szCs w:val="24"/>
        </w:rPr>
        <w:t xml:space="preserve">% of students will complete the </w:t>
      </w:r>
      <w:r w:rsidR="00F55302" w:rsidRPr="00636542">
        <w:rPr>
          <w:sz w:val="24"/>
          <w:szCs w:val="24"/>
        </w:rPr>
        <w:t xml:space="preserve">Advanced Professional and Contextual Development </w:t>
      </w:r>
      <w:r w:rsidR="007D713E" w:rsidRPr="00636542">
        <w:rPr>
          <w:sz w:val="24"/>
          <w:szCs w:val="24"/>
        </w:rPr>
        <w:t>component as part of a passing Master’s Degree Portfolio within 2 years of entering the program.</w:t>
      </w:r>
    </w:p>
    <w:p w14:paraId="3A52AF9B" w14:textId="77777777" w:rsidR="00CA7849" w:rsidRDefault="00CA7849" w:rsidP="00CA7849">
      <w:pPr>
        <w:rPr>
          <w:rFonts w:asciiTheme="minorHAnsi" w:hAnsiTheme="minorHAnsi"/>
          <w:sz w:val="24"/>
          <w:szCs w:val="24"/>
        </w:rPr>
      </w:pPr>
    </w:p>
    <w:p w14:paraId="11279F35" w14:textId="36416E33" w:rsidR="007D713E" w:rsidRPr="00CA7849" w:rsidRDefault="007D713E" w:rsidP="00CA7849">
      <w:pPr>
        <w:pStyle w:val="ListParagraph"/>
        <w:numPr>
          <w:ilvl w:val="1"/>
          <w:numId w:val="10"/>
        </w:numPr>
        <w:rPr>
          <w:sz w:val="24"/>
          <w:szCs w:val="24"/>
        </w:rPr>
      </w:pPr>
      <w:bookmarkStart w:id="3" w:name="_Hlk510354349"/>
      <w:r w:rsidRPr="00CA7849">
        <w:rPr>
          <w:sz w:val="24"/>
          <w:szCs w:val="24"/>
        </w:rPr>
        <w:t xml:space="preserve">TARGET: 100% of students will complete the </w:t>
      </w:r>
      <w:r w:rsidR="0054687D">
        <w:rPr>
          <w:sz w:val="24"/>
          <w:szCs w:val="24"/>
        </w:rPr>
        <w:t>Advanced Professional and Contextual Development</w:t>
      </w:r>
      <w:r w:rsidR="0054687D" w:rsidRPr="00CA7849" w:rsidDel="0054687D">
        <w:rPr>
          <w:sz w:val="24"/>
          <w:szCs w:val="24"/>
        </w:rPr>
        <w:t xml:space="preserve"> </w:t>
      </w:r>
      <w:r w:rsidRPr="00CA7849">
        <w:rPr>
          <w:sz w:val="24"/>
          <w:szCs w:val="24"/>
        </w:rPr>
        <w:t xml:space="preserve">components as part of a passing Master’s Degree Portfolio within </w:t>
      </w:r>
      <w:r w:rsidR="00AA74AE" w:rsidRPr="00636542">
        <w:rPr>
          <w:sz w:val="24"/>
          <w:szCs w:val="24"/>
        </w:rPr>
        <w:t>3</w:t>
      </w:r>
      <w:r w:rsidRPr="00636542">
        <w:rPr>
          <w:sz w:val="24"/>
          <w:szCs w:val="24"/>
        </w:rPr>
        <w:t xml:space="preserve"> years of entering the program.</w:t>
      </w:r>
    </w:p>
    <w:bookmarkEnd w:id="3"/>
    <w:p w14:paraId="38137C30" w14:textId="77777777" w:rsidR="00CA7849" w:rsidRDefault="00CA7849" w:rsidP="00CA7849">
      <w:pPr>
        <w:rPr>
          <w:rFonts w:asciiTheme="minorHAnsi" w:hAnsiTheme="minorHAnsi"/>
          <w:sz w:val="24"/>
          <w:szCs w:val="24"/>
        </w:rPr>
      </w:pPr>
    </w:p>
    <w:p w14:paraId="5E8FFF4C" w14:textId="52C4244F" w:rsidR="007D713E" w:rsidRPr="00CA7849" w:rsidRDefault="007D713E" w:rsidP="00CA7849">
      <w:pPr>
        <w:pStyle w:val="ListParagraph"/>
        <w:numPr>
          <w:ilvl w:val="0"/>
          <w:numId w:val="10"/>
        </w:numPr>
        <w:rPr>
          <w:sz w:val="24"/>
          <w:szCs w:val="24"/>
        </w:rPr>
      </w:pPr>
      <w:r w:rsidRPr="00CA7849">
        <w:rPr>
          <w:sz w:val="24"/>
          <w:szCs w:val="24"/>
        </w:rPr>
        <w:t xml:space="preserve">80% of students will receive scores of 4 or greater on the items included in </w:t>
      </w:r>
      <w:r w:rsidR="00FC664C" w:rsidRPr="00CA7849">
        <w:rPr>
          <w:sz w:val="24"/>
          <w:szCs w:val="24"/>
        </w:rPr>
        <w:t>question (</w:t>
      </w:r>
      <w:r w:rsidRPr="00CA7849">
        <w:rPr>
          <w:sz w:val="24"/>
          <w:szCs w:val="24"/>
        </w:rPr>
        <w:t>ad</w:t>
      </w:r>
      <w:r w:rsidR="00402B37">
        <w:rPr>
          <w:sz w:val="24"/>
          <w:szCs w:val="24"/>
        </w:rPr>
        <w:t>vanced professional development</w:t>
      </w:r>
      <w:r w:rsidRPr="00CA7849">
        <w:rPr>
          <w:sz w:val="24"/>
          <w:szCs w:val="24"/>
        </w:rPr>
        <w:t>) of the Practicum Evaluation.</w:t>
      </w:r>
    </w:p>
    <w:p w14:paraId="5541F9D9" w14:textId="5FC2E074" w:rsidR="00CA7849" w:rsidRDefault="00CA7849" w:rsidP="00CA7849">
      <w:pPr>
        <w:rPr>
          <w:rFonts w:asciiTheme="minorHAnsi" w:hAnsiTheme="minorHAnsi"/>
          <w:sz w:val="24"/>
          <w:szCs w:val="24"/>
        </w:rPr>
      </w:pPr>
    </w:p>
    <w:p w14:paraId="5CEFC3B6" w14:textId="77777777" w:rsidR="00FC664C" w:rsidRDefault="007D713E" w:rsidP="00FC664C">
      <w:pPr>
        <w:pStyle w:val="ListParagraph"/>
        <w:numPr>
          <w:ilvl w:val="1"/>
          <w:numId w:val="10"/>
        </w:numPr>
        <w:rPr>
          <w:sz w:val="24"/>
          <w:szCs w:val="24"/>
        </w:rPr>
      </w:pPr>
      <w:bookmarkStart w:id="4" w:name="_Hlk510354402"/>
      <w:r w:rsidRPr="00FC664C">
        <w:rPr>
          <w:sz w:val="24"/>
          <w:szCs w:val="24"/>
        </w:rPr>
        <w:t>TARGET: 90% of students will receive scores of 4 or greater on the items included in question 11 (ad</w:t>
      </w:r>
      <w:r w:rsidR="00402B37" w:rsidRPr="00FC664C">
        <w:rPr>
          <w:sz w:val="24"/>
          <w:szCs w:val="24"/>
        </w:rPr>
        <w:t>vanced professional development</w:t>
      </w:r>
      <w:r w:rsidRPr="00FC664C">
        <w:rPr>
          <w:sz w:val="24"/>
          <w:szCs w:val="24"/>
        </w:rPr>
        <w:t>) of the Practicum Evaluation.</w:t>
      </w:r>
      <w:bookmarkEnd w:id="4"/>
    </w:p>
    <w:p w14:paraId="75340710" w14:textId="77777777" w:rsidR="00FC664C" w:rsidRPr="00FC664C" w:rsidRDefault="00FC664C" w:rsidP="00FC664C">
      <w:pPr>
        <w:pStyle w:val="ListParagraph"/>
        <w:rPr>
          <w:sz w:val="24"/>
          <w:szCs w:val="24"/>
        </w:rPr>
      </w:pPr>
    </w:p>
    <w:p w14:paraId="58D99745" w14:textId="2E8D0CA8" w:rsidR="00FC664C" w:rsidRDefault="007D713E" w:rsidP="00FC664C">
      <w:pPr>
        <w:pStyle w:val="ListParagraph"/>
        <w:numPr>
          <w:ilvl w:val="0"/>
          <w:numId w:val="10"/>
        </w:numPr>
        <w:rPr>
          <w:sz w:val="24"/>
          <w:szCs w:val="24"/>
        </w:rPr>
      </w:pPr>
      <w:r w:rsidRPr="00FC664C">
        <w:rPr>
          <w:sz w:val="24"/>
          <w:szCs w:val="24"/>
        </w:rPr>
        <w:t>80% of students will record scores of 4 or greater on the items included in question 11 (ad</w:t>
      </w:r>
      <w:r w:rsidR="00402B37" w:rsidRPr="00FC664C">
        <w:rPr>
          <w:sz w:val="24"/>
          <w:szCs w:val="24"/>
        </w:rPr>
        <w:t>vanced professional development</w:t>
      </w:r>
      <w:r w:rsidRPr="00FC664C">
        <w:rPr>
          <w:sz w:val="24"/>
          <w:szCs w:val="24"/>
        </w:rPr>
        <w:t>) of the Practicum Self Evaluation.</w:t>
      </w:r>
      <w:bookmarkStart w:id="5" w:name="_Hlk510354446"/>
    </w:p>
    <w:p w14:paraId="742B53A8" w14:textId="77777777" w:rsidR="00FC664C" w:rsidRDefault="00FC664C" w:rsidP="00FC664C">
      <w:pPr>
        <w:pStyle w:val="ListParagraph"/>
        <w:rPr>
          <w:sz w:val="24"/>
          <w:szCs w:val="24"/>
        </w:rPr>
      </w:pPr>
    </w:p>
    <w:p w14:paraId="41D8D7D6" w14:textId="4CA361BE" w:rsidR="00CA7849" w:rsidRDefault="007D713E" w:rsidP="00FC664C">
      <w:pPr>
        <w:pStyle w:val="ListParagraph"/>
        <w:numPr>
          <w:ilvl w:val="1"/>
          <w:numId w:val="10"/>
        </w:numPr>
        <w:rPr>
          <w:sz w:val="24"/>
          <w:szCs w:val="24"/>
        </w:rPr>
      </w:pPr>
      <w:r w:rsidRPr="00FC664C">
        <w:rPr>
          <w:sz w:val="24"/>
          <w:szCs w:val="24"/>
        </w:rPr>
        <w:t>TARGET: 90% of students will record scores of 4 or greater on the items included in question 11 (addictions) of the Practicum Self Evaluation.</w:t>
      </w:r>
      <w:bookmarkEnd w:id="5"/>
    </w:p>
    <w:p w14:paraId="32E983A6" w14:textId="77777777" w:rsidR="00FC664C" w:rsidRPr="00FC664C" w:rsidRDefault="00FC664C" w:rsidP="00FC664C">
      <w:pPr>
        <w:pStyle w:val="ListParagraph"/>
        <w:ind w:left="1440"/>
        <w:rPr>
          <w:sz w:val="24"/>
          <w:szCs w:val="24"/>
        </w:rPr>
      </w:pPr>
    </w:p>
    <w:p w14:paraId="54FA2C64" w14:textId="1C85E0C8" w:rsidR="00FC664C" w:rsidRDefault="007D713E" w:rsidP="00CA7849">
      <w:pPr>
        <w:pStyle w:val="ListParagraph"/>
        <w:numPr>
          <w:ilvl w:val="0"/>
          <w:numId w:val="10"/>
        </w:numPr>
        <w:rPr>
          <w:sz w:val="24"/>
          <w:szCs w:val="24"/>
        </w:rPr>
      </w:pPr>
      <w:r w:rsidRPr="00CA7849">
        <w:rPr>
          <w:sz w:val="24"/>
          <w:szCs w:val="24"/>
        </w:rPr>
        <w:lastRenderedPageBreak/>
        <w:t>80% of students will record scores of 4 or greater on questions 12 - 14 (ad</w:t>
      </w:r>
      <w:r w:rsidR="00402B37">
        <w:rPr>
          <w:sz w:val="24"/>
          <w:szCs w:val="24"/>
        </w:rPr>
        <w:t>vanced professional development</w:t>
      </w:r>
      <w:r w:rsidRPr="00CA7849">
        <w:rPr>
          <w:sz w:val="24"/>
          <w:szCs w:val="24"/>
        </w:rPr>
        <w:t>) of the Program Exit Evaluation.</w:t>
      </w:r>
      <w:bookmarkStart w:id="6" w:name="_Hlk510354481"/>
    </w:p>
    <w:p w14:paraId="570D1413" w14:textId="77777777" w:rsidR="00FC664C" w:rsidRDefault="00FC664C" w:rsidP="00FC664C">
      <w:pPr>
        <w:pStyle w:val="ListParagraph"/>
        <w:rPr>
          <w:sz w:val="24"/>
          <w:szCs w:val="24"/>
        </w:rPr>
      </w:pPr>
    </w:p>
    <w:p w14:paraId="3EFC6016" w14:textId="75B61191" w:rsidR="00CA7849" w:rsidRDefault="007D713E" w:rsidP="00FC664C">
      <w:pPr>
        <w:pStyle w:val="ListParagraph"/>
        <w:numPr>
          <w:ilvl w:val="1"/>
          <w:numId w:val="10"/>
        </w:numPr>
        <w:rPr>
          <w:sz w:val="24"/>
          <w:szCs w:val="24"/>
        </w:rPr>
      </w:pPr>
      <w:r w:rsidRPr="00FC664C">
        <w:rPr>
          <w:sz w:val="24"/>
          <w:szCs w:val="24"/>
        </w:rPr>
        <w:t>TARGET: 90% of students will record scores of 4 or greater on questions 12 - 14 (ad</w:t>
      </w:r>
      <w:r w:rsidR="00402B37" w:rsidRPr="00FC664C">
        <w:rPr>
          <w:sz w:val="24"/>
          <w:szCs w:val="24"/>
        </w:rPr>
        <w:t>vanced professional development</w:t>
      </w:r>
      <w:r w:rsidRPr="00FC664C">
        <w:rPr>
          <w:sz w:val="24"/>
          <w:szCs w:val="24"/>
        </w:rPr>
        <w:t>) of the Program Exit Evaluation.</w:t>
      </w:r>
      <w:bookmarkEnd w:id="6"/>
    </w:p>
    <w:p w14:paraId="64CCDC90" w14:textId="77777777" w:rsidR="00FC664C" w:rsidRPr="00FC664C" w:rsidRDefault="00FC664C" w:rsidP="00FC664C">
      <w:pPr>
        <w:pStyle w:val="ListParagraph"/>
        <w:ind w:left="1440"/>
        <w:rPr>
          <w:sz w:val="24"/>
          <w:szCs w:val="24"/>
        </w:rPr>
      </w:pPr>
    </w:p>
    <w:p w14:paraId="72FF0B86" w14:textId="223667F1" w:rsidR="007D713E" w:rsidRPr="00CA7849" w:rsidRDefault="007D713E" w:rsidP="00CA7849">
      <w:pPr>
        <w:pStyle w:val="ListParagraph"/>
        <w:numPr>
          <w:ilvl w:val="0"/>
          <w:numId w:val="10"/>
        </w:numPr>
        <w:rPr>
          <w:sz w:val="24"/>
          <w:szCs w:val="24"/>
        </w:rPr>
      </w:pPr>
      <w:r w:rsidRPr="00CA7849">
        <w:rPr>
          <w:sz w:val="24"/>
          <w:szCs w:val="24"/>
        </w:rPr>
        <w:t>80% of students will record scores of 4 or greater on the ad</w:t>
      </w:r>
      <w:r w:rsidR="00402B37">
        <w:rPr>
          <w:sz w:val="24"/>
          <w:szCs w:val="24"/>
        </w:rPr>
        <w:t>vanced professional development</w:t>
      </w:r>
      <w:r w:rsidRPr="00CA7849">
        <w:rPr>
          <w:sz w:val="24"/>
          <w:szCs w:val="24"/>
        </w:rPr>
        <w:t xml:space="preserve"> item in questions 20 (2) of the Alumni Survey.</w:t>
      </w:r>
    </w:p>
    <w:p w14:paraId="3D6A0439" w14:textId="77777777" w:rsidR="00CA7849" w:rsidRDefault="00CA7849" w:rsidP="00CA7849">
      <w:pPr>
        <w:rPr>
          <w:rFonts w:asciiTheme="minorHAnsi" w:hAnsiTheme="minorHAnsi"/>
          <w:sz w:val="24"/>
          <w:szCs w:val="24"/>
        </w:rPr>
      </w:pPr>
    </w:p>
    <w:p w14:paraId="16F34FEA" w14:textId="20B85091" w:rsidR="007D713E" w:rsidRPr="00FC664C" w:rsidRDefault="007D713E" w:rsidP="00FC664C">
      <w:pPr>
        <w:pStyle w:val="ListParagraph"/>
        <w:numPr>
          <w:ilvl w:val="1"/>
          <w:numId w:val="10"/>
        </w:numPr>
        <w:rPr>
          <w:sz w:val="24"/>
          <w:szCs w:val="24"/>
        </w:rPr>
      </w:pPr>
      <w:bookmarkStart w:id="7" w:name="_Hlk510354513"/>
      <w:r w:rsidRPr="00CA7849">
        <w:rPr>
          <w:sz w:val="24"/>
          <w:szCs w:val="24"/>
        </w:rPr>
        <w:t>TARGET: 90% of students will record scores of 4 or greater on the ad</w:t>
      </w:r>
      <w:r w:rsidR="00402B37">
        <w:rPr>
          <w:sz w:val="24"/>
          <w:szCs w:val="24"/>
        </w:rPr>
        <w:t>vanced professional development</w:t>
      </w:r>
      <w:r w:rsidRPr="00CA7849">
        <w:rPr>
          <w:sz w:val="24"/>
          <w:szCs w:val="24"/>
        </w:rPr>
        <w:t xml:space="preserve"> item in questions 20 (2) of the Alumni Survey.</w:t>
      </w:r>
      <w:bookmarkEnd w:id="7"/>
    </w:p>
    <w:p w14:paraId="0F4D886C" w14:textId="77777777" w:rsidR="00660CAB" w:rsidRDefault="00660CAB" w:rsidP="00053D27">
      <w:pPr>
        <w:spacing w:line="225" w:lineRule="atLeast"/>
        <w:rPr>
          <w:rFonts w:asciiTheme="minorHAnsi" w:hAnsiTheme="minorHAnsi" w:cs="Arial"/>
          <w:b/>
          <w:color w:val="943634" w:themeColor="accent2" w:themeShade="BF"/>
          <w:sz w:val="24"/>
          <w:szCs w:val="24"/>
        </w:rPr>
      </w:pPr>
    </w:p>
    <w:p w14:paraId="2C77447E" w14:textId="1112C43C" w:rsidR="00660CAB" w:rsidRPr="007D713E" w:rsidRDefault="00660CAB" w:rsidP="00660CAB">
      <w:pPr>
        <w:rPr>
          <w:rFonts w:asciiTheme="minorHAnsi" w:hAnsiTheme="minorHAnsi"/>
          <w:sz w:val="24"/>
          <w:szCs w:val="24"/>
        </w:rPr>
      </w:pPr>
      <w:bookmarkStart w:id="8" w:name="_Hlk510354544"/>
      <w:r w:rsidRPr="0048190C">
        <w:rPr>
          <w:rFonts w:asciiTheme="minorHAnsi" w:hAnsiTheme="minorHAnsi"/>
          <w:b/>
          <w:i/>
          <w:color w:val="943634" w:themeColor="accent2" w:themeShade="BF"/>
          <w:sz w:val="24"/>
          <w:szCs w:val="24"/>
        </w:rPr>
        <w:t>PROGRAM GOAL</w:t>
      </w:r>
      <w:r w:rsidR="00AA74AE">
        <w:rPr>
          <w:rFonts w:asciiTheme="minorHAnsi" w:hAnsiTheme="minorHAnsi"/>
          <w:b/>
          <w:i/>
          <w:color w:val="943634" w:themeColor="accent2" w:themeShade="BF"/>
          <w:sz w:val="24"/>
          <w:szCs w:val="24"/>
        </w:rPr>
        <w:t xml:space="preserve"> #4</w:t>
      </w:r>
      <w:r w:rsidRPr="0048190C">
        <w:rPr>
          <w:rFonts w:asciiTheme="minorHAnsi" w:hAnsiTheme="minorHAnsi"/>
          <w:b/>
          <w:i/>
          <w:color w:val="943634" w:themeColor="accent2" w:themeShade="BF"/>
          <w:sz w:val="24"/>
          <w:szCs w:val="24"/>
        </w:rPr>
        <w:t>:</w:t>
      </w:r>
      <w:r w:rsidRPr="0048190C">
        <w:rPr>
          <w:rFonts w:asciiTheme="minorHAnsi" w:hAnsiTheme="minorHAnsi"/>
          <w:color w:val="943634" w:themeColor="accent2" w:themeShade="BF"/>
          <w:sz w:val="24"/>
          <w:szCs w:val="24"/>
        </w:rPr>
        <w:t xml:space="preserve"> </w:t>
      </w:r>
      <w:r>
        <w:rPr>
          <w:rFonts w:asciiTheme="minorHAnsi" w:hAnsiTheme="minorHAnsi"/>
          <w:sz w:val="24"/>
          <w:szCs w:val="24"/>
        </w:rPr>
        <w:t>Students will understand</w:t>
      </w:r>
      <w:r w:rsidRPr="00660CAB">
        <w:rPr>
          <w:rFonts w:asciiTheme="minorHAnsi" w:hAnsiTheme="minorHAnsi"/>
          <w:sz w:val="24"/>
          <w:szCs w:val="24"/>
        </w:rPr>
        <w:t xml:space="preserve"> the intersection of contextual factors (</w:t>
      </w:r>
      <w:r w:rsidR="00FC664C">
        <w:rPr>
          <w:rFonts w:asciiTheme="minorHAnsi" w:hAnsiTheme="minorHAnsi"/>
          <w:sz w:val="24"/>
          <w:szCs w:val="24"/>
        </w:rPr>
        <w:t>e</w:t>
      </w:r>
      <w:r w:rsidRPr="00660CAB">
        <w:rPr>
          <w:rFonts w:asciiTheme="minorHAnsi" w:hAnsiTheme="minorHAnsi"/>
          <w:sz w:val="24"/>
          <w:szCs w:val="24"/>
        </w:rPr>
        <w:t xml:space="preserve">thnicity, </w:t>
      </w:r>
      <w:r w:rsidR="00FC664C">
        <w:rPr>
          <w:rFonts w:asciiTheme="minorHAnsi" w:hAnsiTheme="minorHAnsi"/>
          <w:sz w:val="24"/>
          <w:szCs w:val="24"/>
        </w:rPr>
        <w:t>g</w:t>
      </w:r>
      <w:r w:rsidRPr="00660CAB">
        <w:rPr>
          <w:rFonts w:asciiTheme="minorHAnsi" w:hAnsiTheme="minorHAnsi"/>
          <w:sz w:val="24"/>
          <w:szCs w:val="24"/>
        </w:rPr>
        <w:t xml:space="preserve">ender, </w:t>
      </w:r>
      <w:r w:rsidR="00FC664C">
        <w:rPr>
          <w:rFonts w:asciiTheme="minorHAnsi" w:hAnsiTheme="minorHAnsi"/>
          <w:sz w:val="24"/>
          <w:szCs w:val="24"/>
        </w:rPr>
        <w:t>s</w:t>
      </w:r>
      <w:r w:rsidRPr="00660CAB">
        <w:rPr>
          <w:rFonts w:asciiTheme="minorHAnsi" w:hAnsiTheme="minorHAnsi"/>
          <w:sz w:val="24"/>
          <w:szCs w:val="24"/>
        </w:rPr>
        <w:t xml:space="preserve">exual </w:t>
      </w:r>
      <w:r w:rsidR="00FC664C">
        <w:rPr>
          <w:rFonts w:asciiTheme="minorHAnsi" w:hAnsiTheme="minorHAnsi"/>
          <w:sz w:val="24"/>
          <w:szCs w:val="24"/>
        </w:rPr>
        <w:t>o</w:t>
      </w:r>
      <w:r w:rsidRPr="00660CAB">
        <w:rPr>
          <w:rFonts w:asciiTheme="minorHAnsi" w:hAnsiTheme="minorHAnsi"/>
          <w:sz w:val="24"/>
          <w:szCs w:val="24"/>
        </w:rPr>
        <w:t xml:space="preserve">rientation, </w:t>
      </w:r>
      <w:r w:rsidR="00FC664C">
        <w:rPr>
          <w:rFonts w:asciiTheme="minorHAnsi" w:hAnsiTheme="minorHAnsi"/>
          <w:sz w:val="24"/>
          <w:szCs w:val="24"/>
        </w:rPr>
        <w:t>s</w:t>
      </w:r>
      <w:r w:rsidRPr="00660CAB">
        <w:rPr>
          <w:rFonts w:asciiTheme="minorHAnsi" w:hAnsiTheme="minorHAnsi"/>
          <w:sz w:val="24"/>
          <w:szCs w:val="24"/>
        </w:rPr>
        <w:t>ocio-</w:t>
      </w:r>
      <w:r w:rsidR="00FC664C">
        <w:rPr>
          <w:rFonts w:asciiTheme="minorHAnsi" w:hAnsiTheme="minorHAnsi"/>
          <w:sz w:val="24"/>
          <w:szCs w:val="24"/>
        </w:rPr>
        <w:t>e</w:t>
      </w:r>
      <w:r w:rsidRPr="00660CAB">
        <w:rPr>
          <w:rFonts w:asciiTheme="minorHAnsi" w:hAnsiTheme="minorHAnsi"/>
          <w:sz w:val="24"/>
          <w:szCs w:val="24"/>
        </w:rPr>
        <w:t xml:space="preserve">conomic </w:t>
      </w:r>
      <w:r w:rsidR="00FC664C">
        <w:rPr>
          <w:rFonts w:asciiTheme="minorHAnsi" w:hAnsiTheme="minorHAnsi"/>
          <w:sz w:val="24"/>
          <w:szCs w:val="24"/>
        </w:rPr>
        <w:t>s</w:t>
      </w:r>
      <w:r w:rsidRPr="00660CAB">
        <w:rPr>
          <w:rFonts w:asciiTheme="minorHAnsi" w:hAnsiTheme="minorHAnsi"/>
          <w:sz w:val="24"/>
          <w:szCs w:val="24"/>
        </w:rPr>
        <w:t>tatus, etc.) and the application of research and clinical intervention central to CMFT</w:t>
      </w:r>
      <w:r w:rsidR="00AA74AE">
        <w:rPr>
          <w:rFonts w:asciiTheme="minorHAnsi" w:hAnsiTheme="minorHAnsi"/>
          <w:sz w:val="24"/>
          <w:szCs w:val="24"/>
        </w:rPr>
        <w:t xml:space="preserve"> in working with </w:t>
      </w:r>
      <w:r w:rsidR="00AA74AE">
        <w:rPr>
          <w:rFonts w:asciiTheme="minorHAnsi" w:hAnsiTheme="minorHAnsi"/>
          <w:b/>
          <w:bCs/>
          <w:sz w:val="24"/>
          <w:szCs w:val="24"/>
        </w:rPr>
        <w:t>diverse communities</w:t>
      </w:r>
      <w:r w:rsidRPr="00660CAB">
        <w:rPr>
          <w:rFonts w:asciiTheme="minorHAnsi" w:hAnsiTheme="minorHAnsi"/>
          <w:sz w:val="24"/>
          <w:szCs w:val="24"/>
        </w:rPr>
        <w:t>.</w:t>
      </w:r>
      <w:bookmarkEnd w:id="8"/>
    </w:p>
    <w:p w14:paraId="65456ED1" w14:textId="77777777" w:rsidR="00E76883" w:rsidRDefault="00E76883" w:rsidP="003D0179">
      <w:pPr>
        <w:spacing w:after="160" w:line="259" w:lineRule="auto"/>
        <w:rPr>
          <w:rFonts w:ascii="Calibri" w:eastAsia="Calibri" w:hAnsi="Calibri"/>
          <w:b/>
          <w:color w:val="943634" w:themeColor="accent2" w:themeShade="BF"/>
          <w:sz w:val="24"/>
          <w:szCs w:val="24"/>
        </w:rPr>
      </w:pPr>
    </w:p>
    <w:p w14:paraId="5DBB594F" w14:textId="13D1736A" w:rsidR="003D0179" w:rsidRPr="00F81381" w:rsidRDefault="003D0179" w:rsidP="003D0179">
      <w:pPr>
        <w:spacing w:after="160" w:line="259" w:lineRule="auto"/>
        <w:rPr>
          <w:rFonts w:ascii="Calibri" w:eastAsia="Calibri" w:hAnsi="Calibri"/>
          <w:color w:val="943634" w:themeColor="accent2" w:themeShade="BF"/>
          <w:sz w:val="24"/>
          <w:szCs w:val="24"/>
        </w:rPr>
      </w:pPr>
      <w:r>
        <w:rPr>
          <w:rFonts w:ascii="Calibri" w:eastAsia="Calibri" w:hAnsi="Calibri"/>
          <w:b/>
          <w:color w:val="943634" w:themeColor="accent2" w:themeShade="BF"/>
          <w:sz w:val="24"/>
          <w:szCs w:val="24"/>
        </w:rPr>
        <w:t>COAMFTE DEVELOPMENTAL COMPETENCY COMPONENTS</w:t>
      </w:r>
      <w:r w:rsidRPr="0062460F">
        <w:rPr>
          <w:rFonts w:ascii="Calibri" w:eastAsia="Calibri" w:hAnsi="Calibri"/>
          <w:b/>
          <w:color w:val="943634" w:themeColor="accent2" w:themeShade="BF"/>
          <w:sz w:val="24"/>
          <w:szCs w:val="24"/>
        </w:rPr>
        <w:t>:</w:t>
      </w:r>
    </w:p>
    <w:p w14:paraId="3CA69553" w14:textId="74D4B733" w:rsidR="003D0179" w:rsidRDefault="003D0179">
      <w:pPr>
        <w:rPr>
          <w:rFonts w:asciiTheme="minorHAnsi" w:hAnsiTheme="minorHAnsi"/>
          <w:color w:val="943634" w:themeColor="accent2" w:themeShade="BF"/>
          <w:sz w:val="24"/>
          <w:szCs w:val="24"/>
        </w:rPr>
      </w:pPr>
      <w:r>
        <w:rPr>
          <w:rFonts w:asciiTheme="minorHAnsi" w:hAnsiTheme="minorHAnsi"/>
          <w:b/>
          <w:color w:val="943634" w:themeColor="accent2" w:themeShade="BF"/>
          <w:sz w:val="24"/>
          <w:szCs w:val="24"/>
        </w:rPr>
        <w:tab/>
      </w:r>
      <w:r w:rsidRPr="00E76883">
        <w:rPr>
          <w:rFonts w:asciiTheme="minorHAnsi" w:hAnsiTheme="minorHAnsi"/>
          <w:sz w:val="24"/>
          <w:szCs w:val="24"/>
        </w:rPr>
        <w:t xml:space="preserve">Awareness, knowledge, and skill to responsibly serve </w:t>
      </w:r>
      <w:r w:rsidRPr="00E76883">
        <w:rPr>
          <w:rFonts w:asciiTheme="minorHAnsi" w:hAnsiTheme="minorHAnsi"/>
          <w:b/>
          <w:sz w:val="24"/>
          <w:szCs w:val="24"/>
        </w:rPr>
        <w:t>diverse communities</w:t>
      </w:r>
      <w:r w:rsidRPr="00E76883">
        <w:rPr>
          <w:rFonts w:asciiTheme="minorHAnsi" w:hAnsiTheme="minorHAnsi"/>
          <w:sz w:val="24"/>
          <w:szCs w:val="24"/>
        </w:rPr>
        <w:t xml:space="preserve">. </w:t>
      </w:r>
    </w:p>
    <w:p w14:paraId="1F850821" w14:textId="4D95A358" w:rsidR="003D0179" w:rsidRDefault="003D0179"/>
    <w:p w14:paraId="00A83A25" w14:textId="31A2913F" w:rsidR="003D0179" w:rsidRPr="00E76883" w:rsidRDefault="003D0179">
      <w:pPr>
        <w:rPr>
          <w:rFonts w:asciiTheme="minorHAnsi" w:hAnsiTheme="minorHAnsi" w:cstheme="minorHAnsi"/>
          <w:sz w:val="24"/>
          <w:szCs w:val="24"/>
        </w:rPr>
      </w:pPr>
      <w:r>
        <w:tab/>
      </w:r>
      <w:r w:rsidRPr="00E76883">
        <w:rPr>
          <w:rFonts w:asciiTheme="minorHAnsi" w:hAnsiTheme="minorHAnsi" w:cstheme="minorHAnsi"/>
          <w:sz w:val="24"/>
          <w:szCs w:val="24"/>
        </w:rPr>
        <w:t xml:space="preserve">Development and application of </w:t>
      </w:r>
      <w:r w:rsidRPr="00E76883">
        <w:rPr>
          <w:rFonts w:asciiTheme="minorHAnsi" w:hAnsiTheme="minorHAnsi" w:cstheme="minorHAnsi"/>
          <w:b/>
          <w:sz w:val="24"/>
          <w:szCs w:val="24"/>
        </w:rPr>
        <w:t>research</w:t>
      </w:r>
      <w:r w:rsidRPr="00E76883">
        <w:rPr>
          <w:rFonts w:asciiTheme="minorHAnsi" w:hAnsiTheme="minorHAnsi" w:cstheme="minorHAnsi"/>
          <w:sz w:val="24"/>
          <w:szCs w:val="24"/>
        </w:rPr>
        <w:t xml:space="preserve"> to further the knowledge and practice of the</w:t>
      </w:r>
      <w:r>
        <w:rPr>
          <w:rFonts w:asciiTheme="minorHAnsi" w:hAnsiTheme="minorHAnsi" w:cstheme="minorHAnsi"/>
          <w:sz w:val="24"/>
          <w:szCs w:val="24"/>
        </w:rPr>
        <w:tab/>
      </w:r>
      <w:r w:rsidRPr="00E76883">
        <w:rPr>
          <w:rFonts w:asciiTheme="minorHAnsi" w:hAnsiTheme="minorHAnsi" w:cstheme="minorHAnsi"/>
          <w:sz w:val="24"/>
          <w:szCs w:val="24"/>
        </w:rPr>
        <w:t xml:space="preserve">MFT profession. </w:t>
      </w:r>
    </w:p>
    <w:p w14:paraId="53C631AB" w14:textId="77777777" w:rsidR="00481611" w:rsidRPr="007D713E" w:rsidRDefault="00481611" w:rsidP="00E76883">
      <w:pPr>
        <w:rPr>
          <w:rFonts w:asciiTheme="minorHAnsi" w:hAnsiTheme="minorHAnsi"/>
          <w:i/>
          <w:sz w:val="24"/>
          <w:szCs w:val="24"/>
        </w:rPr>
      </w:pPr>
    </w:p>
    <w:p w14:paraId="756C5412" w14:textId="70124636" w:rsidR="00660CAB" w:rsidRPr="007D713E" w:rsidRDefault="00660CAB" w:rsidP="00660CAB">
      <w:pPr>
        <w:rPr>
          <w:rFonts w:asciiTheme="minorHAnsi" w:hAnsiTheme="minorHAnsi"/>
          <w:sz w:val="24"/>
          <w:szCs w:val="24"/>
        </w:rPr>
      </w:pPr>
      <w:r>
        <w:rPr>
          <w:rFonts w:asciiTheme="minorHAnsi" w:hAnsiTheme="minorHAnsi" w:cs="Arial"/>
          <w:b/>
          <w:i/>
          <w:color w:val="943634" w:themeColor="accent2" w:themeShade="BF"/>
          <w:sz w:val="24"/>
          <w:szCs w:val="24"/>
        </w:rPr>
        <w:t>Student Learning Outcome</w:t>
      </w:r>
      <w:r w:rsidR="00AA74AE">
        <w:rPr>
          <w:rFonts w:asciiTheme="minorHAnsi" w:hAnsiTheme="minorHAnsi" w:cs="Arial"/>
          <w:b/>
          <w:i/>
          <w:color w:val="943634" w:themeColor="accent2" w:themeShade="BF"/>
          <w:sz w:val="24"/>
          <w:szCs w:val="24"/>
        </w:rPr>
        <w:t xml:space="preserve"> #5</w:t>
      </w:r>
      <w:r>
        <w:rPr>
          <w:rFonts w:asciiTheme="minorHAnsi" w:hAnsiTheme="minorHAnsi" w:cs="Arial"/>
          <w:b/>
          <w:i/>
          <w:color w:val="943634" w:themeColor="accent2" w:themeShade="BF"/>
          <w:sz w:val="24"/>
          <w:szCs w:val="24"/>
        </w:rPr>
        <w:t xml:space="preserve">: </w:t>
      </w:r>
      <w:r w:rsidRPr="00660CAB">
        <w:rPr>
          <w:rFonts w:asciiTheme="minorHAnsi" w:hAnsiTheme="minorHAnsi"/>
          <w:sz w:val="24"/>
          <w:szCs w:val="24"/>
        </w:rPr>
        <w:t xml:space="preserve">Students will demonstrate understanding of the intersection of </w:t>
      </w:r>
      <w:r w:rsidRPr="00E76883">
        <w:rPr>
          <w:rFonts w:asciiTheme="minorHAnsi" w:hAnsiTheme="minorHAnsi"/>
          <w:b/>
          <w:sz w:val="24"/>
          <w:szCs w:val="24"/>
        </w:rPr>
        <w:t>contextual factors</w:t>
      </w:r>
      <w:r w:rsidRPr="00660CAB">
        <w:rPr>
          <w:rFonts w:asciiTheme="minorHAnsi" w:hAnsiTheme="minorHAnsi"/>
          <w:sz w:val="24"/>
          <w:szCs w:val="24"/>
        </w:rPr>
        <w:t xml:space="preserve"> (</w:t>
      </w:r>
      <w:r w:rsidR="00FC664C">
        <w:rPr>
          <w:rFonts w:asciiTheme="minorHAnsi" w:hAnsiTheme="minorHAnsi"/>
          <w:sz w:val="24"/>
          <w:szCs w:val="24"/>
        </w:rPr>
        <w:t>et</w:t>
      </w:r>
      <w:r w:rsidRPr="00660CAB">
        <w:rPr>
          <w:rFonts w:asciiTheme="minorHAnsi" w:hAnsiTheme="minorHAnsi"/>
          <w:sz w:val="24"/>
          <w:szCs w:val="24"/>
        </w:rPr>
        <w:t xml:space="preserve">hnicity, </w:t>
      </w:r>
      <w:r w:rsidR="00FC664C">
        <w:rPr>
          <w:rFonts w:asciiTheme="minorHAnsi" w:hAnsiTheme="minorHAnsi"/>
          <w:sz w:val="24"/>
          <w:szCs w:val="24"/>
        </w:rPr>
        <w:t>g</w:t>
      </w:r>
      <w:r w:rsidRPr="00660CAB">
        <w:rPr>
          <w:rFonts w:asciiTheme="minorHAnsi" w:hAnsiTheme="minorHAnsi"/>
          <w:sz w:val="24"/>
          <w:szCs w:val="24"/>
        </w:rPr>
        <w:t>ender,</w:t>
      </w:r>
      <w:r w:rsidR="00FC664C">
        <w:rPr>
          <w:rFonts w:asciiTheme="minorHAnsi" w:hAnsiTheme="minorHAnsi"/>
          <w:sz w:val="24"/>
          <w:szCs w:val="24"/>
        </w:rPr>
        <w:t xml:space="preserve"> s</w:t>
      </w:r>
      <w:r w:rsidRPr="00660CAB">
        <w:rPr>
          <w:rFonts w:asciiTheme="minorHAnsi" w:hAnsiTheme="minorHAnsi"/>
          <w:sz w:val="24"/>
          <w:szCs w:val="24"/>
        </w:rPr>
        <w:t xml:space="preserve">exual </w:t>
      </w:r>
      <w:r w:rsidR="00FC664C">
        <w:rPr>
          <w:rFonts w:asciiTheme="minorHAnsi" w:hAnsiTheme="minorHAnsi"/>
          <w:sz w:val="24"/>
          <w:szCs w:val="24"/>
        </w:rPr>
        <w:t>o</w:t>
      </w:r>
      <w:r w:rsidRPr="00660CAB">
        <w:rPr>
          <w:rFonts w:asciiTheme="minorHAnsi" w:hAnsiTheme="minorHAnsi"/>
          <w:sz w:val="24"/>
          <w:szCs w:val="24"/>
        </w:rPr>
        <w:t xml:space="preserve">rientation, </w:t>
      </w:r>
      <w:r w:rsidR="00FC664C">
        <w:rPr>
          <w:rFonts w:asciiTheme="minorHAnsi" w:hAnsiTheme="minorHAnsi"/>
          <w:sz w:val="24"/>
          <w:szCs w:val="24"/>
        </w:rPr>
        <w:t>s</w:t>
      </w:r>
      <w:r w:rsidRPr="00660CAB">
        <w:rPr>
          <w:rFonts w:asciiTheme="minorHAnsi" w:hAnsiTheme="minorHAnsi"/>
          <w:sz w:val="24"/>
          <w:szCs w:val="24"/>
        </w:rPr>
        <w:t>ocio-</w:t>
      </w:r>
      <w:r w:rsidR="00FC664C">
        <w:rPr>
          <w:rFonts w:asciiTheme="minorHAnsi" w:hAnsiTheme="minorHAnsi"/>
          <w:sz w:val="24"/>
          <w:szCs w:val="24"/>
        </w:rPr>
        <w:t>e</w:t>
      </w:r>
      <w:r w:rsidRPr="00660CAB">
        <w:rPr>
          <w:rFonts w:asciiTheme="minorHAnsi" w:hAnsiTheme="minorHAnsi"/>
          <w:sz w:val="24"/>
          <w:szCs w:val="24"/>
        </w:rPr>
        <w:t xml:space="preserve">conomic </w:t>
      </w:r>
      <w:r w:rsidR="00FC664C">
        <w:rPr>
          <w:rFonts w:asciiTheme="minorHAnsi" w:hAnsiTheme="minorHAnsi"/>
          <w:sz w:val="24"/>
          <w:szCs w:val="24"/>
        </w:rPr>
        <w:t>s</w:t>
      </w:r>
      <w:r w:rsidRPr="00660CAB">
        <w:rPr>
          <w:rFonts w:asciiTheme="minorHAnsi" w:hAnsiTheme="minorHAnsi"/>
          <w:sz w:val="24"/>
          <w:szCs w:val="24"/>
        </w:rPr>
        <w:t>tatus, etc.) and the application of</w:t>
      </w:r>
      <w:r w:rsidRPr="00E76883">
        <w:rPr>
          <w:rFonts w:asciiTheme="minorHAnsi" w:hAnsiTheme="minorHAnsi"/>
          <w:b/>
          <w:sz w:val="24"/>
          <w:szCs w:val="24"/>
        </w:rPr>
        <w:t xml:space="preserve"> research</w:t>
      </w:r>
      <w:r w:rsidRPr="00660CAB">
        <w:rPr>
          <w:rFonts w:asciiTheme="minorHAnsi" w:hAnsiTheme="minorHAnsi"/>
          <w:sz w:val="24"/>
          <w:szCs w:val="24"/>
        </w:rPr>
        <w:t xml:space="preserve"> and clinical intervention central to CMFT.</w:t>
      </w:r>
    </w:p>
    <w:p w14:paraId="57E22668" w14:textId="77777777" w:rsidR="00660CAB" w:rsidRDefault="00660CAB" w:rsidP="00660CAB">
      <w:pPr>
        <w:rPr>
          <w:rFonts w:asciiTheme="minorHAnsi" w:hAnsiTheme="minorHAnsi"/>
          <w:b/>
          <w:i/>
          <w:color w:val="943634" w:themeColor="accent2" w:themeShade="BF"/>
          <w:sz w:val="24"/>
          <w:szCs w:val="24"/>
        </w:rPr>
      </w:pPr>
    </w:p>
    <w:p w14:paraId="19E844F7" w14:textId="77777777" w:rsidR="00660CAB" w:rsidRDefault="00660CAB" w:rsidP="00660CAB">
      <w:pPr>
        <w:rPr>
          <w:rFonts w:asciiTheme="minorHAnsi" w:hAnsiTheme="minorHAnsi"/>
          <w:b/>
          <w:i/>
          <w:color w:val="943634" w:themeColor="accent2" w:themeShade="BF"/>
          <w:sz w:val="24"/>
          <w:szCs w:val="24"/>
        </w:rPr>
      </w:pPr>
      <w:r w:rsidRPr="0048190C">
        <w:rPr>
          <w:rFonts w:asciiTheme="minorHAnsi" w:hAnsiTheme="minorHAnsi"/>
          <w:b/>
          <w:i/>
          <w:color w:val="943634" w:themeColor="accent2" w:themeShade="BF"/>
          <w:sz w:val="24"/>
          <w:szCs w:val="24"/>
        </w:rPr>
        <w:t>Benchmarks</w:t>
      </w:r>
    </w:p>
    <w:p w14:paraId="7EAA81C2" w14:textId="77777777" w:rsidR="002914C9" w:rsidRDefault="002914C9" w:rsidP="00660CAB">
      <w:pPr>
        <w:rPr>
          <w:rFonts w:asciiTheme="minorHAnsi" w:hAnsiTheme="minorHAnsi"/>
          <w:b/>
          <w:i/>
          <w:color w:val="943634" w:themeColor="accent2" w:themeShade="BF"/>
          <w:sz w:val="24"/>
          <w:szCs w:val="24"/>
        </w:rPr>
      </w:pPr>
    </w:p>
    <w:p w14:paraId="082AA763" w14:textId="775C819D" w:rsidR="0054687D" w:rsidRPr="00636542" w:rsidRDefault="00AA74AE" w:rsidP="0054687D">
      <w:pPr>
        <w:pStyle w:val="ListParagraph"/>
        <w:numPr>
          <w:ilvl w:val="0"/>
          <w:numId w:val="8"/>
        </w:numPr>
        <w:rPr>
          <w:sz w:val="24"/>
          <w:szCs w:val="24"/>
        </w:rPr>
      </w:pPr>
      <w:r w:rsidRPr="00636542">
        <w:rPr>
          <w:sz w:val="24"/>
          <w:szCs w:val="24"/>
        </w:rPr>
        <w:t>8</w:t>
      </w:r>
      <w:r w:rsidR="00D31D66" w:rsidRPr="00636542">
        <w:rPr>
          <w:sz w:val="24"/>
          <w:szCs w:val="24"/>
        </w:rPr>
        <w:t>5</w:t>
      </w:r>
      <w:r w:rsidR="0054687D" w:rsidRPr="00636542">
        <w:rPr>
          <w:sz w:val="24"/>
          <w:szCs w:val="24"/>
        </w:rPr>
        <w:t>% of students will complete the Advanced Professional and Contextual Development component as part of a passing Master’s Degree Portfolio within 2 years of entering the program.</w:t>
      </w:r>
    </w:p>
    <w:p w14:paraId="67642B13" w14:textId="77777777" w:rsidR="0054687D" w:rsidRDefault="0054687D" w:rsidP="0054687D">
      <w:pPr>
        <w:rPr>
          <w:rFonts w:asciiTheme="minorHAnsi" w:hAnsiTheme="minorHAnsi"/>
          <w:sz w:val="24"/>
          <w:szCs w:val="24"/>
        </w:rPr>
      </w:pPr>
    </w:p>
    <w:p w14:paraId="08D554E4" w14:textId="28F9CCB8" w:rsidR="0054687D" w:rsidRPr="00CA7849" w:rsidRDefault="0054687D" w:rsidP="0054687D">
      <w:pPr>
        <w:pStyle w:val="ListParagraph"/>
        <w:numPr>
          <w:ilvl w:val="1"/>
          <w:numId w:val="8"/>
        </w:numPr>
        <w:rPr>
          <w:sz w:val="24"/>
          <w:szCs w:val="24"/>
        </w:rPr>
      </w:pPr>
      <w:r w:rsidRPr="00CA7849">
        <w:rPr>
          <w:sz w:val="24"/>
          <w:szCs w:val="24"/>
        </w:rPr>
        <w:t xml:space="preserve">TARGET: 100% of students will complete the </w:t>
      </w:r>
      <w:r>
        <w:rPr>
          <w:sz w:val="24"/>
          <w:szCs w:val="24"/>
        </w:rPr>
        <w:t>Advanced Professional and Contextual Development</w:t>
      </w:r>
      <w:r w:rsidRPr="00CA7849" w:rsidDel="0054687D">
        <w:rPr>
          <w:sz w:val="24"/>
          <w:szCs w:val="24"/>
        </w:rPr>
        <w:t xml:space="preserve"> </w:t>
      </w:r>
      <w:r w:rsidRPr="00CA7849">
        <w:rPr>
          <w:sz w:val="24"/>
          <w:szCs w:val="24"/>
        </w:rPr>
        <w:t xml:space="preserve">components as part of a passing Master’s Degree Portfolio within </w:t>
      </w:r>
      <w:r w:rsidR="00AA74AE">
        <w:rPr>
          <w:sz w:val="24"/>
          <w:szCs w:val="24"/>
        </w:rPr>
        <w:t>3</w:t>
      </w:r>
      <w:r w:rsidRPr="00CA7849">
        <w:rPr>
          <w:sz w:val="24"/>
          <w:szCs w:val="24"/>
        </w:rPr>
        <w:t xml:space="preserve"> years of entering the program.</w:t>
      </w:r>
    </w:p>
    <w:p w14:paraId="49D686DF" w14:textId="77777777" w:rsidR="0054687D" w:rsidRPr="00FC664C" w:rsidRDefault="0054687D" w:rsidP="00FC664C">
      <w:pPr>
        <w:rPr>
          <w:sz w:val="24"/>
          <w:szCs w:val="24"/>
        </w:rPr>
      </w:pPr>
    </w:p>
    <w:p w14:paraId="6E40DAFF" w14:textId="5941BC02" w:rsidR="002914C9" w:rsidRPr="0048190C" w:rsidRDefault="002914C9" w:rsidP="002914C9">
      <w:pPr>
        <w:pStyle w:val="ListParagraph"/>
        <w:numPr>
          <w:ilvl w:val="0"/>
          <w:numId w:val="8"/>
        </w:numPr>
        <w:rPr>
          <w:sz w:val="24"/>
          <w:szCs w:val="24"/>
        </w:rPr>
      </w:pPr>
      <w:r w:rsidRPr="0048190C">
        <w:rPr>
          <w:sz w:val="24"/>
          <w:szCs w:val="24"/>
        </w:rPr>
        <w:t>80% of students will receive scores of 4 or greater on the items included in question 7 (contextual factors) of the Practicum Evaluation.</w:t>
      </w:r>
    </w:p>
    <w:p w14:paraId="491E5BA7" w14:textId="77777777" w:rsidR="002914C9" w:rsidRPr="0048190C" w:rsidRDefault="002914C9" w:rsidP="002914C9">
      <w:pPr>
        <w:ind w:left="720"/>
        <w:rPr>
          <w:sz w:val="24"/>
          <w:szCs w:val="24"/>
        </w:rPr>
      </w:pPr>
    </w:p>
    <w:p w14:paraId="2CAEE89D" w14:textId="77777777" w:rsidR="002914C9" w:rsidRPr="0048190C" w:rsidRDefault="002914C9" w:rsidP="002914C9">
      <w:pPr>
        <w:pStyle w:val="ListParagraph"/>
        <w:numPr>
          <w:ilvl w:val="1"/>
          <w:numId w:val="8"/>
        </w:numPr>
        <w:rPr>
          <w:sz w:val="24"/>
          <w:szCs w:val="24"/>
        </w:rPr>
      </w:pPr>
      <w:bookmarkStart w:id="9" w:name="_Hlk510354607"/>
      <w:r w:rsidRPr="0048190C">
        <w:rPr>
          <w:sz w:val="24"/>
          <w:szCs w:val="24"/>
        </w:rPr>
        <w:t>TARGET: 90% of students will receive scores of 4 or greater on the items included in question 7 (contextual factors) of the Practicum Evaluation.</w:t>
      </w:r>
    </w:p>
    <w:bookmarkEnd w:id="9"/>
    <w:p w14:paraId="4D1EABCC" w14:textId="77777777" w:rsidR="002914C9" w:rsidRPr="0048190C" w:rsidRDefault="002914C9" w:rsidP="002914C9">
      <w:pPr>
        <w:rPr>
          <w:sz w:val="24"/>
          <w:szCs w:val="24"/>
        </w:rPr>
      </w:pPr>
    </w:p>
    <w:p w14:paraId="2CB18601" w14:textId="77777777" w:rsidR="002914C9" w:rsidRPr="0048190C" w:rsidRDefault="002914C9" w:rsidP="002914C9">
      <w:pPr>
        <w:pStyle w:val="ListParagraph"/>
        <w:numPr>
          <w:ilvl w:val="0"/>
          <w:numId w:val="8"/>
        </w:numPr>
        <w:rPr>
          <w:sz w:val="24"/>
          <w:szCs w:val="24"/>
        </w:rPr>
      </w:pPr>
      <w:r w:rsidRPr="0048190C">
        <w:rPr>
          <w:sz w:val="24"/>
          <w:szCs w:val="24"/>
        </w:rPr>
        <w:lastRenderedPageBreak/>
        <w:t>80% of students will record scores of 4 or greater on the items included in question 7 (contextual factors) of the Practicum Self Evaluation.</w:t>
      </w:r>
    </w:p>
    <w:p w14:paraId="316EA67C" w14:textId="77777777" w:rsidR="002914C9" w:rsidRPr="0048190C" w:rsidRDefault="002914C9" w:rsidP="002914C9">
      <w:pPr>
        <w:ind w:left="720"/>
        <w:rPr>
          <w:sz w:val="24"/>
          <w:szCs w:val="24"/>
        </w:rPr>
      </w:pPr>
    </w:p>
    <w:p w14:paraId="7CF5BFE1" w14:textId="77777777" w:rsidR="002914C9" w:rsidRPr="0048190C" w:rsidRDefault="002914C9" w:rsidP="002914C9">
      <w:pPr>
        <w:pStyle w:val="ListParagraph"/>
        <w:numPr>
          <w:ilvl w:val="1"/>
          <w:numId w:val="8"/>
        </w:numPr>
        <w:rPr>
          <w:sz w:val="24"/>
          <w:szCs w:val="24"/>
        </w:rPr>
      </w:pPr>
      <w:bookmarkStart w:id="10" w:name="_Hlk510354638"/>
      <w:r w:rsidRPr="0048190C">
        <w:rPr>
          <w:sz w:val="24"/>
          <w:szCs w:val="24"/>
        </w:rPr>
        <w:t>TARGET: 90% of students will record scores of 4 or greater on the items included in question 7 (contextual factors) of the Practicum Self Evaluation.</w:t>
      </w:r>
      <w:bookmarkEnd w:id="10"/>
    </w:p>
    <w:p w14:paraId="7ACF1CF6" w14:textId="77777777" w:rsidR="002914C9" w:rsidRPr="002914C9" w:rsidRDefault="002914C9" w:rsidP="00660CAB">
      <w:pPr>
        <w:rPr>
          <w:rFonts w:asciiTheme="minorHAnsi" w:hAnsiTheme="minorHAnsi"/>
          <w:sz w:val="24"/>
          <w:szCs w:val="24"/>
        </w:rPr>
      </w:pPr>
    </w:p>
    <w:p w14:paraId="7696FDE1" w14:textId="59F785DE" w:rsidR="002914C9" w:rsidRPr="0048190C" w:rsidRDefault="002914C9" w:rsidP="002914C9">
      <w:pPr>
        <w:pStyle w:val="ListParagraph"/>
        <w:numPr>
          <w:ilvl w:val="0"/>
          <w:numId w:val="8"/>
        </w:numPr>
        <w:rPr>
          <w:sz w:val="24"/>
          <w:szCs w:val="24"/>
        </w:rPr>
      </w:pPr>
      <w:r w:rsidRPr="0048190C">
        <w:rPr>
          <w:sz w:val="24"/>
          <w:szCs w:val="24"/>
        </w:rPr>
        <w:t xml:space="preserve">80% of students will receive scores of 4 or greater on the items included in question 7 (contextual factors) of the </w:t>
      </w:r>
      <w:r w:rsidR="007F43CF">
        <w:rPr>
          <w:sz w:val="24"/>
          <w:szCs w:val="24"/>
        </w:rPr>
        <w:t>Ex</w:t>
      </w:r>
      <w:r w:rsidRPr="0048190C">
        <w:rPr>
          <w:sz w:val="24"/>
          <w:szCs w:val="24"/>
        </w:rPr>
        <w:t>ternship Evaluation.</w:t>
      </w:r>
    </w:p>
    <w:p w14:paraId="19968BF7" w14:textId="77777777" w:rsidR="002914C9" w:rsidRPr="0048190C" w:rsidRDefault="002914C9" w:rsidP="002914C9">
      <w:pPr>
        <w:ind w:left="720"/>
        <w:rPr>
          <w:sz w:val="24"/>
          <w:szCs w:val="24"/>
        </w:rPr>
      </w:pPr>
    </w:p>
    <w:p w14:paraId="3F843382" w14:textId="07D78286" w:rsidR="002914C9" w:rsidRPr="0048190C" w:rsidRDefault="002914C9" w:rsidP="002914C9">
      <w:pPr>
        <w:pStyle w:val="ListParagraph"/>
        <w:numPr>
          <w:ilvl w:val="1"/>
          <w:numId w:val="8"/>
        </w:numPr>
        <w:rPr>
          <w:sz w:val="24"/>
          <w:szCs w:val="24"/>
        </w:rPr>
      </w:pPr>
      <w:bookmarkStart w:id="11" w:name="_Hlk510354664"/>
      <w:r w:rsidRPr="0048190C">
        <w:rPr>
          <w:sz w:val="24"/>
          <w:szCs w:val="24"/>
        </w:rPr>
        <w:t xml:space="preserve">TARGET: 90% of students will receive scores of 4 or greater on the items included in question 7 (contextual factors) of the </w:t>
      </w:r>
      <w:r w:rsidR="007F43CF">
        <w:rPr>
          <w:sz w:val="24"/>
          <w:szCs w:val="24"/>
        </w:rPr>
        <w:t>Ex</w:t>
      </w:r>
      <w:r w:rsidRPr="0048190C">
        <w:rPr>
          <w:sz w:val="24"/>
          <w:szCs w:val="24"/>
        </w:rPr>
        <w:t>ternship Evaluation.</w:t>
      </w:r>
    </w:p>
    <w:bookmarkEnd w:id="11"/>
    <w:p w14:paraId="4DB8E595" w14:textId="77777777" w:rsidR="00660CAB" w:rsidRDefault="00660CAB" w:rsidP="00053D27">
      <w:pPr>
        <w:spacing w:line="225" w:lineRule="atLeast"/>
        <w:rPr>
          <w:rFonts w:asciiTheme="minorHAnsi" w:hAnsiTheme="minorHAnsi" w:cs="Arial"/>
          <w:b/>
          <w:color w:val="943634" w:themeColor="accent2" w:themeShade="BF"/>
          <w:sz w:val="24"/>
          <w:szCs w:val="24"/>
        </w:rPr>
        <w:sectPr w:rsidR="00660CAB" w:rsidSect="00B41CBD">
          <w:pgSz w:w="12240" w:h="15840"/>
          <w:pgMar w:top="1440" w:right="1440" w:bottom="1440" w:left="1440" w:header="720" w:footer="720" w:gutter="0"/>
          <w:cols w:space="720"/>
          <w:docGrid w:linePitch="360"/>
        </w:sectPr>
      </w:pPr>
    </w:p>
    <w:p w14:paraId="494C596C" w14:textId="77777777" w:rsidR="00CA7849" w:rsidRDefault="00CA7849" w:rsidP="00CA7849">
      <w:pPr>
        <w:pBdr>
          <w:top w:val="single" w:sz="12" w:space="1" w:color="auto"/>
          <w:bottom w:val="single" w:sz="12" w:space="1" w:color="auto"/>
        </w:pBdr>
        <w:shd w:val="pct5" w:color="auto" w:fill="auto"/>
        <w:spacing w:line="225" w:lineRule="atLeast"/>
        <w:jc w:val="center"/>
        <w:rPr>
          <w:rFonts w:asciiTheme="minorHAnsi" w:hAnsiTheme="minorHAnsi" w:cs="Arial"/>
          <w:b/>
          <w:sz w:val="24"/>
          <w:szCs w:val="24"/>
        </w:rPr>
      </w:pPr>
      <w:r>
        <w:rPr>
          <w:rFonts w:asciiTheme="minorHAnsi" w:hAnsiTheme="minorHAnsi" w:cs="Arial"/>
          <w:b/>
          <w:sz w:val="24"/>
          <w:szCs w:val="24"/>
        </w:rPr>
        <w:lastRenderedPageBreak/>
        <w:t>Faculty Outcomes</w:t>
      </w:r>
    </w:p>
    <w:p w14:paraId="110F6B57" w14:textId="77777777" w:rsidR="00CA7849" w:rsidRDefault="00CA7849" w:rsidP="00053D27">
      <w:pPr>
        <w:spacing w:line="225" w:lineRule="atLeast"/>
        <w:rPr>
          <w:rFonts w:asciiTheme="minorHAnsi" w:hAnsiTheme="minorHAnsi" w:cs="Arial"/>
          <w:sz w:val="24"/>
          <w:szCs w:val="24"/>
        </w:rPr>
      </w:pPr>
    </w:p>
    <w:p w14:paraId="179599B0" w14:textId="44F397E4" w:rsidR="00053D27" w:rsidRPr="00382475" w:rsidRDefault="00053D27" w:rsidP="00053D27">
      <w:pPr>
        <w:spacing w:line="225" w:lineRule="atLeast"/>
        <w:rPr>
          <w:rFonts w:asciiTheme="minorHAnsi" w:hAnsiTheme="minorHAnsi" w:cs="Arial"/>
          <w:sz w:val="24"/>
          <w:szCs w:val="24"/>
        </w:rPr>
      </w:pPr>
      <w:r w:rsidRPr="00382475">
        <w:rPr>
          <w:rFonts w:asciiTheme="minorHAnsi" w:hAnsiTheme="minorHAnsi" w:cs="Arial"/>
          <w:sz w:val="24"/>
          <w:szCs w:val="24"/>
        </w:rPr>
        <w:t xml:space="preserve">All TTU </w:t>
      </w:r>
      <w:r w:rsidR="007F43CF">
        <w:rPr>
          <w:rFonts w:asciiTheme="minorHAnsi" w:hAnsiTheme="minorHAnsi" w:cs="Arial"/>
          <w:sz w:val="24"/>
          <w:szCs w:val="24"/>
        </w:rPr>
        <w:t>C</w:t>
      </w:r>
      <w:r w:rsidRPr="00382475">
        <w:rPr>
          <w:rFonts w:asciiTheme="minorHAnsi" w:hAnsiTheme="minorHAnsi" w:cs="Arial"/>
          <w:sz w:val="24"/>
          <w:szCs w:val="24"/>
        </w:rPr>
        <w:t>MFT faculty are expected to contribute to the program and to the profession. It is expected that faculty will:</w:t>
      </w:r>
    </w:p>
    <w:p w14:paraId="6135A770" w14:textId="77777777" w:rsidR="00053D27" w:rsidRPr="00382475" w:rsidRDefault="00053D27" w:rsidP="00053D27">
      <w:pPr>
        <w:pStyle w:val="ListParagraph"/>
        <w:numPr>
          <w:ilvl w:val="0"/>
          <w:numId w:val="3"/>
        </w:numPr>
        <w:spacing w:line="225" w:lineRule="atLeast"/>
        <w:rPr>
          <w:rFonts w:eastAsia="Times New Roman" w:cs="Arial"/>
          <w:sz w:val="24"/>
          <w:szCs w:val="24"/>
        </w:rPr>
      </w:pPr>
      <w:r w:rsidRPr="00382475">
        <w:rPr>
          <w:rFonts w:eastAsia="Times New Roman" w:cs="Arial"/>
          <w:b/>
          <w:sz w:val="24"/>
          <w:szCs w:val="24"/>
        </w:rPr>
        <w:t>Be active in producing and sharing high quality research</w:t>
      </w:r>
      <w:r w:rsidRPr="00382475">
        <w:rPr>
          <w:rFonts w:eastAsia="Times New Roman" w:cs="Arial"/>
          <w:sz w:val="24"/>
          <w:szCs w:val="24"/>
        </w:rPr>
        <w:t>. They will:</w:t>
      </w:r>
    </w:p>
    <w:p w14:paraId="62655DDC" w14:textId="77777777" w:rsidR="00053D27" w:rsidRPr="00382475" w:rsidRDefault="00053D27" w:rsidP="00053D27">
      <w:pPr>
        <w:pStyle w:val="ListParagraph"/>
        <w:numPr>
          <w:ilvl w:val="1"/>
          <w:numId w:val="3"/>
        </w:numPr>
        <w:spacing w:line="225" w:lineRule="atLeast"/>
        <w:rPr>
          <w:rFonts w:eastAsia="Times New Roman" w:cs="Arial"/>
          <w:sz w:val="24"/>
          <w:szCs w:val="24"/>
        </w:rPr>
      </w:pPr>
      <w:r w:rsidRPr="00382475">
        <w:rPr>
          <w:rFonts w:eastAsia="Times New Roman" w:cs="Arial"/>
          <w:sz w:val="24"/>
          <w:szCs w:val="24"/>
          <w:u w:val="single"/>
        </w:rPr>
        <w:t>Publish</w:t>
      </w:r>
      <w:r w:rsidRPr="00382475">
        <w:rPr>
          <w:rFonts w:eastAsia="Times New Roman" w:cs="Arial"/>
          <w:sz w:val="24"/>
          <w:szCs w:val="24"/>
        </w:rPr>
        <w:t xml:space="preserve"> in professional journals and </w:t>
      </w:r>
      <w:r w:rsidRPr="00382475">
        <w:rPr>
          <w:rFonts w:eastAsia="Times New Roman" w:cs="Arial"/>
          <w:sz w:val="24"/>
          <w:szCs w:val="24"/>
          <w:u w:val="single"/>
        </w:rPr>
        <w:t>present</w:t>
      </w:r>
      <w:r w:rsidRPr="00382475">
        <w:rPr>
          <w:rFonts w:eastAsia="Times New Roman" w:cs="Arial"/>
          <w:sz w:val="24"/>
          <w:szCs w:val="24"/>
        </w:rPr>
        <w:t xml:space="preserve"> research at national conferences.</w:t>
      </w:r>
    </w:p>
    <w:p w14:paraId="65CEA985" w14:textId="77777777" w:rsidR="00053D27" w:rsidRPr="00382475" w:rsidRDefault="00053D27" w:rsidP="00053D27">
      <w:pPr>
        <w:pStyle w:val="ListParagraph"/>
        <w:numPr>
          <w:ilvl w:val="2"/>
          <w:numId w:val="3"/>
        </w:numPr>
        <w:spacing w:line="225" w:lineRule="atLeast"/>
        <w:rPr>
          <w:rFonts w:eastAsia="Times New Roman" w:cs="Arial"/>
          <w:sz w:val="24"/>
          <w:szCs w:val="24"/>
        </w:rPr>
      </w:pPr>
      <w:r w:rsidRPr="00382475">
        <w:rPr>
          <w:rFonts w:eastAsia="Times New Roman" w:cs="Arial"/>
          <w:sz w:val="24"/>
          <w:szCs w:val="24"/>
        </w:rPr>
        <w:t>Faculty vita</w:t>
      </w:r>
    </w:p>
    <w:p w14:paraId="444A4309" w14:textId="77777777" w:rsidR="00053D27" w:rsidRPr="00382475" w:rsidRDefault="00053D27" w:rsidP="00053D27">
      <w:pPr>
        <w:pStyle w:val="ListParagraph"/>
        <w:numPr>
          <w:ilvl w:val="1"/>
          <w:numId w:val="3"/>
        </w:numPr>
        <w:spacing w:line="225" w:lineRule="atLeast"/>
        <w:rPr>
          <w:rFonts w:eastAsia="Times New Roman" w:cs="Arial"/>
          <w:sz w:val="24"/>
          <w:szCs w:val="24"/>
        </w:rPr>
      </w:pPr>
      <w:r w:rsidRPr="00382475">
        <w:rPr>
          <w:rFonts w:eastAsia="Times New Roman" w:cs="Arial"/>
          <w:sz w:val="24"/>
          <w:szCs w:val="24"/>
        </w:rPr>
        <w:t xml:space="preserve">Participate in </w:t>
      </w:r>
      <w:r w:rsidRPr="00382475">
        <w:rPr>
          <w:rFonts w:eastAsia="Times New Roman" w:cs="Arial"/>
          <w:sz w:val="24"/>
          <w:szCs w:val="24"/>
          <w:u w:val="single"/>
        </w:rPr>
        <w:t>funded research</w:t>
      </w:r>
      <w:r w:rsidRPr="00382475">
        <w:rPr>
          <w:rFonts w:eastAsia="Times New Roman" w:cs="Arial"/>
          <w:sz w:val="24"/>
          <w:szCs w:val="24"/>
        </w:rPr>
        <w:t xml:space="preserve">, including grants and contracts, and submit proposals for these projects. </w:t>
      </w:r>
    </w:p>
    <w:p w14:paraId="6FFA8370" w14:textId="77777777" w:rsidR="00053D27" w:rsidRPr="00382475" w:rsidRDefault="00053D27" w:rsidP="00053D27">
      <w:pPr>
        <w:pStyle w:val="ListParagraph"/>
        <w:numPr>
          <w:ilvl w:val="2"/>
          <w:numId w:val="3"/>
        </w:numPr>
        <w:spacing w:line="225" w:lineRule="atLeast"/>
        <w:rPr>
          <w:rFonts w:eastAsia="Times New Roman" w:cs="Arial"/>
          <w:sz w:val="24"/>
          <w:szCs w:val="24"/>
        </w:rPr>
      </w:pPr>
      <w:r w:rsidRPr="00382475">
        <w:rPr>
          <w:rFonts w:eastAsia="Times New Roman" w:cs="Arial"/>
          <w:sz w:val="24"/>
          <w:szCs w:val="24"/>
        </w:rPr>
        <w:t>Faculty vita</w:t>
      </w:r>
    </w:p>
    <w:p w14:paraId="7891515A" w14:textId="71B6FF3B" w:rsidR="00053D27" w:rsidRPr="00382475" w:rsidRDefault="00053D27" w:rsidP="00053D27">
      <w:pPr>
        <w:pStyle w:val="ListParagraph"/>
        <w:numPr>
          <w:ilvl w:val="1"/>
          <w:numId w:val="3"/>
        </w:numPr>
        <w:spacing w:line="225" w:lineRule="atLeast"/>
        <w:rPr>
          <w:rFonts w:eastAsia="Times New Roman" w:cs="Arial"/>
          <w:sz w:val="24"/>
          <w:szCs w:val="24"/>
        </w:rPr>
      </w:pPr>
      <w:r w:rsidRPr="00382475">
        <w:rPr>
          <w:rFonts w:eastAsia="Times New Roman" w:cs="Arial"/>
          <w:sz w:val="24"/>
          <w:szCs w:val="24"/>
          <w:u w:val="single"/>
        </w:rPr>
        <w:t>Mentor students</w:t>
      </w:r>
      <w:r w:rsidRPr="00382475">
        <w:rPr>
          <w:rFonts w:eastAsia="Times New Roman" w:cs="Arial"/>
          <w:sz w:val="24"/>
          <w:szCs w:val="24"/>
        </w:rPr>
        <w:t xml:space="preserve"> in research projects including class papers, qualifying exams, </w:t>
      </w:r>
      <w:r w:rsidR="00FC02FB">
        <w:rPr>
          <w:rFonts w:eastAsia="Times New Roman" w:cs="Arial"/>
          <w:sz w:val="24"/>
          <w:szCs w:val="24"/>
        </w:rPr>
        <w:t>research teams</w:t>
      </w:r>
      <w:r w:rsidRPr="00382475">
        <w:rPr>
          <w:rFonts w:eastAsia="Times New Roman" w:cs="Arial"/>
          <w:sz w:val="24"/>
          <w:szCs w:val="24"/>
        </w:rPr>
        <w:t xml:space="preserve">, and the dissertation.  </w:t>
      </w:r>
    </w:p>
    <w:p w14:paraId="79EAD8A9" w14:textId="4957775D" w:rsidR="00053D27" w:rsidRPr="00382475" w:rsidRDefault="00053D27" w:rsidP="00053D27">
      <w:pPr>
        <w:pStyle w:val="ListParagraph"/>
        <w:numPr>
          <w:ilvl w:val="2"/>
          <w:numId w:val="3"/>
        </w:numPr>
        <w:spacing w:line="225" w:lineRule="atLeast"/>
        <w:rPr>
          <w:rFonts w:eastAsia="Times New Roman" w:cs="Arial"/>
          <w:sz w:val="24"/>
          <w:szCs w:val="24"/>
        </w:rPr>
      </w:pPr>
      <w:r w:rsidRPr="00382475">
        <w:rPr>
          <w:rFonts w:eastAsia="Times New Roman" w:cs="Arial"/>
          <w:sz w:val="24"/>
          <w:szCs w:val="24"/>
        </w:rPr>
        <w:t>Co-authored publications on vita</w:t>
      </w:r>
      <w:r w:rsidR="00D3405E">
        <w:rPr>
          <w:rFonts w:eastAsia="Times New Roman" w:cs="Arial"/>
          <w:sz w:val="24"/>
          <w:szCs w:val="24"/>
        </w:rPr>
        <w:t>.</w:t>
      </w:r>
    </w:p>
    <w:p w14:paraId="4186CC0C" w14:textId="3B8B1782" w:rsidR="00053D27" w:rsidRPr="00382475" w:rsidRDefault="00053D27" w:rsidP="00053D27">
      <w:pPr>
        <w:pStyle w:val="ListParagraph"/>
        <w:numPr>
          <w:ilvl w:val="2"/>
          <w:numId w:val="3"/>
        </w:numPr>
        <w:spacing w:line="225" w:lineRule="atLeast"/>
        <w:rPr>
          <w:rFonts w:eastAsia="Times New Roman" w:cs="Arial"/>
          <w:sz w:val="24"/>
          <w:szCs w:val="24"/>
        </w:rPr>
      </w:pPr>
      <w:r w:rsidRPr="00382475">
        <w:rPr>
          <w:rFonts w:eastAsia="Times New Roman" w:cs="Arial"/>
          <w:sz w:val="24"/>
          <w:szCs w:val="24"/>
        </w:rPr>
        <w:t>Student feedback for class papers</w:t>
      </w:r>
      <w:r w:rsidR="00D3405E">
        <w:rPr>
          <w:rFonts w:eastAsia="Times New Roman" w:cs="Arial"/>
          <w:sz w:val="24"/>
          <w:szCs w:val="24"/>
        </w:rPr>
        <w:t>.</w:t>
      </w:r>
      <w:r w:rsidRPr="00382475">
        <w:rPr>
          <w:rFonts w:eastAsia="Times New Roman" w:cs="Arial"/>
          <w:sz w:val="24"/>
          <w:szCs w:val="24"/>
        </w:rPr>
        <w:t xml:space="preserve"> </w:t>
      </w:r>
    </w:p>
    <w:p w14:paraId="6B4EBD8D" w14:textId="62119F34" w:rsidR="00053D27" w:rsidRPr="00382475" w:rsidRDefault="00053D27" w:rsidP="00053D27">
      <w:pPr>
        <w:pStyle w:val="ListParagraph"/>
        <w:numPr>
          <w:ilvl w:val="2"/>
          <w:numId w:val="3"/>
        </w:numPr>
        <w:spacing w:line="225" w:lineRule="atLeast"/>
        <w:rPr>
          <w:rFonts w:eastAsia="Times New Roman" w:cs="Arial"/>
          <w:sz w:val="24"/>
          <w:szCs w:val="24"/>
        </w:rPr>
      </w:pPr>
      <w:r w:rsidRPr="00382475">
        <w:rPr>
          <w:rFonts w:eastAsia="Times New Roman" w:cs="Arial"/>
          <w:sz w:val="24"/>
          <w:szCs w:val="24"/>
        </w:rPr>
        <w:t>Ongoing research meetings with students (e.g., small group, individual meetings)</w:t>
      </w:r>
      <w:r w:rsidR="00D3405E">
        <w:rPr>
          <w:rFonts w:eastAsia="Times New Roman" w:cs="Arial"/>
          <w:sz w:val="24"/>
          <w:szCs w:val="24"/>
        </w:rPr>
        <w:t>.</w:t>
      </w:r>
    </w:p>
    <w:p w14:paraId="46CAB838" w14:textId="2255A007" w:rsidR="00053D27" w:rsidRPr="00382475" w:rsidRDefault="00053D27" w:rsidP="00053D27">
      <w:pPr>
        <w:pStyle w:val="ListParagraph"/>
        <w:numPr>
          <w:ilvl w:val="0"/>
          <w:numId w:val="3"/>
        </w:numPr>
        <w:spacing w:line="225" w:lineRule="atLeast"/>
        <w:rPr>
          <w:rFonts w:eastAsia="Times New Roman" w:cs="Arial"/>
          <w:b/>
          <w:sz w:val="24"/>
          <w:szCs w:val="24"/>
        </w:rPr>
      </w:pPr>
      <w:r w:rsidRPr="00382475">
        <w:rPr>
          <w:rFonts w:eastAsia="Times New Roman" w:cs="Arial"/>
          <w:b/>
          <w:sz w:val="24"/>
          <w:szCs w:val="24"/>
        </w:rPr>
        <w:t xml:space="preserve">Be active contributors to the development of the profession of </w:t>
      </w:r>
      <w:r w:rsidR="00AA74AE">
        <w:rPr>
          <w:rFonts w:eastAsia="Times New Roman" w:cs="Arial"/>
          <w:b/>
          <w:sz w:val="24"/>
          <w:szCs w:val="24"/>
        </w:rPr>
        <w:t>C</w:t>
      </w:r>
      <w:r w:rsidRPr="00382475">
        <w:rPr>
          <w:rFonts w:eastAsia="Times New Roman" w:cs="Arial"/>
          <w:b/>
          <w:sz w:val="24"/>
          <w:szCs w:val="24"/>
        </w:rPr>
        <w:t xml:space="preserve">MFT. This occurs through clinical practice, supervision of interns, and service in their professional spheres. </w:t>
      </w:r>
      <w:r w:rsidRPr="00382475">
        <w:rPr>
          <w:rFonts w:eastAsia="Times New Roman" w:cs="Arial"/>
          <w:sz w:val="24"/>
          <w:szCs w:val="24"/>
        </w:rPr>
        <w:t>Faculty will:</w:t>
      </w:r>
    </w:p>
    <w:p w14:paraId="6A0A08B2" w14:textId="77777777" w:rsidR="00053D27" w:rsidRPr="00382475" w:rsidRDefault="00053D27" w:rsidP="00053D27">
      <w:pPr>
        <w:pStyle w:val="ListParagraph"/>
        <w:numPr>
          <w:ilvl w:val="1"/>
          <w:numId w:val="3"/>
        </w:numPr>
        <w:spacing w:line="225" w:lineRule="atLeast"/>
        <w:rPr>
          <w:rFonts w:eastAsia="Times New Roman" w:cs="Arial"/>
          <w:sz w:val="24"/>
          <w:szCs w:val="24"/>
        </w:rPr>
      </w:pPr>
      <w:r w:rsidRPr="00382475">
        <w:rPr>
          <w:rFonts w:eastAsia="Times New Roman" w:cs="Arial"/>
          <w:sz w:val="24"/>
          <w:szCs w:val="24"/>
        </w:rPr>
        <w:t xml:space="preserve">Be involved in </w:t>
      </w:r>
      <w:r w:rsidRPr="00382475">
        <w:rPr>
          <w:rFonts w:eastAsia="Times New Roman" w:cs="Arial"/>
          <w:sz w:val="24"/>
          <w:szCs w:val="24"/>
          <w:u w:val="single"/>
        </w:rPr>
        <w:t>clinical</w:t>
      </w:r>
      <w:r w:rsidRPr="00382475">
        <w:rPr>
          <w:rFonts w:eastAsia="Times New Roman" w:cs="Arial"/>
          <w:sz w:val="24"/>
          <w:szCs w:val="24"/>
        </w:rPr>
        <w:t xml:space="preserve"> activity.</w:t>
      </w:r>
    </w:p>
    <w:p w14:paraId="1DFC7207" w14:textId="77777777" w:rsidR="00053D27" w:rsidRPr="00382475" w:rsidRDefault="00053D27" w:rsidP="00053D27">
      <w:pPr>
        <w:pStyle w:val="ListParagraph"/>
        <w:numPr>
          <w:ilvl w:val="2"/>
          <w:numId w:val="3"/>
        </w:numPr>
        <w:spacing w:line="225" w:lineRule="atLeast"/>
        <w:rPr>
          <w:rFonts w:eastAsia="Times New Roman" w:cs="Arial"/>
          <w:sz w:val="24"/>
          <w:szCs w:val="24"/>
        </w:rPr>
      </w:pPr>
      <w:r w:rsidRPr="00382475">
        <w:rPr>
          <w:rFonts w:eastAsia="Times New Roman" w:cs="Arial"/>
          <w:sz w:val="24"/>
          <w:szCs w:val="24"/>
        </w:rPr>
        <w:t xml:space="preserve">Private practice, co-therapy with students, etc. </w:t>
      </w:r>
    </w:p>
    <w:p w14:paraId="78AF3674" w14:textId="77777777" w:rsidR="00053D27" w:rsidRPr="00382475" w:rsidRDefault="00053D27" w:rsidP="00053D27">
      <w:pPr>
        <w:pStyle w:val="ListParagraph"/>
        <w:numPr>
          <w:ilvl w:val="1"/>
          <w:numId w:val="3"/>
        </w:numPr>
        <w:spacing w:line="225" w:lineRule="atLeast"/>
        <w:rPr>
          <w:rFonts w:eastAsia="Times New Roman" w:cs="Arial"/>
          <w:sz w:val="24"/>
          <w:szCs w:val="24"/>
        </w:rPr>
      </w:pPr>
      <w:r w:rsidRPr="00382475">
        <w:rPr>
          <w:rFonts w:eastAsia="Times New Roman" w:cs="Arial"/>
          <w:sz w:val="24"/>
          <w:szCs w:val="24"/>
        </w:rPr>
        <w:t xml:space="preserve">Provide clinical </w:t>
      </w:r>
      <w:r w:rsidRPr="00382475">
        <w:rPr>
          <w:rFonts w:eastAsia="Times New Roman" w:cs="Arial"/>
          <w:sz w:val="24"/>
          <w:szCs w:val="24"/>
          <w:u w:val="single"/>
        </w:rPr>
        <w:t>supervision</w:t>
      </w:r>
      <w:r w:rsidRPr="00382475">
        <w:rPr>
          <w:rFonts w:eastAsia="Times New Roman" w:cs="Arial"/>
          <w:sz w:val="24"/>
          <w:szCs w:val="24"/>
        </w:rPr>
        <w:t xml:space="preserve"> of students and interns.</w:t>
      </w:r>
    </w:p>
    <w:p w14:paraId="74C8FE04" w14:textId="6CE76C06" w:rsidR="00053D27" w:rsidRPr="00382475" w:rsidRDefault="00053D27" w:rsidP="00053D27">
      <w:pPr>
        <w:pStyle w:val="ListParagraph"/>
        <w:numPr>
          <w:ilvl w:val="2"/>
          <w:numId w:val="3"/>
        </w:numPr>
        <w:spacing w:line="225" w:lineRule="atLeast"/>
        <w:rPr>
          <w:rFonts w:eastAsia="Times New Roman" w:cs="Arial"/>
          <w:sz w:val="24"/>
          <w:szCs w:val="24"/>
        </w:rPr>
      </w:pPr>
      <w:r w:rsidRPr="00382475">
        <w:rPr>
          <w:rFonts w:eastAsia="Times New Roman" w:cs="Arial"/>
          <w:sz w:val="24"/>
          <w:szCs w:val="24"/>
        </w:rPr>
        <w:t>Evaluations for practicum (</w:t>
      </w:r>
      <w:r w:rsidR="00FC02FB">
        <w:rPr>
          <w:rFonts w:eastAsia="Times New Roman" w:cs="Arial"/>
          <w:sz w:val="24"/>
          <w:szCs w:val="24"/>
        </w:rPr>
        <w:t>C</w:t>
      </w:r>
      <w:r w:rsidRPr="00382475">
        <w:rPr>
          <w:rFonts w:eastAsia="Times New Roman" w:cs="Arial"/>
          <w:sz w:val="24"/>
          <w:szCs w:val="24"/>
        </w:rPr>
        <w:t>MFT 6395)</w:t>
      </w:r>
    </w:p>
    <w:p w14:paraId="5DC5E5A6" w14:textId="77777777" w:rsidR="00053D27" w:rsidRPr="00382475" w:rsidRDefault="00053D27" w:rsidP="00053D27">
      <w:pPr>
        <w:pStyle w:val="ListParagraph"/>
        <w:numPr>
          <w:ilvl w:val="1"/>
          <w:numId w:val="3"/>
        </w:numPr>
        <w:spacing w:line="225" w:lineRule="atLeast"/>
        <w:rPr>
          <w:rFonts w:eastAsia="Times New Roman" w:cs="Arial"/>
          <w:sz w:val="24"/>
          <w:szCs w:val="24"/>
        </w:rPr>
      </w:pPr>
      <w:r w:rsidRPr="00382475">
        <w:rPr>
          <w:rFonts w:eastAsia="Times New Roman" w:cs="Arial"/>
          <w:sz w:val="24"/>
          <w:szCs w:val="24"/>
          <w:u w:val="single"/>
        </w:rPr>
        <w:t>Serve</w:t>
      </w:r>
      <w:r w:rsidRPr="00382475">
        <w:rPr>
          <w:rFonts w:eastAsia="Times New Roman" w:cs="Arial"/>
          <w:sz w:val="24"/>
          <w:szCs w:val="24"/>
        </w:rPr>
        <w:t xml:space="preserve"> in departmental, university, and national roles. </w:t>
      </w:r>
    </w:p>
    <w:p w14:paraId="0C07F76F" w14:textId="77777777" w:rsidR="00053D27" w:rsidRPr="00382475" w:rsidRDefault="00053D27" w:rsidP="00053D27">
      <w:pPr>
        <w:pStyle w:val="ListParagraph"/>
        <w:numPr>
          <w:ilvl w:val="2"/>
          <w:numId w:val="3"/>
        </w:numPr>
        <w:spacing w:line="225" w:lineRule="atLeast"/>
        <w:rPr>
          <w:rFonts w:eastAsia="Times New Roman" w:cs="Arial"/>
          <w:sz w:val="24"/>
          <w:szCs w:val="24"/>
        </w:rPr>
      </w:pPr>
      <w:r w:rsidRPr="00382475">
        <w:rPr>
          <w:rFonts w:eastAsia="Times New Roman" w:cs="Arial"/>
          <w:sz w:val="24"/>
          <w:szCs w:val="24"/>
        </w:rPr>
        <w:t xml:space="preserve">Faculty vita </w:t>
      </w:r>
    </w:p>
    <w:p w14:paraId="28AC26E8" w14:textId="244672E4" w:rsidR="00053D27" w:rsidRPr="00382475" w:rsidRDefault="00053D27" w:rsidP="00053D27">
      <w:pPr>
        <w:pStyle w:val="ListParagraph"/>
        <w:numPr>
          <w:ilvl w:val="0"/>
          <w:numId w:val="3"/>
        </w:numPr>
        <w:spacing w:line="225" w:lineRule="atLeast"/>
        <w:rPr>
          <w:rFonts w:eastAsia="Times New Roman" w:cs="Arial"/>
          <w:sz w:val="24"/>
          <w:szCs w:val="24"/>
        </w:rPr>
      </w:pPr>
      <w:r w:rsidRPr="00382475">
        <w:rPr>
          <w:rFonts w:eastAsia="Times New Roman" w:cs="Arial"/>
          <w:b/>
          <w:sz w:val="24"/>
          <w:szCs w:val="24"/>
        </w:rPr>
        <w:t xml:space="preserve">Teach high quality graduate and undergraduate courses and socialize </w:t>
      </w:r>
      <w:r w:rsidR="00FC02FB">
        <w:rPr>
          <w:rFonts w:eastAsia="Times New Roman" w:cs="Arial"/>
          <w:b/>
          <w:sz w:val="24"/>
          <w:szCs w:val="24"/>
        </w:rPr>
        <w:t xml:space="preserve">CMFT </w:t>
      </w:r>
      <w:r w:rsidR="00FC664C">
        <w:rPr>
          <w:rFonts w:eastAsia="Times New Roman" w:cs="Arial"/>
          <w:b/>
          <w:sz w:val="24"/>
          <w:szCs w:val="24"/>
        </w:rPr>
        <w:t xml:space="preserve">graduate </w:t>
      </w:r>
      <w:r w:rsidR="00FC664C" w:rsidRPr="00382475">
        <w:rPr>
          <w:rFonts w:eastAsia="Times New Roman" w:cs="Arial"/>
          <w:b/>
          <w:sz w:val="24"/>
          <w:szCs w:val="24"/>
        </w:rPr>
        <w:t>students</w:t>
      </w:r>
      <w:r w:rsidRPr="00382475">
        <w:rPr>
          <w:rFonts w:eastAsia="Times New Roman" w:cs="Arial"/>
          <w:b/>
          <w:sz w:val="24"/>
          <w:szCs w:val="24"/>
        </w:rPr>
        <w:t xml:space="preserve"> in teaching and instruction</w:t>
      </w:r>
      <w:r w:rsidRPr="00382475">
        <w:rPr>
          <w:rFonts w:eastAsia="Times New Roman" w:cs="Arial"/>
          <w:sz w:val="24"/>
          <w:szCs w:val="24"/>
        </w:rPr>
        <w:t>.  Faculty will:</w:t>
      </w:r>
    </w:p>
    <w:p w14:paraId="6F5D53FE" w14:textId="523AA49E" w:rsidR="00053D27" w:rsidRPr="00382475" w:rsidRDefault="00053D27" w:rsidP="00053D27">
      <w:pPr>
        <w:pStyle w:val="ListParagraph"/>
        <w:numPr>
          <w:ilvl w:val="1"/>
          <w:numId w:val="3"/>
        </w:numPr>
        <w:spacing w:line="225" w:lineRule="atLeast"/>
        <w:rPr>
          <w:rFonts w:eastAsia="Times New Roman" w:cs="Arial"/>
          <w:sz w:val="24"/>
          <w:szCs w:val="24"/>
        </w:rPr>
      </w:pPr>
      <w:r w:rsidRPr="00382475">
        <w:rPr>
          <w:rFonts w:eastAsia="Times New Roman" w:cs="Arial"/>
          <w:sz w:val="24"/>
          <w:szCs w:val="24"/>
          <w:u w:val="single"/>
        </w:rPr>
        <w:t>Teach</w:t>
      </w:r>
      <w:r w:rsidRPr="00382475">
        <w:rPr>
          <w:rFonts w:eastAsia="Times New Roman" w:cs="Arial"/>
          <w:sz w:val="24"/>
          <w:szCs w:val="24"/>
        </w:rPr>
        <w:t xml:space="preserve"> </w:t>
      </w:r>
      <w:r w:rsidR="00FC02FB">
        <w:rPr>
          <w:rFonts w:eastAsia="Times New Roman" w:cs="Arial"/>
          <w:sz w:val="24"/>
          <w:szCs w:val="24"/>
        </w:rPr>
        <w:t>graduate</w:t>
      </w:r>
      <w:r w:rsidRPr="00382475">
        <w:rPr>
          <w:rFonts w:eastAsia="Times New Roman" w:cs="Arial"/>
          <w:sz w:val="24"/>
          <w:szCs w:val="24"/>
        </w:rPr>
        <w:t xml:space="preserve"> curriculum and provide examples and mentoring for instructors.</w:t>
      </w:r>
    </w:p>
    <w:p w14:paraId="6A6C1C93" w14:textId="0B03F810" w:rsidR="00053D27" w:rsidRPr="00382475" w:rsidRDefault="00053D27" w:rsidP="00053D27">
      <w:pPr>
        <w:pStyle w:val="ListParagraph"/>
        <w:numPr>
          <w:ilvl w:val="2"/>
          <w:numId w:val="3"/>
        </w:numPr>
        <w:spacing w:line="225" w:lineRule="atLeast"/>
        <w:rPr>
          <w:rFonts w:eastAsia="Times New Roman" w:cs="Arial"/>
          <w:sz w:val="24"/>
          <w:szCs w:val="24"/>
        </w:rPr>
      </w:pPr>
      <w:r w:rsidRPr="00382475">
        <w:rPr>
          <w:rFonts w:eastAsia="Times New Roman" w:cs="Arial"/>
          <w:sz w:val="24"/>
          <w:szCs w:val="24"/>
        </w:rPr>
        <w:t>Course instruction and student feedback</w:t>
      </w:r>
      <w:r w:rsidR="00D3405E">
        <w:rPr>
          <w:rFonts w:eastAsia="Times New Roman" w:cs="Arial"/>
          <w:sz w:val="24"/>
          <w:szCs w:val="24"/>
        </w:rPr>
        <w:t>.</w:t>
      </w:r>
    </w:p>
    <w:p w14:paraId="5091236B" w14:textId="3250303E" w:rsidR="00053D27" w:rsidRPr="00382475" w:rsidRDefault="00053D27" w:rsidP="00053D27">
      <w:pPr>
        <w:pStyle w:val="ListParagraph"/>
        <w:numPr>
          <w:ilvl w:val="2"/>
          <w:numId w:val="3"/>
        </w:numPr>
        <w:spacing w:line="225" w:lineRule="atLeast"/>
        <w:rPr>
          <w:rFonts w:eastAsia="Times New Roman" w:cs="Arial"/>
          <w:sz w:val="24"/>
          <w:szCs w:val="24"/>
        </w:rPr>
      </w:pPr>
      <w:r w:rsidRPr="00382475">
        <w:rPr>
          <w:rFonts w:eastAsia="Times New Roman" w:cs="Arial"/>
          <w:sz w:val="24"/>
          <w:szCs w:val="24"/>
        </w:rPr>
        <w:t>Accomplished student learning outcomes</w:t>
      </w:r>
      <w:r w:rsidR="00D3405E">
        <w:rPr>
          <w:rFonts w:eastAsia="Times New Roman" w:cs="Arial"/>
          <w:sz w:val="24"/>
          <w:szCs w:val="24"/>
        </w:rPr>
        <w:t>.</w:t>
      </w:r>
      <w:r w:rsidRPr="00382475">
        <w:rPr>
          <w:rFonts w:eastAsia="Times New Roman" w:cs="Arial"/>
          <w:sz w:val="24"/>
          <w:szCs w:val="24"/>
        </w:rPr>
        <w:t xml:space="preserve"> </w:t>
      </w:r>
    </w:p>
    <w:p w14:paraId="6B08AEEA" w14:textId="77777777" w:rsidR="00053D27" w:rsidRPr="00382475" w:rsidRDefault="00053D27" w:rsidP="00053D27">
      <w:pPr>
        <w:spacing w:line="225" w:lineRule="atLeast"/>
        <w:rPr>
          <w:rFonts w:asciiTheme="minorHAnsi" w:hAnsiTheme="minorHAnsi" w:cs="Arial"/>
          <w:b/>
          <w:sz w:val="24"/>
          <w:szCs w:val="24"/>
        </w:rPr>
      </w:pPr>
    </w:p>
    <w:sectPr w:rsidR="00053D27" w:rsidRPr="00382475" w:rsidSect="00B41CB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6ABC" w16cex:dateUtc="2023-01-03T14:50:00Z"/>
  <w16cex:commentExtensible w16cex:durableId="275E6AE6" w16cex:dateUtc="2023-01-03T14:50:00Z"/>
  <w16cex:commentExtensible w16cex:durableId="275E6BA7" w16cex:dateUtc="2023-01-03T14:53:00Z"/>
  <w16cex:commentExtensible w16cex:durableId="275E6BBF" w16cex:dateUtc="2023-01-03T14:54:00Z"/>
  <w16cex:commentExtensible w16cex:durableId="275E6C38" w16cex:dateUtc="2023-01-03T14: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7E2"/>
    <w:multiLevelType w:val="hybridMultilevel"/>
    <w:tmpl w:val="BEF41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D0177"/>
    <w:multiLevelType w:val="hybridMultilevel"/>
    <w:tmpl w:val="BDC26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0A1DBE"/>
    <w:multiLevelType w:val="hybridMultilevel"/>
    <w:tmpl w:val="5066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3E0A18"/>
    <w:multiLevelType w:val="hybridMultilevel"/>
    <w:tmpl w:val="6436F18E"/>
    <w:lvl w:ilvl="0" w:tplc="BB9495AE">
      <w:start w:val="1"/>
      <w:numFmt w:val="bullet"/>
      <w:lvlText w:val=""/>
      <w:lvlJc w:val="left"/>
      <w:pPr>
        <w:ind w:left="720" w:hanging="360"/>
      </w:pPr>
      <w:rPr>
        <w:rFonts w:ascii="Symbol" w:hAnsi="Symbol" w:hint="default"/>
        <w:color w:val="943634" w:themeColor="accent2" w:themeShade="BF"/>
      </w:rPr>
    </w:lvl>
    <w:lvl w:ilvl="1" w:tplc="97867262">
      <w:start w:val="1"/>
      <w:numFmt w:val="bullet"/>
      <w:lvlText w:val="o"/>
      <w:lvlJc w:val="left"/>
      <w:pPr>
        <w:ind w:left="1440" w:hanging="360"/>
      </w:pPr>
      <w:rPr>
        <w:rFonts w:ascii="Courier New" w:hAnsi="Courier New" w:cs="Courier New" w:hint="default"/>
        <w:color w:val="943634" w:themeColor="accent2"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62334"/>
    <w:multiLevelType w:val="hybridMultilevel"/>
    <w:tmpl w:val="77F21EEC"/>
    <w:lvl w:ilvl="0" w:tplc="E25ECB6E">
      <w:start w:val="1"/>
      <w:numFmt w:val="bullet"/>
      <w:lvlText w:val=""/>
      <w:lvlJc w:val="left"/>
      <w:pPr>
        <w:ind w:left="720" w:hanging="360"/>
      </w:pPr>
      <w:rPr>
        <w:rFonts w:ascii="Symbol" w:hAnsi="Symbol" w:hint="default"/>
        <w:color w:val="943634" w:themeColor="accent2" w:themeShade="BF"/>
      </w:rPr>
    </w:lvl>
    <w:lvl w:ilvl="1" w:tplc="A05A0E8C">
      <w:start w:val="1"/>
      <w:numFmt w:val="bullet"/>
      <w:lvlText w:val="o"/>
      <w:lvlJc w:val="left"/>
      <w:pPr>
        <w:ind w:left="1440" w:hanging="360"/>
      </w:pPr>
      <w:rPr>
        <w:rFonts w:ascii="Courier New" w:hAnsi="Courier New" w:cs="Courier New" w:hint="default"/>
        <w:color w:val="943634" w:themeColor="accent2"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618AC"/>
    <w:multiLevelType w:val="hybridMultilevel"/>
    <w:tmpl w:val="641CD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44C2D"/>
    <w:multiLevelType w:val="hybridMultilevel"/>
    <w:tmpl w:val="E2626542"/>
    <w:lvl w:ilvl="0" w:tplc="E25ECB6E">
      <w:start w:val="1"/>
      <w:numFmt w:val="bullet"/>
      <w:lvlText w:val=""/>
      <w:lvlJc w:val="left"/>
      <w:pPr>
        <w:ind w:left="720" w:hanging="360"/>
      </w:pPr>
      <w:rPr>
        <w:rFonts w:ascii="Symbol" w:hAnsi="Symbol" w:hint="default"/>
        <w:color w:val="943634" w:themeColor="accent2" w:themeShade="BF"/>
      </w:rPr>
    </w:lvl>
    <w:lvl w:ilvl="1" w:tplc="2C38B088">
      <w:start w:val="1"/>
      <w:numFmt w:val="bullet"/>
      <w:lvlText w:val="o"/>
      <w:lvlJc w:val="left"/>
      <w:pPr>
        <w:ind w:left="1440" w:hanging="360"/>
      </w:pPr>
      <w:rPr>
        <w:rFonts w:ascii="Courier New" w:hAnsi="Courier New" w:cs="Courier New" w:hint="default"/>
        <w:color w:val="943634" w:themeColor="accent2"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45F5E"/>
    <w:multiLevelType w:val="hybridMultilevel"/>
    <w:tmpl w:val="A880A8B8"/>
    <w:lvl w:ilvl="0" w:tplc="E3862DD2">
      <w:start w:val="1"/>
      <w:numFmt w:val="bullet"/>
      <w:lvlText w:val=""/>
      <w:lvlJc w:val="left"/>
      <w:pPr>
        <w:ind w:left="720" w:hanging="360"/>
      </w:pPr>
      <w:rPr>
        <w:rFonts w:ascii="Symbol" w:hAnsi="Symbol" w:hint="default"/>
        <w:color w:val="943634" w:themeColor="accent2" w:themeShade="BF"/>
      </w:rPr>
    </w:lvl>
    <w:lvl w:ilvl="1" w:tplc="42368D36">
      <w:start w:val="1"/>
      <w:numFmt w:val="bullet"/>
      <w:lvlText w:val="o"/>
      <w:lvlJc w:val="left"/>
      <w:pPr>
        <w:ind w:left="1440" w:hanging="360"/>
      </w:pPr>
      <w:rPr>
        <w:rFonts w:ascii="Courier New" w:hAnsi="Courier New" w:cs="Courier New" w:hint="default"/>
        <w:color w:val="943634" w:themeColor="accent2"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57302"/>
    <w:multiLevelType w:val="hybridMultilevel"/>
    <w:tmpl w:val="7D689B0C"/>
    <w:lvl w:ilvl="0" w:tplc="EA123B9E">
      <w:start w:val="1"/>
      <w:numFmt w:val="bullet"/>
      <w:lvlText w:val=""/>
      <w:lvlJc w:val="left"/>
      <w:pPr>
        <w:ind w:left="720" w:hanging="360"/>
      </w:pPr>
      <w:rPr>
        <w:rFonts w:ascii="Symbol" w:hAnsi="Symbol" w:hint="default"/>
        <w:color w:val="943634" w:themeColor="accent2" w:themeShade="BF"/>
      </w:rPr>
    </w:lvl>
    <w:lvl w:ilvl="1" w:tplc="833286F8">
      <w:start w:val="1"/>
      <w:numFmt w:val="bullet"/>
      <w:lvlText w:val="o"/>
      <w:lvlJc w:val="left"/>
      <w:pPr>
        <w:ind w:left="1440" w:hanging="360"/>
      </w:pPr>
      <w:rPr>
        <w:rFonts w:ascii="Courier New" w:hAnsi="Courier New" w:cs="Courier New" w:hint="default"/>
        <w:color w:val="943634" w:themeColor="accent2"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55623"/>
    <w:multiLevelType w:val="hybridMultilevel"/>
    <w:tmpl w:val="48BE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8391D"/>
    <w:multiLevelType w:val="hybridMultilevel"/>
    <w:tmpl w:val="6C8827FC"/>
    <w:lvl w:ilvl="0" w:tplc="E25ECB6E">
      <w:start w:val="1"/>
      <w:numFmt w:val="bullet"/>
      <w:lvlText w:val=""/>
      <w:lvlJc w:val="left"/>
      <w:pPr>
        <w:ind w:left="720" w:hanging="360"/>
      </w:pPr>
      <w:rPr>
        <w:rFonts w:ascii="Symbol" w:hAnsi="Symbol" w:hint="default"/>
        <w:color w:val="943634" w:themeColor="accent2" w:themeShade="BF"/>
      </w:rPr>
    </w:lvl>
    <w:lvl w:ilvl="1" w:tplc="58E22902">
      <w:start w:val="1"/>
      <w:numFmt w:val="bullet"/>
      <w:lvlText w:val="o"/>
      <w:lvlJc w:val="left"/>
      <w:pPr>
        <w:ind w:left="1440" w:hanging="360"/>
      </w:pPr>
      <w:rPr>
        <w:rFonts w:ascii="Courier New" w:hAnsi="Courier New" w:cs="Courier New" w:hint="default"/>
        <w:color w:val="943634" w:themeColor="accent2"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D41CF"/>
    <w:multiLevelType w:val="hybridMultilevel"/>
    <w:tmpl w:val="88242F56"/>
    <w:lvl w:ilvl="0" w:tplc="E25ECB6E">
      <w:start w:val="1"/>
      <w:numFmt w:val="bullet"/>
      <w:lvlText w:val=""/>
      <w:lvlJc w:val="left"/>
      <w:pPr>
        <w:ind w:left="720" w:hanging="360"/>
      </w:pPr>
      <w:rPr>
        <w:rFonts w:ascii="Symbol" w:hAnsi="Symbol" w:hint="default"/>
        <w:color w:val="943634" w:themeColor="accent2" w:themeShade="BF"/>
      </w:rPr>
    </w:lvl>
    <w:lvl w:ilvl="1" w:tplc="53E6F324">
      <w:start w:val="1"/>
      <w:numFmt w:val="bullet"/>
      <w:lvlText w:val="o"/>
      <w:lvlJc w:val="left"/>
      <w:pPr>
        <w:ind w:left="1440" w:hanging="360"/>
      </w:pPr>
      <w:rPr>
        <w:rFonts w:ascii="Courier New" w:hAnsi="Courier New" w:cs="Courier New" w:hint="default"/>
        <w:color w:val="943634" w:themeColor="accent2"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525A2"/>
    <w:multiLevelType w:val="hybridMultilevel"/>
    <w:tmpl w:val="BF6A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10"/>
  </w:num>
  <w:num w:numId="6">
    <w:abstractNumId w:val="4"/>
  </w:num>
  <w:num w:numId="7">
    <w:abstractNumId w:val="11"/>
  </w:num>
  <w:num w:numId="8">
    <w:abstractNumId w:val="3"/>
  </w:num>
  <w:num w:numId="9">
    <w:abstractNumId w:val="7"/>
  </w:num>
  <w:num w:numId="10">
    <w:abstractNumId w:val="8"/>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27"/>
    <w:rsid w:val="00013AB8"/>
    <w:rsid w:val="00017048"/>
    <w:rsid w:val="00053D27"/>
    <w:rsid w:val="00086CCA"/>
    <w:rsid w:val="000A7808"/>
    <w:rsid w:val="00115D27"/>
    <w:rsid w:val="001201E9"/>
    <w:rsid w:val="0016472F"/>
    <w:rsid w:val="00172416"/>
    <w:rsid w:val="001A49A7"/>
    <w:rsid w:val="001C74D3"/>
    <w:rsid w:val="001E4D47"/>
    <w:rsid w:val="00234315"/>
    <w:rsid w:val="002534A8"/>
    <w:rsid w:val="002648F8"/>
    <w:rsid w:val="00270A1D"/>
    <w:rsid w:val="00284FBB"/>
    <w:rsid w:val="002914C9"/>
    <w:rsid w:val="002A5DB0"/>
    <w:rsid w:val="002D7FA2"/>
    <w:rsid w:val="003166AA"/>
    <w:rsid w:val="00333C5A"/>
    <w:rsid w:val="003556D1"/>
    <w:rsid w:val="00395F4C"/>
    <w:rsid w:val="003D0179"/>
    <w:rsid w:val="003D18FA"/>
    <w:rsid w:val="00402B37"/>
    <w:rsid w:val="00421860"/>
    <w:rsid w:val="004554CB"/>
    <w:rsid w:val="00476779"/>
    <w:rsid w:val="00481611"/>
    <w:rsid w:val="0048190C"/>
    <w:rsid w:val="004975BD"/>
    <w:rsid w:val="004A6080"/>
    <w:rsid w:val="004D00C9"/>
    <w:rsid w:val="00521083"/>
    <w:rsid w:val="00534726"/>
    <w:rsid w:val="0054687D"/>
    <w:rsid w:val="00573351"/>
    <w:rsid w:val="00596A46"/>
    <w:rsid w:val="005E47B0"/>
    <w:rsid w:val="0062460F"/>
    <w:rsid w:val="00636542"/>
    <w:rsid w:val="00651EE4"/>
    <w:rsid w:val="00656AF5"/>
    <w:rsid w:val="00660CAB"/>
    <w:rsid w:val="006F5976"/>
    <w:rsid w:val="00704CEF"/>
    <w:rsid w:val="007170D6"/>
    <w:rsid w:val="0075418F"/>
    <w:rsid w:val="007A519B"/>
    <w:rsid w:val="007C4F6C"/>
    <w:rsid w:val="007D713E"/>
    <w:rsid w:val="007E1A18"/>
    <w:rsid w:val="007E4BF1"/>
    <w:rsid w:val="007F43CF"/>
    <w:rsid w:val="00864445"/>
    <w:rsid w:val="00894594"/>
    <w:rsid w:val="008D6B7C"/>
    <w:rsid w:val="008E6F2D"/>
    <w:rsid w:val="009477E5"/>
    <w:rsid w:val="00954053"/>
    <w:rsid w:val="0096097D"/>
    <w:rsid w:val="00971245"/>
    <w:rsid w:val="009B5E64"/>
    <w:rsid w:val="009D152F"/>
    <w:rsid w:val="00A50B6B"/>
    <w:rsid w:val="00AA6579"/>
    <w:rsid w:val="00AA74AE"/>
    <w:rsid w:val="00AB2F51"/>
    <w:rsid w:val="00AB5BB0"/>
    <w:rsid w:val="00AC23C6"/>
    <w:rsid w:val="00AC2A26"/>
    <w:rsid w:val="00AD1FC8"/>
    <w:rsid w:val="00B13690"/>
    <w:rsid w:val="00B37C51"/>
    <w:rsid w:val="00B41CBD"/>
    <w:rsid w:val="00B47312"/>
    <w:rsid w:val="00BA0E7C"/>
    <w:rsid w:val="00BB6E0D"/>
    <w:rsid w:val="00BE6871"/>
    <w:rsid w:val="00BF34EB"/>
    <w:rsid w:val="00C307CC"/>
    <w:rsid w:val="00C36AB1"/>
    <w:rsid w:val="00C57FAC"/>
    <w:rsid w:val="00C7729B"/>
    <w:rsid w:val="00C84DAB"/>
    <w:rsid w:val="00CA7849"/>
    <w:rsid w:val="00CC23D3"/>
    <w:rsid w:val="00CC72E3"/>
    <w:rsid w:val="00CD58C5"/>
    <w:rsid w:val="00CF538D"/>
    <w:rsid w:val="00CF5784"/>
    <w:rsid w:val="00D03EF7"/>
    <w:rsid w:val="00D31D66"/>
    <w:rsid w:val="00D3405E"/>
    <w:rsid w:val="00D532E4"/>
    <w:rsid w:val="00DF4ED5"/>
    <w:rsid w:val="00E11BC1"/>
    <w:rsid w:val="00E20FFB"/>
    <w:rsid w:val="00E76883"/>
    <w:rsid w:val="00E76B3E"/>
    <w:rsid w:val="00E77FB6"/>
    <w:rsid w:val="00E8152B"/>
    <w:rsid w:val="00E919C2"/>
    <w:rsid w:val="00EA2852"/>
    <w:rsid w:val="00EB0962"/>
    <w:rsid w:val="00EB22D8"/>
    <w:rsid w:val="00F21765"/>
    <w:rsid w:val="00F26AC6"/>
    <w:rsid w:val="00F55302"/>
    <w:rsid w:val="00F559DB"/>
    <w:rsid w:val="00FC02FB"/>
    <w:rsid w:val="00FC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F379"/>
  <w15:docId w15:val="{03F82369-A6C1-47AF-B479-41BA36F0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9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27"/>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919C2"/>
    <w:rPr>
      <w:sz w:val="16"/>
      <w:szCs w:val="16"/>
    </w:rPr>
  </w:style>
  <w:style w:type="paragraph" w:styleId="CommentText">
    <w:name w:val="annotation text"/>
    <w:basedOn w:val="Normal"/>
    <w:link w:val="CommentTextChar"/>
    <w:uiPriority w:val="99"/>
    <w:semiHidden/>
    <w:unhideWhenUsed/>
    <w:rsid w:val="00E919C2"/>
  </w:style>
  <w:style w:type="character" w:customStyle="1" w:styleId="CommentTextChar">
    <w:name w:val="Comment Text Char"/>
    <w:basedOn w:val="DefaultParagraphFont"/>
    <w:link w:val="CommentText"/>
    <w:uiPriority w:val="99"/>
    <w:semiHidden/>
    <w:rsid w:val="00E919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19C2"/>
    <w:rPr>
      <w:b/>
      <w:bCs/>
    </w:rPr>
  </w:style>
  <w:style w:type="character" w:customStyle="1" w:styleId="CommentSubjectChar">
    <w:name w:val="Comment Subject Char"/>
    <w:basedOn w:val="CommentTextChar"/>
    <w:link w:val="CommentSubject"/>
    <w:uiPriority w:val="99"/>
    <w:semiHidden/>
    <w:rsid w:val="00E919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1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C2"/>
    <w:rPr>
      <w:rFonts w:ascii="Segoe UI" w:eastAsia="Times New Roman" w:hAnsi="Segoe UI" w:cs="Segoe UI"/>
      <w:sz w:val="18"/>
      <w:szCs w:val="18"/>
    </w:rPr>
  </w:style>
  <w:style w:type="paragraph" w:styleId="Revision">
    <w:name w:val="Revision"/>
    <w:hidden/>
    <w:uiPriority w:val="99"/>
    <w:semiHidden/>
    <w:rsid w:val="00AA74A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A48C2DC9C5341A6957FD7E991A50F" ma:contentTypeVersion="14" ma:contentTypeDescription="Create a new document." ma:contentTypeScope="" ma:versionID="96be7ee26bb3fe2ffd1768adf5d60a20">
  <xsd:schema xmlns:xsd="http://www.w3.org/2001/XMLSchema" xmlns:xs="http://www.w3.org/2001/XMLSchema" xmlns:p="http://schemas.microsoft.com/office/2006/metadata/properties" xmlns:ns3="d9d216d7-e9a6-4a3a-ba5c-83cbcb072594" xmlns:ns4="307fcebf-552b-486f-a635-3a9d2ef26236" targetNamespace="http://schemas.microsoft.com/office/2006/metadata/properties" ma:root="true" ma:fieldsID="cb3ea1f1aa149d8701fd865c11683cca" ns3:_="" ns4:_="">
    <xsd:import namespace="d9d216d7-e9a6-4a3a-ba5c-83cbcb072594"/>
    <xsd:import namespace="307fcebf-552b-486f-a635-3a9d2ef26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216d7-e9a6-4a3a-ba5c-83cbcb072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7fcebf-552b-486f-a635-3a9d2ef262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1B386-0BD2-4C7A-B548-229F02CB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216d7-e9a6-4a3a-ba5c-83cbcb072594"/>
    <ds:schemaRef ds:uri="307fcebf-552b-486f-a635-3a9d2ef26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063BF-08CF-4E5A-BCD9-7F1739B81D71}">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07fcebf-552b-486f-a635-3a9d2ef26236"/>
    <ds:schemaRef ds:uri="d9d216d7-e9a6-4a3a-ba5c-83cbcb072594"/>
    <ds:schemaRef ds:uri="http://purl.org/dc/terms/"/>
  </ds:schemaRefs>
</ds:datastoreItem>
</file>

<file path=customXml/itemProps3.xml><?xml version="1.0" encoding="utf-8"?>
<ds:datastoreItem xmlns:ds="http://schemas.openxmlformats.org/officeDocument/2006/customXml" ds:itemID="{A50E191F-1C3F-4A84-A5D0-5E261ED36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4944</Words>
  <Characters>25216</Characters>
  <Application>Microsoft Office Word</Application>
  <DocSecurity>0</DocSecurity>
  <Lines>536</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Whiting</dc:creator>
  <cp:keywords/>
  <dc:description/>
  <cp:lastModifiedBy>Cravens, Jaclyn</cp:lastModifiedBy>
  <cp:revision>2</cp:revision>
  <dcterms:created xsi:type="dcterms:W3CDTF">2023-01-09T18:59:00Z</dcterms:created>
  <dcterms:modified xsi:type="dcterms:W3CDTF">2023-01-09T18:59:00Z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0x010100D7AA48C2DC9C5341A6957FD7E991A50F</vt:lpwstr>
  </property>
</Properties>
</file>