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7A654B" w:rsidR="00B97724" w:rsidRDefault="00B97724" w14:paraId="60661F66" w14:textId="77777777">
      <w:pPr>
        <w:jc w:val="center"/>
        <w:rPr>
          <w:rFonts w:ascii="Arial" w:hAnsi="Arial" w:cs="Arial"/>
          <w:sz w:val="28"/>
          <w:szCs w:val="28"/>
        </w:rPr>
      </w:pPr>
    </w:p>
    <w:p w:rsidRPr="007A654B" w:rsidR="00B97724" w:rsidRDefault="00B97724" w14:paraId="48CF6718" w14:textId="77777777">
      <w:pPr>
        <w:jc w:val="center"/>
        <w:rPr>
          <w:rFonts w:ascii="Arial" w:hAnsi="Arial" w:cs="Arial"/>
          <w:sz w:val="28"/>
          <w:szCs w:val="28"/>
        </w:rPr>
      </w:pPr>
    </w:p>
    <w:p w:rsidRPr="007A654B" w:rsidR="00B97724" w:rsidRDefault="00B97724" w14:paraId="57B2D1CB" w14:textId="77777777">
      <w:pPr>
        <w:jc w:val="center"/>
        <w:rPr>
          <w:rFonts w:ascii="Arial" w:hAnsi="Arial" w:cs="Arial"/>
          <w:sz w:val="28"/>
          <w:szCs w:val="28"/>
        </w:rPr>
      </w:pPr>
    </w:p>
    <w:p w:rsidRPr="007A654B" w:rsidR="00B97724" w:rsidP="00605DB8" w:rsidRDefault="00B97724" w14:paraId="02273CEE" w14:textId="77777777">
      <w:pPr>
        <w:rPr>
          <w:rFonts w:ascii="Arial" w:hAnsi="Arial" w:cs="Arial"/>
          <w:sz w:val="28"/>
          <w:szCs w:val="28"/>
        </w:rPr>
      </w:pPr>
    </w:p>
    <w:p w:rsidRPr="007A654B" w:rsidR="00B97724" w:rsidRDefault="00B97724" w14:paraId="36592451" w14:textId="77777777">
      <w:pPr>
        <w:jc w:val="center"/>
        <w:rPr>
          <w:rFonts w:ascii="Arial" w:hAnsi="Arial" w:cs="Arial"/>
          <w:sz w:val="28"/>
          <w:szCs w:val="28"/>
        </w:rPr>
      </w:pPr>
    </w:p>
    <w:p w:rsidRPr="007A654B" w:rsidR="00BA5D1E" w:rsidP="00BA5D1E" w:rsidRDefault="00BA5D1E" w14:paraId="14D31790" w14:textId="77777777">
      <w:pPr>
        <w:jc w:val="center"/>
        <w:rPr>
          <w:rFonts w:ascii="Arial" w:hAnsi="Arial" w:cs="Arial"/>
          <w:b/>
          <w:sz w:val="48"/>
          <w:szCs w:val="28"/>
        </w:rPr>
      </w:pPr>
      <w:r w:rsidRPr="007A654B">
        <w:rPr>
          <w:rFonts w:ascii="Arial" w:hAnsi="Arial" w:cs="Arial"/>
          <w:b/>
          <w:sz w:val="48"/>
          <w:szCs w:val="28"/>
        </w:rPr>
        <w:t>Didactic Program in Dietetics</w:t>
      </w:r>
    </w:p>
    <w:p w:rsidR="00BA5D1E" w:rsidP="00BA5D1E" w:rsidRDefault="00BA5D1E" w14:paraId="013BBB85" w14:textId="77777777">
      <w:pPr>
        <w:jc w:val="center"/>
        <w:rPr>
          <w:rFonts w:ascii="Arial" w:hAnsi="Arial" w:cs="Arial"/>
          <w:b/>
          <w:sz w:val="48"/>
          <w:szCs w:val="28"/>
        </w:rPr>
      </w:pPr>
      <w:r w:rsidRPr="007A654B">
        <w:rPr>
          <w:rFonts w:ascii="Arial" w:hAnsi="Arial" w:cs="Arial"/>
          <w:b/>
          <w:sz w:val="48"/>
          <w:szCs w:val="28"/>
        </w:rPr>
        <w:t>(DPD)</w:t>
      </w:r>
    </w:p>
    <w:p w:rsidRPr="007A654B" w:rsidR="00BA5D1E" w:rsidP="00BA5D1E" w:rsidRDefault="00BA5D1E" w14:paraId="6B958660" w14:textId="77777777">
      <w:pPr>
        <w:jc w:val="center"/>
        <w:rPr>
          <w:rFonts w:ascii="Arial" w:hAnsi="Arial" w:cs="Arial"/>
          <w:b/>
          <w:sz w:val="48"/>
          <w:szCs w:val="28"/>
        </w:rPr>
      </w:pPr>
    </w:p>
    <w:p w:rsidRPr="007A654B" w:rsidR="005A64CF" w:rsidP="005A64CF" w:rsidRDefault="005A64CF" w14:paraId="6250FF65" w14:textId="77777777">
      <w:pPr>
        <w:jc w:val="center"/>
        <w:rPr>
          <w:rFonts w:ascii="Arial" w:hAnsi="Arial" w:cs="Arial"/>
          <w:b/>
          <w:sz w:val="52"/>
          <w:szCs w:val="28"/>
        </w:rPr>
      </w:pPr>
      <w:r w:rsidRPr="007A654B">
        <w:rPr>
          <w:rFonts w:ascii="Arial" w:hAnsi="Arial" w:cs="Arial"/>
          <w:b/>
          <w:sz w:val="52"/>
          <w:szCs w:val="28"/>
        </w:rPr>
        <w:t>Student Handbook</w:t>
      </w:r>
    </w:p>
    <w:p w:rsidRPr="00CD0CF7" w:rsidR="00391B91" w:rsidP="00CD0CF7" w:rsidRDefault="00E8043A" w14:paraId="5862A812" w14:textId="77777777">
      <w:pPr>
        <w:jc w:val="center"/>
        <w:rPr>
          <w:rFonts w:ascii="Arial" w:hAnsi="Arial" w:cs="Arial"/>
          <w:b/>
          <w:sz w:val="52"/>
          <w:szCs w:val="28"/>
        </w:rPr>
      </w:pPr>
      <w:r>
        <w:rPr>
          <w:rFonts w:ascii="Arial" w:hAnsi="Arial" w:cs="Arial"/>
          <w:b/>
          <w:sz w:val="52"/>
          <w:szCs w:val="28"/>
        </w:rPr>
        <w:t>Revised 12/2025</w:t>
      </w:r>
    </w:p>
    <w:p w:rsidRPr="007A654B" w:rsidR="00B97724" w:rsidRDefault="00B97724" w14:paraId="5BD6A755" w14:textId="77777777">
      <w:pPr>
        <w:jc w:val="center"/>
        <w:rPr>
          <w:rFonts w:ascii="Arial" w:hAnsi="Arial" w:cs="Arial"/>
          <w:sz w:val="28"/>
          <w:szCs w:val="28"/>
        </w:rPr>
      </w:pPr>
    </w:p>
    <w:p w:rsidRPr="007A654B" w:rsidR="00B97724" w:rsidP="00CD0CF7" w:rsidRDefault="00B97724" w14:paraId="54DE5E31" w14:textId="77777777">
      <w:pPr>
        <w:rPr>
          <w:rFonts w:ascii="Arial" w:hAnsi="Arial" w:cs="Arial"/>
          <w:sz w:val="28"/>
          <w:szCs w:val="28"/>
        </w:rPr>
      </w:pPr>
    </w:p>
    <w:p w:rsidRPr="007A654B" w:rsidR="00592A19" w:rsidP="005A64CF" w:rsidRDefault="0081545E" w14:paraId="71D0505E" w14:textId="5C206C9E">
      <w:pPr>
        <w:jc w:val="center"/>
        <w:rPr>
          <w:rFonts w:ascii="Arial" w:hAnsi="Arial" w:cs="Arial"/>
          <w:b/>
          <w:sz w:val="48"/>
          <w:szCs w:val="28"/>
        </w:rPr>
      </w:pPr>
      <w:r w:rsidRPr="004B0F84">
        <w:rPr>
          <w:rFonts w:ascii="Arial" w:hAnsi="Arial" w:cs="Arial"/>
          <w:b/>
          <w:noProof/>
          <w:sz w:val="48"/>
          <w:szCs w:val="28"/>
        </w:rPr>
        <w:drawing>
          <wp:inline distT="0" distB="0" distL="0" distR="0" wp14:anchorId="2A3E520A" wp14:editId="48395FE3">
            <wp:extent cx="5343525" cy="2143125"/>
            <wp:effectExtent l="0" t="0" r="0" b="0"/>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43525" cy="2143125"/>
                    </a:xfrm>
                    <a:prstGeom prst="rect">
                      <a:avLst/>
                    </a:prstGeom>
                    <a:noFill/>
                    <a:ln>
                      <a:noFill/>
                    </a:ln>
                  </pic:spPr>
                </pic:pic>
              </a:graphicData>
            </a:graphic>
          </wp:inline>
        </w:drawing>
      </w:r>
    </w:p>
    <w:p w:rsidRPr="007A654B" w:rsidR="00391B91" w:rsidP="00605DB8" w:rsidRDefault="00391B91" w14:paraId="5FA82CCB" w14:textId="77777777">
      <w:pPr>
        <w:rPr>
          <w:rFonts w:ascii="Arial" w:hAnsi="Arial" w:cs="Arial"/>
          <w:sz w:val="28"/>
          <w:szCs w:val="28"/>
        </w:rPr>
      </w:pPr>
    </w:p>
    <w:p w:rsidRPr="007A654B" w:rsidR="00391B91" w:rsidP="00CD0CF7" w:rsidRDefault="00391B91" w14:paraId="51CB5152" w14:textId="77777777">
      <w:pPr>
        <w:rPr>
          <w:rFonts w:ascii="Arial" w:hAnsi="Arial" w:cs="Arial"/>
          <w:sz w:val="28"/>
          <w:szCs w:val="28"/>
        </w:rPr>
      </w:pPr>
    </w:p>
    <w:p w:rsidRPr="007A654B" w:rsidR="00B97724" w:rsidRDefault="00B97724" w14:paraId="7FFB8E01" w14:textId="77777777">
      <w:pPr>
        <w:jc w:val="center"/>
        <w:rPr>
          <w:rFonts w:ascii="Arial" w:hAnsi="Arial" w:cs="Arial"/>
          <w:sz w:val="28"/>
          <w:szCs w:val="28"/>
        </w:rPr>
      </w:pPr>
      <w:r w:rsidRPr="007A654B">
        <w:rPr>
          <w:rFonts w:ascii="Arial" w:hAnsi="Arial" w:cs="Arial"/>
          <w:sz w:val="28"/>
          <w:szCs w:val="28"/>
        </w:rPr>
        <w:t>Contact Information:</w:t>
      </w:r>
    </w:p>
    <w:p w:rsidRPr="007A654B" w:rsidR="00B97724" w:rsidRDefault="00605DB8" w14:paraId="7083A6AF" w14:textId="77777777">
      <w:pPr>
        <w:jc w:val="center"/>
        <w:rPr>
          <w:rFonts w:ascii="Arial" w:hAnsi="Arial" w:cs="Arial"/>
          <w:sz w:val="28"/>
          <w:szCs w:val="28"/>
        </w:rPr>
      </w:pPr>
      <w:r>
        <w:rPr>
          <w:rFonts w:ascii="Arial" w:hAnsi="Arial" w:cs="Arial"/>
          <w:sz w:val="28"/>
          <w:szCs w:val="28"/>
        </w:rPr>
        <w:t>Raul Palacios MS RDN LD</w:t>
      </w:r>
    </w:p>
    <w:p w:rsidRPr="007A654B" w:rsidR="00B97724" w:rsidRDefault="00B97724" w14:paraId="059E7E31" w14:textId="77777777">
      <w:pPr>
        <w:jc w:val="center"/>
        <w:rPr>
          <w:rFonts w:ascii="Arial" w:hAnsi="Arial" w:cs="Arial"/>
          <w:sz w:val="28"/>
          <w:szCs w:val="28"/>
        </w:rPr>
      </w:pPr>
      <w:r w:rsidRPr="007A654B">
        <w:rPr>
          <w:rFonts w:ascii="Arial" w:hAnsi="Arial" w:cs="Arial"/>
          <w:sz w:val="28"/>
          <w:szCs w:val="28"/>
        </w:rPr>
        <w:t>Director, Didactic Program in Dietetics</w:t>
      </w:r>
    </w:p>
    <w:p w:rsidRPr="007A654B" w:rsidR="00B97724" w:rsidRDefault="00CD0CF7" w14:paraId="2C5BBF98" w14:textId="77777777">
      <w:pPr>
        <w:jc w:val="center"/>
        <w:rPr>
          <w:rFonts w:ascii="Arial" w:hAnsi="Arial" w:cs="Arial"/>
          <w:sz w:val="28"/>
          <w:szCs w:val="28"/>
        </w:rPr>
      </w:pPr>
      <w:r>
        <w:rPr>
          <w:rFonts w:ascii="Arial" w:hAnsi="Arial" w:cs="Arial"/>
          <w:sz w:val="28"/>
          <w:szCs w:val="28"/>
        </w:rPr>
        <w:t>HS 281 Q   Tel. 806-834-</w:t>
      </w:r>
      <w:r w:rsidR="00605DB8">
        <w:rPr>
          <w:rFonts w:ascii="Arial" w:hAnsi="Arial" w:cs="Arial"/>
          <w:sz w:val="28"/>
          <w:szCs w:val="28"/>
        </w:rPr>
        <w:t>6787</w:t>
      </w:r>
    </w:p>
    <w:p w:rsidR="00B97724" w:rsidRDefault="00605DB8" w14:paraId="56D200FC" w14:textId="77777777">
      <w:pPr>
        <w:jc w:val="center"/>
        <w:rPr>
          <w:rFonts w:ascii="Arial" w:hAnsi="Arial" w:cs="Arial"/>
          <w:sz w:val="28"/>
          <w:szCs w:val="28"/>
        </w:rPr>
      </w:pPr>
      <w:hyperlink w:history="1" r:id="rId9">
        <w:r w:rsidRPr="0069639C">
          <w:rPr>
            <w:rStyle w:val="Hyperlink"/>
            <w:rFonts w:ascii="Arial" w:hAnsi="Arial" w:cs="Arial"/>
            <w:sz w:val="28"/>
            <w:szCs w:val="28"/>
          </w:rPr>
          <w:t>Raul.palacios@ttu.edu</w:t>
        </w:r>
      </w:hyperlink>
    </w:p>
    <w:p w:rsidR="00605DB8" w:rsidRDefault="00605DB8" w14:paraId="517CAA6C" w14:textId="77777777">
      <w:pPr>
        <w:jc w:val="center"/>
        <w:rPr>
          <w:rFonts w:ascii="Arial" w:hAnsi="Arial" w:cs="Arial"/>
          <w:sz w:val="28"/>
          <w:szCs w:val="28"/>
        </w:rPr>
      </w:pPr>
    </w:p>
    <w:p w:rsidR="00605DB8" w:rsidRDefault="00605DB8" w14:paraId="36A2DA23" w14:textId="77777777">
      <w:pPr>
        <w:jc w:val="center"/>
        <w:rPr>
          <w:rFonts w:ascii="Arial" w:hAnsi="Arial" w:cs="Arial"/>
          <w:sz w:val="28"/>
          <w:szCs w:val="28"/>
        </w:rPr>
      </w:pPr>
      <w:r>
        <w:rPr>
          <w:rFonts w:ascii="Arial" w:hAnsi="Arial" w:cs="Arial"/>
          <w:sz w:val="28"/>
          <w:szCs w:val="28"/>
        </w:rPr>
        <w:t xml:space="preserve">Kayli </w:t>
      </w:r>
      <w:r w:rsidR="00E8043A">
        <w:rPr>
          <w:rFonts w:ascii="Arial" w:hAnsi="Arial" w:cs="Arial"/>
          <w:sz w:val="28"/>
          <w:szCs w:val="28"/>
        </w:rPr>
        <w:t>Leatherwood</w:t>
      </w:r>
      <w:r>
        <w:rPr>
          <w:rFonts w:ascii="Arial" w:hAnsi="Arial" w:cs="Arial"/>
          <w:sz w:val="28"/>
          <w:szCs w:val="28"/>
        </w:rPr>
        <w:t xml:space="preserve"> MS RDN LD</w:t>
      </w:r>
    </w:p>
    <w:p w:rsidR="00605DB8" w:rsidRDefault="00605DB8" w14:paraId="20972F95" w14:textId="77777777">
      <w:pPr>
        <w:jc w:val="center"/>
        <w:rPr>
          <w:rFonts w:ascii="Arial" w:hAnsi="Arial" w:cs="Arial"/>
          <w:sz w:val="28"/>
          <w:szCs w:val="28"/>
        </w:rPr>
      </w:pPr>
      <w:r>
        <w:rPr>
          <w:rFonts w:ascii="Arial" w:hAnsi="Arial" w:cs="Arial"/>
          <w:sz w:val="28"/>
          <w:szCs w:val="28"/>
        </w:rPr>
        <w:t>Assistant Director, Didactic Program in Dietetics</w:t>
      </w:r>
    </w:p>
    <w:p w:rsidR="00605DB8" w:rsidRDefault="00605DB8" w14:paraId="630929D0" w14:textId="77777777">
      <w:pPr>
        <w:jc w:val="center"/>
        <w:rPr>
          <w:rFonts w:ascii="Arial" w:hAnsi="Arial" w:cs="Arial"/>
          <w:sz w:val="28"/>
          <w:szCs w:val="28"/>
        </w:rPr>
      </w:pPr>
      <w:r>
        <w:rPr>
          <w:rFonts w:ascii="Arial" w:hAnsi="Arial" w:cs="Arial"/>
          <w:sz w:val="28"/>
          <w:szCs w:val="28"/>
        </w:rPr>
        <w:t>HS 28</w:t>
      </w:r>
      <w:r w:rsidR="0096702C">
        <w:rPr>
          <w:rFonts w:ascii="Arial" w:hAnsi="Arial" w:cs="Arial"/>
          <w:sz w:val="28"/>
          <w:szCs w:val="28"/>
        </w:rPr>
        <w:t>1D</w:t>
      </w:r>
    </w:p>
    <w:p w:rsidR="00605DB8" w:rsidRDefault="008127EA" w14:paraId="719603B9" w14:textId="77777777">
      <w:pPr>
        <w:jc w:val="center"/>
        <w:rPr>
          <w:rFonts w:ascii="Arial" w:hAnsi="Arial" w:cs="Arial"/>
          <w:sz w:val="28"/>
          <w:szCs w:val="28"/>
        </w:rPr>
      </w:pPr>
      <w:hyperlink w:history="1" r:id="rId10">
        <w:r w:rsidRPr="001C1A10">
          <w:rPr>
            <w:rStyle w:val="Hyperlink"/>
            <w:rFonts w:ascii="Arial" w:hAnsi="Arial" w:cs="Arial"/>
            <w:sz w:val="28"/>
            <w:szCs w:val="28"/>
          </w:rPr>
          <w:t>Kayli.Leatherwood@ttu.edu</w:t>
        </w:r>
      </w:hyperlink>
    </w:p>
    <w:p w:rsidRPr="007A654B" w:rsidR="008127EA" w:rsidRDefault="008127EA" w14:paraId="2319D761" w14:textId="77777777">
      <w:pPr>
        <w:jc w:val="center"/>
        <w:rPr>
          <w:rFonts w:ascii="Arial" w:hAnsi="Arial" w:cs="Arial"/>
        </w:rPr>
      </w:pPr>
    </w:p>
    <w:p w:rsidRPr="007A654B" w:rsidR="009F1827" w:rsidRDefault="009F1827" w14:paraId="316871CA" w14:textId="77777777">
      <w:pPr>
        <w:jc w:val="center"/>
        <w:rPr>
          <w:rFonts w:ascii="Arial" w:hAnsi="Arial" w:cs="Arial"/>
        </w:rPr>
        <w:sectPr w:rsidRPr="007A654B" w:rsidR="009F1827" w:rsidSect="00FD0D6D">
          <w:footerReference w:type="even" r:id="rId11"/>
          <w:footerReference w:type="default" r:id="rId12"/>
          <w:footerReference w:type="first" r:id="rId13"/>
          <w:pgSz w:w="12240" w:h="15840" w:orient="portrait" w:code="1"/>
          <w:pgMar w:top="1152" w:right="1080" w:bottom="1440" w:left="1440" w:header="720" w:footer="720" w:gutter="0"/>
          <w:cols w:space="720"/>
          <w:docGrid w:linePitch="360"/>
        </w:sectPr>
      </w:pPr>
    </w:p>
    <w:p w:rsidRPr="00AA648E" w:rsidR="00B97724" w:rsidRDefault="00B97724" w14:paraId="0EE22C26" w14:textId="77777777">
      <w:pPr>
        <w:jc w:val="center"/>
        <w:rPr>
          <w:rFonts w:ascii="Arial" w:hAnsi="Arial" w:cs="Arial"/>
          <w:b/>
          <w:sz w:val="20"/>
        </w:rPr>
      </w:pPr>
      <w:commentRangeStart w:id="0"/>
      <w:r w:rsidRPr="007A654B">
        <w:rPr>
          <w:rFonts w:ascii="Arial" w:hAnsi="Arial" w:cs="Arial"/>
          <w:b/>
          <w:sz w:val="28"/>
        </w:rPr>
        <w:t>Table of Contents</w:t>
      </w:r>
      <w:commentRangeEnd w:id="0"/>
      <w:r w:rsidRPr="00AA648E" w:rsidR="005E64CE">
        <w:rPr>
          <w:rStyle w:val="CommentReference"/>
          <w:rFonts w:ascii="Arial" w:hAnsi="Arial" w:cs="Arial"/>
          <w:b/>
          <w:sz w:val="20"/>
          <w:szCs w:val="24"/>
        </w:rPr>
        <w:commentReference w:id="0"/>
      </w:r>
    </w:p>
    <w:p w:rsidRPr="00C00969" w:rsidR="00B97724" w:rsidP="007200B1" w:rsidRDefault="00F83EDF" w14:paraId="15C47883" w14:textId="77777777">
      <w:pPr>
        <w:ind w:left="8640"/>
        <w:jc w:val="center"/>
        <w:rPr>
          <w:rFonts w:ascii="Arial" w:hAnsi="Arial" w:cs="Arial"/>
          <w:b/>
          <w:sz w:val="20"/>
          <w:szCs w:val="20"/>
        </w:rPr>
      </w:pPr>
      <w:r w:rsidRPr="00C00969">
        <w:rPr>
          <w:rFonts w:ascii="Arial" w:hAnsi="Arial" w:cs="Arial"/>
          <w:bCs/>
          <w:sz w:val="20"/>
          <w:szCs w:val="20"/>
        </w:rPr>
        <w:t xml:space="preserve"> </w:t>
      </w:r>
    </w:p>
    <w:tbl>
      <w:tblPr>
        <w:tblW w:w="10356" w:type="dxa"/>
        <w:tblInd w:w="-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8"/>
        <w:gridCol w:w="495"/>
        <w:gridCol w:w="78"/>
        <w:gridCol w:w="523"/>
        <w:gridCol w:w="8314"/>
        <w:gridCol w:w="78"/>
        <w:gridCol w:w="712"/>
        <w:gridCol w:w="78"/>
      </w:tblGrid>
      <w:tr w:rsidRPr="00C00969" w:rsidR="00CE0D4E" w:rsidTr="009F2DBF" w14:paraId="4E65A966" w14:textId="77777777">
        <w:trPr>
          <w:gridBefore w:val="1"/>
          <w:wBefore w:w="78" w:type="dxa"/>
        </w:trPr>
        <w:tc>
          <w:tcPr>
            <w:tcW w:w="573" w:type="dxa"/>
            <w:gridSpan w:val="2"/>
            <w:tcBorders>
              <w:top w:val="nil"/>
              <w:left w:val="nil"/>
              <w:bottom w:val="nil"/>
              <w:right w:val="nil"/>
            </w:tcBorders>
          </w:tcPr>
          <w:p w:rsidRPr="00C00969" w:rsidR="00CE0D4E" w:rsidP="009F2DBF" w:rsidRDefault="00CE0D4E" w14:paraId="2D4FF0BD" w14:textId="77777777">
            <w:pPr>
              <w:tabs>
                <w:tab w:val="center" w:pos="9000"/>
                <w:tab w:val="center" w:pos="9180"/>
              </w:tabs>
              <w:jc w:val="center"/>
              <w:rPr>
                <w:rFonts w:ascii="Arial" w:hAnsi="Arial" w:cs="Arial"/>
                <w:sz w:val="20"/>
                <w:szCs w:val="20"/>
              </w:rPr>
            </w:pPr>
          </w:p>
        </w:tc>
        <w:tc>
          <w:tcPr>
            <w:tcW w:w="523" w:type="dxa"/>
            <w:tcBorders>
              <w:top w:val="nil"/>
              <w:left w:val="nil"/>
              <w:bottom w:val="nil"/>
              <w:right w:val="nil"/>
            </w:tcBorders>
          </w:tcPr>
          <w:p w:rsidRPr="00C00969" w:rsidR="00CE0D4E" w:rsidP="009F2DBF" w:rsidRDefault="00CE0D4E" w14:paraId="6ED35082" w14:textId="77777777">
            <w:pPr>
              <w:tabs>
                <w:tab w:val="center" w:pos="9000"/>
                <w:tab w:val="center" w:pos="9180"/>
              </w:tabs>
              <w:jc w:val="center"/>
              <w:rPr>
                <w:rFonts w:ascii="Arial" w:hAnsi="Arial" w:cs="Arial"/>
                <w:bCs/>
                <w:sz w:val="20"/>
                <w:szCs w:val="20"/>
                <w:highlight w:val="yellow"/>
              </w:rPr>
            </w:pPr>
          </w:p>
        </w:tc>
        <w:tc>
          <w:tcPr>
            <w:tcW w:w="8392" w:type="dxa"/>
            <w:gridSpan w:val="2"/>
            <w:tcBorders>
              <w:top w:val="nil"/>
              <w:left w:val="nil"/>
              <w:bottom w:val="nil"/>
              <w:right w:val="nil"/>
            </w:tcBorders>
          </w:tcPr>
          <w:p w:rsidRPr="00C00969" w:rsidR="00CE0D4E" w:rsidP="009F2DBF" w:rsidRDefault="00CE0D4E" w14:paraId="3BC480DD" w14:textId="77777777">
            <w:pPr>
              <w:tabs>
                <w:tab w:val="center" w:pos="9000"/>
                <w:tab w:val="center" w:pos="9180"/>
              </w:tabs>
              <w:rPr>
                <w:rFonts w:ascii="Arial" w:hAnsi="Arial" w:cs="Arial"/>
                <w:bCs/>
                <w:sz w:val="20"/>
                <w:szCs w:val="20"/>
              </w:rPr>
            </w:pPr>
          </w:p>
        </w:tc>
        <w:tc>
          <w:tcPr>
            <w:tcW w:w="790" w:type="dxa"/>
            <w:gridSpan w:val="2"/>
            <w:tcBorders>
              <w:top w:val="nil"/>
              <w:left w:val="nil"/>
              <w:bottom w:val="nil"/>
              <w:right w:val="nil"/>
            </w:tcBorders>
          </w:tcPr>
          <w:p w:rsidRPr="00C00969" w:rsidR="00CE0D4E" w:rsidP="009F2DBF" w:rsidRDefault="00CE0D4E" w14:paraId="7C907F04" w14:textId="77777777">
            <w:pPr>
              <w:tabs>
                <w:tab w:val="center" w:pos="9000"/>
                <w:tab w:val="center" w:pos="9180"/>
              </w:tabs>
              <w:jc w:val="center"/>
              <w:rPr>
                <w:rFonts w:ascii="Arial" w:hAnsi="Arial" w:cs="Arial"/>
                <w:b/>
                <w:sz w:val="20"/>
                <w:szCs w:val="20"/>
              </w:rPr>
            </w:pPr>
            <w:r w:rsidRPr="00C00969">
              <w:rPr>
                <w:rFonts w:ascii="Arial" w:hAnsi="Arial" w:cs="Arial"/>
                <w:b/>
                <w:sz w:val="20"/>
                <w:szCs w:val="20"/>
              </w:rPr>
              <w:t>Page</w:t>
            </w:r>
          </w:p>
        </w:tc>
      </w:tr>
      <w:tr w:rsidRPr="00D103A0" w:rsidR="00CE0D4E" w:rsidTr="009F2DBF" w14:paraId="186B566E" w14:textId="77777777">
        <w:trPr>
          <w:gridAfter w:val="1"/>
          <w:wAfter w:w="78" w:type="dxa"/>
        </w:trPr>
        <w:tc>
          <w:tcPr>
            <w:tcW w:w="573" w:type="dxa"/>
            <w:gridSpan w:val="2"/>
            <w:tcBorders>
              <w:top w:val="nil"/>
              <w:left w:val="nil"/>
              <w:bottom w:val="nil"/>
              <w:right w:val="nil"/>
            </w:tcBorders>
            <w:vAlign w:val="center"/>
          </w:tcPr>
          <w:p w:rsidRPr="00C00969" w:rsidR="00CE0D4E" w:rsidP="00CE0D4E" w:rsidRDefault="00CE0D4E" w14:paraId="2D208C17" w14:textId="77777777">
            <w:pPr>
              <w:numPr>
                <w:ilvl w:val="0"/>
                <w:numId w:val="27"/>
              </w:numPr>
              <w:tabs>
                <w:tab w:val="center" w:pos="9000"/>
                <w:tab w:val="center" w:pos="9180"/>
              </w:tabs>
              <w:rPr>
                <w:rFonts w:ascii="Arial" w:hAnsi="Arial" w:cs="Arial"/>
                <w:sz w:val="20"/>
                <w:szCs w:val="20"/>
              </w:rPr>
            </w:pPr>
          </w:p>
        </w:tc>
        <w:tc>
          <w:tcPr>
            <w:tcW w:w="8915" w:type="dxa"/>
            <w:gridSpan w:val="3"/>
            <w:tcBorders>
              <w:top w:val="nil"/>
              <w:left w:val="nil"/>
              <w:bottom w:val="nil"/>
              <w:right w:val="nil"/>
            </w:tcBorders>
            <w:vAlign w:val="center"/>
          </w:tcPr>
          <w:p w:rsidRPr="00D103A0" w:rsidR="00CE0D4E" w:rsidP="009F2DBF" w:rsidRDefault="00CE0D4E" w14:paraId="54AB269F" w14:textId="77777777">
            <w:pPr>
              <w:tabs>
                <w:tab w:val="center" w:pos="9000"/>
                <w:tab w:val="center" w:pos="9180"/>
              </w:tabs>
              <w:rPr>
                <w:rFonts w:ascii="Arial" w:hAnsi="Arial" w:cs="Arial"/>
                <w:sz w:val="18"/>
                <w:szCs w:val="18"/>
              </w:rPr>
            </w:pPr>
            <w:r w:rsidRPr="00D103A0">
              <w:rPr>
                <w:rFonts w:ascii="Arial" w:hAnsi="Arial" w:cs="Arial"/>
                <w:bCs/>
                <w:sz w:val="18"/>
                <w:szCs w:val="18"/>
              </w:rPr>
              <w:t xml:space="preserve"> Description of the Program</w:t>
            </w:r>
          </w:p>
        </w:tc>
        <w:tc>
          <w:tcPr>
            <w:tcW w:w="790" w:type="dxa"/>
            <w:gridSpan w:val="2"/>
            <w:tcBorders>
              <w:top w:val="nil"/>
              <w:left w:val="nil"/>
              <w:bottom w:val="nil"/>
              <w:right w:val="nil"/>
            </w:tcBorders>
          </w:tcPr>
          <w:p w:rsidRPr="00D103A0" w:rsidR="00CE0D4E" w:rsidP="009F2DBF" w:rsidRDefault="00CE0D4E" w14:paraId="44F57A8D" w14:textId="77777777">
            <w:pPr>
              <w:tabs>
                <w:tab w:val="center" w:pos="9000"/>
                <w:tab w:val="center" w:pos="9180"/>
              </w:tabs>
              <w:jc w:val="center"/>
              <w:rPr>
                <w:rFonts w:ascii="Arial" w:hAnsi="Arial" w:cs="Arial"/>
                <w:sz w:val="18"/>
                <w:szCs w:val="18"/>
              </w:rPr>
            </w:pPr>
            <w:r w:rsidRPr="00D103A0">
              <w:rPr>
                <w:rFonts w:ascii="Arial" w:hAnsi="Arial" w:cs="Arial"/>
                <w:sz w:val="18"/>
                <w:szCs w:val="18"/>
              </w:rPr>
              <w:t xml:space="preserve">   1</w:t>
            </w:r>
          </w:p>
        </w:tc>
      </w:tr>
      <w:tr w:rsidRPr="00D103A0" w:rsidR="00CE0D4E" w:rsidTr="009F2DBF" w14:paraId="1018B820" w14:textId="77777777">
        <w:trPr>
          <w:gridBefore w:val="1"/>
          <w:wBefore w:w="78" w:type="dxa"/>
          <w:trHeight w:val="144"/>
        </w:trPr>
        <w:tc>
          <w:tcPr>
            <w:tcW w:w="573" w:type="dxa"/>
            <w:gridSpan w:val="2"/>
            <w:tcBorders>
              <w:top w:val="nil"/>
              <w:left w:val="nil"/>
              <w:bottom w:val="nil"/>
              <w:right w:val="nil"/>
            </w:tcBorders>
            <w:vAlign w:val="center"/>
          </w:tcPr>
          <w:p w:rsidRPr="00C00969" w:rsidR="00CE0D4E" w:rsidP="009F2DBF" w:rsidRDefault="00CE0D4E" w14:paraId="68DF8051" w14:textId="77777777">
            <w:pPr>
              <w:tabs>
                <w:tab w:val="center" w:pos="9000"/>
                <w:tab w:val="center" w:pos="9180"/>
              </w:tabs>
              <w:rPr>
                <w:rFonts w:ascii="Arial" w:hAnsi="Arial" w:cs="Arial"/>
                <w:sz w:val="20"/>
                <w:szCs w:val="20"/>
              </w:rPr>
            </w:pPr>
          </w:p>
        </w:tc>
        <w:tc>
          <w:tcPr>
            <w:tcW w:w="523" w:type="dxa"/>
            <w:tcBorders>
              <w:top w:val="nil"/>
              <w:left w:val="nil"/>
              <w:bottom w:val="nil"/>
              <w:right w:val="nil"/>
            </w:tcBorders>
            <w:vAlign w:val="center"/>
          </w:tcPr>
          <w:p w:rsidRPr="00D103A0" w:rsidR="00CE0D4E" w:rsidP="009F2DBF" w:rsidRDefault="00CE0D4E" w14:paraId="614A92C4" w14:textId="77777777">
            <w:pPr>
              <w:tabs>
                <w:tab w:val="center" w:pos="9000"/>
                <w:tab w:val="center" w:pos="9180"/>
              </w:tabs>
              <w:rPr>
                <w:rFonts w:ascii="Arial" w:hAnsi="Arial" w:cs="Arial"/>
                <w:sz w:val="18"/>
                <w:szCs w:val="18"/>
              </w:rPr>
            </w:pPr>
          </w:p>
        </w:tc>
        <w:tc>
          <w:tcPr>
            <w:tcW w:w="8392" w:type="dxa"/>
            <w:gridSpan w:val="2"/>
            <w:tcBorders>
              <w:top w:val="nil"/>
              <w:left w:val="nil"/>
              <w:bottom w:val="nil"/>
              <w:right w:val="nil"/>
            </w:tcBorders>
            <w:vAlign w:val="center"/>
          </w:tcPr>
          <w:p w:rsidRPr="00D103A0" w:rsidR="00CE0D4E" w:rsidP="009F2DBF" w:rsidRDefault="00CE0D4E" w14:paraId="04ED6643" w14:textId="77777777">
            <w:pPr>
              <w:tabs>
                <w:tab w:val="center" w:pos="9000"/>
                <w:tab w:val="center" w:pos="9180"/>
              </w:tabs>
              <w:rPr>
                <w:rFonts w:ascii="Arial" w:hAnsi="Arial" w:cs="Arial"/>
                <w:sz w:val="16"/>
                <w:szCs w:val="18"/>
              </w:rPr>
            </w:pPr>
          </w:p>
        </w:tc>
        <w:tc>
          <w:tcPr>
            <w:tcW w:w="790" w:type="dxa"/>
            <w:gridSpan w:val="2"/>
            <w:tcBorders>
              <w:top w:val="nil"/>
              <w:left w:val="nil"/>
              <w:bottom w:val="nil"/>
              <w:right w:val="nil"/>
            </w:tcBorders>
          </w:tcPr>
          <w:p w:rsidRPr="00D103A0" w:rsidR="00CE0D4E" w:rsidP="009F2DBF" w:rsidRDefault="00CE0D4E" w14:paraId="2278D1E3" w14:textId="77777777">
            <w:pPr>
              <w:tabs>
                <w:tab w:val="center" w:pos="9000"/>
                <w:tab w:val="center" w:pos="9180"/>
              </w:tabs>
              <w:jc w:val="center"/>
              <w:rPr>
                <w:rFonts w:ascii="Arial" w:hAnsi="Arial" w:cs="Arial"/>
                <w:sz w:val="18"/>
                <w:szCs w:val="18"/>
              </w:rPr>
            </w:pPr>
          </w:p>
        </w:tc>
      </w:tr>
      <w:tr w:rsidRPr="00D103A0" w:rsidR="00CE0D4E" w:rsidTr="009F2DBF" w14:paraId="7E474CE9"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1F5C621E" w14:textId="77777777">
            <w:pPr>
              <w:tabs>
                <w:tab w:val="center" w:pos="9000"/>
                <w:tab w:val="center" w:pos="9180"/>
              </w:tabs>
              <w:rPr>
                <w:rFonts w:ascii="Arial" w:hAnsi="Arial" w:cs="Arial"/>
                <w:sz w:val="20"/>
                <w:szCs w:val="20"/>
              </w:rPr>
            </w:pPr>
            <w:r w:rsidRPr="00C00969">
              <w:rPr>
                <w:rFonts w:ascii="Arial" w:hAnsi="Arial" w:cs="Arial"/>
                <w:sz w:val="20"/>
                <w:szCs w:val="20"/>
              </w:rPr>
              <w:t xml:space="preserve">2. </w:t>
            </w:r>
          </w:p>
        </w:tc>
        <w:tc>
          <w:tcPr>
            <w:tcW w:w="8915" w:type="dxa"/>
            <w:gridSpan w:val="3"/>
            <w:tcBorders>
              <w:top w:val="nil"/>
              <w:left w:val="nil"/>
              <w:bottom w:val="nil"/>
              <w:right w:val="nil"/>
            </w:tcBorders>
            <w:vAlign w:val="center"/>
          </w:tcPr>
          <w:p w:rsidRPr="00D103A0" w:rsidR="00CE0D4E" w:rsidP="009F2DBF" w:rsidRDefault="00CE0D4E" w14:paraId="362CDF1B" w14:textId="77777777">
            <w:pPr>
              <w:tabs>
                <w:tab w:val="center" w:pos="9000"/>
                <w:tab w:val="center" w:pos="9180"/>
              </w:tabs>
              <w:rPr>
                <w:rFonts w:ascii="Arial" w:hAnsi="Arial" w:cs="Arial"/>
                <w:sz w:val="18"/>
                <w:szCs w:val="18"/>
              </w:rPr>
            </w:pPr>
            <w:r w:rsidRPr="00D103A0">
              <w:rPr>
                <w:rFonts w:ascii="Arial" w:hAnsi="Arial" w:cs="Arial"/>
                <w:bCs/>
                <w:sz w:val="18"/>
                <w:szCs w:val="18"/>
              </w:rPr>
              <w:t>Mission and Goals</w:t>
            </w:r>
          </w:p>
        </w:tc>
        <w:tc>
          <w:tcPr>
            <w:tcW w:w="790" w:type="dxa"/>
            <w:gridSpan w:val="2"/>
            <w:tcBorders>
              <w:top w:val="nil"/>
              <w:left w:val="nil"/>
              <w:bottom w:val="nil"/>
              <w:right w:val="nil"/>
            </w:tcBorders>
          </w:tcPr>
          <w:p w:rsidRPr="00D103A0" w:rsidR="00CE0D4E" w:rsidP="009F2DBF" w:rsidRDefault="00CE0D4E" w14:paraId="7277F036" w14:textId="77777777">
            <w:pPr>
              <w:tabs>
                <w:tab w:val="center" w:pos="9000"/>
                <w:tab w:val="center" w:pos="9180"/>
              </w:tabs>
              <w:jc w:val="center"/>
              <w:rPr>
                <w:rFonts w:ascii="Arial" w:hAnsi="Arial" w:cs="Arial"/>
                <w:sz w:val="18"/>
                <w:szCs w:val="18"/>
              </w:rPr>
            </w:pPr>
            <w:r w:rsidRPr="00D103A0">
              <w:rPr>
                <w:rFonts w:ascii="Arial" w:hAnsi="Arial" w:cs="Arial"/>
                <w:sz w:val="18"/>
                <w:szCs w:val="18"/>
              </w:rPr>
              <w:t>1</w:t>
            </w:r>
          </w:p>
        </w:tc>
      </w:tr>
      <w:tr w:rsidRPr="00D103A0" w:rsidR="00CE0D4E" w:rsidTr="009F2DBF" w14:paraId="05EA97A2"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105E8C3F" w14:textId="77777777">
            <w:pPr>
              <w:tabs>
                <w:tab w:val="center" w:pos="9000"/>
                <w:tab w:val="center" w:pos="9180"/>
              </w:tabs>
              <w:rPr>
                <w:rFonts w:ascii="Arial" w:hAnsi="Arial" w:cs="Arial"/>
                <w:sz w:val="20"/>
                <w:szCs w:val="20"/>
              </w:rPr>
            </w:pPr>
          </w:p>
        </w:tc>
        <w:tc>
          <w:tcPr>
            <w:tcW w:w="523" w:type="dxa"/>
            <w:tcBorders>
              <w:top w:val="nil"/>
              <w:left w:val="nil"/>
              <w:bottom w:val="nil"/>
              <w:right w:val="nil"/>
            </w:tcBorders>
            <w:vAlign w:val="center"/>
          </w:tcPr>
          <w:p w:rsidRPr="00D103A0" w:rsidR="00CE0D4E" w:rsidP="009F2DBF" w:rsidRDefault="00CE0D4E" w14:paraId="1636FB45" w14:textId="77777777">
            <w:pPr>
              <w:tabs>
                <w:tab w:val="center" w:pos="9000"/>
                <w:tab w:val="center" w:pos="9180"/>
              </w:tabs>
              <w:rPr>
                <w:rFonts w:ascii="Arial" w:hAnsi="Arial" w:cs="Arial"/>
                <w:sz w:val="18"/>
                <w:szCs w:val="18"/>
              </w:rPr>
            </w:pPr>
          </w:p>
        </w:tc>
        <w:tc>
          <w:tcPr>
            <w:tcW w:w="8392" w:type="dxa"/>
            <w:gridSpan w:val="2"/>
            <w:tcBorders>
              <w:top w:val="nil"/>
              <w:left w:val="nil"/>
              <w:bottom w:val="nil"/>
              <w:right w:val="nil"/>
            </w:tcBorders>
            <w:vAlign w:val="center"/>
          </w:tcPr>
          <w:p w:rsidRPr="00D103A0" w:rsidR="00CE0D4E" w:rsidP="009F2DBF" w:rsidRDefault="00CE0D4E" w14:paraId="56524A40" w14:textId="77777777">
            <w:pPr>
              <w:tabs>
                <w:tab w:val="center" w:pos="9000"/>
                <w:tab w:val="center" w:pos="9180"/>
              </w:tabs>
              <w:rPr>
                <w:rFonts w:ascii="Arial" w:hAnsi="Arial" w:cs="Arial"/>
                <w:sz w:val="16"/>
                <w:szCs w:val="18"/>
              </w:rPr>
            </w:pPr>
          </w:p>
        </w:tc>
        <w:tc>
          <w:tcPr>
            <w:tcW w:w="790" w:type="dxa"/>
            <w:gridSpan w:val="2"/>
            <w:tcBorders>
              <w:top w:val="nil"/>
              <w:left w:val="nil"/>
              <w:bottom w:val="nil"/>
              <w:right w:val="nil"/>
            </w:tcBorders>
          </w:tcPr>
          <w:p w:rsidRPr="00D103A0" w:rsidR="00CE0D4E" w:rsidP="009F2DBF" w:rsidRDefault="00CE0D4E" w14:paraId="2DF75E54" w14:textId="77777777">
            <w:pPr>
              <w:tabs>
                <w:tab w:val="center" w:pos="9000"/>
                <w:tab w:val="center" w:pos="9180"/>
              </w:tabs>
              <w:jc w:val="center"/>
              <w:rPr>
                <w:rFonts w:ascii="Arial" w:hAnsi="Arial" w:cs="Arial"/>
                <w:sz w:val="18"/>
                <w:szCs w:val="18"/>
              </w:rPr>
            </w:pPr>
          </w:p>
        </w:tc>
      </w:tr>
      <w:tr w:rsidRPr="00D103A0" w:rsidR="00CE0D4E" w:rsidTr="009F2DBF" w14:paraId="48E5F957"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13C7D089" w14:textId="77777777">
            <w:pPr>
              <w:tabs>
                <w:tab w:val="center" w:pos="9000"/>
                <w:tab w:val="center" w:pos="9180"/>
              </w:tabs>
              <w:rPr>
                <w:rFonts w:ascii="Arial" w:hAnsi="Arial" w:cs="Arial"/>
                <w:sz w:val="20"/>
                <w:szCs w:val="20"/>
              </w:rPr>
            </w:pPr>
            <w:r w:rsidRPr="00C00969">
              <w:rPr>
                <w:rFonts w:ascii="Arial" w:hAnsi="Arial" w:cs="Arial"/>
                <w:sz w:val="20"/>
                <w:szCs w:val="20"/>
              </w:rPr>
              <w:t xml:space="preserve">3. </w:t>
            </w:r>
          </w:p>
        </w:tc>
        <w:tc>
          <w:tcPr>
            <w:tcW w:w="8915" w:type="dxa"/>
            <w:gridSpan w:val="3"/>
            <w:tcBorders>
              <w:top w:val="nil"/>
              <w:left w:val="nil"/>
              <w:bottom w:val="nil"/>
              <w:right w:val="nil"/>
            </w:tcBorders>
            <w:vAlign w:val="center"/>
          </w:tcPr>
          <w:p w:rsidRPr="00D103A0" w:rsidR="00CE0D4E" w:rsidP="009F2DBF" w:rsidRDefault="00CE0D4E" w14:paraId="7397D176" w14:textId="77777777">
            <w:pPr>
              <w:tabs>
                <w:tab w:val="center" w:pos="9000"/>
                <w:tab w:val="center" w:pos="9180"/>
              </w:tabs>
              <w:rPr>
                <w:rFonts w:ascii="Arial" w:hAnsi="Arial" w:cs="Arial"/>
                <w:sz w:val="18"/>
                <w:szCs w:val="18"/>
              </w:rPr>
            </w:pPr>
            <w:r w:rsidRPr="00D103A0">
              <w:rPr>
                <w:rFonts w:ascii="Arial" w:hAnsi="Arial" w:cs="Arial"/>
                <w:sz w:val="18"/>
                <w:szCs w:val="18"/>
              </w:rPr>
              <w:t>Nutritional Sciences and Dietetics Degree</w:t>
            </w:r>
          </w:p>
        </w:tc>
        <w:tc>
          <w:tcPr>
            <w:tcW w:w="790" w:type="dxa"/>
            <w:gridSpan w:val="2"/>
            <w:tcBorders>
              <w:top w:val="nil"/>
              <w:left w:val="nil"/>
              <w:bottom w:val="nil"/>
              <w:right w:val="nil"/>
            </w:tcBorders>
          </w:tcPr>
          <w:p w:rsidRPr="00D103A0" w:rsidR="00CE0D4E" w:rsidP="009F2DBF" w:rsidRDefault="00CE0D4E" w14:paraId="224B96D4" w14:textId="77777777">
            <w:pPr>
              <w:tabs>
                <w:tab w:val="center" w:pos="9000"/>
                <w:tab w:val="center" w:pos="9180"/>
              </w:tabs>
              <w:jc w:val="center"/>
              <w:rPr>
                <w:rFonts w:ascii="Arial" w:hAnsi="Arial" w:cs="Arial"/>
                <w:sz w:val="18"/>
                <w:szCs w:val="18"/>
              </w:rPr>
            </w:pPr>
            <w:r w:rsidRPr="00D103A0">
              <w:rPr>
                <w:rFonts w:ascii="Arial" w:hAnsi="Arial" w:cs="Arial"/>
                <w:sz w:val="18"/>
                <w:szCs w:val="18"/>
              </w:rPr>
              <w:t>2</w:t>
            </w:r>
          </w:p>
        </w:tc>
      </w:tr>
      <w:tr w:rsidRPr="00D103A0" w:rsidR="00CE0D4E" w:rsidTr="009F2DBF" w14:paraId="02179E2D" w14:textId="77777777">
        <w:trPr>
          <w:gridBefore w:val="1"/>
          <w:wBefore w:w="78" w:type="dxa"/>
          <w:trHeight w:val="224"/>
        </w:trPr>
        <w:tc>
          <w:tcPr>
            <w:tcW w:w="573" w:type="dxa"/>
            <w:gridSpan w:val="2"/>
            <w:tcBorders>
              <w:top w:val="nil"/>
              <w:left w:val="nil"/>
              <w:bottom w:val="nil"/>
              <w:right w:val="nil"/>
            </w:tcBorders>
            <w:vAlign w:val="center"/>
          </w:tcPr>
          <w:p w:rsidRPr="00C00969" w:rsidR="00CE0D4E" w:rsidP="009F2DBF" w:rsidRDefault="00CE0D4E" w14:paraId="399B4C88" w14:textId="77777777">
            <w:pPr>
              <w:tabs>
                <w:tab w:val="center" w:pos="9000"/>
                <w:tab w:val="center" w:pos="9180"/>
              </w:tabs>
              <w:rPr>
                <w:rFonts w:ascii="Arial" w:hAnsi="Arial" w:cs="Arial"/>
                <w:sz w:val="20"/>
                <w:szCs w:val="20"/>
              </w:rPr>
            </w:pPr>
          </w:p>
        </w:tc>
        <w:tc>
          <w:tcPr>
            <w:tcW w:w="523" w:type="dxa"/>
            <w:tcBorders>
              <w:top w:val="nil"/>
              <w:left w:val="nil"/>
              <w:bottom w:val="nil"/>
              <w:right w:val="nil"/>
            </w:tcBorders>
            <w:vAlign w:val="center"/>
          </w:tcPr>
          <w:p w:rsidRPr="00D103A0" w:rsidR="00CE0D4E" w:rsidP="009F2DBF" w:rsidRDefault="00CE0D4E" w14:paraId="15D3D3A7" w14:textId="77777777">
            <w:pPr>
              <w:tabs>
                <w:tab w:val="center" w:pos="9000"/>
                <w:tab w:val="center" w:pos="9180"/>
              </w:tabs>
              <w:rPr>
                <w:rFonts w:ascii="Arial" w:hAnsi="Arial" w:cs="Arial"/>
                <w:sz w:val="18"/>
                <w:szCs w:val="18"/>
              </w:rPr>
            </w:pPr>
            <w:r w:rsidRPr="00D103A0">
              <w:rPr>
                <w:rFonts w:ascii="Arial" w:hAnsi="Arial" w:cs="Arial"/>
                <w:sz w:val="18"/>
                <w:szCs w:val="18"/>
              </w:rPr>
              <w:t xml:space="preserve">A. </w:t>
            </w:r>
          </w:p>
        </w:tc>
        <w:tc>
          <w:tcPr>
            <w:tcW w:w="8392" w:type="dxa"/>
            <w:gridSpan w:val="2"/>
            <w:tcBorders>
              <w:top w:val="nil"/>
              <w:left w:val="nil"/>
              <w:bottom w:val="nil"/>
              <w:right w:val="nil"/>
            </w:tcBorders>
            <w:vAlign w:val="center"/>
          </w:tcPr>
          <w:p w:rsidRPr="00D103A0" w:rsidR="00CE0D4E" w:rsidP="009F2DBF" w:rsidRDefault="00CE0D4E" w14:paraId="7A6B63C3" w14:textId="77777777">
            <w:pPr>
              <w:tabs>
                <w:tab w:val="center" w:pos="9000"/>
                <w:tab w:val="center" w:pos="9180"/>
              </w:tabs>
              <w:rPr>
                <w:rFonts w:ascii="Arial" w:hAnsi="Arial" w:cs="Arial"/>
                <w:sz w:val="18"/>
                <w:szCs w:val="18"/>
              </w:rPr>
            </w:pPr>
            <w:r w:rsidRPr="00D103A0">
              <w:rPr>
                <w:rFonts w:ascii="Arial" w:hAnsi="Arial" w:cs="Arial"/>
                <w:bCs/>
                <w:sz w:val="18"/>
                <w:szCs w:val="18"/>
              </w:rPr>
              <w:t xml:space="preserve">Bachelor of Science in Nutritional Science and Dietetics </w:t>
            </w:r>
          </w:p>
        </w:tc>
        <w:tc>
          <w:tcPr>
            <w:tcW w:w="790" w:type="dxa"/>
            <w:gridSpan w:val="2"/>
            <w:tcBorders>
              <w:top w:val="nil"/>
              <w:left w:val="nil"/>
              <w:bottom w:val="nil"/>
              <w:right w:val="nil"/>
            </w:tcBorders>
          </w:tcPr>
          <w:p w:rsidRPr="00D103A0" w:rsidR="00CE0D4E" w:rsidP="009F2DBF" w:rsidRDefault="00CE0D4E" w14:paraId="04DF3597" w14:textId="77777777">
            <w:pPr>
              <w:tabs>
                <w:tab w:val="center" w:pos="9000"/>
                <w:tab w:val="center" w:pos="9180"/>
              </w:tabs>
              <w:jc w:val="center"/>
              <w:rPr>
                <w:rFonts w:ascii="Arial" w:hAnsi="Arial" w:cs="Arial"/>
                <w:sz w:val="18"/>
                <w:szCs w:val="18"/>
              </w:rPr>
            </w:pPr>
            <w:r w:rsidRPr="00D103A0">
              <w:rPr>
                <w:rFonts w:ascii="Arial" w:hAnsi="Arial" w:cs="Arial"/>
                <w:sz w:val="18"/>
                <w:szCs w:val="18"/>
              </w:rPr>
              <w:t>2</w:t>
            </w:r>
          </w:p>
        </w:tc>
      </w:tr>
      <w:tr w:rsidRPr="00D103A0" w:rsidR="00CE0D4E" w:rsidTr="009F2DBF" w14:paraId="51357417"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5F1BE04A" w14:textId="77777777">
            <w:pPr>
              <w:tabs>
                <w:tab w:val="center" w:pos="9000"/>
                <w:tab w:val="center" w:pos="9180"/>
              </w:tabs>
              <w:rPr>
                <w:rFonts w:ascii="Arial" w:hAnsi="Arial" w:cs="Arial"/>
                <w:sz w:val="20"/>
                <w:szCs w:val="20"/>
              </w:rPr>
            </w:pPr>
          </w:p>
        </w:tc>
        <w:tc>
          <w:tcPr>
            <w:tcW w:w="523" w:type="dxa"/>
            <w:tcBorders>
              <w:top w:val="nil"/>
              <w:left w:val="nil"/>
              <w:bottom w:val="nil"/>
              <w:right w:val="nil"/>
            </w:tcBorders>
            <w:vAlign w:val="center"/>
          </w:tcPr>
          <w:p w:rsidRPr="00D103A0" w:rsidR="00CE0D4E" w:rsidP="009F2DBF" w:rsidRDefault="00CE0D4E" w14:paraId="4B785CB6" w14:textId="77777777">
            <w:pPr>
              <w:tabs>
                <w:tab w:val="center" w:pos="9000"/>
                <w:tab w:val="center" w:pos="9180"/>
              </w:tabs>
              <w:rPr>
                <w:rFonts w:ascii="Arial" w:hAnsi="Arial" w:cs="Arial"/>
                <w:sz w:val="18"/>
                <w:szCs w:val="18"/>
              </w:rPr>
            </w:pPr>
            <w:r w:rsidRPr="00D103A0">
              <w:rPr>
                <w:rFonts w:ascii="Arial" w:hAnsi="Arial" w:cs="Arial"/>
                <w:sz w:val="18"/>
                <w:szCs w:val="18"/>
              </w:rPr>
              <w:t xml:space="preserve">B. </w:t>
            </w:r>
          </w:p>
        </w:tc>
        <w:tc>
          <w:tcPr>
            <w:tcW w:w="8392" w:type="dxa"/>
            <w:gridSpan w:val="2"/>
            <w:tcBorders>
              <w:top w:val="nil"/>
              <w:left w:val="nil"/>
              <w:bottom w:val="nil"/>
              <w:right w:val="nil"/>
            </w:tcBorders>
            <w:vAlign w:val="center"/>
          </w:tcPr>
          <w:p w:rsidRPr="00D103A0" w:rsidR="00CE0D4E" w:rsidP="009F2DBF" w:rsidRDefault="00CE0D4E" w14:paraId="63899D30" w14:textId="77777777">
            <w:pPr>
              <w:tabs>
                <w:tab w:val="center" w:pos="9000"/>
                <w:tab w:val="center" w:pos="9180"/>
              </w:tabs>
              <w:rPr>
                <w:rFonts w:ascii="Arial" w:hAnsi="Arial" w:cs="Arial"/>
                <w:bCs/>
                <w:sz w:val="18"/>
                <w:szCs w:val="18"/>
              </w:rPr>
            </w:pPr>
            <w:r w:rsidRPr="00D103A0">
              <w:rPr>
                <w:rFonts w:ascii="Arial" w:hAnsi="Arial" w:cs="Arial"/>
                <w:bCs/>
                <w:sz w:val="18"/>
                <w:szCs w:val="18"/>
              </w:rPr>
              <w:t>Official Entrance into the Didactic Program in Dietetics</w:t>
            </w:r>
          </w:p>
        </w:tc>
        <w:tc>
          <w:tcPr>
            <w:tcW w:w="790" w:type="dxa"/>
            <w:gridSpan w:val="2"/>
            <w:tcBorders>
              <w:top w:val="nil"/>
              <w:left w:val="nil"/>
              <w:bottom w:val="nil"/>
              <w:right w:val="nil"/>
            </w:tcBorders>
          </w:tcPr>
          <w:p w:rsidRPr="00D103A0" w:rsidR="00CE0D4E" w:rsidP="009F2DBF" w:rsidRDefault="00CE0D4E" w14:paraId="316029EF" w14:textId="77777777">
            <w:pPr>
              <w:tabs>
                <w:tab w:val="center" w:pos="9000"/>
                <w:tab w:val="center" w:pos="9180"/>
              </w:tabs>
              <w:jc w:val="center"/>
              <w:rPr>
                <w:rFonts w:ascii="Arial" w:hAnsi="Arial" w:cs="Arial"/>
                <w:sz w:val="18"/>
                <w:szCs w:val="18"/>
              </w:rPr>
            </w:pPr>
            <w:r w:rsidRPr="00D103A0">
              <w:rPr>
                <w:rFonts w:ascii="Arial" w:hAnsi="Arial" w:cs="Arial"/>
                <w:sz w:val="18"/>
                <w:szCs w:val="18"/>
              </w:rPr>
              <w:t>3</w:t>
            </w:r>
          </w:p>
        </w:tc>
      </w:tr>
      <w:tr w:rsidRPr="00D103A0" w:rsidR="00CE0D4E" w:rsidTr="009F2DBF" w14:paraId="1DFE9FD2"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0AB36E06" w14:textId="77777777">
            <w:pPr>
              <w:tabs>
                <w:tab w:val="center" w:pos="9000"/>
                <w:tab w:val="center" w:pos="9180"/>
              </w:tabs>
              <w:rPr>
                <w:rFonts w:ascii="Arial" w:hAnsi="Arial" w:cs="Arial"/>
                <w:sz w:val="20"/>
                <w:szCs w:val="20"/>
              </w:rPr>
            </w:pPr>
          </w:p>
        </w:tc>
        <w:tc>
          <w:tcPr>
            <w:tcW w:w="523" w:type="dxa"/>
            <w:tcBorders>
              <w:top w:val="nil"/>
              <w:left w:val="nil"/>
              <w:bottom w:val="nil"/>
              <w:right w:val="nil"/>
            </w:tcBorders>
            <w:vAlign w:val="center"/>
          </w:tcPr>
          <w:p w:rsidRPr="00D103A0" w:rsidR="00CE0D4E" w:rsidP="009F2DBF" w:rsidRDefault="00CE0D4E" w14:paraId="2090A397" w14:textId="77777777">
            <w:pPr>
              <w:tabs>
                <w:tab w:val="center" w:pos="9000"/>
                <w:tab w:val="center" w:pos="9180"/>
              </w:tabs>
              <w:rPr>
                <w:rFonts w:ascii="Arial" w:hAnsi="Arial" w:cs="Arial"/>
                <w:sz w:val="18"/>
                <w:szCs w:val="18"/>
              </w:rPr>
            </w:pPr>
            <w:r w:rsidRPr="00D103A0">
              <w:rPr>
                <w:rFonts w:ascii="Arial" w:hAnsi="Arial" w:cs="Arial"/>
                <w:sz w:val="18"/>
                <w:szCs w:val="18"/>
              </w:rPr>
              <w:t>C.</w:t>
            </w:r>
          </w:p>
        </w:tc>
        <w:tc>
          <w:tcPr>
            <w:tcW w:w="8392" w:type="dxa"/>
            <w:gridSpan w:val="2"/>
            <w:tcBorders>
              <w:top w:val="nil"/>
              <w:left w:val="nil"/>
              <w:bottom w:val="nil"/>
              <w:right w:val="nil"/>
            </w:tcBorders>
            <w:vAlign w:val="center"/>
          </w:tcPr>
          <w:p w:rsidRPr="00D103A0" w:rsidR="00CE0D4E" w:rsidP="009F2DBF" w:rsidRDefault="00CE0D4E" w14:paraId="67E08F4D" w14:textId="77777777">
            <w:pPr>
              <w:tabs>
                <w:tab w:val="center" w:pos="9000"/>
                <w:tab w:val="center" w:pos="9180"/>
              </w:tabs>
              <w:rPr>
                <w:rFonts w:ascii="Arial" w:hAnsi="Arial" w:cs="Arial"/>
                <w:bCs/>
                <w:sz w:val="18"/>
                <w:szCs w:val="18"/>
              </w:rPr>
            </w:pPr>
            <w:r w:rsidRPr="00D103A0">
              <w:rPr>
                <w:rFonts w:ascii="Arial" w:hAnsi="Arial" w:cs="Arial"/>
                <w:bCs/>
                <w:sz w:val="18"/>
                <w:szCs w:val="18"/>
              </w:rPr>
              <w:t>Transfer of Credit</w:t>
            </w:r>
          </w:p>
        </w:tc>
        <w:tc>
          <w:tcPr>
            <w:tcW w:w="790" w:type="dxa"/>
            <w:gridSpan w:val="2"/>
            <w:tcBorders>
              <w:top w:val="nil"/>
              <w:left w:val="nil"/>
              <w:bottom w:val="nil"/>
              <w:right w:val="nil"/>
            </w:tcBorders>
            <w:vAlign w:val="center"/>
          </w:tcPr>
          <w:p w:rsidRPr="00D103A0" w:rsidR="00CE0D4E" w:rsidP="009F2DBF" w:rsidRDefault="00CE0D4E" w14:paraId="2CE666B3" w14:textId="77777777">
            <w:pPr>
              <w:tabs>
                <w:tab w:val="center" w:pos="9000"/>
                <w:tab w:val="center" w:pos="9180"/>
              </w:tabs>
              <w:jc w:val="center"/>
              <w:rPr>
                <w:rFonts w:ascii="Arial" w:hAnsi="Arial" w:cs="Arial"/>
                <w:sz w:val="18"/>
                <w:szCs w:val="18"/>
              </w:rPr>
            </w:pPr>
            <w:r>
              <w:rPr>
                <w:rFonts w:ascii="Arial" w:hAnsi="Arial" w:cs="Arial"/>
                <w:sz w:val="18"/>
                <w:szCs w:val="18"/>
              </w:rPr>
              <w:t>3</w:t>
            </w:r>
          </w:p>
        </w:tc>
      </w:tr>
      <w:tr w:rsidRPr="00D103A0" w:rsidR="00CE0D4E" w:rsidTr="009F2DBF" w14:paraId="7C19A34D" w14:textId="77777777">
        <w:trPr>
          <w:gridBefore w:val="1"/>
          <w:wBefore w:w="78" w:type="dxa"/>
          <w:trHeight w:val="20"/>
        </w:trPr>
        <w:tc>
          <w:tcPr>
            <w:tcW w:w="573" w:type="dxa"/>
            <w:gridSpan w:val="2"/>
            <w:tcBorders>
              <w:top w:val="nil"/>
              <w:left w:val="nil"/>
              <w:bottom w:val="nil"/>
              <w:right w:val="nil"/>
            </w:tcBorders>
            <w:vAlign w:val="center"/>
          </w:tcPr>
          <w:p w:rsidRPr="00C00969" w:rsidR="00CE0D4E" w:rsidP="009F2DBF" w:rsidRDefault="00CE0D4E" w14:paraId="4C45F702" w14:textId="77777777">
            <w:pPr>
              <w:tabs>
                <w:tab w:val="center" w:pos="9000"/>
                <w:tab w:val="center" w:pos="9180"/>
              </w:tabs>
              <w:rPr>
                <w:rFonts w:ascii="Arial" w:hAnsi="Arial" w:cs="Arial"/>
                <w:sz w:val="20"/>
                <w:szCs w:val="20"/>
              </w:rPr>
            </w:pPr>
          </w:p>
        </w:tc>
        <w:tc>
          <w:tcPr>
            <w:tcW w:w="523" w:type="dxa"/>
            <w:tcBorders>
              <w:top w:val="nil"/>
              <w:left w:val="nil"/>
              <w:bottom w:val="nil"/>
              <w:right w:val="nil"/>
            </w:tcBorders>
            <w:vAlign w:val="center"/>
          </w:tcPr>
          <w:p w:rsidRPr="00D103A0" w:rsidR="00CE0D4E" w:rsidP="009F2DBF" w:rsidRDefault="00CE0D4E" w14:paraId="3321D8A6" w14:textId="77777777">
            <w:pPr>
              <w:tabs>
                <w:tab w:val="center" w:pos="9000"/>
                <w:tab w:val="center" w:pos="9180"/>
              </w:tabs>
              <w:rPr>
                <w:rFonts w:ascii="Arial" w:hAnsi="Arial" w:cs="Arial"/>
                <w:sz w:val="18"/>
                <w:szCs w:val="18"/>
              </w:rPr>
            </w:pPr>
          </w:p>
        </w:tc>
        <w:tc>
          <w:tcPr>
            <w:tcW w:w="8392" w:type="dxa"/>
            <w:gridSpan w:val="2"/>
            <w:tcBorders>
              <w:top w:val="nil"/>
              <w:left w:val="nil"/>
              <w:bottom w:val="nil"/>
              <w:right w:val="nil"/>
            </w:tcBorders>
            <w:vAlign w:val="center"/>
          </w:tcPr>
          <w:p w:rsidRPr="00D103A0" w:rsidR="00CE0D4E" w:rsidP="009F2DBF" w:rsidRDefault="00CE0D4E" w14:paraId="348138BD" w14:textId="77777777">
            <w:pPr>
              <w:tabs>
                <w:tab w:val="center" w:pos="9000"/>
                <w:tab w:val="center" w:pos="9180"/>
              </w:tabs>
              <w:rPr>
                <w:rFonts w:ascii="Arial" w:hAnsi="Arial" w:cs="Arial"/>
                <w:bCs/>
                <w:sz w:val="16"/>
                <w:szCs w:val="18"/>
              </w:rPr>
            </w:pPr>
          </w:p>
        </w:tc>
        <w:tc>
          <w:tcPr>
            <w:tcW w:w="790" w:type="dxa"/>
            <w:gridSpan w:val="2"/>
            <w:tcBorders>
              <w:top w:val="nil"/>
              <w:left w:val="nil"/>
              <w:bottom w:val="nil"/>
              <w:right w:val="nil"/>
            </w:tcBorders>
            <w:vAlign w:val="center"/>
          </w:tcPr>
          <w:p w:rsidRPr="00D103A0" w:rsidR="00CE0D4E" w:rsidP="009F2DBF" w:rsidRDefault="00CE0D4E" w14:paraId="5C6A7BBB" w14:textId="77777777">
            <w:pPr>
              <w:tabs>
                <w:tab w:val="center" w:pos="9000"/>
                <w:tab w:val="center" w:pos="9180"/>
              </w:tabs>
              <w:jc w:val="center"/>
              <w:rPr>
                <w:rFonts w:ascii="Arial" w:hAnsi="Arial" w:cs="Arial"/>
                <w:sz w:val="18"/>
                <w:szCs w:val="18"/>
              </w:rPr>
            </w:pPr>
          </w:p>
        </w:tc>
      </w:tr>
      <w:tr w:rsidRPr="00D103A0" w:rsidR="00CE0D4E" w:rsidTr="009F2DBF" w14:paraId="1D8CEB53"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7E9AB02A" w14:textId="77777777">
            <w:pPr>
              <w:tabs>
                <w:tab w:val="center" w:pos="9000"/>
                <w:tab w:val="center" w:pos="9180"/>
              </w:tabs>
              <w:rPr>
                <w:rFonts w:ascii="Arial" w:hAnsi="Arial" w:cs="Arial"/>
                <w:sz w:val="20"/>
                <w:szCs w:val="20"/>
              </w:rPr>
            </w:pPr>
            <w:r w:rsidRPr="00C00969">
              <w:rPr>
                <w:rFonts w:ascii="Arial" w:hAnsi="Arial" w:cs="Arial"/>
                <w:sz w:val="20"/>
                <w:szCs w:val="20"/>
              </w:rPr>
              <w:t xml:space="preserve">4. </w:t>
            </w:r>
          </w:p>
        </w:tc>
        <w:tc>
          <w:tcPr>
            <w:tcW w:w="8915" w:type="dxa"/>
            <w:gridSpan w:val="3"/>
            <w:tcBorders>
              <w:top w:val="nil"/>
              <w:left w:val="nil"/>
              <w:bottom w:val="nil"/>
              <w:right w:val="nil"/>
            </w:tcBorders>
            <w:vAlign w:val="center"/>
          </w:tcPr>
          <w:p w:rsidRPr="00D103A0" w:rsidR="00CE0D4E" w:rsidP="009F2DBF" w:rsidRDefault="00CE0D4E" w14:paraId="0F652A61" w14:textId="77777777">
            <w:pPr>
              <w:tabs>
                <w:tab w:val="center" w:pos="9000"/>
                <w:tab w:val="center" w:pos="9180"/>
              </w:tabs>
              <w:rPr>
                <w:rFonts w:ascii="Arial" w:hAnsi="Arial" w:cs="Arial"/>
                <w:bCs/>
                <w:sz w:val="18"/>
                <w:szCs w:val="18"/>
              </w:rPr>
            </w:pPr>
            <w:r w:rsidRPr="00D103A0">
              <w:rPr>
                <w:rFonts w:ascii="Arial" w:hAnsi="Arial" w:cs="Arial"/>
                <w:bCs/>
                <w:sz w:val="18"/>
                <w:szCs w:val="18"/>
              </w:rPr>
              <w:t xml:space="preserve">Transient/Non-Degree Seeking </w:t>
            </w:r>
          </w:p>
        </w:tc>
        <w:tc>
          <w:tcPr>
            <w:tcW w:w="790" w:type="dxa"/>
            <w:gridSpan w:val="2"/>
            <w:tcBorders>
              <w:top w:val="nil"/>
              <w:left w:val="nil"/>
              <w:bottom w:val="nil"/>
              <w:right w:val="nil"/>
            </w:tcBorders>
            <w:vAlign w:val="center"/>
          </w:tcPr>
          <w:p w:rsidRPr="00D103A0" w:rsidR="00CE0D4E" w:rsidP="009F2DBF" w:rsidRDefault="00CE0D4E" w14:paraId="37178D1A" w14:textId="77777777">
            <w:pPr>
              <w:tabs>
                <w:tab w:val="center" w:pos="9000"/>
                <w:tab w:val="center" w:pos="9180"/>
              </w:tabs>
              <w:jc w:val="center"/>
              <w:rPr>
                <w:rFonts w:ascii="Arial" w:hAnsi="Arial" w:cs="Arial"/>
                <w:sz w:val="18"/>
                <w:szCs w:val="18"/>
              </w:rPr>
            </w:pPr>
            <w:r w:rsidRPr="00D103A0">
              <w:rPr>
                <w:rFonts w:ascii="Arial" w:hAnsi="Arial" w:cs="Arial"/>
                <w:sz w:val="18"/>
                <w:szCs w:val="18"/>
              </w:rPr>
              <w:t>5</w:t>
            </w:r>
          </w:p>
        </w:tc>
      </w:tr>
      <w:tr w:rsidRPr="00D103A0" w:rsidR="00CE0D4E" w:rsidTr="009F2DBF" w14:paraId="033ED677"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422C9091" w14:textId="77777777">
            <w:pPr>
              <w:tabs>
                <w:tab w:val="center" w:pos="9000"/>
                <w:tab w:val="center" w:pos="9180"/>
              </w:tabs>
              <w:rPr>
                <w:rFonts w:ascii="Arial" w:hAnsi="Arial" w:cs="Arial"/>
                <w:sz w:val="20"/>
                <w:szCs w:val="20"/>
              </w:rPr>
            </w:pPr>
          </w:p>
        </w:tc>
        <w:tc>
          <w:tcPr>
            <w:tcW w:w="8915" w:type="dxa"/>
            <w:gridSpan w:val="3"/>
            <w:tcBorders>
              <w:top w:val="nil"/>
              <w:left w:val="nil"/>
              <w:bottom w:val="nil"/>
              <w:right w:val="nil"/>
            </w:tcBorders>
            <w:vAlign w:val="center"/>
          </w:tcPr>
          <w:p w:rsidRPr="00D103A0" w:rsidR="00CE0D4E" w:rsidP="009F2DBF" w:rsidRDefault="00CE0D4E" w14:paraId="42B2D41B" w14:textId="77777777">
            <w:pPr>
              <w:tabs>
                <w:tab w:val="center" w:pos="497"/>
                <w:tab w:val="center" w:pos="9180"/>
              </w:tabs>
              <w:rPr>
                <w:rFonts w:ascii="Arial" w:hAnsi="Arial" w:cs="Arial"/>
                <w:bCs/>
                <w:sz w:val="18"/>
                <w:szCs w:val="18"/>
              </w:rPr>
            </w:pPr>
            <w:r w:rsidRPr="00D103A0">
              <w:rPr>
                <w:rFonts w:ascii="Arial" w:hAnsi="Arial" w:cs="Arial"/>
                <w:bCs/>
                <w:sz w:val="18"/>
                <w:szCs w:val="18"/>
              </w:rPr>
              <w:t xml:space="preserve">        Online DPD </w:t>
            </w:r>
          </w:p>
        </w:tc>
        <w:tc>
          <w:tcPr>
            <w:tcW w:w="790" w:type="dxa"/>
            <w:gridSpan w:val="2"/>
            <w:tcBorders>
              <w:top w:val="nil"/>
              <w:left w:val="nil"/>
              <w:bottom w:val="nil"/>
              <w:right w:val="nil"/>
            </w:tcBorders>
            <w:vAlign w:val="center"/>
          </w:tcPr>
          <w:p w:rsidRPr="00D103A0" w:rsidR="00CE0D4E" w:rsidP="009F2DBF" w:rsidRDefault="00CE0D4E" w14:paraId="617FE9F2" w14:textId="77777777">
            <w:pPr>
              <w:tabs>
                <w:tab w:val="center" w:pos="9000"/>
                <w:tab w:val="center" w:pos="9180"/>
              </w:tabs>
              <w:jc w:val="center"/>
              <w:rPr>
                <w:rFonts w:ascii="Arial" w:hAnsi="Arial" w:cs="Arial"/>
                <w:sz w:val="18"/>
                <w:szCs w:val="18"/>
              </w:rPr>
            </w:pPr>
            <w:r w:rsidRPr="00D103A0">
              <w:rPr>
                <w:rFonts w:ascii="Arial" w:hAnsi="Arial" w:cs="Arial"/>
                <w:sz w:val="18"/>
                <w:szCs w:val="18"/>
              </w:rPr>
              <w:t xml:space="preserve"> </w:t>
            </w:r>
          </w:p>
        </w:tc>
      </w:tr>
      <w:tr w:rsidRPr="00D103A0" w:rsidR="00CE0D4E" w:rsidTr="009F2DBF" w14:paraId="2A3CAF9C"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1CB635C6" w14:textId="77777777">
            <w:pPr>
              <w:tabs>
                <w:tab w:val="center" w:pos="9000"/>
                <w:tab w:val="center" w:pos="9180"/>
              </w:tabs>
              <w:rPr>
                <w:rFonts w:ascii="Arial" w:hAnsi="Arial" w:cs="Arial"/>
                <w:sz w:val="20"/>
                <w:szCs w:val="20"/>
              </w:rPr>
            </w:pPr>
          </w:p>
        </w:tc>
        <w:tc>
          <w:tcPr>
            <w:tcW w:w="8915" w:type="dxa"/>
            <w:gridSpan w:val="3"/>
            <w:tcBorders>
              <w:top w:val="nil"/>
              <w:left w:val="nil"/>
              <w:bottom w:val="nil"/>
              <w:right w:val="nil"/>
            </w:tcBorders>
            <w:vAlign w:val="center"/>
          </w:tcPr>
          <w:p w:rsidRPr="00D103A0" w:rsidR="00CE0D4E" w:rsidP="009F2DBF" w:rsidRDefault="00CE0D4E" w14:paraId="1539BCA9" w14:textId="77777777">
            <w:pPr>
              <w:tabs>
                <w:tab w:val="center" w:pos="9000"/>
                <w:tab w:val="center" w:pos="9180"/>
              </w:tabs>
              <w:rPr>
                <w:rFonts w:ascii="Arial" w:hAnsi="Arial" w:cs="Arial"/>
                <w:bCs/>
                <w:sz w:val="16"/>
                <w:szCs w:val="18"/>
              </w:rPr>
            </w:pPr>
          </w:p>
        </w:tc>
        <w:tc>
          <w:tcPr>
            <w:tcW w:w="790" w:type="dxa"/>
            <w:gridSpan w:val="2"/>
            <w:tcBorders>
              <w:top w:val="nil"/>
              <w:left w:val="nil"/>
              <w:bottom w:val="nil"/>
              <w:right w:val="nil"/>
            </w:tcBorders>
            <w:vAlign w:val="center"/>
          </w:tcPr>
          <w:p w:rsidRPr="00D103A0" w:rsidR="00CE0D4E" w:rsidP="009F2DBF" w:rsidRDefault="00CE0D4E" w14:paraId="63074DB3" w14:textId="77777777">
            <w:pPr>
              <w:tabs>
                <w:tab w:val="center" w:pos="9000"/>
                <w:tab w:val="center" w:pos="9180"/>
              </w:tabs>
              <w:jc w:val="center"/>
              <w:rPr>
                <w:rFonts w:ascii="Arial" w:hAnsi="Arial" w:cs="Arial"/>
                <w:sz w:val="18"/>
                <w:szCs w:val="18"/>
              </w:rPr>
            </w:pPr>
            <w:r>
              <w:rPr>
                <w:rFonts w:ascii="Arial" w:hAnsi="Arial" w:cs="Arial"/>
                <w:sz w:val="18"/>
                <w:szCs w:val="18"/>
              </w:rPr>
              <w:t>5</w:t>
            </w:r>
          </w:p>
        </w:tc>
      </w:tr>
      <w:tr w:rsidRPr="00D103A0" w:rsidR="00CE0D4E" w:rsidTr="009F2DBF" w14:paraId="5B0448C7"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7529B681" w14:textId="77777777">
            <w:pPr>
              <w:tabs>
                <w:tab w:val="center" w:pos="9000"/>
                <w:tab w:val="center" w:pos="9180"/>
              </w:tabs>
              <w:rPr>
                <w:rFonts w:ascii="Arial" w:hAnsi="Arial" w:cs="Arial"/>
                <w:sz w:val="20"/>
                <w:szCs w:val="20"/>
              </w:rPr>
            </w:pPr>
            <w:r w:rsidRPr="00C00969">
              <w:rPr>
                <w:rFonts w:ascii="Arial" w:hAnsi="Arial" w:cs="Arial"/>
                <w:sz w:val="20"/>
                <w:szCs w:val="20"/>
              </w:rPr>
              <w:t xml:space="preserve">5. </w:t>
            </w:r>
          </w:p>
        </w:tc>
        <w:tc>
          <w:tcPr>
            <w:tcW w:w="8915" w:type="dxa"/>
            <w:gridSpan w:val="3"/>
            <w:tcBorders>
              <w:top w:val="nil"/>
              <w:left w:val="nil"/>
              <w:bottom w:val="nil"/>
              <w:right w:val="nil"/>
            </w:tcBorders>
            <w:vAlign w:val="center"/>
          </w:tcPr>
          <w:p w:rsidRPr="00D103A0" w:rsidR="00CE0D4E" w:rsidP="009F2DBF" w:rsidRDefault="00CE0D4E" w14:paraId="5C4B73F7" w14:textId="77777777">
            <w:pPr>
              <w:tabs>
                <w:tab w:val="center" w:pos="9000"/>
                <w:tab w:val="center" w:pos="9180"/>
              </w:tabs>
              <w:rPr>
                <w:rFonts w:ascii="Arial" w:hAnsi="Arial" w:cs="Arial"/>
                <w:bCs/>
                <w:sz w:val="18"/>
                <w:szCs w:val="18"/>
              </w:rPr>
            </w:pPr>
            <w:r w:rsidRPr="00D103A0">
              <w:rPr>
                <w:rFonts w:ascii="Arial" w:hAnsi="Arial" w:cs="Arial"/>
                <w:bCs/>
                <w:sz w:val="18"/>
                <w:szCs w:val="18"/>
              </w:rPr>
              <w:t>Verification Statement</w:t>
            </w:r>
          </w:p>
        </w:tc>
        <w:tc>
          <w:tcPr>
            <w:tcW w:w="790" w:type="dxa"/>
            <w:gridSpan w:val="2"/>
            <w:tcBorders>
              <w:top w:val="nil"/>
              <w:left w:val="nil"/>
              <w:bottom w:val="nil"/>
              <w:right w:val="nil"/>
            </w:tcBorders>
            <w:vAlign w:val="center"/>
          </w:tcPr>
          <w:p w:rsidRPr="00D103A0" w:rsidR="00CE0D4E" w:rsidP="009F2DBF" w:rsidRDefault="00CE0D4E" w14:paraId="55ACA35F" w14:textId="77777777">
            <w:pPr>
              <w:tabs>
                <w:tab w:val="center" w:pos="9000"/>
                <w:tab w:val="center" w:pos="9180"/>
              </w:tabs>
              <w:jc w:val="center"/>
              <w:rPr>
                <w:rFonts w:ascii="Arial" w:hAnsi="Arial" w:cs="Arial"/>
                <w:sz w:val="18"/>
                <w:szCs w:val="18"/>
              </w:rPr>
            </w:pPr>
          </w:p>
        </w:tc>
      </w:tr>
      <w:tr w:rsidRPr="00D103A0" w:rsidR="00CE0D4E" w:rsidTr="009F2DBF" w14:paraId="75F3B807" w14:textId="77777777">
        <w:trPr>
          <w:gridBefore w:val="1"/>
          <w:wBefore w:w="78" w:type="dxa"/>
          <w:trHeight w:val="144"/>
        </w:trPr>
        <w:tc>
          <w:tcPr>
            <w:tcW w:w="573" w:type="dxa"/>
            <w:gridSpan w:val="2"/>
            <w:tcBorders>
              <w:top w:val="nil"/>
              <w:left w:val="nil"/>
              <w:bottom w:val="nil"/>
              <w:right w:val="nil"/>
            </w:tcBorders>
            <w:vAlign w:val="center"/>
          </w:tcPr>
          <w:p w:rsidRPr="00C00969" w:rsidR="00CE0D4E" w:rsidP="009F2DBF" w:rsidRDefault="00CE0D4E" w14:paraId="4E68EF41" w14:textId="77777777">
            <w:pPr>
              <w:tabs>
                <w:tab w:val="center" w:pos="9000"/>
                <w:tab w:val="center" w:pos="9180"/>
              </w:tabs>
              <w:rPr>
                <w:rFonts w:ascii="Arial" w:hAnsi="Arial" w:cs="Arial"/>
                <w:sz w:val="20"/>
                <w:szCs w:val="20"/>
              </w:rPr>
            </w:pPr>
          </w:p>
        </w:tc>
        <w:tc>
          <w:tcPr>
            <w:tcW w:w="523" w:type="dxa"/>
            <w:tcBorders>
              <w:top w:val="nil"/>
              <w:left w:val="nil"/>
              <w:bottom w:val="nil"/>
              <w:right w:val="nil"/>
            </w:tcBorders>
            <w:vAlign w:val="center"/>
          </w:tcPr>
          <w:p w:rsidRPr="00D103A0" w:rsidR="00CE0D4E" w:rsidP="009F2DBF" w:rsidRDefault="00CE0D4E" w14:paraId="2AAF7F36" w14:textId="77777777">
            <w:pPr>
              <w:tabs>
                <w:tab w:val="center" w:pos="9000"/>
                <w:tab w:val="center" w:pos="9180"/>
              </w:tabs>
              <w:rPr>
                <w:rFonts w:ascii="Arial" w:hAnsi="Arial" w:cs="Arial"/>
                <w:sz w:val="18"/>
                <w:szCs w:val="18"/>
              </w:rPr>
            </w:pPr>
          </w:p>
        </w:tc>
        <w:tc>
          <w:tcPr>
            <w:tcW w:w="8392" w:type="dxa"/>
            <w:gridSpan w:val="2"/>
            <w:tcBorders>
              <w:top w:val="nil"/>
              <w:left w:val="nil"/>
              <w:bottom w:val="nil"/>
              <w:right w:val="nil"/>
            </w:tcBorders>
            <w:vAlign w:val="center"/>
          </w:tcPr>
          <w:p w:rsidRPr="00D103A0" w:rsidR="00CE0D4E" w:rsidP="009F2DBF" w:rsidRDefault="00CE0D4E" w14:paraId="29AFF1FE" w14:textId="77777777">
            <w:pPr>
              <w:tabs>
                <w:tab w:val="center" w:pos="9000"/>
                <w:tab w:val="center" w:pos="9180"/>
              </w:tabs>
              <w:rPr>
                <w:rFonts w:ascii="Arial" w:hAnsi="Arial" w:cs="Arial"/>
                <w:bCs/>
                <w:sz w:val="16"/>
                <w:szCs w:val="18"/>
              </w:rPr>
            </w:pPr>
          </w:p>
        </w:tc>
        <w:tc>
          <w:tcPr>
            <w:tcW w:w="790" w:type="dxa"/>
            <w:gridSpan w:val="2"/>
            <w:tcBorders>
              <w:top w:val="nil"/>
              <w:left w:val="nil"/>
              <w:bottom w:val="nil"/>
              <w:right w:val="nil"/>
            </w:tcBorders>
            <w:vAlign w:val="center"/>
          </w:tcPr>
          <w:p w:rsidRPr="00D103A0" w:rsidR="00CE0D4E" w:rsidP="009F2DBF" w:rsidRDefault="00CE0D4E" w14:paraId="5DE359AA" w14:textId="77777777">
            <w:pPr>
              <w:tabs>
                <w:tab w:val="center" w:pos="9000"/>
                <w:tab w:val="center" w:pos="9180"/>
              </w:tabs>
              <w:jc w:val="center"/>
              <w:rPr>
                <w:rFonts w:ascii="Arial" w:hAnsi="Arial" w:cs="Arial"/>
                <w:sz w:val="18"/>
                <w:szCs w:val="18"/>
              </w:rPr>
            </w:pPr>
          </w:p>
        </w:tc>
      </w:tr>
      <w:tr w:rsidRPr="00D103A0" w:rsidR="00CE0D4E" w:rsidTr="009F2DBF" w14:paraId="0223D0A0"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21E7EC9D" w14:textId="77777777">
            <w:pPr>
              <w:tabs>
                <w:tab w:val="center" w:pos="9000"/>
                <w:tab w:val="center" w:pos="9180"/>
              </w:tabs>
              <w:rPr>
                <w:rFonts w:ascii="Arial" w:hAnsi="Arial" w:cs="Arial"/>
                <w:sz w:val="20"/>
                <w:szCs w:val="20"/>
              </w:rPr>
            </w:pPr>
            <w:r w:rsidRPr="00C00969">
              <w:rPr>
                <w:rFonts w:ascii="Arial" w:hAnsi="Arial" w:cs="Arial"/>
                <w:sz w:val="20"/>
                <w:szCs w:val="20"/>
              </w:rPr>
              <w:t xml:space="preserve">6. </w:t>
            </w:r>
          </w:p>
        </w:tc>
        <w:tc>
          <w:tcPr>
            <w:tcW w:w="8915" w:type="dxa"/>
            <w:gridSpan w:val="3"/>
            <w:tcBorders>
              <w:top w:val="nil"/>
              <w:left w:val="nil"/>
              <w:bottom w:val="nil"/>
              <w:right w:val="nil"/>
            </w:tcBorders>
            <w:vAlign w:val="center"/>
          </w:tcPr>
          <w:p w:rsidRPr="00D103A0" w:rsidR="00CE0D4E" w:rsidP="009F2DBF" w:rsidRDefault="00CE0D4E" w14:paraId="596D177A" w14:textId="77777777">
            <w:pPr>
              <w:tabs>
                <w:tab w:val="center" w:pos="9000"/>
                <w:tab w:val="center" w:pos="9180"/>
              </w:tabs>
              <w:rPr>
                <w:rFonts w:ascii="Arial" w:hAnsi="Arial" w:cs="Arial"/>
                <w:bCs/>
                <w:sz w:val="18"/>
                <w:szCs w:val="18"/>
              </w:rPr>
            </w:pPr>
            <w:r w:rsidRPr="00D103A0">
              <w:rPr>
                <w:rFonts w:ascii="Arial" w:hAnsi="Arial" w:cs="Arial"/>
                <w:bCs/>
                <w:sz w:val="18"/>
                <w:szCs w:val="18"/>
              </w:rPr>
              <w:t>Grievance Policy</w:t>
            </w:r>
          </w:p>
        </w:tc>
        <w:tc>
          <w:tcPr>
            <w:tcW w:w="790" w:type="dxa"/>
            <w:gridSpan w:val="2"/>
            <w:tcBorders>
              <w:top w:val="nil"/>
              <w:left w:val="nil"/>
              <w:bottom w:val="nil"/>
              <w:right w:val="nil"/>
            </w:tcBorders>
            <w:vAlign w:val="center"/>
          </w:tcPr>
          <w:p w:rsidRPr="00D103A0" w:rsidR="00CE0D4E" w:rsidP="009F2DBF" w:rsidRDefault="00CE0D4E" w14:paraId="492A985C" w14:textId="77777777">
            <w:pPr>
              <w:tabs>
                <w:tab w:val="center" w:pos="9000"/>
                <w:tab w:val="center" w:pos="9180"/>
              </w:tabs>
              <w:jc w:val="center"/>
              <w:rPr>
                <w:rFonts w:ascii="Arial" w:hAnsi="Arial" w:cs="Arial"/>
                <w:sz w:val="18"/>
                <w:szCs w:val="18"/>
              </w:rPr>
            </w:pPr>
            <w:r>
              <w:rPr>
                <w:rFonts w:ascii="Arial" w:hAnsi="Arial" w:cs="Arial"/>
                <w:sz w:val="18"/>
                <w:szCs w:val="18"/>
              </w:rPr>
              <w:t>6</w:t>
            </w:r>
          </w:p>
        </w:tc>
      </w:tr>
      <w:tr w:rsidRPr="00D103A0" w:rsidR="00CE0D4E" w:rsidTr="009F2DBF" w14:paraId="4DD505C0" w14:textId="77777777">
        <w:trPr>
          <w:gridBefore w:val="1"/>
          <w:wBefore w:w="78" w:type="dxa"/>
          <w:trHeight w:val="144"/>
        </w:trPr>
        <w:tc>
          <w:tcPr>
            <w:tcW w:w="573" w:type="dxa"/>
            <w:gridSpan w:val="2"/>
            <w:tcBorders>
              <w:top w:val="nil"/>
              <w:left w:val="nil"/>
              <w:bottom w:val="nil"/>
              <w:right w:val="nil"/>
            </w:tcBorders>
            <w:vAlign w:val="center"/>
          </w:tcPr>
          <w:p w:rsidRPr="00C00969" w:rsidR="00CE0D4E" w:rsidP="009F2DBF" w:rsidRDefault="00CE0D4E" w14:paraId="33073D61" w14:textId="77777777">
            <w:pPr>
              <w:tabs>
                <w:tab w:val="center" w:pos="9000"/>
                <w:tab w:val="center" w:pos="9180"/>
              </w:tabs>
              <w:rPr>
                <w:rFonts w:ascii="Arial" w:hAnsi="Arial" w:cs="Arial"/>
                <w:sz w:val="20"/>
                <w:szCs w:val="20"/>
              </w:rPr>
            </w:pPr>
          </w:p>
        </w:tc>
        <w:tc>
          <w:tcPr>
            <w:tcW w:w="523" w:type="dxa"/>
            <w:tcBorders>
              <w:top w:val="nil"/>
              <w:left w:val="nil"/>
              <w:bottom w:val="nil"/>
              <w:right w:val="nil"/>
            </w:tcBorders>
            <w:vAlign w:val="center"/>
          </w:tcPr>
          <w:p w:rsidRPr="00D103A0" w:rsidR="00CE0D4E" w:rsidP="009F2DBF" w:rsidRDefault="00CE0D4E" w14:paraId="37CA6F02" w14:textId="77777777">
            <w:pPr>
              <w:tabs>
                <w:tab w:val="center" w:pos="9000"/>
                <w:tab w:val="center" w:pos="9180"/>
              </w:tabs>
              <w:rPr>
                <w:rFonts w:ascii="Arial" w:hAnsi="Arial" w:cs="Arial"/>
                <w:sz w:val="18"/>
                <w:szCs w:val="18"/>
              </w:rPr>
            </w:pPr>
          </w:p>
        </w:tc>
        <w:tc>
          <w:tcPr>
            <w:tcW w:w="8392" w:type="dxa"/>
            <w:gridSpan w:val="2"/>
            <w:tcBorders>
              <w:top w:val="nil"/>
              <w:left w:val="nil"/>
              <w:bottom w:val="nil"/>
              <w:right w:val="nil"/>
            </w:tcBorders>
            <w:vAlign w:val="center"/>
          </w:tcPr>
          <w:p w:rsidRPr="00D103A0" w:rsidR="00CE0D4E" w:rsidP="009F2DBF" w:rsidRDefault="00CE0D4E" w14:paraId="6C11761E" w14:textId="77777777">
            <w:pPr>
              <w:tabs>
                <w:tab w:val="center" w:pos="9000"/>
                <w:tab w:val="center" w:pos="9180"/>
              </w:tabs>
              <w:rPr>
                <w:rFonts w:ascii="Arial" w:hAnsi="Arial" w:cs="Arial"/>
                <w:bCs/>
                <w:sz w:val="16"/>
                <w:szCs w:val="18"/>
              </w:rPr>
            </w:pPr>
          </w:p>
        </w:tc>
        <w:tc>
          <w:tcPr>
            <w:tcW w:w="790" w:type="dxa"/>
            <w:gridSpan w:val="2"/>
            <w:tcBorders>
              <w:top w:val="nil"/>
              <w:left w:val="nil"/>
              <w:bottom w:val="nil"/>
              <w:right w:val="nil"/>
            </w:tcBorders>
            <w:vAlign w:val="center"/>
          </w:tcPr>
          <w:p w:rsidRPr="00D103A0" w:rsidR="00CE0D4E" w:rsidP="009F2DBF" w:rsidRDefault="00CE0D4E" w14:paraId="74ED474B" w14:textId="77777777">
            <w:pPr>
              <w:tabs>
                <w:tab w:val="center" w:pos="9000"/>
                <w:tab w:val="center" w:pos="9180"/>
              </w:tabs>
              <w:jc w:val="center"/>
              <w:rPr>
                <w:rFonts w:ascii="Arial" w:hAnsi="Arial" w:cs="Arial"/>
                <w:sz w:val="18"/>
                <w:szCs w:val="18"/>
              </w:rPr>
            </w:pPr>
          </w:p>
        </w:tc>
      </w:tr>
      <w:tr w:rsidRPr="00D103A0" w:rsidR="00CE0D4E" w:rsidTr="009F2DBF" w14:paraId="06348EE5"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004A7A2F" w14:textId="77777777">
            <w:pPr>
              <w:tabs>
                <w:tab w:val="center" w:pos="9000"/>
                <w:tab w:val="center" w:pos="9180"/>
              </w:tabs>
              <w:rPr>
                <w:rFonts w:ascii="Arial" w:hAnsi="Arial" w:cs="Arial"/>
                <w:sz w:val="20"/>
                <w:szCs w:val="20"/>
              </w:rPr>
            </w:pPr>
            <w:r w:rsidRPr="00C00969">
              <w:rPr>
                <w:rFonts w:ascii="Arial" w:hAnsi="Arial" w:cs="Arial"/>
                <w:sz w:val="20"/>
                <w:szCs w:val="20"/>
              </w:rPr>
              <w:t xml:space="preserve">7. </w:t>
            </w:r>
          </w:p>
        </w:tc>
        <w:tc>
          <w:tcPr>
            <w:tcW w:w="8915" w:type="dxa"/>
            <w:gridSpan w:val="3"/>
            <w:tcBorders>
              <w:top w:val="nil"/>
              <w:left w:val="nil"/>
              <w:bottom w:val="nil"/>
              <w:right w:val="nil"/>
            </w:tcBorders>
            <w:vAlign w:val="center"/>
          </w:tcPr>
          <w:p w:rsidRPr="00D103A0" w:rsidR="00CE0D4E" w:rsidP="009F2DBF" w:rsidRDefault="00CE0D4E" w14:paraId="443E11F9" w14:textId="77777777">
            <w:pPr>
              <w:tabs>
                <w:tab w:val="center" w:pos="9000"/>
                <w:tab w:val="center" w:pos="9180"/>
              </w:tabs>
              <w:rPr>
                <w:rFonts w:ascii="Arial" w:hAnsi="Arial" w:cs="Arial"/>
                <w:bCs/>
                <w:sz w:val="18"/>
                <w:szCs w:val="18"/>
              </w:rPr>
            </w:pPr>
            <w:r w:rsidRPr="00D103A0">
              <w:rPr>
                <w:rFonts w:ascii="Arial" w:hAnsi="Arial" w:cs="Arial"/>
                <w:bCs/>
                <w:sz w:val="18"/>
                <w:szCs w:val="18"/>
              </w:rPr>
              <w:t>Application to the Dietetic Internships</w:t>
            </w:r>
          </w:p>
        </w:tc>
        <w:tc>
          <w:tcPr>
            <w:tcW w:w="790" w:type="dxa"/>
            <w:gridSpan w:val="2"/>
            <w:tcBorders>
              <w:top w:val="nil"/>
              <w:left w:val="nil"/>
              <w:bottom w:val="nil"/>
              <w:right w:val="nil"/>
            </w:tcBorders>
            <w:vAlign w:val="center"/>
          </w:tcPr>
          <w:p w:rsidRPr="00D103A0" w:rsidR="00CE0D4E" w:rsidP="009F2DBF" w:rsidRDefault="00CE0D4E" w14:paraId="1C446071" w14:textId="77777777">
            <w:pPr>
              <w:tabs>
                <w:tab w:val="center" w:pos="9000"/>
                <w:tab w:val="center" w:pos="9180"/>
              </w:tabs>
              <w:jc w:val="center"/>
              <w:rPr>
                <w:rFonts w:ascii="Arial" w:hAnsi="Arial" w:cs="Arial"/>
                <w:sz w:val="18"/>
                <w:szCs w:val="18"/>
              </w:rPr>
            </w:pPr>
            <w:r>
              <w:rPr>
                <w:rFonts w:ascii="Arial" w:hAnsi="Arial" w:cs="Arial"/>
                <w:sz w:val="18"/>
                <w:szCs w:val="18"/>
              </w:rPr>
              <w:t>6</w:t>
            </w:r>
          </w:p>
        </w:tc>
      </w:tr>
      <w:tr w:rsidRPr="00D103A0" w:rsidR="00CE0D4E" w:rsidTr="009F2DBF" w14:paraId="547F0F8C" w14:textId="77777777">
        <w:trPr>
          <w:gridBefore w:val="1"/>
          <w:wBefore w:w="78" w:type="dxa"/>
          <w:trHeight w:val="144"/>
        </w:trPr>
        <w:tc>
          <w:tcPr>
            <w:tcW w:w="573" w:type="dxa"/>
            <w:gridSpan w:val="2"/>
            <w:tcBorders>
              <w:top w:val="nil"/>
              <w:left w:val="nil"/>
              <w:bottom w:val="nil"/>
              <w:right w:val="nil"/>
            </w:tcBorders>
            <w:vAlign w:val="center"/>
          </w:tcPr>
          <w:p w:rsidRPr="00C00969" w:rsidR="00CE0D4E" w:rsidP="009F2DBF" w:rsidRDefault="00CE0D4E" w14:paraId="295A9161" w14:textId="77777777">
            <w:pPr>
              <w:tabs>
                <w:tab w:val="center" w:pos="9000"/>
                <w:tab w:val="center" w:pos="9180"/>
              </w:tabs>
              <w:rPr>
                <w:rFonts w:ascii="Arial" w:hAnsi="Arial" w:cs="Arial"/>
                <w:sz w:val="20"/>
                <w:szCs w:val="20"/>
              </w:rPr>
            </w:pPr>
          </w:p>
        </w:tc>
        <w:tc>
          <w:tcPr>
            <w:tcW w:w="523" w:type="dxa"/>
            <w:tcBorders>
              <w:top w:val="nil"/>
              <w:left w:val="nil"/>
              <w:bottom w:val="nil"/>
              <w:right w:val="nil"/>
            </w:tcBorders>
            <w:vAlign w:val="center"/>
          </w:tcPr>
          <w:p w:rsidRPr="00D103A0" w:rsidR="00CE0D4E" w:rsidP="009F2DBF" w:rsidRDefault="00CE0D4E" w14:paraId="1287F3D5" w14:textId="77777777">
            <w:pPr>
              <w:tabs>
                <w:tab w:val="center" w:pos="9000"/>
                <w:tab w:val="center" w:pos="9180"/>
              </w:tabs>
              <w:rPr>
                <w:rFonts w:ascii="Arial" w:hAnsi="Arial" w:cs="Arial"/>
                <w:sz w:val="18"/>
                <w:szCs w:val="18"/>
              </w:rPr>
            </w:pPr>
          </w:p>
        </w:tc>
        <w:tc>
          <w:tcPr>
            <w:tcW w:w="8392" w:type="dxa"/>
            <w:gridSpan w:val="2"/>
            <w:tcBorders>
              <w:top w:val="nil"/>
              <w:left w:val="nil"/>
              <w:bottom w:val="nil"/>
              <w:right w:val="nil"/>
            </w:tcBorders>
            <w:vAlign w:val="center"/>
          </w:tcPr>
          <w:p w:rsidRPr="00D103A0" w:rsidR="00CE0D4E" w:rsidP="009F2DBF" w:rsidRDefault="00CE0D4E" w14:paraId="04A1F1B2" w14:textId="77777777">
            <w:pPr>
              <w:tabs>
                <w:tab w:val="center" w:pos="9000"/>
                <w:tab w:val="center" w:pos="9180"/>
              </w:tabs>
              <w:rPr>
                <w:rFonts w:ascii="Arial" w:hAnsi="Arial" w:cs="Arial"/>
                <w:bCs/>
                <w:sz w:val="16"/>
                <w:szCs w:val="18"/>
              </w:rPr>
            </w:pPr>
          </w:p>
        </w:tc>
        <w:tc>
          <w:tcPr>
            <w:tcW w:w="790" w:type="dxa"/>
            <w:gridSpan w:val="2"/>
            <w:tcBorders>
              <w:top w:val="nil"/>
              <w:left w:val="nil"/>
              <w:bottom w:val="nil"/>
              <w:right w:val="nil"/>
            </w:tcBorders>
            <w:vAlign w:val="center"/>
          </w:tcPr>
          <w:p w:rsidRPr="00D103A0" w:rsidR="00CE0D4E" w:rsidP="009F2DBF" w:rsidRDefault="00CE0D4E" w14:paraId="53C1FFCC" w14:textId="77777777">
            <w:pPr>
              <w:tabs>
                <w:tab w:val="center" w:pos="9000"/>
                <w:tab w:val="center" w:pos="9180"/>
              </w:tabs>
              <w:jc w:val="center"/>
              <w:rPr>
                <w:rFonts w:ascii="Arial" w:hAnsi="Arial" w:cs="Arial"/>
                <w:sz w:val="18"/>
                <w:szCs w:val="18"/>
              </w:rPr>
            </w:pPr>
          </w:p>
        </w:tc>
      </w:tr>
      <w:tr w:rsidRPr="00D103A0" w:rsidR="00CE0D4E" w:rsidTr="009F2DBF" w14:paraId="0FFA030A"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298450EB" w14:textId="77777777">
            <w:pPr>
              <w:tabs>
                <w:tab w:val="center" w:pos="9000"/>
                <w:tab w:val="center" w:pos="9180"/>
              </w:tabs>
              <w:rPr>
                <w:rFonts w:ascii="Arial" w:hAnsi="Arial" w:cs="Arial"/>
                <w:sz w:val="20"/>
                <w:szCs w:val="20"/>
              </w:rPr>
            </w:pPr>
            <w:r w:rsidRPr="00C00969">
              <w:rPr>
                <w:rFonts w:ascii="Arial" w:hAnsi="Arial" w:cs="Arial"/>
                <w:sz w:val="20"/>
                <w:szCs w:val="20"/>
              </w:rPr>
              <w:t xml:space="preserve">8. </w:t>
            </w:r>
          </w:p>
        </w:tc>
        <w:tc>
          <w:tcPr>
            <w:tcW w:w="8915" w:type="dxa"/>
            <w:gridSpan w:val="3"/>
            <w:tcBorders>
              <w:top w:val="nil"/>
              <w:left w:val="nil"/>
              <w:bottom w:val="nil"/>
              <w:right w:val="nil"/>
            </w:tcBorders>
            <w:vAlign w:val="center"/>
          </w:tcPr>
          <w:p w:rsidRPr="00D103A0" w:rsidR="00CE0D4E" w:rsidP="009F2DBF" w:rsidRDefault="00CE0D4E" w14:paraId="5420FFCB" w14:textId="77777777">
            <w:pPr>
              <w:tabs>
                <w:tab w:val="center" w:pos="9000"/>
                <w:tab w:val="center" w:pos="9180"/>
              </w:tabs>
              <w:rPr>
                <w:rFonts w:ascii="Arial" w:hAnsi="Arial" w:cs="Arial"/>
                <w:bCs/>
                <w:sz w:val="18"/>
                <w:szCs w:val="18"/>
              </w:rPr>
            </w:pPr>
            <w:r w:rsidRPr="00D103A0">
              <w:rPr>
                <w:rFonts w:ascii="Arial" w:hAnsi="Arial" w:cs="Arial"/>
                <w:bCs/>
                <w:sz w:val="18"/>
                <w:szCs w:val="18"/>
              </w:rPr>
              <w:t>Student and Professional Organizations</w:t>
            </w:r>
          </w:p>
        </w:tc>
        <w:tc>
          <w:tcPr>
            <w:tcW w:w="790" w:type="dxa"/>
            <w:gridSpan w:val="2"/>
            <w:tcBorders>
              <w:top w:val="nil"/>
              <w:left w:val="nil"/>
              <w:bottom w:val="nil"/>
              <w:right w:val="nil"/>
            </w:tcBorders>
            <w:vAlign w:val="center"/>
          </w:tcPr>
          <w:p w:rsidRPr="00D103A0" w:rsidR="00CE0D4E" w:rsidP="009F2DBF" w:rsidRDefault="00CE0D4E" w14:paraId="1101DFF9" w14:textId="77777777">
            <w:pPr>
              <w:tabs>
                <w:tab w:val="center" w:pos="9000"/>
                <w:tab w:val="center" w:pos="9180"/>
              </w:tabs>
              <w:jc w:val="center"/>
              <w:rPr>
                <w:rFonts w:ascii="Arial" w:hAnsi="Arial" w:cs="Arial"/>
                <w:sz w:val="18"/>
                <w:szCs w:val="18"/>
              </w:rPr>
            </w:pPr>
            <w:r>
              <w:rPr>
                <w:rFonts w:ascii="Arial" w:hAnsi="Arial" w:cs="Arial"/>
                <w:sz w:val="18"/>
                <w:szCs w:val="18"/>
              </w:rPr>
              <w:t>7</w:t>
            </w:r>
          </w:p>
        </w:tc>
      </w:tr>
      <w:tr w:rsidRPr="00D103A0" w:rsidR="00CE0D4E" w:rsidTr="009F2DBF" w14:paraId="75984D21" w14:textId="77777777">
        <w:trPr>
          <w:gridBefore w:val="1"/>
          <w:wBefore w:w="78" w:type="dxa"/>
          <w:trHeight w:val="144"/>
        </w:trPr>
        <w:tc>
          <w:tcPr>
            <w:tcW w:w="573" w:type="dxa"/>
            <w:gridSpan w:val="2"/>
            <w:tcBorders>
              <w:top w:val="nil"/>
              <w:left w:val="nil"/>
              <w:bottom w:val="nil"/>
              <w:right w:val="nil"/>
            </w:tcBorders>
            <w:vAlign w:val="center"/>
          </w:tcPr>
          <w:p w:rsidRPr="00C00969" w:rsidR="00CE0D4E" w:rsidP="009F2DBF" w:rsidRDefault="00CE0D4E" w14:paraId="0553573A" w14:textId="77777777">
            <w:pPr>
              <w:tabs>
                <w:tab w:val="center" w:pos="9000"/>
                <w:tab w:val="center" w:pos="9180"/>
              </w:tabs>
              <w:rPr>
                <w:rFonts w:ascii="Arial" w:hAnsi="Arial" w:cs="Arial"/>
                <w:sz w:val="20"/>
                <w:szCs w:val="20"/>
              </w:rPr>
            </w:pPr>
          </w:p>
        </w:tc>
        <w:tc>
          <w:tcPr>
            <w:tcW w:w="523" w:type="dxa"/>
            <w:tcBorders>
              <w:top w:val="nil"/>
              <w:left w:val="nil"/>
              <w:bottom w:val="nil"/>
              <w:right w:val="nil"/>
            </w:tcBorders>
            <w:vAlign w:val="center"/>
          </w:tcPr>
          <w:p w:rsidRPr="00D103A0" w:rsidR="00CE0D4E" w:rsidP="009F2DBF" w:rsidRDefault="00CE0D4E" w14:paraId="6945EF36" w14:textId="77777777">
            <w:pPr>
              <w:tabs>
                <w:tab w:val="center" w:pos="9000"/>
                <w:tab w:val="center" w:pos="9180"/>
              </w:tabs>
              <w:rPr>
                <w:rFonts w:ascii="Arial" w:hAnsi="Arial" w:cs="Arial"/>
                <w:sz w:val="18"/>
                <w:szCs w:val="18"/>
              </w:rPr>
            </w:pPr>
          </w:p>
        </w:tc>
        <w:tc>
          <w:tcPr>
            <w:tcW w:w="8392" w:type="dxa"/>
            <w:gridSpan w:val="2"/>
            <w:tcBorders>
              <w:top w:val="nil"/>
              <w:left w:val="nil"/>
              <w:bottom w:val="nil"/>
              <w:right w:val="nil"/>
            </w:tcBorders>
            <w:vAlign w:val="center"/>
          </w:tcPr>
          <w:p w:rsidRPr="00D103A0" w:rsidR="00CE0D4E" w:rsidP="009F2DBF" w:rsidRDefault="00CE0D4E" w14:paraId="3AF6CBBA" w14:textId="77777777">
            <w:pPr>
              <w:rPr>
                <w:rFonts w:ascii="Arial" w:hAnsi="Arial" w:cs="Arial"/>
                <w:bCs/>
                <w:sz w:val="16"/>
                <w:szCs w:val="18"/>
              </w:rPr>
            </w:pPr>
          </w:p>
        </w:tc>
        <w:tc>
          <w:tcPr>
            <w:tcW w:w="790" w:type="dxa"/>
            <w:gridSpan w:val="2"/>
            <w:tcBorders>
              <w:top w:val="nil"/>
              <w:left w:val="nil"/>
              <w:bottom w:val="nil"/>
              <w:right w:val="nil"/>
            </w:tcBorders>
            <w:vAlign w:val="center"/>
          </w:tcPr>
          <w:p w:rsidRPr="00D103A0" w:rsidR="00CE0D4E" w:rsidP="009F2DBF" w:rsidRDefault="00CE0D4E" w14:paraId="28F261A2" w14:textId="77777777">
            <w:pPr>
              <w:tabs>
                <w:tab w:val="center" w:pos="9000"/>
                <w:tab w:val="center" w:pos="9180"/>
              </w:tabs>
              <w:jc w:val="center"/>
              <w:rPr>
                <w:rFonts w:ascii="Arial" w:hAnsi="Arial" w:cs="Arial"/>
                <w:sz w:val="18"/>
                <w:szCs w:val="18"/>
              </w:rPr>
            </w:pPr>
          </w:p>
        </w:tc>
      </w:tr>
      <w:tr w:rsidRPr="00D103A0" w:rsidR="00CE0D4E" w:rsidTr="009F2DBF" w14:paraId="4B7A606A"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6ED3DD8D" w14:textId="77777777">
            <w:pPr>
              <w:tabs>
                <w:tab w:val="center" w:pos="9000"/>
                <w:tab w:val="center" w:pos="9180"/>
              </w:tabs>
              <w:rPr>
                <w:rFonts w:ascii="Arial" w:hAnsi="Arial" w:cs="Arial"/>
                <w:sz w:val="20"/>
                <w:szCs w:val="20"/>
              </w:rPr>
            </w:pPr>
            <w:r w:rsidRPr="00C00969">
              <w:rPr>
                <w:rFonts w:ascii="Arial" w:hAnsi="Arial" w:cs="Arial"/>
                <w:sz w:val="20"/>
                <w:szCs w:val="20"/>
              </w:rPr>
              <w:t>9.</w:t>
            </w:r>
          </w:p>
        </w:tc>
        <w:tc>
          <w:tcPr>
            <w:tcW w:w="8915" w:type="dxa"/>
            <w:gridSpan w:val="3"/>
            <w:tcBorders>
              <w:top w:val="nil"/>
              <w:left w:val="nil"/>
              <w:bottom w:val="nil"/>
              <w:right w:val="nil"/>
            </w:tcBorders>
            <w:vAlign w:val="center"/>
          </w:tcPr>
          <w:p w:rsidRPr="00D103A0" w:rsidR="00CE0D4E" w:rsidP="009F2DBF" w:rsidRDefault="00CE0D4E" w14:paraId="50E76016" w14:textId="77777777">
            <w:pPr>
              <w:rPr>
                <w:rFonts w:ascii="Arial" w:hAnsi="Arial" w:cs="Arial"/>
                <w:bCs/>
                <w:sz w:val="18"/>
                <w:szCs w:val="18"/>
              </w:rPr>
            </w:pPr>
            <w:r w:rsidRPr="00D103A0">
              <w:rPr>
                <w:rFonts w:ascii="Arial" w:hAnsi="Arial" w:cs="Arial"/>
                <w:bCs/>
                <w:sz w:val="18"/>
                <w:szCs w:val="18"/>
              </w:rPr>
              <w:t>Academic Advising Services</w:t>
            </w:r>
          </w:p>
        </w:tc>
        <w:tc>
          <w:tcPr>
            <w:tcW w:w="790" w:type="dxa"/>
            <w:gridSpan w:val="2"/>
            <w:tcBorders>
              <w:top w:val="nil"/>
              <w:left w:val="nil"/>
              <w:bottom w:val="nil"/>
              <w:right w:val="nil"/>
            </w:tcBorders>
            <w:vAlign w:val="center"/>
          </w:tcPr>
          <w:p w:rsidRPr="00D103A0" w:rsidR="00CE0D4E" w:rsidP="009F2DBF" w:rsidRDefault="00CE0D4E" w14:paraId="575DFB31" w14:textId="77777777">
            <w:pPr>
              <w:tabs>
                <w:tab w:val="center" w:pos="9000"/>
                <w:tab w:val="center" w:pos="9180"/>
              </w:tabs>
              <w:jc w:val="center"/>
              <w:rPr>
                <w:rFonts w:ascii="Arial" w:hAnsi="Arial" w:cs="Arial"/>
                <w:sz w:val="18"/>
                <w:szCs w:val="18"/>
              </w:rPr>
            </w:pPr>
            <w:r w:rsidRPr="00D103A0">
              <w:rPr>
                <w:rFonts w:ascii="Arial" w:hAnsi="Arial" w:cs="Arial"/>
                <w:sz w:val="18"/>
                <w:szCs w:val="18"/>
              </w:rPr>
              <w:t>8</w:t>
            </w:r>
          </w:p>
        </w:tc>
      </w:tr>
      <w:tr w:rsidRPr="00D103A0" w:rsidR="00CE0D4E" w:rsidTr="009F2DBF" w14:paraId="16E7F3FD" w14:textId="77777777">
        <w:trPr>
          <w:gridBefore w:val="1"/>
          <w:wBefore w:w="78" w:type="dxa"/>
          <w:trHeight w:val="144"/>
        </w:trPr>
        <w:tc>
          <w:tcPr>
            <w:tcW w:w="573" w:type="dxa"/>
            <w:gridSpan w:val="2"/>
            <w:tcBorders>
              <w:top w:val="nil"/>
              <w:left w:val="nil"/>
              <w:bottom w:val="nil"/>
              <w:right w:val="nil"/>
            </w:tcBorders>
            <w:vAlign w:val="center"/>
          </w:tcPr>
          <w:p w:rsidRPr="00C00969" w:rsidR="00CE0D4E" w:rsidP="009F2DBF" w:rsidRDefault="00CE0D4E" w14:paraId="30D1A5A4" w14:textId="77777777">
            <w:pPr>
              <w:tabs>
                <w:tab w:val="center" w:pos="9000"/>
                <w:tab w:val="center" w:pos="9180"/>
              </w:tabs>
              <w:rPr>
                <w:rFonts w:ascii="Arial" w:hAnsi="Arial" w:cs="Arial"/>
                <w:sz w:val="20"/>
                <w:szCs w:val="20"/>
              </w:rPr>
            </w:pPr>
          </w:p>
        </w:tc>
        <w:tc>
          <w:tcPr>
            <w:tcW w:w="523" w:type="dxa"/>
            <w:tcBorders>
              <w:top w:val="nil"/>
              <w:left w:val="nil"/>
              <w:bottom w:val="nil"/>
              <w:right w:val="nil"/>
            </w:tcBorders>
            <w:vAlign w:val="center"/>
          </w:tcPr>
          <w:p w:rsidRPr="00D103A0" w:rsidR="00CE0D4E" w:rsidP="009F2DBF" w:rsidRDefault="00CE0D4E" w14:paraId="75CC43F7" w14:textId="77777777">
            <w:pPr>
              <w:tabs>
                <w:tab w:val="center" w:pos="9000"/>
                <w:tab w:val="center" w:pos="9180"/>
              </w:tabs>
              <w:rPr>
                <w:rFonts w:ascii="Arial" w:hAnsi="Arial" w:cs="Arial"/>
                <w:sz w:val="18"/>
                <w:szCs w:val="18"/>
              </w:rPr>
            </w:pPr>
          </w:p>
        </w:tc>
        <w:tc>
          <w:tcPr>
            <w:tcW w:w="8392" w:type="dxa"/>
            <w:gridSpan w:val="2"/>
            <w:tcBorders>
              <w:top w:val="nil"/>
              <w:left w:val="nil"/>
              <w:bottom w:val="nil"/>
              <w:right w:val="nil"/>
            </w:tcBorders>
            <w:vAlign w:val="center"/>
          </w:tcPr>
          <w:p w:rsidRPr="00D103A0" w:rsidR="00CE0D4E" w:rsidP="009F2DBF" w:rsidRDefault="00CE0D4E" w14:paraId="38584E32" w14:textId="77777777">
            <w:pPr>
              <w:rPr>
                <w:rFonts w:ascii="Arial" w:hAnsi="Arial" w:cs="Arial"/>
                <w:bCs/>
                <w:sz w:val="16"/>
                <w:szCs w:val="18"/>
              </w:rPr>
            </w:pPr>
          </w:p>
        </w:tc>
        <w:tc>
          <w:tcPr>
            <w:tcW w:w="790" w:type="dxa"/>
            <w:gridSpan w:val="2"/>
            <w:tcBorders>
              <w:top w:val="nil"/>
              <w:left w:val="nil"/>
              <w:bottom w:val="nil"/>
              <w:right w:val="nil"/>
            </w:tcBorders>
            <w:vAlign w:val="center"/>
          </w:tcPr>
          <w:p w:rsidRPr="00D103A0" w:rsidR="00CE0D4E" w:rsidP="009F2DBF" w:rsidRDefault="00CE0D4E" w14:paraId="2EBCAA8F" w14:textId="77777777">
            <w:pPr>
              <w:tabs>
                <w:tab w:val="center" w:pos="9000"/>
                <w:tab w:val="center" w:pos="9180"/>
              </w:tabs>
              <w:jc w:val="center"/>
              <w:rPr>
                <w:rFonts w:ascii="Arial" w:hAnsi="Arial" w:cs="Arial"/>
                <w:sz w:val="18"/>
                <w:szCs w:val="18"/>
              </w:rPr>
            </w:pPr>
          </w:p>
        </w:tc>
      </w:tr>
      <w:tr w:rsidRPr="00D103A0" w:rsidR="00CE0D4E" w:rsidTr="009F2DBF" w14:paraId="351FC23C"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5B87E1B0" w14:textId="77777777">
            <w:pPr>
              <w:tabs>
                <w:tab w:val="center" w:pos="9000"/>
                <w:tab w:val="center" w:pos="9180"/>
              </w:tabs>
              <w:rPr>
                <w:rFonts w:ascii="Arial" w:hAnsi="Arial" w:cs="Arial"/>
                <w:sz w:val="20"/>
                <w:szCs w:val="20"/>
              </w:rPr>
            </w:pPr>
            <w:r w:rsidRPr="00C00969">
              <w:rPr>
                <w:rFonts w:ascii="Arial" w:hAnsi="Arial" w:cs="Arial"/>
                <w:sz w:val="20"/>
                <w:szCs w:val="20"/>
              </w:rPr>
              <w:t>10.</w:t>
            </w:r>
          </w:p>
        </w:tc>
        <w:tc>
          <w:tcPr>
            <w:tcW w:w="8915" w:type="dxa"/>
            <w:gridSpan w:val="3"/>
            <w:tcBorders>
              <w:top w:val="nil"/>
              <w:left w:val="nil"/>
              <w:bottom w:val="nil"/>
              <w:right w:val="nil"/>
            </w:tcBorders>
            <w:vAlign w:val="center"/>
          </w:tcPr>
          <w:p w:rsidRPr="00D103A0" w:rsidR="00CE0D4E" w:rsidP="009F2DBF" w:rsidRDefault="00CE0D4E" w14:paraId="06EA004C" w14:textId="77777777">
            <w:pPr>
              <w:tabs>
                <w:tab w:val="left" w:pos="720"/>
                <w:tab w:val="right" w:leader="dot" w:pos="9360"/>
              </w:tabs>
              <w:rPr>
                <w:rFonts w:ascii="Arial" w:hAnsi="Arial" w:cs="Arial"/>
                <w:bCs/>
                <w:sz w:val="18"/>
                <w:szCs w:val="18"/>
              </w:rPr>
            </w:pPr>
            <w:r w:rsidRPr="00D103A0">
              <w:rPr>
                <w:rFonts w:ascii="Arial" w:hAnsi="Arial" w:cs="Arial"/>
                <w:bCs/>
                <w:sz w:val="18"/>
                <w:szCs w:val="18"/>
              </w:rPr>
              <w:t>General University Policies and Procedures</w:t>
            </w:r>
          </w:p>
        </w:tc>
        <w:tc>
          <w:tcPr>
            <w:tcW w:w="790" w:type="dxa"/>
            <w:gridSpan w:val="2"/>
            <w:tcBorders>
              <w:top w:val="nil"/>
              <w:left w:val="nil"/>
              <w:bottom w:val="nil"/>
              <w:right w:val="nil"/>
            </w:tcBorders>
            <w:vAlign w:val="center"/>
          </w:tcPr>
          <w:p w:rsidRPr="00D103A0" w:rsidR="00CE0D4E" w:rsidP="009F2DBF" w:rsidRDefault="00CE0D4E" w14:paraId="5A1A118A" w14:textId="77777777">
            <w:pPr>
              <w:tabs>
                <w:tab w:val="center" w:pos="9000"/>
                <w:tab w:val="center" w:pos="9180"/>
              </w:tabs>
              <w:jc w:val="center"/>
              <w:rPr>
                <w:rFonts w:ascii="Arial" w:hAnsi="Arial" w:cs="Arial"/>
                <w:sz w:val="18"/>
                <w:szCs w:val="18"/>
              </w:rPr>
            </w:pPr>
            <w:r w:rsidRPr="00D103A0">
              <w:rPr>
                <w:rFonts w:ascii="Arial" w:hAnsi="Arial" w:cs="Arial"/>
                <w:sz w:val="18"/>
                <w:szCs w:val="18"/>
              </w:rPr>
              <w:t>8</w:t>
            </w:r>
          </w:p>
        </w:tc>
      </w:tr>
      <w:tr w:rsidRPr="00D103A0" w:rsidR="00CE0D4E" w:rsidTr="009F2DBF" w14:paraId="1D8F9DF7" w14:textId="77777777">
        <w:trPr>
          <w:gridBefore w:val="1"/>
          <w:wBefore w:w="78" w:type="dxa"/>
          <w:trHeight w:val="296"/>
        </w:trPr>
        <w:tc>
          <w:tcPr>
            <w:tcW w:w="573" w:type="dxa"/>
            <w:gridSpan w:val="2"/>
            <w:vMerge w:val="restart"/>
            <w:tcBorders>
              <w:top w:val="nil"/>
              <w:left w:val="nil"/>
              <w:right w:val="nil"/>
            </w:tcBorders>
            <w:vAlign w:val="center"/>
          </w:tcPr>
          <w:p w:rsidRPr="00C00969" w:rsidR="00CE0D4E" w:rsidP="009F2DBF" w:rsidRDefault="00CE0D4E" w14:paraId="1E6B4F3E" w14:textId="77777777">
            <w:pPr>
              <w:tabs>
                <w:tab w:val="center" w:pos="9000"/>
                <w:tab w:val="center" w:pos="9180"/>
              </w:tabs>
              <w:rPr>
                <w:rFonts w:ascii="Arial" w:hAnsi="Arial" w:cs="Arial"/>
                <w:sz w:val="20"/>
                <w:szCs w:val="20"/>
              </w:rPr>
            </w:pPr>
          </w:p>
        </w:tc>
        <w:tc>
          <w:tcPr>
            <w:tcW w:w="523" w:type="dxa"/>
            <w:vMerge w:val="restart"/>
            <w:tcBorders>
              <w:top w:val="nil"/>
              <w:left w:val="nil"/>
              <w:right w:val="nil"/>
            </w:tcBorders>
            <w:vAlign w:val="center"/>
          </w:tcPr>
          <w:p w:rsidRPr="00D103A0" w:rsidR="00CE0D4E" w:rsidP="009F2DBF" w:rsidRDefault="00CE0D4E" w14:paraId="15CBB007" w14:textId="77777777">
            <w:pPr>
              <w:tabs>
                <w:tab w:val="center" w:pos="9000"/>
                <w:tab w:val="center" w:pos="9180"/>
              </w:tabs>
              <w:rPr>
                <w:rFonts w:ascii="Arial" w:hAnsi="Arial" w:cs="Arial"/>
                <w:sz w:val="18"/>
                <w:szCs w:val="18"/>
              </w:rPr>
            </w:pPr>
          </w:p>
        </w:tc>
        <w:tc>
          <w:tcPr>
            <w:tcW w:w="8392" w:type="dxa"/>
            <w:gridSpan w:val="2"/>
            <w:tcBorders>
              <w:top w:val="nil"/>
              <w:left w:val="nil"/>
              <w:bottom w:val="nil"/>
              <w:right w:val="nil"/>
            </w:tcBorders>
            <w:vAlign w:val="center"/>
          </w:tcPr>
          <w:p w:rsidRPr="00D103A0" w:rsidR="00CE0D4E" w:rsidP="009F2DBF" w:rsidRDefault="00CE0D4E" w14:paraId="422CC05A" w14:textId="77777777">
            <w:pPr>
              <w:rPr>
                <w:rFonts w:ascii="Arial" w:hAnsi="Arial" w:cs="Arial"/>
                <w:bCs/>
                <w:sz w:val="18"/>
                <w:szCs w:val="18"/>
              </w:rPr>
            </w:pPr>
            <w:r w:rsidRPr="00D103A0">
              <w:rPr>
                <w:rFonts w:ascii="Arial" w:hAnsi="Arial" w:cs="Arial"/>
                <w:bCs/>
                <w:sz w:val="18"/>
                <w:szCs w:val="18"/>
              </w:rPr>
              <w:t>User Accounts and Portals</w:t>
            </w:r>
          </w:p>
        </w:tc>
        <w:tc>
          <w:tcPr>
            <w:tcW w:w="790" w:type="dxa"/>
            <w:gridSpan w:val="2"/>
            <w:tcBorders>
              <w:top w:val="nil"/>
              <w:left w:val="nil"/>
              <w:bottom w:val="nil"/>
              <w:right w:val="nil"/>
            </w:tcBorders>
            <w:vAlign w:val="center"/>
          </w:tcPr>
          <w:p w:rsidRPr="00D103A0" w:rsidR="00CE0D4E" w:rsidP="009F2DBF" w:rsidRDefault="00CE0D4E" w14:paraId="49DC254C" w14:textId="77777777">
            <w:pPr>
              <w:tabs>
                <w:tab w:val="center" w:pos="9000"/>
                <w:tab w:val="center" w:pos="9180"/>
              </w:tabs>
              <w:jc w:val="center"/>
              <w:rPr>
                <w:rFonts w:ascii="Arial" w:hAnsi="Arial" w:cs="Arial"/>
                <w:sz w:val="18"/>
                <w:szCs w:val="18"/>
              </w:rPr>
            </w:pPr>
            <w:r>
              <w:rPr>
                <w:rFonts w:ascii="Arial" w:hAnsi="Arial" w:cs="Arial"/>
                <w:sz w:val="18"/>
                <w:szCs w:val="18"/>
              </w:rPr>
              <w:t>9</w:t>
            </w:r>
          </w:p>
        </w:tc>
      </w:tr>
      <w:tr w:rsidRPr="00D103A0" w:rsidR="00CE0D4E" w:rsidTr="009F2DBF" w14:paraId="4CC56A0E" w14:textId="77777777">
        <w:trPr>
          <w:gridBefore w:val="1"/>
          <w:wBefore w:w="78" w:type="dxa"/>
          <w:trHeight w:val="251"/>
        </w:trPr>
        <w:tc>
          <w:tcPr>
            <w:tcW w:w="573" w:type="dxa"/>
            <w:gridSpan w:val="2"/>
            <w:vMerge/>
            <w:tcBorders>
              <w:left w:val="nil"/>
              <w:bottom w:val="nil"/>
              <w:right w:val="nil"/>
            </w:tcBorders>
            <w:vAlign w:val="center"/>
          </w:tcPr>
          <w:p w:rsidRPr="00C00969" w:rsidR="00CE0D4E" w:rsidP="009F2DBF" w:rsidRDefault="00CE0D4E" w14:paraId="29ABDFE7" w14:textId="77777777">
            <w:pPr>
              <w:tabs>
                <w:tab w:val="center" w:pos="9000"/>
                <w:tab w:val="center" w:pos="9180"/>
              </w:tabs>
              <w:rPr>
                <w:rFonts w:ascii="Arial" w:hAnsi="Arial" w:cs="Arial"/>
                <w:sz w:val="20"/>
                <w:szCs w:val="20"/>
              </w:rPr>
            </w:pPr>
          </w:p>
        </w:tc>
        <w:tc>
          <w:tcPr>
            <w:tcW w:w="523" w:type="dxa"/>
            <w:vMerge/>
            <w:tcBorders>
              <w:left w:val="nil"/>
              <w:bottom w:val="nil"/>
              <w:right w:val="nil"/>
            </w:tcBorders>
            <w:vAlign w:val="center"/>
          </w:tcPr>
          <w:p w:rsidRPr="00D103A0" w:rsidR="00CE0D4E" w:rsidP="009F2DBF" w:rsidRDefault="00CE0D4E" w14:paraId="41B96C39" w14:textId="77777777">
            <w:pPr>
              <w:tabs>
                <w:tab w:val="center" w:pos="9000"/>
                <w:tab w:val="center" w:pos="9180"/>
              </w:tabs>
              <w:rPr>
                <w:rFonts w:ascii="Arial" w:hAnsi="Arial" w:cs="Arial"/>
                <w:sz w:val="18"/>
                <w:szCs w:val="18"/>
              </w:rPr>
            </w:pPr>
          </w:p>
        </w:tc>
        <w:tc>
          <w:tcPr>
            <w:tcW w:w="8392" w:type="dxa"/>
            <w:gridSpan w:val="2"/>
            <w:tcBorders>
              <w:top w:val="nil"/>
              <w:left w:val="nil"/>
              <w:bottom w:val="nil"/>
              <w:right w:val="nil"/>
            </w:tcBorders>
            <w:vAlign w:val="center"/>
          </w:tcPr>
          <w:p w:rsidRPr="00D103A0" w:rsidR="00CE0D4E" w:rsidP="009F2DBF" w:rsidRDefault="00CE0D4E" w14:paraId="01798F3E" w14:textId="77777777">
            <w:pPr>
              <w:rPr>
                <w:rFonts w:ascii="Arial" w:hAnsi="Arial" w:cs="Arial"/>
                <w:bCs/>
                <w:sz w:val="18"/>
                <w:szCs w:val="18"/>
              </w:rPr>
            </w:pPr>
            <w:r w:rsidRPr="00D103A0">
              <w:rPr>
                <w:rFonts w:ascii="Arial" w:hAnsi="Arial" w:cs="Arial"/>
                <w:bCs/>
                <w:sz w:val="18"/>
                <w:szCs w:val="18"/>
              </w:rPr>
              <w:t xml:space="preserve">     R#</w:t>
            </w:r>
          </w:p>
        </w:tc>
        <w:tc>
          <w:tcPr>
            <w:tcW w:w="790" w:type="dxa"/>
            <w:gridSpan w:val="2"/>
            <w:tcBorders>
              <w:top w:val="nil"/>
              <w:left w:val="nil"/>
              <w:bottom w:val="nil"/>
              <w:right w:val="nil"/>
            </w:tcBorders>
            <w:vAlign w:val="center"/>
          </w:tcPr>
          <w:p w:rsidRPr="00D103A0" w:rsidR="00CE0D4E" w:rsidP="009F2DBF" w:rsidRDefault="00CE0D4E" w14:paraId="2F78EA68" w14:textId="77777777">
            <w:pPr>
              <w:tabs>
                <w:tab w:val="center" w:pos="9000"/>
                <w:tab w:val="center" w:pos="9180"/>
              </w:tabs>
              <w:jc w:val="center"/>
              <w:rPr>
                <w:rFonts w:ascii="Arial" w:hAnsi="Arial" w:cs="Arial"/>
                <w:sz w:val="18"/>
                <w:szCs w:val="18"/>
              </w:rPr>
            </w:pPr>
            <w:r>
              <w:rPr>
                <w:rFonts w:ascii="Arial" w:hAnsi="Arial" w:cs="Arial"/>
                <w:sz w:val="18"/>
                <w:szCs w:val="18"/>
              </w:rPr>
              <w:t>9</w:t>
            </w:r>
          </w:p>
        </w:tc>
      </w:tr>
      <w:tr w:rsidRPr="00D103A0" w:rsidR="00CE0D4E" w:rsidTr="009F2DBF" w14:paraId="3367CEE6"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4C826AFF" w14:textId="77777777">
            <w:pPr>
              <w:tabs>
                <w:tab w:val="center" w:pos="9000"/>
                <w:tab w:val="center" w:pos="9180"/>
              </w:tabs>
              <w:rPr>
                <w:rFonts w:ascii="Arial" w:hAnsi="Arial" w:cs="Arial"/>
                <w:sz w:val="20"/>
                <w:szCs w:val="20"/>
              </w:rPr>
            </w:pPr>
          </w:p>
        </w:tc>
        <w:tc>
          <w:tcPr>
            <w:tcW w:w="523" w:type="dxa"/>
            <w:tcBorders>
              <w:top w:val="nil"/>
              <w:left w:val="nil"/>
              <w:bottom w:val="nil"/>
              <w:right w:val="nil"/>
            </w:tcBorders>
            <w:vAlign w:val="center"/>
          </w:tcPr>
          <w:p w:rsidRPr="00D103A0" w:rsidR="00CE0D4E" w:rsidP="009F2DBF" w:rsidRDefault="00CE0D4E" w14:paraId="424F9AF1" w14:textId="77777777">
            <w:pPr>
              <w:tabs>
                <w:tab w:val="center" w:pos="9000"/>
                <w:tab w:val="center" w:pos="9180"/>
              </w:tabs>
              <w:rPr>
                <w:rFonts w:ascii="Arial" w:hAnsi="Arial" w:cs="Arial"/>
                <w:sz w:val="18"/>
                <w:szCs w:val="18"/>
              </w:rPr>
            </w:pPr>
          </w:p>
        </w:tc>
        <w:tc>
          <w:tcPr>
            <w:tcW w:w="8392" w:type="dxa"/>
            <w:gridSpan w:val="2"/>
            <w:tcBorders>
              <w:top w:val="nil"/>
              <w:left w:val="nil"/>
              <w:bottom w:val="nil"/>
              <w:right w:val="nil"/>
            </w:tcBorders>
            <w:vAlign w:val="center"/>
          </w:tcPr>
          <w:p w:rsidRPr="00D103A0" w:rsidR="00CE0D4E" w:rsidP="009F2DBF" w:rsidRDefault="00CE0D4E" w14:paraId="02F7F562" w14:textId="77777777">
            <w:pPr>
              <w:rPr>
                <w:rFonts w:ascii="Arial" w:hAnsi="Arial" w:cs="Arial"/>
                <w:bCs/>
                <w:sz w:val="18"/>
                <w:szCs w:val="18"/>
              </w:rPr>
            </w:pPr>
            <w:r w:rsidRPr="00D103A0">
              <w:rPr>
                <w:rFonts w:ascii="Arial" w:hAnsi="Arial" w:cs="Arial"/>
                <w:bCs/>
                <w:sz w:val="18"/>
                <w:szCs w:val="18"/>
              </w:rPr>
              <w:t xml:space="preserve">     e-Raider</w:t>
            </w:r>
          </w:p>
        </w:tc>
        <w:tc>
          <w:tcPr>
            <w:tcW w:w="790" w:type="dxa"/>
            <w:gridSpan w:val="2"/>
            <w:tcBorders>
              <w:top w:val="nil"/>
              <w:left w:val="nil"/>
              <w:bottom w:val="nil"/>
              <w:right w:val="nil"/>
            </w:tcBorders>
            <w:vAlign w:val="center"/>
          </w:tcPr>
          <w:p w:rsidRPr="00D103A0" w:rsidR="00CE0D4E" w:rsidP="009F2DBF" w:rsidRDefault="00CE0D4E" w14:paraId="7D8D5E4E" w14:textId="77777777">
            <w:pPr>
              <w:tabs>
                <w:tab w:val="center" w:pos="9000"/>
                <w:tab w:val="center" w:pos="9180"/>
              </w:tabs>
              <w:jc w:val="center"/>
              <w:rPr>
                <w:rFonts w:ascii="Arial" w:hAnsi="Arial" w:cs="Arial"/>
                <w:sz w:val="18"/>
                <w:szCs w:val="18"/>
              </w:rPr>
            </w:pPr>
            <w:r>
              <w:rPr>
                <w:rFonts w:ascii="Arial" w:hAnsi="Arial" w:cs="Arial"/>
                <w:sz w:val="18"/>
                <w:szCs w:val="18"/>
              </w:rPr>
              <w:t>9</w:t>
            </w:r>
          </w:p>
        </w:tc>
      </w:tr>
      <w:tr w:rsidRPr="00D103A0" w:rsidR="00CE0D4E" w:rsidTr="009F2DBF" w14:paraId="2BFA8897"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30792200" w14:textId="77777777">
            <w:pPr>
              <w:tabs>
                <w:tab w:val="center" w:pos="9000"/>
                <w:tab w:val="center" w:pos="9180"/>
              </w:tabs>
              <w:rPr>
                <w:rFonts w:ascii="Arial" w:hAnsi="Arial" w:cs="Arial"/>
                <w:sz w:val="20"/>
                <w:szCs w:val="20"/>
              </w:rPr>
            </w:pPr>
          </w:p>
        </w:tc>
        <w:tc>
          <w:tcPr>
            <w:tcW w:w="523" w:type="dxa"/>
            <w:tcBorders>
              <w:top w:val="nil"/>
              <w:left w:val="nil"/>
              <w:bottom w:val="nil"/>
              <w:right w:val="nil"/>
            </w:tcBorders>
            <w:vAlign w:val="center"/>
          </w:tcPr>
          <w:p w:rsidRPr="00D103A0" w:rsidR="00CE0D4E" w:rsidP="009F2DBF" w:rsidRDefault="00CE0D4E" w14:paraId="321A28AD" w14:textId="77777777">
            <w:pPr>
              <w:tabs>
                <w:tab w:val="center" w:pos="9000"/>
                <w:tab w:val="center" w:pos="9180"/>
              </w:tabs>
              <w:rPr>
                <w:rFonts w:ascii="Arial" w:hAnsi="Arial" w:cs="Arial"/>
                <w:sz w:val="18"/>
                <w:szCs w:val="18"/>
              </w:rPr>
            </w:pPr>
          </w:p>
        </w:tc>
        <w:tc>
          <w:tcPr>
            <w:tcW w:w="8392" w:type="dxa"/>
            <w:gridSpan w:val="2"/>
            <w:tcBorders>
              <w:top w:val="nil"/>
              <w:left w:val="nil"/>
              <w:bottom w:val="nil"/>
              <w:right w:val="nil"/>
            </w:tcBorders>
            <w:vAlign w:val="center"/>
          </w:tcPr>
          <w:p w:rsidRPr="00D103A0" w:rsidR="00CE0D4E" w:rsidP="009F2DBF" w:rsidRDefault="00CE0D4E" w14:paraId="3097440C" w14:textId="77777777">
            <w:pPr>
              <w:rPr>
                <w:rFonts w:ascii="Arial" w:hAnsi="Arial" w:cs="Arial"/>
                <w:bCs/>
                <w:sz w:val="18"/>
                <w:szCs w:val="18"/>
              </w:rPr>
            </w:pPr>
            <w:r w:rsidRPr="00D103A0">
              <w:rPr>
                <w:rFonts w:ascii="Arial" w:hAnsi="Arial" w:cs="Arial"/>
                <w:bCs/>
                <w:sz w:val="18"/>
                <w:szCs w:val="18"/>
              </w:rPr>
              <w:t>Undergraduate Catalog</w:t>
            </w:r>
          </w:p>
        </w:tc>
        <w:tc>
          <w:tcPr>
            <w:tcW w:w="790" w:type="dxa"/>
            <w:gridSpan w:val="2"/>
            <w:tcBorders>
              <w:top w:val="nil"/>
              <w:left w:val="nil"/>
              <w:bottom w:val="nil"/>
              <w:right w:val="nil"/>
            </w:tcBorders>
            <w:vAlign w:val="center"/>
          </w:tcPr>
          <w:p w:rsidRPr="00D103A0" w:rsidR="00CE0D4E" w:rsidP="009F2DBF" w:rsidRDefault="00CE0D4E" w14:paraId="361A59F9" w14:textId="77777777">
            <w:pPr>
              <w:tabs>
                <w:tab w:val="center" w:pos="9000"/>
                <w:tab w:val="center" w:pos="9180"/>
              </w:tabs>
              <w:jc w:val="center"/>
              <w:rPr>
                <w:rFonts w:ascii="Arial" w:hAnsi="Arial" w:cs="Arial"/>
                <w:sz w:val="18"/>
                <w:szCs w:val="18"/>
              </w:rPr>
            </w:pPr>
            <w:r w:rsidRPr="00D103A0">
              <w:rPr>
                <w:rFonts w:ascii="Arial" w:hAnsi="Arial" w:cs="Arial"/>
                <w:sz w:val="18"/>
                <w:szCs w:val="18"/>
              </w:rPr>
              <w:t>9</w:t>
            </w:r>
          </w:p>
        </w:tc>
      </w:tr>
      <w:tr w:rsidRPr="00D103A0" w:rsidR="00CE0D4E" w:rsidTr="009F2DBF" w14:paraId="6CF006D6"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4556C83F" w14:textId="77777777">
            <w:pPr>
              <w:tabs>
                <w:tab w:val="center" w:pos="9000"/>
                <w:tab w:val="center" w:pos="9180"/>
              </w:tabs>
              <w:rPr>
                <w:rFonts w:ascii="Arial" w:hAnsi="Arial" w:cs="Arial"/>
                <w:sz w:val="20"/>
                <w:szCs w:val="20"/>
              </w:rPr>
            </w:pPr>
          </w:p>
        </w:tc>
        <w:tc>
          <w:tcPr>
            <w:tcW w:w="523" w:type="dxa"/>
            <w:tcBorders>
              <w:top w:val="nil"/>
              <w:left w:val="nil"/>
              <w:bottom w:val="nil"/>
              <w:right w:val="nil"/>
            </w:tcBorders>
            <w:vAlign w:val="center"/>
          </w:tcPr>
          <w:p w:rsidRPr="00D103A0" w:rsidR="00CE0D4E" w:rsidP="009F2DBF" w:rsidRDefault="00CE0D4E" w14:paraId="2D4CE5FD" w14:textId="77777777">
            <w:pPr>
              <w:tabs>
                <w:tab w:val="center" w:pos="9000"/>
                <w:tab w:val="center" w:pos="9180"/>
              </w:tabs>
              <w:rPr>
                <w:rFonts w:ascii="Arial" w:hAnsi="Arial" w:cs="Arial"/>
                <w:sz w:val="18"/>
                <w:szCs w:val="18"/>
              </w:rPr>
            </w:pPr>
          </w:p>
        </w:tc>
        <w:tc>
          <w:tcPr>
            <w:tcW w:w="8392" w:type="dxa"/>
            <w:gridSpan w:val="2"/>
            <w:tcBorders>
              <w:top w:val="nil"/>
              <w:left w:val="nil"/>
              <w:bottom w:val="nil"/>
              <w:right w:val="nil"/>
            </w:tcBorders>
            <w:vAlign w:val="center"/>
          </w:tcPr>
          <w:p w:rsidRPr="00D103A0" w:rsidR="00CE0D4E" w:rsidP="009F2DBF" w:rsidRDefault="00CE0D4E" w14:paraId="7A1FF139" w14:textId="77777777">
            <w:pPr>
              <w:rPr>
                <w:rFonts w:ascii="Arial" w:hAnsi="Arial" w:cs="Arial"/>
                <w:bCs/>
                <w:sz w:val="18"/>
                <w:szCs w:val="18"/>
              </w:rPr>
            </w:pPr>
            <w:r w:rsidRPr="00D103A0">
              <w:rPr>
                <w:rFonts w:ascii="Arial" w:hAnsi="Arial" w:cs="Arial"/>
                <w:bCs/>
                <w:sz w:val="18"/>
                <w:szCs w:val="18"/>
              </w:rPr>
              <w:t>Registration Process</w:t>
            </w:r>
          </w:p>
        </w:tc>
        <w:tc>
          <w:tcPr>
            <w:tcW w:w="790" w:type="dxa"/>
            <w:gridSpan w:val="2"/>
            <w:tcBorders>
              <w:top w:val="nil"/>
              <w:left w:val="nil"/>
              <w:bottom w:val="nil"/>
              <w:right w:val="nil"/>
            </w:tcBorders>
            <w:vAlign w:val="center"/>
          </w:tcPr>
          <w:p w:rsidRPr="00D103A0" w:rsidR="00CE0D4E" w:rsidP="009F2DBF" w:rsidRDefault="00CE0D4E" w14:paraId="36762180" w14:textId="77777777">
            <w:pPr>
              <w:tabs>
                <w:tab w:val="center" w:pos="9000"/>
                <w:tab w:val="center" w:pos="9180"/>
              </w:tabs>
              <w:jc w:val="center"/>
              <w:rPr>
                <w:rFonts w:ascii="Arial" w:hAnsi="Arial" w:cs="Arial"/>
                <w:sz w:val="18"/>
                <w:szCs w:val="18"/>
              </w:rPr>
            </w:pPr>
            <w:r w:rsidRPr="00D103A0">
              <w:rPr>
                <w:rFonts w:ascii="Arial" w:hAnsi="Arial" w:cs="Arial"/>
                <w:sz w:val="18"/>
                <w:szCs w:val="18"/>
              </w:rPr>
              <w:t>9</w:t>
            </w:r>
          </w:p>
        </w:tc>
      </w:tr>
      <w:tr w:rsidRPr="00D103A0" w:rsidR="00CE0D4E" w:rsidTr="009F2DBF" w14:paraId="6234A515"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4F4329B1" w14:textId="77777777">
            <w:pPr>
              <w:tabs>
                <w:tab w:val="center" w:pos="9000"/>
                <w:tab w:val="center" w:pos="9180"/>
              </w:tabs>
              <w:rPr>
                <w:rFonts w:ascii="Arial" w:hAnsi="Arial" w:cs="Arial"/>
                <w:sz w:val="20"/>
                <w:szCs w:val="20"/>
              </w:rPr>
            </w:pPr>
          </w:p>
        </w:tc>
        <w:tc>
          <w:tcPr>
            <w:tcW w:w="523" w:type="dxa"/>
            <w:tcBorders>
              <w:top w:val="nil"/>
              <w:left w:val="nil"/>
              <w:bottom w:val="nil"/>
              <w:right w:val="nil"/>
            </w:tcBorders>
            <w:vAlign w:val="center"/>
          </w:tcPr>
          <w:p w:rsidRPr="00D103A0" w:rsidR="00CE0D4E" w:rsidP="009F2DBF" w:rsidRDefault="00CE0D4E" w14:paraId="5EA33F25" w14:textId="77777777">
            <w:pPr>
              <w:tabs>
                <w:tab w:val="center" w:pos="9000"/>
                <w:tab w:val="center" w:pos="9180"/>
              </w:tabs>
              <w:rPr>
                <w:rFonts w:ascii="Arial" w:hAnsi="Arial" w:cs="Arial"/>
                <w:sz w:val="18"/>
                <w:szCs w:val="18"/>
              </w:rPr>
            </w:pPr>
          </w:p>
        </w:tc>
        <w:tc>
          <w:tcPr>
            <w:tcW w:w="8392" w:type="dxa"/>
            <w:gridSpan w:val="2"/>
            <w:tcBorders>
              <w:top w:val="nil"/>
              <w:left w:val="nil"/>
              <w:bottom w:val="nil"/>
              <w:right w:val="nil"/>
            </w:tcBorders>
            <w:vAlign w:val="center"/>
          </w:tcPr>
          <w:p w:rsidRPr="00D103A0" w:rsidR="00CE0D4E" w:rsidP="009F2DBF" w:rsidRDefault="00CE0D4E" w14:paraId="37BA5219" w14:textId="77777777">
            <w:pPr>
              <w:rPr>
                <w:rFonts w:ascii="Arial" w:hAnsi="Arial" w:cs="Arial"/>
                <w:bCs/>
                <w:sz w:val="18"/>
                <w:szCs w:val="18"/>
              </w:rPr>
            </w:pPr>
            <w:r w:rsidRPr="00D103A0">
              <w:rPr>
                <w:rFonts w:ascii="Arial" w:hAnsi="Arial" w:cs="Arial"/>
                <w:bCs/>
                <w:sz w:val="18"/>
                <w:szCs w:val="18"/>
              </w:rPr>
              <w:t>Tuition &amp; Payment Process</w:t>
            </w:r>
          </w:p>
        </w:tc>
        <w:tc>
          <w:tcPr>
            <w:tcW w:w="790" w:type="dxa"/>
            <w:gridSpan w:val="2"/>
            <w:tcBorders>
              <w:top w:val="nil"/>
              <w:left w:val="nil"/>
              <w:bottom w:val="nil"/>
              <w:right w:val="nil"/>
            </w:tcBorders>
            <w:vAlign w:val="center"/>
          </w:tcPr>
          <w:p w:rsidRPr="00D103A0" w:rsidR="00CE0D4E" w:rsidP="009F2DBF" w:rsidRDefault="00CE0D4E" w14:paraId="01EC52E4" w14:textId="77777777">
            <w:pPr>
              <w:tabs>
                <w:tab w:val="center" w:pos="9000"/>
                <w:tab w:val="center" w:pos="9180"/>
              </w:tabs>
              <w:jc w:val="center"/>
              <w:rPr>
                <w:rFonts w:ascii="Arial" w:hAnsi="Arial" w:cs="Arial"/>
                <w:sz w:val="18"/>
                <w:szCs w:val="18"/>
              </w:rPr>
            </w:pPr>
            <w:r w:rsidRPr="00D103A0">
              <w:rPr>
                <w:rFonts w:ascii="Arial" w:hAnsi="Arial" w:cs="Arial"/>
                <w:sz w:val="18"/>
                <w:szCs w:val="18"/>
              </w:rPr>
              <w:t>10</w:t>
            </w:r>
          </w:p>
        </w:tc>
      </w:tr>
      <w:tr w:rsidRPr="00D103A0" w:rsidR="00CE0D4E" w:rsidTr="009F2DBF" w14:paraId="720FFE7C"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18ADEF93" w14:textId="77777777">
            <w:pPr>
              <w:tabs>
                <w:tab w:val="center" w:pos="9000"/>
                <w:tab w:val="center" w:pos="9180"/>
              </w:tabs>
              <w:rPr>
                <w:rFonts w:ascii="Arial" w:hAnsi="Arial" w:cs="Arial"/>
                <w:sz w:val="20"/>
                <w:szCs w:val="20"/>
              </w:rPr>
            </w:pPr>
          </w:p>
        </w:tc>
        <w:tc>
          <w:tcPr>
            <w:tcW w:w="523" w:type="dxa"/>
            <w:tcBorders>
              <w:top w:val="nil"/>
              <w:left w:val="nil"/>
              <w:bottom w:val="nil"/>
              <w:right w:val="nil"/>
            </w:tcBorders>
            <w:vAlign w:val="center"/>
          </w:tcPr>
          <w:p w:rsidRPr="00D103A0" w:rsidR="00CE0D4E" w:rsidP="009F2DBF" w:rsidRDefault="00CE0D4E" w14:paraId="63CC95D2" w14:textId="77777777">
            <w:pPr>
              <w:tabs>
                <w:tab w:val="center" w:pos="9000"/>
                <w:tab w:val="center" w:pos="9180"/>
              </w:tabs>
              <w:rPr>
                <w:rFonts w:ascii="Arial" w:hAnsi="Arial" w:cs="Arial"/>
                <w:sz w:val="18"/>
                <w:szCs w:val="18"/>
              </w:rPr>
            </w:pPr>
          </w:p>
        </w:tc>
        <w:tc>
          <w:tcPr>
            <w:tcW w:w="8392" w:type="dxa"/>
            <w:gridSpan w:val="2"/>
            <w:tcBorders>
              <w:top w:val="nil"/>
              <w:left w:val="nil"/>
              <w:bottom w:val="nil"/>
              <w:right w:val="nil"/>
            </w:tcBorders>
            <w:vAlign w:val="center"/>
          </w:tcPr>
          <w:p w:rsidRPr="00D103A0" w:rsidR="00CE0D4E" w:rsidP="009F2DBF" w:rsidRDefault="00CE0D4E" w14:paraId="3A9C74B4" w14:textId="77777777">
            <w:pPr>
              <w:rPr>
                <w:rFonts w:ascii="Arial" w:hAnsi="Arial" w:cs="Arial"/>
                <w:bCs/>
                <w:sz w:val="18"/>
                <w:szCs w:val="18"/>
              </w:rPr>
            </w:pPr>
            <w:r w:rsidRPr="00D103A0">
              <w:rPr>
                <w:rFonts w:ascii="Arial" w:hAnsi="Arial" w:cs="Arial"/>
                <w:bCs/>
                <w:sz w:val="18"/>
                <w:szCs w:val="18"/>
              </w:rPr>
              <w:t xml:space="preserve">Student Financial Aid </w:t>
            </w:r>
          </w:p>
        </w:tc>
        <w:tc>
          <w:tcPr>
            <w:tcW w:w="790" w:type="dxa"/>
            <w:gridSpan w:val="2"/>
            <w:tcBorders>
              <w:top w:val="nil"/>
              <w:left w:val="nil"/>
              <w:bottom w:val="nil"/>
              <w:right w:val="nil"/>
            </w:tcBorders>
            <w:vAlign w:val="center"/>
          </w:tcPr>
          <w:p w:rsidRPr="00D103A0" w:rsidR="00CE0D4E" w:rsidP="009F2DBF" w:rsidRDefault="00CE0D4E" w14:paraId="1F35E7F2" w14:textId="77777777">
            <w:pPr>
              <w:tabs>
                <w:tab w:val="center" w:pos="9000"/>
                <w:tab w:val="center" w:pos="9180"/>
              </w:tabs>
              <w:jc w:val="center"/>
              <w:rPr>
                <w:rFonts w:ascii="Arial" w:hAnsi="Arial" w:cs="Arial"/>
                <w:sz w:val="18"/>
                <w:szCs w:val="18"/>
              </w:rPr>
            </w:pPr>
            <w:r w:rsidRPr="00D103A0">
              <w:rPr>
                <w:rFonts w:ascii="Arial" w:hAnsi="Arial" w:cs="Arial"/>
                <w:sz w:val="18"/>
                <w:szCs w:val="18"/>
              </w:rPr>
              <w:t>11</w:t>
            </w:r>
          </w:p>
        </w:tc>
      </w:tr>
      <w:tr w:rsidRPr="00D103A0" w:rsidR="00CE0D4E" w:rsidTr="009F2DBF" w14:paraId="75624DB3"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6AA2D780" w14:textId="77777777">
            <w:pPr>
              <w:tabs>
                <w:tab w:val="center" w:pos="9000"/>
                <w:tab w:val="center" w:pos="9180"/>
              </w:tabs>
              <w:rPr>
                <w:rFonts w:ascii="Arial" w:hAnsi="Arial" w:cs="Arial"/>
                <w:sz w:val="20"/>
                <w:szCs w:val="20"/>
              </w:rPr>
            </w:pPr>
          </w:p>
        </w:tc>
        <w:tc>
          <w:tcPr>
            <w:tcW w:w="523" w:type="dxa"/>
            <w:tcBorders>
              <w:top w:val="nil"/>
              <w:left w:val="nil"/>
              <w:bottom w:val="nil"/>
              <w:right w:val="nil"/>
            </w:tcBorders>
            <w:vAlign w:val="center"/>
          </w:tcPr>
          <w:p w:rsidRPr="00D103A0" w:rsidR="00CE0D4E" w:rsidP="009F2DBF" w:rsidRDefault="00CE0D4E" w14:paraId="04323E78" w14:textId="77777777">
            <w:pPr>
              <w:tabs>
                <w:tab w:val="center" w:pos="9000"/>
                <w:tab w:val="center" w:pos="9180"/>
              </w:tabs>
              <w:rPr>
                <w:rFonts w:ascii="Arial" w:hAnsi="Arial" w:cs="Arial"/>
                <w:sz w:val="18"/>
                <w:szCs w:val="18"/>
              </w:rPr>
            </w:pPr>
          </w:p>
        </w:tc>
        <w:tc>
          <w:tcPr>
            <w:tcW w:w="8392" w:type="dxa"/>
            <w:gridSpan w:val="2"/>
            <w:tcBorders>
              <w:top w:val="nil"/>
              <w:left w:val="nil"/>
              <w:bottom w:val="nil"/>
              <w:right w:val="nil"/>
            </w:tcBorders>
            <w:vAlign w:val="center"/>
          </w:tcPr>
          <w:p w:rsidRPr="00D103A0" w:rsidR="00CE0D4E" w:rsidP="009F2DBF" w:rsidRDefault="00CE0D4E" w14:paraId="16932377" w14:textId="77777777">
            <w:pPr>
              <w:rPr>
                <w:rFonts w:ascii="Arial" w:hAnsi="Arial" w:cs="Arial"/>
                <w:bCs/>
                <w:sz w:val="18"/>
                <w:szCs w:val="18"/>
              </w:rPr>
            </w:pPr>
            <w:r w:rsidRPr="00D103A0">
              <w:rPr>
                <w:rFonts w:ascii="Arial" w:hAnsi="Arial" w:cs="Arial"/>
                <w:bCs/>
                <w:sz w:val="18"/>
                <w:szCs w:val="18"/>
              </w:rPr>
              <w:t>Withdrawal Procedure</w:t>
            </w:r>
          </w:p>
        </w:tc>
        <w:tc>
          <w:tcPr>
            <w:tcW w:w="790" w:type="dxa"/>
            <w:gridSpan w:val="2"/>
            <w:tcBorders>
              <w:top w:val="nil"/>
              <w:left w:val="nil"/>
              <w:bottom w:val="nil"/>
              <w:right w:val="nil"/>
            </w:tcBorders>
            <w:vAlign w:val="center"/>
          </w:tcPr>
          <w:p w:rsidRPr="00D103A0" w:rsidR="00CE0D4E" w:rsidP="009F2DBF" w:rsidRDefault="00CE0D4E" w14:paraId="25C4439B" w14:textId="77777777">
            <w:pPr>
              <w:tabs>
                <w:tab w:val="center" w:pos="9000"/>
                <w:tab w:val="center" w:pos="9180"/>
              </w:tabs>
              <w:jc w:val="center"/>
              <w:rPr>
                <w:rFonts w:ascii="Arial" w:hAnsi="Arial" w:cs="Arial"/>
                <w:sz w:val="18"/>
                <w:szCs w:val="18"/>
              </w:rPr>
            </w:pPr>
            <w:r w:rsidRPr="00D103A0">
              <w:rPr>
                <w:rFonts w:ascii="Arial" w:hAnsi="Arial" w:cs="Arial"/>
                <w:sz w:val="18"/>
                <w:szCs w:val="18"/>
              </w:rPr>
              <w:t>11</w:t>
            </w:r>
          </w:p>
        </w:tc>
      </w:tr>
      <w:tr w:rsidRPr="00D103A0" w:rsidR="00CE0D4E" w:rsidTr="009F2DBF" w14:paraId="284CA928"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574BB54D" w14:textId="77777777">
            <w:pPr>
              <w:tabs>
                <w:tab w:val="center" w:pos="9000"/>
                <w:tab w:val="center" w:pos="9180"/>
              </w:tabs>
              <w:rPr>
                <w:rFonts w:ascii="Arial" w:hAnsi="Arial" w:cs="Arial"/>
                <w:sz w:val="20"/>
                <w:szCs w:val="20"/>
              </w:rPr>
            </w:pPr>
          </w:p>
        </w:tc>
        <w:tc>
          <w:tcPr>
            <w:tcW w:w="523" w:type="dxa"/>
            <w:tcBorders>
              <w:top w:val="nil"/>
              <w:left w:val="nil"/>
              <w:bottom w:val="nil"/>
              <w:right w:val="nil"/>
            </w:tcBorders>
            <w:vAlign w:val="center"/>
          </w:tcPr>
          <w:p w:rsidRPr="00D103A0" w:rsidR="00CE0D4E" w:rsidP="009F2DBF" w:rsidRDefault="00CE0D4E" w14:paraId="0E772CC2" w14:textId="77777777">
            <w:pPr>
              <w:tabs>
                <w:tab w:val="center" w:pos="9000"/>
                <w:tab w:val="center" w:pos="9180"/>
              </w:tabs>
              <w:rPr>
                <w:rFonts w:ascii="Arial" w:hAnsi="Arial" w:cs="Arial"/>
                <w:sz w:val="18"/>
                <w:szCs w:val="18"/>
              </w:rPr>
            </w:pPr>
          </w:p>
        </w:tc>
        <w:tc>
          <w:tcPr>
            <w:tcW w:w="8392" w:type="dxa"/>
            <w:gridSpan w:val="2"/>
            <w:tcBorders>
              <w:top w:val="nil"/>
              <w:left w:val="nil"/>
              <w:bottom w:val="nil"/>
              <w:right w:val="nil"/>
            </w:tcBorders>
            <w:vAlign w:val="center"/>
          </w:tcPr>
          <w:p w:rsidRPr="00D103A0" w:rsidR="00CE0D4E" w:rsidP="009F2DBF" w:rsidRDefault="00CE0D4E" w14:paraId="0CFCC387" w14:textId="77777777">
            <w:pPr>
              <w:rPr>
                <w:rFonts w:ascii="Arial" w:hAnsi="Arial" w:cs="Arial"/>
                <w:bCs/>
                <w:sz w:val="18"/>
                <w:szCs w:val="18"/>
              </w:rPr>
            </w:pPr>
            <w:r w:rsidRPr="00D103A0">
              <w:rPr>
                <w:rFonts w:ascii="Arial" w:hAnsi="Arial" w:cs="Arial"/>
                <w:bCs/>
                <w:sz w:val="18"/>
                <w:szCs w:val="18"/>
              </w:rPr>
              <w:t>Refunds</w:t>
            </w:r>
          </w:p>
        </w:tc>
        <w:tc>
          <w:tcPr>
            <w:tcW w:w="790" w:type="dxa"/>
            <w:gridSpan w:val="2"/>
            <w:tcBorders>
              <w:top w:val="nil"/>
              <w:left w:val="nil"/>
              <w:bottom w:val="nil"/>
              <w:right w:val="nil"/>
            </w:tcBorders>
            <w:vAlign w:val="center"/>
          </w:tcPr>
          <w:p w:rsidRPr="00D103A0" w:rsidR="00CE0D4E" w:rsidP="009F2DBF" w:rsidRDefault="00CE0D4E" w14:paraId="57E5DC98" w14:textId="77777777">
            <w:pPr>
              <w:tabs>
                <w:tab w:val="center" w:pos="9000"/>
                <w:tab w:val="center" w:pos="9180"/>
              </w:tabs>
              <w:jc w:val="center"/>
              <w:rPr>
                <w:rFonts w:ascii="Arial" w:hAnsi="Arial" w:cs="Arial"/>
                <w:sz w:val="18"/>
                <w:szCs w:val="18"/>
              </w:rPr>
            </w:pPr>
            <w:r w:rsidRPr="00D103A0">
              <w:rPr>
                <w:rFonts w:ascii="Arial" w:hAnsi="Arial" w:cs="Arial"/>
                <w:sz w:val="18"/>
                <w:szCs w:val="18"/>
              </w:rPr>
              <w:t>11</w:t>
            </w:r>
          </w:p>
        </w:tc>
      </w:tr>
      <w:tr w:rsidRPr="00D103A0" w:rsidR="00CE0D4E" w:rsidTr="009F2DBF" w14:paraId="20CF91CF"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200239A0" w14:textId="77777777">
            <w:pPr>
              <w:tabs>
                <w:tab w:val="center" w:pos="9000"/>
                <w:tab w:val="center" w:pos="9180"/>
              </w:tabs>
              <w:rPr>
                <w:rFonts w:ascii="Arial" w:hAnsi="Arial" w:cs="Arial"/>
                <w:sz w:val="20"/>
                <w:szCs w:val="20"/>
              </w:rPr>
            </w:pPr>
          </w:p>
        </w:tc>
        <w:tc>
          <w:tcPr>
            <w:tcW w:w="523" w:type="dxa"/>
            <w:tcBorders>
              <w:top w:val="nil"/>
              <w:left w:val="nil"/>
              <w:bottom w:val="nil"/>
              <w:right w:val="nil"/>
            </w:tcBorders>
            <w:vAlign w:val="center"/>
          </w:tcPr>
          <w:p w:rsidRPr="00D103A0" w:rsidR="00CE0D4E" w:rsidP="009F2DBF" w:rsidRDefault="00CE0D4E" w14:paraId="10697DA7" w14:textId="77777777">
            <w:pPr>
              <w:tabs>
                <w:tab w:val="center" w:pos="9000"/>
                <w:tab w:val="center" w:pos="9180"/>
              </w:tabs>
              <w:rPr>
                <w:rFonts w:ascii="Arial" w:hAnsi="Arial" w:cs="Arial"/>
                <w:sz w:val="18"/>
                <w:szCs w:val="18"/>
              </w:rPr>
            </w:pPr>
          </w:p>
        </w:tc>
        <w:tc>
          <w:tcPr>
            <w:tcW w:w="8392" w:type="dxa"/>
            <w:gridSpan w:val="2"/>
            <w:tcBorders>
              <w:top w:val="nil"/>
              <w:left w:val="nil"/>
              <w:bottom w:val="nil"/>
              <w:right w:val="nil"/>
            </w:tcBorders>
            <w:vAlign w:val="center"/>
          </w:tcPr>
          <w:p w:rsidRPr="00D103A0" w:rsidR="00CE0D4E" w:rsidP="009F2DBF" w:rsidRDefault="00CE0D4E" w14:paraId="3A0630EE" w14:textId="77777777">
            <w:pPr>
              <w:rPr>
                <w:rFonts w:ascii="Arial" w:hAnsi="Arial" w:cs="Arial"/>
                <w:bCs/>
                <w:sz w:val="18"/>
                <w:szCs w:val="18"/>
              </w:rPr>
            </w:pPr>
            <w:r w:rsidRPr="00D103A0">
              <w:rPr>
                <w:rFonts w:ascii="Arial" w:hAnsi="Arial" w:cs="Arial"/>
                <w:bCs/>
                <w:sz w:val="18"/>
                <w:szCs w:val="18"/>
              </w:rPr>
              <w:t xml:space="preserve">Grade Replacement </w:t>
            </w:r>
          </w:p>
        </w:tc>
        <w:tc>
          <w:tcPr>
            <w:tcW w:w="790" w:type="dxa"/>
            <w:gridSpan w:val="2"/>
            <w:tcBorders>
              <w:top w:val="nil"/>
              <w:left w:val="nil"/>
              <w:bottom w:val="nil"/>
              <w:right w:val="nil"/>
            </w:tcBorders>
            <w:vAlign w:val="center"/>
          </w:tcPr>
          <w:p w:rsidRPr="00D103A0" w:rsidR="00CE0D4E" w:rsidP="009F2DBF" w:rsidRDefault="00CE0D4E" w14:paraId="1A8FFC52" w14:textId="77777777">
            <w:pPr>
              <w:tabs>
                <w:tab w:val="center" w:pos="9000"/>
                <w:tab w:val="center" w:pos="9180"/>
              </w:tabs>
              <w:jc w:val="center"/>
              <w:rPr>
                <w:rFonts w:ascii="Arial" w:hAnsi="Arial" w:cs="Arial"/>
                <w:sz w:val="18"/>
                <w:szCs w:val="18"/>
              </w:rPr>
            </w:pPr>
            <w:r w:rsidRPr="00D103A0">
              <w:rPr>
                <w:rFonts w:ascii="Arial" w:hAnsi="Arial" w:cs="Arial"/>
                <w:sz w:val="18"/>
                <w:szCs w:val="18"/>
              </w:rPr>
              <w:t>12</w:t>
            </w:r>
          </w:p>
        </w:tc>
      </w:tr>
      <w:tr w:rsidRPr="00D103A0" w:rsidR="00CE0D4E" w:rsidTr="009F2DBF" w14:paraId="740DC44A"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561978A1" w14:textId="77777777">
            <w:pPr>
              <w:tabs>
                <w:tab w:val="center" w:pos="9000"/>
                <w:tab w:val="center" w:pos="9180"/>
              </w:tabs>
              <w:rPr>
                <w:rFonts w:ascii="Arial" w:hAnsi="Arial" w:cs="Arial"/>
                <w:sz w:val="20"/>
                <w:szCs w:val="20"/>
              </w:rPr>
            </w:pPr>
          </w:p>
        </w:tc>
        <w:tc>
          <w:tcPr>
            <w:tcW w:w="523" w:type="dxa"/>
            <w:tcBorders>
              <w:top w:val="nil"/>
              <w:left w:val="nil"/>
              <w:bottom w:val="nil"/>
              <w:right w:val="nil"/>
            </w:tcBorders>
            <w:vAlign w:val="center"/>
          </w:tcPr>
          <w:p w:rsidRPr="00D103A0" w:rsidR="00CE0D4E" w:rsidP="009F2DBF" w:rsidRDefault="00CE0D4E" w14:paraId="2A35AECD" w14:textId="77777777">
            <w:pPr>
              <w:tabs>
                <w:tab w:val="center" w:pos="9000"/>
                <w:tab w:val="center" w:pos="9180"/>
              </w:tabs>
              <w:rPr>
                <w:rFonts w:ascii="Arial" w:hAnsi="Arial" w:cs="Arial"/>
                <w:sz w:val="18"/>
                <w:szCs w:val="18"/>
              </w:rPr>
            </w:pPr>
          </w:p>
        </w:tc>
        <w:tc>
          <w:tcPr>
            <w:tcW w:w="8392" w:type="dxa"/>
            <w:gridSpan w:val="2"/>
            <w:tcBorders>
              <w:top w:val="nil"/>
              <w:left w:val="nil"/>
              <w:bottom w:val="nil"/>
              <w:right w:val="nil"/>
            </w:tcBorders>
            <w:vAlign w:val="center"/>
          </w:tcPr>
          <w:p w:rsidRPr="00D103A0" w:rsidR="00CE0D4E" w:rsidP="009F2DBF" w:rsidRDefault="00CE0D4E" w14:paraId="687FC10B" w14:textId="77777777">
            <w:pPr>
              <w:rPr>
                <w:rFonts w:ascii="Arial" w:hAnsi="Arial" w:cs="Arial"/>
                <w:bCs/>
                <w:sz w:val="18"/>
                <w:szCs w:val="18"/>
              </w:rPr>
            </w:pPr>
            <w:r w:rsidRPr="00D103A0">
              <w:rPr>
                <w:rFonts w:ascii="Arial" w:hAnsi="Arial" w:cs="Arial"/>
                <w:bCs/>
                <w:sz w:val="18"/>
                <w:szCs w:val="18"/>
              </w:rPr>
              <w:t>Undergraduate Academic Status Policy</w:t>
            </w:r>
          </w:p>
        </w:tc>
        <w:tc>
          <w:tcPr>
            <w:tcW w:w="790" w:type="dxa"/>
            <w:gridSpan w:val="2"/>
            <w:tcBorders>
              <w:top w:val="nil"/>
              <w:left w:val="nil"/>
              <w:bottom w:val="nil"/>
              <w:right w:val="nil"/>
            </w:tcBorders>
            <w:vAlign w:val="center"/>
          </w:tcPr>
          <w:p w:rsidRPr="00D103A0" w:rsidR="00CE0D4E" w:rsidP="009F2DBF" w:rsidRDefault="00CE0D4E" w14:paraId="081DA348" w14:textId="77777777">
            <w:pPr>
              <w:tabs>
                <w:tab w:val="center" w:pos="9000"/>
                <w:tab w:val="center" w:pos="9180"/>
              </w:tabs>
              <w:jc w:val="center"/>
              <w:rPr>
                <w:rFonts w:ascii="Arial" w:hAnsi="Arial" w:cs="Arial"/>
                <w:sz w:val="18"/>
                <w:szCs w:val="18"/>
              </w:rPr>
            </w:pPr>
            <w:r w:rsidRPr="00D103A0">
              <w:rPr>
                <w:rFonts w:ascii="Arial" w:hAnsi="Arial" w:cs="Arial"/>
                <w:sz w:val="18"/>
                <w:szCs w:val="18"/>
              </w:rPr>
              <w:t>12</w:t>
            </w:r>
          </w:p>
        </w:tc>
      </w:tr>
      <w:tr w:rsidRPr="00D103A0" w:rsidR="00CE0D4E" w:rsidTr="009F2DBF" w14:paraId="659816B4"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4F30417E" w14:textId="77777777">
            <w:pPr>
              <w:tabs>
                <w:tab w:val="center" w:pos="9000"/>
                <w:tab w:val="center" w:pos="9180"/>
              </w:tabs>
              <w:rPr>
                <w:rFonts w:ascii="Arial" w:hAnsi="Arial" w:cs="Arial"/>
                <w:sz w:val="20"/>
                <w:szCs w:val="20"/>
              </w:rPr>
            </w:pPr>
          </w:p>
        </w:tc>
        <w:tc>
          <w:tcPr>
            <w:tcW w:w="523" w:type="dxa"/>
            <w:tcBorders>
              <w:top w:val="nil"/>
              <w:left w:val="nil"/>
              <w:bottom w:val="nil"/>
              <w:right w:val="nil"/>
            </w:tcBorders>
            <w:vAlign w:val="center"/>
          </w:tcPr>
          <w:p w:rsidRPr="00D103A0" w:rsidR="00CE0D4E" w:rsidP="009F2DBF" w:rsidRDefault="00CE0D4E" w14:paraId="094D6D4C" w14:textId="77777777">
            <w:pPr>
              <w:tabs>
                <w:tab w:val="center" w:pos="9000"/>
                <w:tab w:val="center" w:pos="9180"/>
              </w:tabs>
              <w:rPr>
                <w:rFonts w:ascii="Arial" w:hAnsi="Arial" w:cs="Arial"/>
                <w:sz w:val="18"/>
                <w:szCs w:val="18"/>
              </w:rPr>
            </w:pPr>
          </w:p>
        </w:tc>
        <w:tc>
          <w:tcPr>
            <w:tcW w:w="8392" w:type="dxa"/>
            <w:gridSpan w:val="2"/>
            <w:tcBorders>
              <w:top w:val="nil"/>
              <w:left w:val="nil"/>
              <w:bottom w:val="nil"/>
              <w:right w:val="nil"/>
            </w:tcBorders>
            <w:vAlign w:val="center"/>
          </w:tcPr>
          <w:p w:rsidRPr="00D103A0" w:rsidR="00CE0D4E" w:rsidP="009F2DBF" w:rsidRDefault="00CE0D4E" w14:paraId="7A66AD03" w14:textId="77777777">
            <w:pPr>
              <w:rPr>
                <w:rFonts w:ascii="Arial" w:hAnsi="Arial" w:cs="Arial"/>
                <w:bCs/>
                <w:sz w:val="18"/>
                <w:szCs w:val="18"/>
              </w:rPr>
            </w:pPr>
            <w:r w:rsidRPr="00D103A0">
              <w:rPr>
                <w:rFonts w:ascii="Arial" w:hAnsi="Arial" w:cs="Arial"/>
                <w:bCs/>
                <w:sz w:val="18"/>
                <w:szCs w:val="18"/>
              </w:rPr>
              <w:t>Graduation</w:t>
            </w:r>
          </w:p>
        </w:tc>
        <w:tc>
          <w:tcPr>
            <w:tcW w:w="790" w:type="dxa"/>
            <w:gridSpan w:val="2"/>
            <w:tcBorders>
              <w:top w:val="nil"/>
              <w:left w:val="nil"/>
              <w:bottom w:val="nil"/>
              <w:right w:val="nil"/>
            </w:tcBorders>
            <w:vAlign w:val="center"/>
          </w:tcPr>
          <w:p w:rsidRPr="00D103A0" w:rsidR="00CE0D4E" w:rsidP="009F2DBF" w:rsidRDefault="00CE0D4E" w14:paraId="500832F7" w14:textId="77777777">
            <w:pPr>
              <w:tabs>
                <w:tab w:val="center" w:pos="9000"/>
                <w:tab w:val="center" w:pos="9180"/>
              </w:tabs>
              <w:jc w:val="center"/>
              <w:rPr>
                <w:rFonts w:ascii="Arial" w:hAnsi="Arial" w:cs="Arial"/>
                <w:sz w:val="18"/>
                <w:szCs w:val="18"/>
              </w:rPr>
            </w:pPr>
            <w:r w:rsidRPr="00D103A0">
              <w:rPr>
                <w:rFonts w:ascii="Arial" w:hAnsi="Arial" w:cs="Arial"/>
                <w:sz w:val="18"/>
                <w:szCs w:val="18"/>
              </w:rPr>
              <w:t>12</w:t>
            </w:r>
          </w:p>
        </w:tc>
      </w:tr>
      <w:tr w:rsidRPr="00D103A0" w:rsidR="00CE0D4E" w:rsidTr="009F2DBF" w14:paraId="6896FA44"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16ABE397" w14:textId="77777777">
            <w:pPr>
              <w:tabs>
                <w:tab w:val="center" w:pos="9000"/>
                <w:tab w:val="center" w:pos="9180"/>
              </w:tabs>
              <w:rPr>
                <w:rFonts w:ascii="Arial" w:hAnsi="Arial" w:cs="Arial"/>
                <w:sz w:val="20"/>
                <w:szCs w:val="20"/>
              </w:rPr>
            </w:pPr>
          </w:p>
        </w:tc>
        <w:tc>
          <w:tcPr>
            <w:tcW w:w="523" w:type="dxa"/>
            <w:tcBorders>
              <w:top w:val="nil"/>
              <w:left w:val="nil"/>
              <w:bottom w:val="nil"/>
              <w:right w:val="nil"/>
            </w:tcBorders>
            <w:vAlign w:val="center"/>
          </w:tcPr>
          <w:p w:rsidRPr="00D103A0" w:rsidR="00CE0D4E" w:rsidP="009F2DBF" w:rsidRDefault="00CE0D4E" w14:paraId="5B46D66B" w14:textId="77777777">
            <w:pPr>
              <w:tabs>
                <w:tab w:val="center" w:pos="9000"/>
                <w:tab w:val="center" w:pos="9180"/>
              </w:tabs>
              <w:rPr>
                <w:rFonts w:ascii="Arial" w:hAnsi="Arial" w:cs="Arial"/>
                <w:sz w:val="18"/>
                <w:szCs w:val="18"/>
              </w:rPr>
            </w:pPr>
          </w:p>
        </w:tc>
        <w:tc>
          <w:tcPr>
            <w:tcW w:w="8392" w:type="dxa"/>
            <w:gridSpan w:val="2"/>
            <w:tcBorders>
              <w:top w:val="nil"/>
              <w:left w:val="nil"/>
              <w:bottom w:val="nil"/>
              <w:right w:val="nil"/>
            </w:tcBorders>
            <w:vAlign w:val="center"/>
          </w:tcPr>
          <w:p w:rsidRPr="00D103A0" w:rsidR="00CE0D4E" w:rsidP="009F2DBF" w:rsidRDefault="00CE0D4E" w14:paraId="479CBA69" w14:textId="77777777">
            <w:pPr>
              <w:rPr>
                <w:rFonts w:ascii="Arial" w:hAnsi="Arial" w:cs="Arial"/>
                <w:bCs/>
                <w:sz w:val="18"/>
                <w:szCs w:val="18"/>
              </w:rPr>
            </w:pPr>
            <w:r w:rsidRPr="00D103A0">
              <w:rPr>
                <w:rFonts w:ascii="Arial" w:hAnsi="Arial" w:cs="Arial"/>
                <w:bCs/>
                <w:sz w:val="18"/>
                <w:szCs w:val="18"/>
              </w:rPr>
              <w:t>University Calendar</w:t>
            </w:r>
          </w:p>
        </w:tc>
        <w:tc>
          <w:tcPr>
            <w:tcW w:w="790" w:type="dxa"/>
            <w:gridSpan w:val="2"/>
            <w:tcBorders>
              <w:top w:val="nil"/>
              <w:left w:val="nil"/>
              <w:bottom w:val="nil"/>
              <w:right w:val="nil"/>
            </w:tcBorders>
            <w:vAlign w:val="center"/>
          </w:tcPr>
          <w:p w:rsidRPr="00D103A0" w:rsidR="00CE0D4E" w:rsidP="009F2DBF" w:rsidRDefault="00CE0D4E" w14:paraId="62A82B6E" w14:textId="77777777">
            <w:pPr>
              <w:tabs>
                <w:tab w:val="center" w:pos="9000"/>
                <w:tab w:val="center" w:pos="9180"/>
              </w:tabs>
              <w:jc w:val="center"/>
              <w:rPr>
                <w:rFonts w:ascii="Arial" w:hAnsi="Arial" w:cs="Arial"/>
                <w:sz w:val="18"/>
                <w:szCs w:val="18"/>
              </w:rPr>
            </w:pPr>
            <w:r w:rsidRPr="00D103A0">
              <w:rPr>
                <w:rFonts w:ascii="Arial" w:hAnsi="Arial" w:cs="Arial"/>
                <w:sz w:val="18"/>
                <w:szCs w:val="18"/>
              </w:rPr>
              <w:t>13</w:t>
            </w:r>
          </w:p>
        </w:tc>
      </w:tr>
      <w:tr w:rsidRPr="00D103A0" w:rsidR="00CE0D4E" w:rsidTr="009F2DBF" w14:paraId="25D4AF42"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030C04B5" w14:textId="77777777">
            <w:pPr>
              <w:tabs>
                <w:tab w:val="center" w:pos="9000"/>
                <w:tab w:val="center" w:pos="9180"/>
              </w:tabs>
              <w:rPr>
                <w:rFonts w:ascii="Arial" w:hAnsi="Arial" w:cs="Arial"/>
                <w:sz w:val="20"/>
                <w:szCs w:val="20"/>
              </w:rPr>
            </w:pPr>
          </w:p>
        </w:tc>
        <w:tc>
          <w:tcPr>
            <w:tcW w:w="523" w:type="dxa"/>
            <w:tcBorders>
              <w:top w:val="nil"/>
              <w:left w:val="nil"/>
              <w:bottom w:val="nil"/>
              <w:right w:val="nil"/>
            </w:tcBorders>
            <w:vAlign w:val="center"/>
          </w:tcPr>
          <w:p w:rsidRPr="00D103A0" w:rsidR="00CE0D4E" w:rsidP="009F2DBF" w:rsidRDefault="00CE0D4E" w14:paraId="7F1D4CD9" w14:textId="77777777">
            <w:pPr>
              <w:tabs>
                <w:tab w:val="center" w:pos="9000"/>
                <w:tab w:val="center" w:pos="9180"/>
              </w:tabs>
              <w:rPr>
                <w:rFonts w:ascii="Arial" w:hAnsi="Arial" w:cs="Arial"/>
                <w:sz w:val="18"/>
                <w:szCs w:val="18"/>
              </w:rPr>
            </w:pPr>
          </w:p>
        </w:tc>
        <w:tc>
          <w:tcPr>
            <w:tcW w:w="8392" w:type="dxa"/>
            <w:gridSpan w:val="2"/>
            <w:tcBorders>
              <w:top w:val="nil"/>
              <w:left w:val="nil"/>
              <w:bottom w:val="nil"/>
              <w:right w:val="nil"/>
            </w:tcBorders>
            <w:vAlign w:val="center"/>
          </w:tcPr>
          <w:p w:rsidRPr="00D103A0" w:rsidR="00CE0D4E" w:rsidP="009F2DBF" w:rsidRDefault="00CE0D4E" w14:paraId="221A0A69" w14:textId="77777777">
            <w:pPr>
              <w:rPr>
                <w:rFonts w:ascii="Arial" w:hAnsi="Arial" w:cs="Arial"/>
                <w:bCs/>
                <w:sz w:val="16"/>
                <w:szCs w:val="18"/>
              </w:rPr>
            </w:pPr>
          </w:p>
        </w:tc>
        <w:tc>
          <w:tcPr>
            <w:tcW w:w="790" w:type="dxa"/>
            <w:gridSpan w:val="2"/>
            <w:tcBorders>
              <w:top w:val="nil"/>
              <w:left w:val="nil"/>
              <w:bottom w:val="nil"/>
              <w:right w:val="nil"/>
            </w:tcBorders>
            <w:vAlign w:val="center"/>
          </w:tcPr>
          <w:p w:rsidRPr="00D103A0" w:rsidR="00CE0D4E" w:rsidP="009F2DBF" w:rsidRDefault="00CE0D4E" w14:paraId="5C0E2600" w14:textId="77777777">
            <w:pPr>
              <w:tabs>
                <w:tab w:val="center" w:pos="9000"/>
                <w:tab w:val="center" w:pos="9180"/>
              </w:tabs>
              <w:jc w:val="center"/>
              <w:rPr>
                <w:rFonts w:ascii="Arial" w:hAnsi="Arial" w:cs="Arial"/>
                <w:sz w:val="18"/>
                <w:szCs w:val="18"/>
              </w:rPr>
            </w:pPr>
          </w:p>
        </w:tc>
      </w:tr>
      <w:tr w:rsidRPr="00D103A0" w:rsidR="00CE0D4E" w:rsidTr="009F2DBF" w14:paraId="310C1FC2"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6B5447F9" w14:textId="77777777">
            <w:pPr>
              <w:tabs>
                <w:tab w:val="center" w:pos="9000"/>
                <w:tab w:val="center" w:pos="9180"/>
              </w:tabs>
              <w:rPr>
                <w:rFonts w:ascii="Arial" w:hAnsi="Arial" w:cs="Arial"/>
                <w:sz w:val="20"/>
                <w:szCs w:val="20"/>
              </w:rPr>
            </w:pPr>
            <w:r w:rsidRPr="00C00969">
              <w:rPr>
                <w:rFonts w:ascii="Arial" w:hAnsi="Arial" w:cs="Arial"/>
                <w:sz w:val="20"/>
                <w:szCs w:val="20"/>
              </w:rPr>
              <w:t>11.</w:t>
            </w:r>
          </w:p>
        </w:tc>
        <w:tc>
          <w:tcPr>
            <w:tcW w:w="8915" w:type="dxa"/>
            <w:gridSpan w:val="3"/>
            <w:tcBorders>
              <w:top w:val="nil"/>
              <w:left w:val="nil"/>
              <w:bottom w:val="nil"/>
              <w:right w:val="nil"/>
            </w:tcBorders>
            <w:vAlign w:val="center"/>
          </w:tcPr>
          <w:p w:rsidRPr="00D103A0" w:rsidR="00CE0D4E" w:rsidP="009F2DBF" w:rsidRDefault="00CE0D4E" w14:paraId="1B5A02DC" w14:textId="77777777">
            <w:pPr>
              <w:rPr>
                <w:rFonts w:ascii="Arial" w:hAnsi="Arial" w:cs="Arial"/>
                <w:bCs/>
                <w:sz w:val="18"/>
                <w:szCs w:val="18"/>
              </w:rPr>
            </w:pPr>
            <w:r w:rsidRPr="00D103A0">
              <w:rPr>
                <w:rFonts w:ascii="Arial" w:hAnsi="Arial" w:cs="Arial"/>
                <w:bCs/>
                <w:sz w:val="18"/>
                <w:szCs w:val="18"/>
              </w:rPr>
              <w:t>Other Policies and Procedures</w:t>
            </w:r>
          </w:p>
        </w:tc>
        <w:tc>
          <w:tcPr>
            <w:tcW w:w="790" w:type="dxa"/>
            <w:gridSpan w:val="2"/>
            <w:tcBorders>
              <w:top w:val="nil"/>
              <w:left w:val="nil"/>
              <w:bottom w:val="nil"/>
              <w:right w:val="nil"/>
            </w:tcBorders>
            <w:vAlign w:val="center"/>
          </w:tcPr>
          <w:p w:rsidRPr="00D103A0" w:rsidR="00CE0D4E" w:rsidP="009F2DBF" w:rsidRDefault="00CE0D4E" w14:paraId="672C7EDF" w14:textId="77777777">
            <w:pPr>
              <w:tabs>
                <w:tab w:val="center" w:pos="9000"/>
                <w:tab w:val="center" w:pos="9180"/>
              </w:tabs>
              <w:jc w:val="center"/>
              <w:rPr>
                <w:rFonts w:ascii="Arial" w:hAnsi="Arial" w:cs="Arial"/>
                <w:sz w:val="18"/>
                <w:szCs w:val="18"/>
              </w:rPr>
            </w:pPr>
            <w:r w:rsidRPr="00D103A0">
              <w:rPr>
                <w:rFonts w:ascii="Arial" w:hAnsi="Arial" w:cs="Arial"/>
                <w:sz w:val="18"/>
                <w:szCs w:val="18"/>
              </w:rPr>
              <w:t>13</w:t>
            </w:r>
          </w:p>
        </w:tc>
      </w:tr>
      <w:tr w:rsidRPr="00D103A0" w:rsidR="00CE0D4E" w:rsidTr="009F2DBF" w14:paraId="3F1903DF"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392B1AC9" w14:textId="77777777">
            <w:pPr>
              <w:tabs>
                <w:tab w:val="center" w:pos="9000"/>
                <w:tab w:val="center" w:pos="9180"/>
              </w:tabs>
              <w:rPr>
                <w:rFonts w:ascii="Arial" w:hAnsi="Arial" w:cs="Arial"/>
                <w:sz w:val="20"/>
                <w:szCs w:val="20"/>
              </w:rPr>
            </w:pPr>
          </w:p>
        </w:tc>
        <w:tc>
          <w:tcPr>
            <w:tcW w:w="523" w:type="dxa"/>
            <w:tcBorders>
              <w:top w:val="nil"/>
              <w:left w:val="nil"/>
              <w:bottom w:val="nil"/>
              <w:right w:val="nil"/>
            </w:tcBorders>
            <w:vAlign w:val="center"/>
          </w:tcPr>
          <w:p w:rsidRPr="00D103A0" w:rsidR="00CE0D4E" w:rsidP="009F2DBF" w:rsidRDefault="00CE0D4E" w14:paraId="45AF6B88" w14:textId="77777777">
            <w:pPr>
              <w:tabs>
                <w:tab w:val="center" w:pos="9000"/>
                <w:tab w:val="center" w:pos="9180"/>
              </w:tabs>
              <w:rPr>
                <w:rFonts w:ascii="Arial" w:hAnsi="Arial" w:cs="Arial"/>
                <w:sz w:val="18"/>
                <w:szCs w:val="18"/>
              </w:rPr>
            </w:pPr>
          </w:p>
        </w:tc>
        <w:tc>
          <w:tcPr>
            <w:tcW w:w="8392" w:type="dxa"/>
            <w:gridSpan w:val="2"/>
            <w:tcBorders>
              <w:top w:val="nil"/>
              <w:left w:val="nil"/>
              <w:bottom w:val="nil"/>
              <w:right w:val="nil"/>
            </w:tcBorders>
            <w:vAlign w:val="center"/>
          </w:tcPr>
          <w:p w:rsidRPr="00D103A0" w:rsidR="00CE0D4E" w:rsidP="009F2DBF" w:rsidRDefault="00CE0D4E" w14:paraId="75BD2A6D" w14:textId="77777777">
            <w:pPr>
              <w:rPr>
                <w:rFonts w:ascii="Arial" w:hAnsi="Arial" w:cs="Arial"/>
                <w:bCs/>
                <w:sz w:val="18"/>
                <w:szCs w:val="18"/>
              </w:rPr>
            </w:pPr>
            <w:r w:rsidRPr="00D103A0">
              <w:rPr>
                <w:rFonts w:ascii="Arial" w:hAnsi="Arial" w:cs="Arial"/>
                <w:bCs/>
                <w:sz w:val="18"/>
                <w:szCs w:val="18"/>
              </w:rPr>
              <w:t>Protection of Privacy of Information to Personal Files</w:t>
            </w:r>
          </w:p>
        </w:tc>
        <w:tc>
          <w:tcPr>
            <w:tcW w:w="790" w:type="dxa"/>
            <w:gridSpan w:val="2"/>
            <w:tcBorders>
              <w:top w:val="nil"/>
              <w:left w:val="nil"/>
              <w:bottom w:val="nil"/>
              <w:right w:val="nil"/>
            </w:tcBorders>
            <w:vAlign w:val="center"/>
          </w:tcPr>
          <w:p w:rsidRPr="00D103A0" w:rsidR="00CE0D4E" w:rsidP="009F2DBF" w:rsidRDefault="00CE0D4E" w14:paraId="7511989F" w14:textId="77777777">
            <w:pPr>
              <w:tabs>
                <w:tab w:val="center" w:pos="9000"/>
                <w:tab w:val="center" w:pos="9180"/>
              </w:tabs>
              <w:jc w:val="center"/>
              <w:rPr>
                <w:rFonts w:ascii="Arial" w:hAnsi="Arial" w:cs="Arial"/>
                <w:sz w:val="18"/>
                <w:szCs w:val="18"/>
              </w:rPr>
            </w:pPr>
            <w:r w:rsidRPr="00D103A0">
              <w:rPr>
                <w:rFonts w:ascii="Arial" w:hAnsi="Arial" w:cs="Arial"/>
                <w:sz w:val="18"/>
                <w:szCs w:val="18"/>
              </w:rPr>
              <w:t>13</w:t>
            </w:r>
          </w:p>
        </w:tc>
      </w:tr>
      <w:tr w:rsidRPr="00D103A0" w:rsidR="00CE0D4E" w:rsidTr="009F2DBF" w14:paraId="00B40A26"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3DB66272" w14:textId="77777777">
            <w:pPr>
              <w:tabs>
                <w:tab w:val="center" w:pos="9000"/>
                <w:tab w:val="center" w:pos="9180"/>
              </w:tabs>
              <w:rPr>
                <w:rFonts w:ascii="Arial" w:hAnsi="Arial" w:cs="Arial"/>
                <w:sz w:val="20"/>
                <w:szCs w:val="20"/>
              </w:rPr>
            </w:pPr>
          </w:p>
        </w:tc>
        <w:tc>
          <w:tcPr>
            <w:tcW w:w="523" w:type="dxa"/>
            <w:tcBorders>
              <w:top w:val="nil"/>
              <w:left w:val="nil"/>
              <w:bottom w:val="nil"/>
              <w:right w:val="nil"/>
            </w:tcBorders>
            <w:vAlign w:val="center"/>
          </w:tcPr>
          <w:p w:rsidRPr="00D103A0" w:rsidR="00CE0D4E" w:rsidP="009F2DBF" w:rsidRDefault="00CE0D4E" w14:paraId="18EB807D" w14:textId="77777777">
            <w:pPr>
              <w:tabs>
                <w:tab w:val="center" w:pos="9000"/>
                <w:tab w:val="center" w:pos="9180"/>
              </w:tabs>
              <w:rPr>
                <w:rFonts w:ascii="Arial" w:hAnsi="Arial" w:cs="Arial"/>
                <w:sz w:val="18"/>
                <w:szCs w:val="18"/>
              </w:rPr>
            </w:pPr>
          </w:p>
        </w:tc>
        <w:tc>
          <w:tcPr>
            <w:tcW w:w="8392" w:type="dxa"/>
            <w:gridSpan w:val="2"/>
            <w:tcBorders>
              <w:top w:val="nil"/>
              <w:left w:val="nil"/>
              <w:bottom w:val="nil"/>
              <w:right w:val="nil"/>
            </w:tcBorders>
            <w:vAlign w:val="center"/>
          </w:tcPr>
          <w:p w:rsidRPr="00D103A0" w:rsidR="00CE0D4E" w:rsidP="009F2DBF" w:rsidRDefault="00CE0D4E" w14:paraId="1DAD036B" w14:textId="77777777">
            <w:pPr>
              <w:tabs>
                <w:tab w:val="center" w:pos="9000"/>
                <w:tab w:val="center" w:pos="9180"/>
              </w:tabs>
              <w:rPr>
                <w:rFonts w:ascii="Arial" w:hAnsi="Arial" w:cs="Arial"/>
                <w:color w:val="000000"/>
                <w:sz w:val="18"/>
                <w:szCs w:val="18"/>
              </w:rPr>
            </w:pPr>
            <w:r w:rsidRPr="00D103A0">
              <w:rPr>
                <w:rFonts w:ascii="Arial" w:hAnsi="Arial" w:cs="Arial"/>
                <w:color w:val="000000"/>
                <w:sz w:val="18"/>
                <w:szCs w:val="18"/>
              </w:rPr>
              <w:t>Students Personal File</w:t>
            </w:r>
          </w:p>
        </w:tc>
        <w:tc>
          <w:tcPr>
            <w:tcW w:w="790" w:type="dxa"/>
            <w:gridSpan w:val="2"/>
            <w:tcBorders>
              <w:top w:val="nil"/>
              <w:left w:val="nil"/>
              <w:bottom w:val="nil"/>
              <w:right w:val="nil"/>
            </w:tcBorders>
            <w:vAlign w:val="center"/>
          </w:tcPr>
          <w:p w:rsidRPr="00D103A0" w:rsidR="00CE0D4E" w:rsidP="009F2DBF" w:rsidRDefault="00CE0D4E" w14:paraId="1168E8B4" w14:textId="77777777">
            <w:pPr>
              <w:tabs>
                <w:tab w:val="center" w:pos="9000"/>
                <w:tab w:val="center" w:pos="9180"/>
              </w:tabs>
              <w:jc w:val="center"/>
              <w:rPr>
                <w:rFonts w:ascii="Arial" w:hAnsi="Arial" w:cs="Arial"/>
                <w:sz w:val="18"/>
                <w:szCs w:val="18"/>
              </w:rPr>
            </w:pPr>
            <w:r w:rsidRPr="00D103A0">
              <w:rPr>
                <w:rFonts w:ascii="Arial" w:hAnsi="Arial" w:cs="Arial"/>
                <w:sz w:val="18"/>
                <w:szCs w:val="18"/>
              </w:rPr>
              <w:t>14</w:t>
            </w:r>
          </w:p>
        </w:tc>
      </w:tr>
      <w:tr w:rsidRPr="00D103A0" w:rsidR="00CE0D4E" w:rsidTr="009F2DBF" w14:paraId="69576636"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15F61598" w14:textId="77777777">
            <w:pPr>
              <w:tabs>
                <w:tab w:val="center" w:pos="9000"/>
                <w:tab w:val="center" w:pos="9180"/>
              </w:tabs>
              <w:rPr>
                <w:rFonts w:ascii="Arial" w:hAnsi="Arial" w:cs="Arial"/>
                <w:sz w:val="20"/>
                <w:szCs w:val="20"/>
              </w:rPr>
            </w:pPr>
          </w:p>
        </w:tc>
        <w:tc>
          <w:tcPr>
            <w:tcW w:w="523" w:type="dxa"/>
            <w:tcBorders>
              <w:top w:val="nil"/>
              <w:left w:val="nil"/>
              <w:bottom w:val="nil"/>
              <w:right w:val="nil"/>
            </w:tcBorders>
            <w:vAlign w:val="center"/>
          </w:tcPr>
          <w:p w:rsidRPr="00D103A0" w:rsidR="00CE0D4E" w:rsidP="009F2DBF" w:rsidRDefault="00CE0D4E" w14:paraId="1CA72E21" w14:textId="77777777">
            <w:pPr>
              <w:tabs>
                <w:tab w:val="center" w:pos="9000"/>
                <w:tab w:val="center" w:pos="9180"/>
              </w:tabs>
              <w:rPr>
                <w:rFonts w:ascii="Arial" w:hAnsi="Arial" w:cs="Arial"/>
                <w:sz w:val="18"/>
                <w:szCs w:val="18"/>
              </w:rPr>
            </w:pPr>
          </w:p>
        </w:tc>
        <w:tc>
          <w:tcPr>
            <w:tcW w:w="8392" w:type="dxa"/>
            <w:gridSpan w:val="2"/>
            <w:tcBorders>
              <w:top w:val="nil"/>
              <w:left w:val="nil"/>
              <w:bottom w:val="nil"/>
              <w:right w:val="nil"/>
            </w:tcBorders>
            <w:vAlign w:val="center"/>
          </w:tcPr>
          <w:p w:rsidRPr="00D103A0" w:rsidR="00CE0D4E" w:rsidP="009F2DBF" w:rsidRDefault="00CE0D4E" w14:paraId="54A17906" w14:textId="77777777">
            <w:pPr>
              <w:rPr>
                <w:rFonts w:ascii="Arial" w:hAnsi="Arial" w:cs="Arial"/>
                <w:bCs/>
                <w:sz w:val="18"/>
                <w:szCs w:val="18"/>
              </w:rPr>
            </w:pPr>
            <w:r w:rsidRPr="00D103A0">
              <w:rPr>
                <w:rFonts w:ascii="Arial" w:hAnsi="Arial" w:cs="Arial"/>
                <w:bCs/>
                <w:sz w:val="18"/>
                <w:szCs w:val="18"/>
              </w:rPr>
              <w:t>Academic Integrity</w:t>
            </w:r>
          </w:p>
        </w:tc>
        <w:tc>
          <w:tcPr>
            <w:tcW w:w="790" w:type="dxa"/>
            <w:gridSpan w:val="2"/>
            <w:tcBorders>
              <w:top w:val="nil"/>
              <w:left w:val="nil"/>
              <w:bottom w:val="nil"/>
              <w:right w:val="nil"/>
            </w:tcBorders>
            <w:vAlign w:val="center"/>
          </w:tcPr>
          <w:p w:rsidRPr="00D103A0" w:rsidR="00CE0D4E" w:rsidP="009F2DBF" w:rsidRDefault="00CE0D4E" w14:paraId="51ACB2E2" w14:textId="77777777">
            <w:pPr>
              <w:tabs>
                <w:tab w:val="center" w:pos="9000"/>
                <w:tab w:val="center" w:pos="9180"/>
              </w:tabs>
              <w:jc w:val="center"/>
              <w:rPr>
                <w:rFonts w:ascii="Arial" w:hAnsi="Arial" w:cs="Arial"/>
                <w:sz w:val="18"/>
                <w:szCs w:val="18"/>
              </w:rPr>
            </w:pPr>
            <w:r w:rsidRPr="00D103A0">
              <w:rPr>
                <w:rFonts w:ascii="Arial" w:hAnsi="Arial" w:cs="Arial"/>
                <w:sz w:val="18"/>
                <w:szCs w:val="18"/>
              </w:rPr>
              <w:t>14</w:t>
            </w:r>
          </w:p>
        </w:tc>
      </w:tr>
      <w:tr w:rsidRPr="00D103A0" w:rsidR="00CE0D4E" w:rsidTr="009F2DBF" w14:paraId="70C182C8" w14:textId="77777777">
        <w:trPr>
          <w:gridBefore w:val="1"/>
          <w:wBefore w:w="78" w:type="dxa"/>
          <w:trHeight w:val="171"/>
        </w:trPr>
        <w:tc>
          <w:tcPr>
            <w:tcW w:w="573" w:type="dxa"/>
            <w:gridSpan w:val="2"/>
            <w:tcBorders>
              <w:top w:val="nil"/>
              <w:left w:val="nil"/>
              <w:bottom w:val="nil"/>
              <w:right w:val="nil"/>
            </w:tcBorders>
            <w:vAlign w:val="center"/>
          </w:tcPr>
          <w:p w:rsidRPr="00C00969" w:rsidR="00CE0D4E" w:rsidP="009F2DBF" w:rsidRDefault="00CE0D4E" w14:paraId="58F904DA" w14:textId="77777777">
            <w:pPr>
              <w:tabs>
                <w:tab w:val="center" w:pos="9000"/>
                <w:tab w:val="center" w:pos="9180"/>
              </w:tabs>
              <w:rPr>
                <w:rFonts w:ascii="Arial" w:hAnsi="Arial" w:cs="Arial"/>
                <w:sz w:val="20"/>
                <w:szCs w:val="20"/>
              </w:rPr>
            </w:pPr>
          </w:p>
        </w:tc>
        <w:tc>
          <w:tcPr>
            <w:tcW w:w="523" w:type="dxa"/>
            <w:tcBorders>
              <w:top w:val="nil"/>
              <w:left w:val="nil"/>
              <w:bottom w:val="nil"/>
              <w:right w:val="nil"/>
            </w:tcBorders>
            <w:vAlign w:val="center"/>
          </w:tcPr>
          <w:p w:rsidRPr="00D103A0" w:rsidR="00CE0D4E" w:rsidP="009F2DBF" w:rsidRDefault="00CE0D4E" w14:paraId="643BF3DD" w14:textId="77777777">
            <w:pPr>
              <w:tabs>
                <w:tab w:val="center" w:pos="9000"/>
                <w:tab w:val="center" w:pos="9180"/>
              </w:tabs>
              <w:rPr>
                <w:rFonts w:ascii="Arial" w:hAnsi="Arial" w:cs="Arial"/>
                <w:sz w:val="18"/>
                <w:szCs w:val="18"/>
              </w:rPr>
            </w:pPr>
          </w:p>
        </w:tc>
        <w:tc>
          <w:tcPr>
            <w:tcW w:w="8392" w:type="dxa"/>
            <w:gridSpan w:val="2"/>
            <w:tcBorders>
              <w:top w:val="nil"/>
              <w:left w:val="nil"/>
              <w:bottom w:val="nil"/>
              <w:right w:val="nil"/>
            </w:tcBorders>
            <w:vAlign w:val="center"/>
          </w:tcPr>
          <w:p w:rsidRPr="00D103A0" w:rsidR="00CE0D4E" w:rsidP="009F2DBF" w:rsidRDefault="00CE0D4E" w14:paraId="6B0748DD" w14:textId="77777777">
            <w:pPr>
              <w:rPr>
                <w:rFonts w:ascii="Arial" w:hAnsi="Arial" w:cs="Arial"/>
                <w:bCs/>
                <w:sz w:val="16"/>
                <w:szCs w:val="18"/>
              </w:rPr>
            </w:pPr>
          </w:p>
        </w:tc>
        <w:tc>
          <w:tcPr>
            <w:tcW w:w="790" w:type="dxa"/>
            <w:gridSpan w:val="2"/>
            <w:tcBorders>
              <w:top w:val="nil"/>
              <w:left w:val="nil"/>
              <w:bottom w:val="nil"/>
              <w:right w:val="nil"/>
            </w:tcBorders>
            <w:vAlign w:val="center"/>
          </w:tcPr>
          <w:p w:rsidRPr="00D103A0" w:rsidR="00CE0D4E" w:rsidP="009F2DBF" w:rsidRDefault="00CE0D4E" w14:paraId="11832F7D" w14:textId="77777777">
            <w:pPr>
              <w:tabs>
                <w:tab w:val="center" w:pos="9000"/>
                <w:tab w:val="center" w:pos="9180"/>
              </w:tabs>
              <w:jc w:val="center"/>
              <w:rPr>
                <w:rFonts w:ascii="Arial" w:hAnsi="Arial" w:cs="Arial"/>
                <w:sz w:val="18"/>
                <w:szCs w:val="18"/>
              </w:rPr>
            </w:pPr>
          </w:p>
        </w:tc>
      </w:tr>
      <w:tr w:rsidRPr="00D103A0" w:rsidR="00CE0D4E" w:rsidTr="009F2DBF" w14:paraId="2B889A3C"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4AC33196" w14:textId="77777777">
            <w:pPr>
              <w:tabs>
                <w:tab w:val="center" w:pos="9000"/>
                <w:tab w:val="center" w:pos="9180"/>
              </w:tabs>
              <w:rPr>
                <w:rFonts w:ascii="Arial" w:hAnsi="Arial" w:cs="Arial"/>
                <w:sz w:val="20"/>
                <w:szCs w:val="20"/>
              </w:rPr>
            </w:pPr>
            <w:r w:rsidRPr="00C00969">
              <w:rPr>
                <w:rFonts w:ascii="Arial" w:hAnsi="Arial" w:cs="Arial"/>
                <w:sz w:val="20"/>
                <w:szCs w:val="20"/>
              </w:rPr>
              <w:t>12.</w:t>
            </w:r>
          </w:p>
        </w:tc>
        <w:tc>
          <w:tcPr>
            <w:tcW w:w="8915" w:type="dxa"/>
            <w:gridSpan w:val="3"/>
            <w:tcBorders>
              <w:top w:val="nil"/>
              <w:left w:val="nil"/>
              <w:bottom w:val="nil"/>
              <w:right w:val="nil"/>
            </w:tcBorders>
            <w:vAlign w:val="center"/>
          </w:tcPr>
          <w:p w:rsidRPr="00D103A0" w:rsidR="00CE0D4E" w:rsidP="009F2DBF" w:rsidRDefault="00CE0D4E" w14:paraId="3D5215F1" w14:textId="77777777">
            <w:pPr>
              <w:rPr>
                <w:rFonts w:ascii="Arial" w:hAnsi="Arial" w:cs="Arial"/>
                <w:bCs/>
                <w:sz w:val="18"/>
                <w:szCs w:val="18"/>
              </w:rPr>
            </w:pPr>
            <w:r w:rsidRPr="00D103A0">
              <w:rPr>
                <w:rFonts w:ascii="Arial" w:hAnsi="Arial" w:cs="Arial"/>
                <w:bCs/>
                <w:sz w:val="18"/>
                <w:szCs w:val="18"/>
              </w:rPr>
              <w:t>Student Support Services</w:t>
            </w:r>
          </w:p>
        </w:tc>
        <w:tc>
          <w:tcPr>
            <w:tcW w:w="790" w:type="dxa"/>
            <w:gridSpan w:val="2"/>
            <w:tcBorders>
              <w:top w:val="nil"/>
              <w:left w:val="nil"/>
              <w:bottom w:val="nil"/>
              <w:right w:val="nil"/>
            </w:tcBorders>
            <w:vAlign w:val="center"/>
          </w:tcPr>
          <w:p w:rsidRPr="00D103A0" w:rsidR="00CE0D4E" w:rsidP="009F2DBF" w:rsidRDefault="00CE0D4E" w14:paraId="11209F36" w14:textId="77777777">
            <w:pPr>
              <w:tabs>
                <w:tab w:val="center" w:pos="9000"/>
                <w:tab w:val="center" w:pos="9180"/>
              </w:tabs>
              <w:jc w:val="center"/>
              <w:rPr>
                <w:rFonts w:ascii="Arial" w:hAnsi="Arial" w:cs="Arial"/>
                <w:sz w:val="18"/>
                <w:szCs w:val="18"/>
              </w:rPr>
            </w:pPr>
            <w:r w:rsidRPr="00D103A0">
              <w:rPr>
                <w:rFonts w:ascii="Arial" w:hAnsi="Arial" w:cs="Arial"/>
                <w:sz w:val="18"/>
                <w:szCs w:val="18"/>
              </w:rPr>
              <w:t>14</w:t>
            </w:r>
          </w:p>
        </w:tc>
      </w:tr>
      <w:tr w:rsidRPr="00D103A0" w:rsidR="00CE0D4E" w:rsidTr="009F2DBF" w14:paraId="70277810"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3291AB71" w14:textId="77777777">
            <w:pPr>
              <w:tabs>
                <w:tab w:val="center" w:pos="9000"/>
                <w:tab w:val="center" w:pos="9180"/>
              </w:tabs>
              <w:rPr>
                <w:rFonts w:ascii="Arial" w:hAnsi="Arial" w:cs="Arial"/>
                <w:sz w:val="20"/>
                <w:szCs w:val="20"/>
              </w:rPr>
            </w:pPr>
          </w:p>
        </w:tc>
        <w:tc>
          <w:tcPr>
            <w:tcW w:w="523" w:type="dxa"/>
            <w:tcBorders>
              <w:top w:val="nil"/>
              <w:left w:val="nil"/>
              <w:bottom w:val="nil"/>
              <w:right w:val="nil"/>
            </w:tcBorders>
            <w:vAlign w:val="center"/>
          </w:tcPr>
          <w:p w:rsidRPr="00D103A0" w:rsidR="00CE0D4E" w:rsidP="009F2DBF" w:rsidRDefault="00CE0D4E" w14:paraId="196AD802" w14:textId="77777777">
            <w:pPr>
              <w:tabs>
                <w:tab w:val="center" w:pos="9000"/>
                <w:tab w:val="center" w:pos="9180"/>
              </w:tabs>
              <w:rPr>
                <w:rFonts w:ascii="Arial" w:hAnsi="Arial" w:cs="Arial"/>
                <w:sz w:val="18"/>
                <w:szCs w:val="18"/>
              </w:rPr>
            </w:pPr>
          </w:p>
        </w:tc>
        <w:tc>
          <w:tcPr>
            <w:tcW w:w="8392" w:type="dxa"/>
            <w:gridSpan w:val="2"/>
            <w:tcBorders>
              <w:top w:val="nil"/>
              <w:left w:val="nil"/>
              <w:bottom w:val="nil"/>
              <w:right w:val="nil"/>
            </w:tcBorders>
            <w:vAlign w:val="center"/>
          </w:tcPr>
          <w:p w:rsidRPr="00D103A0" w:rsidR="00CE0D4E" w:rsidP="009F2DBF" w:rsidRDefault="00CE0D4E" w14:paraId="32ED82EB" w14:textId="77777777">
            <w:pPr>
              <w:rPr>
                <w:rFonts w:ascii="Arial" w:hAnsi="Arial" w:cs="Arial"/>
                <w:bCs/>
                <w:sz w:val="18"/>
                <w:szCs w:val="18"/>
              </w:rPr>
            </w:pPr>
            <w:r w:rsidRPr="00D103A0">
              <w:rPr>
                <w:rFonts w:ascii="Arial" w:hAnsi="Arial" w:cs="Arial"/>
                <w:bCs/>
                <w:sz w:val="18"/>
                <w:szCs w:val="18"/>
              </w:rPr>
              <w:t>College of Human Science Technology Services</w:t>
            </w:r>
          </w:p>
        </w:tc>
        <w:tc>
          <w:tcPr>
            <w:tcW w:w="790" w:type="dxa"/>
            <w:gridSpan w:val="2"/>
            <w:tcBorders>
              <w:top w:val="nil"/>
              <w:left w:val="nil"/>
              <w:bottom w:val="nil"/>
              <w:right w:val="nil"/>
            </w:tcBorders>
            <w:vAlign w:val="center"/>
          </w:tcPr>
          <w:p w:rsidRPr="00D103A0" w:rsidR="00CE0D4E" w:rsidP="009F2DBF" w:rsidRDefault="00CE0D4E" w14:paraId="5CC44211" w14:textId="77777777">
            <w:pPr>
              <w:tabs>
                <w:tab w:val="center" w:pos="9000"/>
                <w:tab w:val="center" w:pos="9180"/>
              </w:tabs>
              <w:jc w:val="center"/>
              <w:rPr>
                <w:rFonts w:ascii="Arial" w:hAnsi="Arial" w:cs="Arial"/>
                <w:sz w:val="18"/>
                <w:szCs w:val="18"/>
              </w:rPr>
            </w:pPr>
            <w:r w:rsidRPr="00D103A0">
              <w:rPr>
                <w:rFonts w:ascii="Arial" w:hAnsi="Arial" w:cs="Arial"/>
                <w:sz w:val="18"/>
                <w:szCs w:val="18"/>
              </w:rPr>
              <w:t>15</w:t>
            </w:r>
          </w:p>
        </w:tc>
      </w:tr>
      <w:tr w:rsidRPr="00D103A0" w:rsidR="00CE0D4E" w:rsidTr="009F2DBF" w14:paraId="2E96BD9F"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3536019D" w14:textId="77777777">
            <w:pPr>
              <w:tabs>
                <w:tab w:val="center" w:pos="9000"/>
                <w:tab w:val="center" w:pos="9180"/>
              </w:tabs>
              <w:rPr>
                <w:rFonts w:ascii="Arial" w:hAnsi="Arial" w:cs="Arial"/>
                <w:sz w:val="20"/>
                <w:szCs w:val="20"/>
              </w:rPr>
            </w:pPr>
          </w:p>
        </w:tc>
        <w:tc>
          <w:tcPr>
            <w:tcW w:w="523" w:type="dxa"/>
            <w:tcBorders>
              <w:top w:val="nil"/>
              <w:left w:val="nil"/>
              <w:bottom w:val="nil"/>
              <w:right w:val="nil"/>
            </w:tcBorders>
            <w:vAlign w:val="center"/>
          </w:tcPr>
          <w:p w:rsidRPr="00D103A0" w:rsidR="00CE0D4E" w:rsidP="009F2DBF" w:rsidRDefault="00CE0D4E" w14:paraId="73E8AAFD" w14:textId="77777777">
            <w:pPr>
              <w:tabs>
                <w:tab w:val="center" w:pos="9000"/>
                <w:tab w:val="center" w:pos="9180"/>
              </w:tabs>
              <w:rPr>
                <w:rFonts w:ascii="Arial" w:hAnsi="Arial" w:cs="Arial"/>
                <w:sz w:val="18"/>
                <w:szCs w:val="18"/>
              </w:rPr>
            </w:pPr>
          </w:p>
        </w:tc>
        <w:tc>
          <w:tcPr>
            <w:tcW w:w="8392" w:type="dxa"/>
            <w:gridSpan w:val="2"/>
            <w:tcBorders>
              <w:top w:val="nil"/>
              <w:left w:val="nil"/>
              <w:bottom w:val="nil"/>
              <w:right w:val="nil"/>
            </w:tcBorders>
            <w:vAlign w:val="center"/>
          </w:tcPr>
          <w:p w:rsidRPr="00D103A0" w:rsidR="00CE0D4E" w:rsidP="009F2DBF" w:rsidRDefault="00CE0D4E" w14:paraId="3FF4ACA3" w14:textId="77777777">
            <w:pPr>
              <w:rPr>
                <w:rFonts w:ascii="Arial" w:hAnsi="Arial" w:cs="Arial"/>
                <w:bCs/>
                <w:sz w:val="18"/>
                <w:szCs w:val="18"/>
              </w:rPr>
            </w:pPr>
            <w:r w:rsidRPr="00D103A0">
              <w:rPr>
                <w:rFonts w:ascii="Arial" w:hAnsi="Arial" w:cs="Arial"/>
                <w:bCs/>
                <w:sz w:val="18"/>
                <w:szCs w:val="18"/>
              </w:rPr>
              <w:t>Student Disability Services</w:t>
            </w:r>
          </w:p>
        </w:tc>
        <w:tc>
          <w:tcPr>
            <w:tcW w:w="790" w:type="dxa"/>
            <w:gridSpan w:val="2"/>
            <w:tcBorders>
              <w:top w:val="nil"/>
              <w:left w:val="nil"/>
              <w:bottom w:val="nil"/>
              <w:right w:val="nil"/>
            </w:tcBorders>
            <w:vAlign w:val="center"/>
          </w:tcPr>
          <w:p w:rsidRPr="00D103A0" w:rsidR="00CE0D4E" w:rsidP="009F2DBF" w:rsidRDefault="00CE0D4E" w14:paraId="288FC574" w14:textId="77777777">
            <w:pPr>
              <w:tabs>
                <w:tab w:val="center" w:pos="9000"/>
                <w:tab w:val="center" w:pos="9180"/>
              </w:tabs>
              <w:jc w:val="center"/>
              <w:rPr>
                <w:rFonts w:ascii="Arial" w:hAnsi="Arial" w:cs="Arial"/>
                <w:sz w:val="18"/>
                <w:szCs w:val="18"/>
              </w:rPr>
            </w:pPr>
            <w:r w:rsidRPr="00D103A0">
              <w:rPr>
                <w:rFonts w:ascii="Arial" w:hAnsi="Arial" w:cs="Arial"/>
                <w:sz w:val="18"/>
                <w:szCs w:val="18"/>
              </w:rPr>
              <w:t>15</w:t>
            </w:r>
          </w:p>
        </w:tc>
      </w:tr>
      <w:tr w:rsidRPr="00D103A0" w:rsidR="00CE0D4E" w:rsidTr="009F2DBF" w14:paraId="5136798E"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67F5455D" w14:textId="77777777">
            <w:pPr>
              <w:tabs>
                <w:tab w:val="center" w:pos="9000"/>
                <w:tab w:val="center" w:pos="9180"/>
              </w:tabs>
              <w:rPr>
                <w:rFonts w:ascii="Arial" w:hAnsi="Arial" w:cs="Arial"/>
                <w:sz w:val="20"/>
                <w:szCs w:val="20"/>
              </w:rPr>
            </w:pPr>
          </w:p>
        </w:tc>
        <w:tc>
          <w:tcPr>
            <w:tcW w:w="523" w:type="dxa"/>
            <w:tcBorders>
              <w:top w:val="nil"/>
              <w:left w:val="nil"/>
              <w:bottom w:val="nil"/>
              <w:right w:val="nil"/>
            </w:tcBorders>
            <w:vAlign w:val="center"/>
          </w:tcPr>
          <w:p w:rsidRPr="00D103A0" w:rsidR="00CE0D4E" w:rsidP="009F2DBF" w:rsidRDefault="00CE0D4E" w14:paraId="4773015D" w14:textId="77777777">
            <w:pPr>
              <w:tabs>
                <w:tab w:val="center" w:pos="9000"/>
                <w:tab w:val="center" w:pos="9180"/>
              </w:tabs>
              <w:rPr>
                <w:rFonts w:ascii="Arial" w:hAnsi="Arial" w:cs="Arial"/>
                <w:sz w:val="18"/>
                <w:szCs w:val="18"/>
              </w:rPr>
            </w:pPr>
          </w:p>
        </w:tc>
        <w:tc>
          <w:tcPr>
            <w:tcW w:w="8392" w:type="dxa"/>
            <w:gridSpan w:val="2"/>
            <w:tcBorders>
              <w:top w:val="nil"/>
              <w:left w:val="nil"/>
              <w:bottom w:val="nil"/>
              <w:right w:val="nil"/>
            </w:tcBorders>
            <w:vAlign w:val="center"/>
          </w:tcPr>
          <w:p w:rsidRPr="00D103A0" w:rsidR="00CE0D4E" w:rsidP="009F2DBF" w:rsidRDefault="00CE0D4E" w14:paraId="22081AF0" w14:textId="77777777">
            <w:pPr>
              <w:rPr>
                <w:rFonts w:ascii="Arial" w:hAnsi="Arial" w:cs="Arial"/>
                <w:bCs/>
                <w:sz w:val="18"/>
                <w:szCs w:val="18"/>
              </w:rPr>
            </w:pPr>
            <w:r w:rsidRPr="00D103A0">
              <w:rPr>
                <w:rFonts w:ascii="Arial" w:hAnsi="Arial" w:cs="Arial"/>
                <w:bCs/>
                <w:sz w:val="18"/>
                <w:szCs w:val="18"/>
              </w:rPr>
              <w:t>Student Success and Retention</w:t>
            </w:r>
          </w:p>
        </w:tc>
        <w:tc>
          <w:tcPr>
            <w:tcW w:w="790" w:type="dxa"/>
            <w:gridSpan w:val="2"/>
            <w:tcBorders>
              <w:top w:val="nil"/>
              <w:left w:val="nil"/>
              <w:bottom w:val="nil"/>
              <w:right w:val="nil"/>
            </w:tcBorders>
            <w:vAlign w:val="center"/>
          </w:tcPr>
          <w:p w:rsidRPr="00D103A0" w:rsidR="00CE0D4E" w:rsidP="009F2DBF" w:rsidRDefault="00CE0D4E" w14:paraId="2BFE2DF9" w14:textId="77777777">
            <w:pPr>
              <w:tabs>
                <w:tab w:val="center" w:pos="9000"/>
                <w:tab w:val="center" w:pos="9180"/>
              </w:tabs>
              <w:jc w:val="center"/>
              <w:rPr>
                <w:rFonts w:ascii="Arial" w:hAnsi="Arial" w:cs="Arial"/>
                <w:sz w:val="18"/>
                <w:szCs w:val="18"/>
              </w:rPr>
            </w:pPr>
            <w:r w:rsidRPr="00D103A0">
              <w:rPr>
                <w:rFonts w:ascii="Arial" w:hAnsi="Arial" w:cs="Arial"/>
                <w:sz w:val="18"/>
                <w:szCs w:val="18"/>
              </w:rPr>
              <w:t>15</w:t>
            </w:r>
          </w:p>
        </w:tc>
      </w:tr>
      <w:tr w:rsidRPr="00D103A0" w:rsidR="00CE0D4E" w:rsidTr="009F2DBF" w14:paraId="5AF95887"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31E21D18" w14:textId="77777777">
            <w:pPr>
              <w:tabs>
                <w:tab w:val="center" w:pos="9000"/>
                <w:tab w:val="center" w:pos="9180"/>
              </w:tabs>
              <w:rPr>
                <w:rFonts w:ascii="Arial" w:hAnsi="Arial" w:cs="Arial"/>
                <w:sz w:val="20"/>
                <w:szCs w:val="20"/>
              </w:rPr>
            </w:pPr>
          </w:p>
        </w:tc>
        <w:tc>
          <w:tcPr>
            <w:tcW w:w="523" w:type="dxa"/>
            <w:tcBorders>
              <w:top w:val="nil"/>
              <w:left w:val="nil"/>
              <w:bottom w:val="nil"/>
              <w:right w:val="nil"/>
            </w:tcBorders>
            <w:vAlign w:val="center"/>
          </w:tcPr>
          <w:p w:rsidRPr="00D103A0" w:rsidR="00CE0D4E" w:rsidP="009F2DBF" w:rsidRDefault="00CE0D4E" w14:paraId="4A82F9C2" w14:textId="77777777">
            <w:pPr>
              <w:tabs>
                <w:tab w:val="center" w:pos="9000"/>
                <w:tab w:val="center" w:pos="9180"/>
              </w:tabs>
              <w:rPr>
                <w:rFonts w:ascii="Arial" w:hAnsi="Arial" w:cs="Arial"/>
                <w:sz w:val="18"/>
                <w:szCs w:val="18"/>
              </w:rPr>
            </w:pPr>
          </w:p>
        </w:tc>
        <w:tc>
          <w:tcPr>
            <w:tcW w:w="8392" w:type="dxa"/>
            <w:gridSpan w:val="2"/>
            <w:tcBorders>
              <w:top w:val="nil"/>
              <w:left w:val="nil"/>
              <w:bottom w:val="nil"/>
              <w:right w:val="nil"/>
            </w:tcBorders>
            <w:vAlign w:val="center"/>
          </w:tcPr>
          <w:p w:rsidRPr="00D103A0" w:rsidR="00CE0D4E" w:rsidP="009F2DBF" w:rsidRDefault="00CE0D4E" w14:paraId="1DB471BA" w14:textId="77777777">
            <w:pPr>
              <w:rPr>
                <w:rFonts w:ascii="Arial" w:hAnsi="Arial" w:cs="Arial"/>
                <w:bCs/>
                <w:sz w:val="18"/>
                <w:szCs w:val="18"/>
              </w:rPr>
            </w:pPr>
            <w:r w:rsidRPr="00D103A0">
              <w:rPr>
                <w:rFonts w:ascii="Arial" w:hAnsi="Arial" w:cs="Arial"/>
                <w:sz w:val="18"/>
                <w:szCs w:val="18"/>
              </w:rPr>
              <w:t>TECHniques Center</w:t>
            </w:r>
          </w:p>
        </w:tc>
        <w:tc>
          <w:tcPr>
            <w:tcW w:w="790" w:type="dxa"/>
            <w:gridSpan w:val="2"/>
            <w:tcBorders>
              <w:top w:val="nil"/>
              <w:left w:val="nil"/>
              <w:bottom w:val="nil"/>
              <w:right w:val="nil"/>
            </w:tcBorders>
            <w:vAlign w:val="center"/>
          </w:tcPr>
          <w:p w:rsidRPr="00D103A0" w:rsidR="00CE0D4E" w:rsidP="009F2DBF" w:rsidRDefault="00CE0D4E" w14:paraId="2E7BB5C7" w14:textId="77777777">
            <w:pPr>
              <w:tabs>
                <w:tab w:val="center" w:pos="9000"/>
                <w:tab w:val="center" w:pos="9180"/>
              </w:tabs>
              <w:jc w:val="center"/>
              <w:rPr>
                <w:rFonts w:ascii="Arial" w:hAnsi="Arial" w:cs="Arial"/>
                <w:sz w:val="18"/>
                <w:szCs w:val="18"/>
              </w:rPr>
            </w:pPr>
            <w:r w:rsidRPr="00D103A0">
              <w:rPr>
                <w:rFonts w:ascii="Arial" w:hAnsi="Arial" w:cs="Arial"/>
                <w:sz w:val="18"/>
                <w:szCs w:val="18"/>
              </w:rPr>
              <w:t>15</w:t>
            </w:r>
          </w:p>
        </w:tc>
      </w:tr>
      <w:tr w:rsidRPr="00D103A0" w:rsidR="00CE0D4E" w:rsidTr="009F2DBF" w14:paraId="4BAD1636"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2AC60697" w14:textId="77777777">
            <w:pPr>
              <w:tabs>
                <w:tab w:val="center" w:pos="9000"/>
                <w:tab w:val="center" w:pos="9180"/>
              </w:tabs>
              <w:rPr>
                <w:rFonts w:ascii="Arial" w:hAnsi="Arial" w:cs="Arial"/>
                <w:sz w:val="20"/>
                <w:szCs w:val="20"/>
              </w:rPr>
            </w:pPr>
          </w:p>
        </w:tc>
        <w:tc>
          <w:tcPr>
            <w:tcW w:w="523" w:type="dxa"/>
            <w:tcBorders>
              <w:top w:val="nil"/>
              <w:left w:val="nil"/>
              <w:bottom w:val="nil"/>
              <w:right w:val="nil"/>
            </w:tcBorders>
            <w:vAlign w:val="center"/>
          </w:tcPr>
          <w:p w:rsidRPr="00D103A0" w:rsidR="00CE0D4E" w:rsidP="009F2DBF" w:rsidRDefault="00CE0D4E" w14:paraId="09F796A4" w14:textId="77777777">
            <w:pPr>
              <w:tabs>
                <w:tab w:val="center" w:pos="9000"/>
                <w:tab w:val="center" w:pos="9180"/>
              </w:tabs>
              <w:rPr>
                <w:rFonts w:ascii="Arial" w:hAnsi="Arial" w:cs="Arial"/>
                <w:sz w:val="18"/>
                <w:szCs w:val="18"/>
              </w:rPr>
            </w:pPr>
          </w:p>
        </w:tc>
        <w:tc>
          <w:tcPr>
            <w:tcW w:w="8392" w:type="dxa"/>
            <w:gridSpan w:val="2"/>
            <w:tcBorders>
              <w:top w:val="nil"/>
              <w:left w:val="nil"/>
              <w:bottom w:val="nil"/>
              <w:right w:val="nil"/>
            </w:tcBorders>
            <w:vAlign w:val="center"/>
          </w:tcPr>
          <w:p w:rsidRPr="00D103A0" w:rsidR="00CE0D4E" w:rsidP="009F2DBF" w:rsidRDefault="00CE0D4E" w14:paraId="7A5AC580" w14:textId="77777777">
            <w:pPr>
              <w:rPr>
                <w:rFonts w:ascii="Arial" w:hAnsi="Arial" w:cs="Arial"/>
                <w:bCs/>
                <w:sz w:val="18"/>
                <w:szCs w:val="18"/>
              </w:rPr>
            </w:pPr>
            <w:r w:rsidRPr="00D103A0">
              <w:rPr>
                <w:rFonts w:ascii="Arial" w:hAnsi="Arial" w:cs="Arial"/>
                <w:bCs/>
                <w:sz w:val="18"/>
                <w:szCs w:val="18"/>
              </w:rPr>
              <w:t>Academic Testing Services</w:t>
            </w:r>
          </w:p>
        </w:tc>
        <w:tc>
          <w:tcPr>
            <w:tcW w:w="790" w:type="dxa"/>
            <w:gridSpan w:val="2"/>
            <w:tcBorders>
              <w:top w:val="nil"/>
              <w:left w:val="nil"/>
              <w:bottom w:val="nil"/>
              <w:right w:val="nil"/>
            </w:tcBorders>
            <w:vAlign w:val="center"/>
          </w:tcPr>
          <w:p w:rsidRPr="00D103A0" w:rsidR="00CE0D4E" w:rsidP="009F2DBF" w:rsidRDefault="00CE0D4E" w14:paraId="0757BAFC" w14:textId="77777777">
            <w:pPr>
              <w:tabs>
                <w:tab w:val="center" w:pos="9000"/>
                <w:tab w:val="center" w:pos="9180"/>
              </w:tabs>
              <w:jc w:val="center"/>
              <w:rPr>
                <w:rFonts w:ascii="Arial" w:hAnsi="Arial" w:cs="Arial"/>
                <w:sz w:val="18"/>
                <w:szCs w:val="18"/>
              </w:rPr>
            </w:pPr>
            <w:r w:rsidRPr="00D103A0">
              <w:rPr>
                <w:rFonts w:ascii="Arial" w:hAnsi="Arial" w:cs="Arial"/>
                <w:sz w:val="18"/>
                <w:szCs w:val="18"/>
              </w:rPr>
              <w:t>15</w:t>
            </w:r>
          </w:p>
        </w:tc>
      </w:tr>
      <w:tr w:rsidRPr="00D103A0" w:rsidR="00CE0D4E" w:rsidTr="009F2DBF" w14:paraId="6D8FB72A"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4A39E617" w14:textId="77777777">
            <w:pPr>
              <w:tabs>
                <w:tab w:val="center" w:pos="9000"/>
                <w:tab w:val="center" w:pos="9180"/>
              </w:tabs>
              <w:rPr>
                <w:rFonts w:ascii="Arial" w:hAnsi="Arial" w:cs="Arial"/>
                <w:sz w:val="20"/>
                <w:szCs w:val="20"/>
              </w:rPr>
            </w:pPr>
          </w:p>
        </w:tc>
        <w:tc>
          <w:tcPr>
            <w:tcW w:w="523" w:type="dxa"/>
            <w:tcBorders>
              <w:top w:val="nil"/>
              <w:left w:val="nil"/>
              <w:bottom w:val="nil"/>
              <w:right w:val="nil"/>
            </w:tcBorders>
            <w:vAlign w:val="center"/>
          </w:tcPr>
          <w:p w:rsidRPr="00D103A0" w:rsidR="00CE0D4E" w:rsidP="009F2DBF" w:rsidRDefault="00CE0D4E" w14:paraId="2A3CDD58" w14:textId="77777777">
            <w:pPr>
              <w:tabs>
                <w:tab w:val="center" w:pos="9000"/>
                <w:tab w:val="center" w:pos="9180"/>
              </w:tabs>
              <w:rPr>
                <w:rFonts w:ascii="Arial" w:hAnsi="Arial" w:cs="Arial"/>
                <w:sz w:val="18"/>
                <w:szCs w:val="18"/>
              </w:rPr>
            </w:pPr>
          </w:p>
        </w:tc>
        <w:tc>
          <w:tcPr>
            <w:tcW w:w="8392" w:type="dxa"/>
            <w:gridSpan w:val="2"/>
            <w:tcBorders>
              <w:top w:val="nil"/>
              <w:left w:val="nil"/>
              <w:bottom w:val="nil"/>
              <w:right w:val="nil"/>
            </w:tcBorders>
            <w:vAlign w:val="center"/>
          </w:tcPr>
          <w:p w:rsidRPr="00D103A0" w:rsidR="00CE0D4E" w:rsidP="009F2DBF" w:rsidRDefault="00CE0D4E" w14:paraId="7C043C67" w14:textId="77777777">
            <w:pPr>
              <w:rPr>
                <w:rFonts w:ascii="Arial" w:hAnsi="Arial" w:cs="Arial"/>
                <w:bCs/>
                <w:sz w:val="18"/>
                <w:szCs w:val="18"/>
              </w:rPr>
            </w:pPr>
            <w:r w:rsidRPr="00D103A0">
              <w:rPr>
                <w:rFonts w:ascii="Arial" w:hAnsi="Arial" w:cs="Arial"/>
                <w:bCs/>
                <w:sz w:val="18"/>
                <w:szCs w:val="18"/>
              </w:rPr>
              <w:t>Student Insurance</w:t>
            </w:r>
          </w:p>
        </w:tc>
        <w:tc>
          <w:tcPr>
            <w:tcW w:w="790" w:type="dxa"/>
            <w:gridSpan w:val="2"/>
            <w:tcBorders>
              <w:top w:val="nil"/>
              <w:left w:val="nil"/>
              <w:bottom w:val="nil"/>
              <w:right w:val="nil"/>
            </w:tcBorders>
            <w:vAlign w:val="center"/>
          </w:tcPr>
          <w:p w:rsidRPr="00D103A0" w:rsidR="00CE0D4E" w:rsidP="009F2DBF" w:rsidRDefault="00CE0D4E" w14:paraId="498E278A" w14:textId="77777777">
            <w:pPr>
              <w:tabs>
                <w:tab w:val="center" w:pos="9000"/>
                <w:tab w:val="center" w:pos="9180"/>
              </w:tabs>
              <w:jc w:val="center"/>
              <w:rPr>
                <w:rFonts w:ascii="Arial" w:hAnsi="Arial" w:cs="Arial"/>
                <w:sz w:val="18"/>
                <w:szCs w:val="18"/>
              </w:rPr>
            </w:pPr>
            <w:r w:rsidRPr="00D103A0">
              <w:rPr>
                <w:rFonts w:ascii="Arial" w:hAnsi="Arial" w:cs="Arial"/>
                <w:sz w:val="18"/>
                <w:szCs w:val="18"/>
              </w:rPr>
              <w:t>15</w:t>
            </w:r>
          </w:p>
        </w:tc>
      </w:tr>
      <w:tr w:rsidRPr="00D103A0" w:rsidR="00CE0D4E" w:rsidTr="009F2DBF" w14:paraId="0E0E846F"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3D72C4E3" w14:textId="77777777">
            <w:pPr>
              <w:tabs>
                <w:tab w:val="center" w:pos="9000"/>
                <w:tab w:val="center" w:pos="9180"/>
              </w:tabs>
              <w:rPr>
                <w:rFonts w:ascii="Arial" w:hAnsi="Arial" w:cs="Arial"/>
                <w:sz w:val="20"/>
                <w:szCs w:val="20"/>
              </w:rPr>
            </w:pPr>
          </w:p>
        </w:tc>
        <w:tc>
          <w:tcPr>
            <w:tcW w:w="523" w:type="dxa"/>
            <w:tcBorders>
              <w:top w:val="nil"/>
              <w:left w:val="nil"/>
              <w:bottom w:val="nil"/>
              <w:right w:val="nil"/>
            </w:tcBorders>
            <w:vAlign w:val="center"/>
          </w:tcPr>
          <w:p w:rsidRPr="00D103A0" w:rsidR="00CE0D4E" w:rsidP="009F2DBF" w:rsidRDefault="00CE0D4E" w14:paraId="76F81167" w14:textId="77777777">
            <w:pPr>
              <w:tabs>
                <w:tab w:val="center" w:pos="9000"/>
                <w:tab w:val="center" w:pos="9180"/>
              </w:tabs>
              <w:rPr>
                <w:rFonts w:ascii="Arial" w:hAnsi="Arial" w:cs="Arial"/>
                <w:sz w:val="18"/>
                <w:szCs w:val="18"/>
              </w:rPr>
            </w:pPr>
          </w:p>
        </w:tc>
        <w:tc>
          <w:tcPr>
            <w:tcW w:w="8392" w:type="dxa"/>
            <w:gridSpan w:val="2"/>
            <w:tcBorders>
              <w:top w:val="nil"/>
              <w:left w:val="nil"/>
              <w:bottom w:val="nil"/>
              <w:right w:val="nil"/>
            </w:tcBorders>
            <w:vAlign w:val="center"/>
          </w:tcPr>
          <w:p w:rsidRPr="00D103A0" w:rsidR="00CE0D4E" w:rsidP="009F2DBF" w:rsidRDefault="00CE0D4E" w14:paraId="25C08D90" w14:textId="77777777">
            <w:pPr>
              <w:rPr>
                <w:rFonts w:ascii="Arial" w:hAnsi="Arial" w:cs="Arial"/>
                <w:bCs/>
                <w:sz w:val="18"/>
                <w:szCs w:val="18"/>
              </w:rPr>
            </w:pPr>
            <w:r w:rsidRPr="00D103A0">
              <w:rPr>
                <w:rFonts w:ascii="Arial" w:hAnsi="Arial" w:cs="Arial"/>
                <w:bCs/>
                <w:sz w:val="18"/>
                <w:szCs w:val="18"/>
              </w:rPr>
              <w:t>Support Operations for Academic Retention/Learning Center (SOAR)</w:t>
            </w:r>
          </w:p>
        </w:tc>
        <w:tc>
          <w:tcPr>
            <w:tcW w:w="790" w:type="dxa"/>
            <w:gridSpan w:val="2"/>
            <w:tcBorders>
              <w:top w:val="nil"/>
              <w:left w:val="nil"/>
              <w:bottom w:val="nil"/>
              <w:right w:val="nil"/>
            </w:tcBorders>
            <w:vAlign w:val="center"/>
          </w:tcPr>
          <w:p w:rsidRPr="00D103A0" w:rsidR="00CE0D4E" w:rsidP="009F2DBF" w:rsidRDefault="00CE0D4E" w14:paraId="67038B93" w14:textId="77777777">
            <w:pPr>
              <w:tabs>
                <w:tab w:val="center" w:pos="9000"/>
                <w:tab w:val="center" w:pos="9180"/>
              </w:tabs>
              <w:jc w:val="center"/>
              <w:rPr>
                <w:rFonts w:ascii="Arial" w:hAnsi="Arial" w:cs="Arial"/>
                <w:sz w:val="18"/>
                <w:szCs w:val="18"/>
              </w:rPr>
            </w:pPr>
            <w:r w:rsidRPr="00D103A0">
              <w:rPr>
                <w:rFonts w:ascii="Arial" w:hAnsi="Arial" w:cs="Arial"/>
                <w:sz w:val="18"/>
                <w:szCs w:val="18"/>
              </w:rPr>
              <w:t>15</w:t>
            </w:r>
          </w:p>
        </w:tc>
      </w:tr>
      <w:tr w:rsidRPr="00D103A0" w:rsidR="00CE0D4E" w:rsidTr="009F2DBF" w14:paraId="306CD237"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5DFB5DBB" w14:textId="77777777">
            <w:pPr>
              <w:tabs>
                <w:tab w:val="center" w:pos="9000"/>
                <w:tab w:val="center" w:pos="9180"/>
              </w:tabs>
              <w:rPr>
                <w:rFonts w:ascii="Arial" w:hAnsi="Arial" w:cs="Arial"/>
                <w:sz w:val="20"/>
                <w:szCs w:val="20"/>
              </w:rPr>
            </w:pPr>
          </w:p>
        </w:tc>
        <w:tc>
          <w:tcPr>
            <w:tcW w:w="523" w:type="dxa"/>
            <w:tcBorders>
              <w:top w:val="nil"/>
              <w:left w:val="nil"/>
              <w:bottom w:val="nil"/>
              <w:right w:val="nil"/>
            </w:tcBorders>
            <w:vAlign w:val="center"/>
          </w:tcPr>
          <w:p w:rsidRPr="00D103A0" w:rsidR="00CE0D4E" w:rsidP="009F2DBF" w:rsidRDefault="00CE0D4E" w14:paraId="0F47ACBF" w14:textId="77777777">
            <w:pPr>
              <w:tabs>
                <w:tab w:val="center" w:pos="9000"/>
                <w:tab w:val="center" w:pos="9180"/>
              </w:tabs>
              <w:rPr>
                <w:rFonts w:ascii="Arial" w:hAnsi="Arial" w:cs="Arial"/>
                <w:sz w:val="18"/>
                <w:szCs w:val="18"/>
              </w:rPr>
            </w:pPr>
          </w:p>
        </w:tc>
        <w:tc>
          <w:tcPr>
            <w:tcW w:w="8392" w:type="dxa"/>
            <w:gridSpan w:val="2"/>
            <w:tcBorders>
              <w:top w:val="nil"/>
              <w:left w:val="nil"/>
              <w:bottom w:val="nil"/>
              <w:right w:val="nil"/>
            </w:tcBorders>
            <w:vAlign w:val="center"/>
          </w:tcPr>
          <w:p w:rsidRPr="00D103A0" w:rsidR="00CE0D4E" w:rsidP="009F2DBF" w:rsidRDefault="00CE0D4E" w14:paraId="4BBADEBF" w14:textId="77777777">
            <w:pPr>
              <w:rPr>
                <w:rFonts w:ascii="Arial" w:hAnsi="Arial" w:cs="Arial"/>
                <w:bCs/>
                <w:sz w:val="18"/>
                <w:szCs w:val="18"/>
              </w:rPr>
            </w:pPr>
            <w:r w:rsidRPr="00D103A0">
              <w:rPr>
                <w:rFonts w:ascii="Arial" w:hAnsi="Arial" w:cs="Arial"/>
                <w:bCs/>
                <w:sz w:val="18"/>
                <w:szCs w:val="18"/>
              </w:rPr>
              <w:t>University Writing Center</w:t>
            </w:r>
          </w:p>
        </w:tc>
        <w:tc>
          <w:tcPr>
            <w:tcW w:w="790" w:type="dxa"/>
            <w:gridSpan w:val="2"/>
            <w:tcBorders>
              <w:top w:val="nil"/>
              <w:left w:val="nil"/>
              <w:bottom w:val="nil"/>
              <w:right w:val="nil"/>
            </w:tcBorders>
            <w:vAlign w:val="center"/>
          </w:tcPr>
          <w:p w:rsidRPr="00D103A0" w:rsidR="00CE0D4E" w:rsidP="009F2DBF" w:rsidRDefault="00CE0D4E" w14:paraId="5B002A8A" w14:textId="77777777">
            <w:pPr>
              <w:tabs>
                <w:tab w:val="center" w:pos="9000"/>
                <w:tab w:val="center" w:pos="9180"/>
              </w:tabs>
              <w:jc w:val="center"/>
              <w:rPr>
                <w:rFonts w:ascii="Arial" w:hAnsi="Arial" w:cs="Arial"/>
                <w:sz w:val="18"/>
                <w:szCs w:val="18"/>
              </w:rPr>
            </w:pPr>
            <w:r w:rsidRPr="00D103A0">
              <w:rPr>
                <w:rFonts w:ascii="Arial" w:hAnsi="Arial" w:cs="Arial"/>
                <w:sz w:val="18"/>
                <w:szCs w:val="18"/>
              </w:rPr>
              <w:t>1</w:t>
            </w:r>
            <w:r>
              <w:rPr>
                <w:rFonts w:ascii="Arial" w:hAnsi="Arial" w:cs="Arial"/>
                <w:sz w:val="18"/>
                <w:szCs w:val="18"/>
              </w:rPr>
              <w:t>5</w:t>
            </w:r>
          </w:p>
        </w:tc>
      </w:tr>
      <w:tr w:rsidRPr="00D103A0" w:rsidR="00CE0D4E" w:rsidTr="009F2DBF" w14:paraId="32948C3C"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59C958E7" w14:textId="77777777">
            <w:pPr>
              <w:tabs>
                <w:tab w:val="center" w:pos="9000"/>
                <w:tab w:val="center" w:pos="9180"/>
              </w:tabs>
              <w:rPr>
                <w:rFonts w:ascii="Arial" w:hAnsi="Arial" w:cs="Arial"/>
                <w:sz w:val="20"/>
                <w:szCs w:val="20"/>
              </w:rPr>
            </w:pPr>
          </w:p>
        </w:tc>
        <w:tc>
          <w:tcPr>
            <w:tcW w:w="523" w:type="dxa"/>
            <w:tcBorders>
              <w:top w:val="nil"/>
              <w:left w:val="nil"/>
              <w:bottom w:val="nil"/>
              <w:right w:val="nil"/>
            </w:tcBorders>
            <w:vAlign w:val="center"/>
          </w:tcPr>
          <w:p w:rsidRPr="00D103A0" w:rsidR="00CE0D4E" w:rsidP="009F2DBF" w:rsidRDefault="00CE0D4E" w14:paraId="1C64765A" w14:textId="77777777">
            <w:pPr>
              <w:tabs>
                <w:tab w:val="center" w:pos="9000"/>
                <w:tab w:val="center" w:pos="9180"/>
              </w:tabs>
              <w:rPr>
                <w:rFonts w:ascii="Arial" w:hAnsi="Arial" w:cs="Arial"/>
                <w:sz w:val="18"/>
                <w:szCs w:val="18"/>
              </w:rPr>
            </w:pPr>
          </w:p>
        </w:tc>
        <w:tc>
          <w:tcPr>
            <w:tcW w:w="8392" w:type="dxa"/>
            <w:gridSpan w:val="2"/>
            <w:tcBorders>
              <w:top w:val="nil"/>
              <w:left w:val="nil"/>
              <w:bottom w:val="nil"/>
              <w:right w:val="nil"/>
            </w:tcBorders>
            <w:vAlign w:val="center"/>
          </w:tcPr>
          <w:p w:rsidRPr="00D103A0" w:rsidR="00CE0D4E" w:rsidP="009F2DBF" w:rsidRDefault="00CE0D4E" w14:paraId="551D2BC4" w14:textId="77777777">
            <w:pPr>
              <w:rPr>
                <w:rFonts w:ascii="Arial" w:hAnsi="Arial" w:cs="Arial"/>
                <w:bCs/>
                <w:sz w:val="18"/>
                <w:szCs w:val="18"/>
              </w:rPr>
            </w:pPr>
            <w:r w:rsidRPr="00D103A0">
              <w:rPr>
                <w:rFonts w:ascii="Arial" w:hAnsi="Arial" w:cs="Arial"/>
                <w:bCs/>
                <w:sz w:val="18"/>
                <w:szCs w:val="18"/>
              </w:rPr>
              <w:t>Student Health</w:t>
            </w:r>
          </w:p>
        </w:tc>
        <w:tc>
          <w:tcPr>
            <w:tcW w:w="790" w:type="dxa"/>
            <w:gridSpan w:val="2"/>
            <w:tcBorders>
              <w:top w:val="nil"/>
              <w:left w:val="nil"/>
              <w:bottom w:val="nil"/>
              <w:right w:val="nil"/>
            </w:tcBorders>
            <w:vAlign w:val="center"/>
          </w:tcPr>
          <w:p w:rsidRPr="00D103A0" w:rsidR="00CE0D4E" w:rsidP="009F2DBF" w:rsidRDefault="00CE0D4E" w14:paraId="5B24EC92" w14:textId="77777777">
            <w:pPr>
              <w:tabs>
                <w:tab w:val="center" w:pos="9000"/>
                <w:tab w:val="center" w:pos="9180"/>
              </w:tabs>
              <w:jc w:val="center"/>
              <w:rPr>
                <w:rFonts w:ascii="Arial" w:hAnsi="Arial" w:cs="Arial"/>
                <w:sz w:val="18"/>
                <w:szCs w:val="18"/>
              </w:rPr>
            </w:pPr>
            <w:r w:rsidRPr="00D103A0">
              <w:rPr>
                <w:rFonts w:ascii="Arial" w:hAnsi="Arial" w:cs="Arial"/>
                <w:sz w:val="18"/>
                <w:szCs w:val="18"/>
              </w:rPr>
              <w:t>1</w:t>
            </w:r>
            <w:r>
              <w:rPr>
                <w:rFonts w:ascii="Arial" w:hAnsi="Arial" w:cs="Arial"/>
                <w:sz w:val="18"/>
                <w:szCs w:val="18"/>
              </w:rPr>
              <w:t>5</w:t>
            </w:r>
          </w:p>
        </w:tc>
      </w:tr>
      <w:tr w:rsidRPr="00D103A0" w:rsidR="00CE0D4E" w:rsidTr="009F2DBF" w14:paraId="3FE1BBA4"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07D4A28E" w14:textId="77777777">
            <w:pPr>
              <w:tabs>
                <w:tab w:val="center" w:pos="9000"/>
                <w:tab w:val="center" w:pos="9180"/>
              </w:tabs>
              <w:rPr>
                <w:rFonts w:ascii="Arial" w:hAnsi="Arial" w:cs="Arial"/>
                <w:sz w:val="20"/>
                <w:szCs w:val="20"/>
              </w:rPr>
            </w:pPr>
          </w:p>
        </w:tc>
        <w:tc>
          <w:tcPr>
            <w:tcW w:w="523" w:type="dxa"/>
            <w:tcBorders>
              <w:top w:val="nil"/>
              <w:left w:val="nil"/>
              <w:bottom w:val="nil"/>
              <w:right w:val="nil"/>
            </w:tcBorders>
            <w:vAlign w:val="center"/>
          </w:tcPr>
          <w:p w:rsidRPr="00D103A0" w:rsidR="00CE0D4E" w:rsidP="009F2DBF" w:rsidRDefault="00CE0D4E" w14:paraId="036CE361" w14:textId="77777777">
            <w:pPr>
              <w:tabs>
                <w:tab w:val="center" w:pos="9000"/>
                <w:tab w:val="center" w:pos="9180"/>
              </w:tabs>
              <w:rPr>
                <w:rFonts w:ascii="Arial" w:hAnsi="Arial" w:cs="Arial"/>
                <w:sz w:val="18"/>
                <w:szCs w:val="18"/>
              </w:rPr>
            </w:pPr>
          </w:p>
        </w:tc>
        <w:tc>
          <w:tcPr>
            <w:tcW w:w="8392" w:type="dxa"/>
            <w:gridSpan w:val="2"/>
            <w:tcBorders>
              <w:top w:val="nil"/>
              <w:left w:val="nil"/>
              <w:bottom w:val="nil"/>
              <w:right w:val="nil"/>
            </w:tcBorders>
            <w:vAlign w:val="center"/>
          </w:tcPr>
          <w:p w:rsidRPr="00D103A0" w:rsidR="00CE0D4E" w:rsidP="009F2DBF" w:rsidRDefault="00CE0D4E" w14:paraId="035B9FCA" w14:textId="77777777">
            <w:pPr>
              <w:rPr>
                <w:rFonts w:ascii="Arial" w:hAnsi="Arial" w:cs="Arial"/>
                <w:bCs/>
                <w:sz w:val="18"/>
                <w:szCs w:val="18"/>
              </w:rPr>
            </w:pPr>
            <w:r w:rsidRPr="00D103A0">
              <w:rPr>
                <w:rFonts w:ascii="Arial" w:hAnsi="Arial" w:cs="Arial"/>
                <w:bCs/>
                <w:sz w:val="18"/>
                <w:szCs w:val="18"/>
              </w:rPr>
              <w:t>Counseling Services</w:t>
            </w:r>
          </w:p>
        </w:tc>
        <w:tc>
          <w:tcPr>
            <w:tcW w:w="790" w:type="dxa"/>
            <w:gridSpan w:val="2"/>
            <w:tcBorders>
              <w:top w:val="nil"/>
              <w:left w:val="nil"/>
              <w:bottom w:val="nil"/>
              <w:right w:val="nil"/>
            </w:tcBorders>
            <w:vAlign w:val="center"/>
          </w:tcPr>
          <w:p w:rsidRPr="00D103A0" w:rsidR="00CE0D4E" w:rsidP="009F2DBF" w:rsidRDefault="00CE0D4E" w14:paraId="6D0DA78D" w14:textId="77777777">
            <w:pPr>
              <w:tabs>
                <w:tab w:val="center" w:pos="9000"/>
                <w:tab w:val="center" w:pos="9180"/>
              </w:tabs>
              <w:jc w:val="center"/>
              <w:rPr>
                <w:rFonts w:ascii="Arial" w:hAnsi="Arial" w:cs="Arial"/>
                <w:sz w:val="18"/>
                <w:szCs w:val="18"/>
              </w:rPr>
            </w:pPr>
            <w:r w:rsidRPr="00D103A0">
              <w:rPr>
                <w:rFonts w:ascii="Arial" w:hAnsi="Arial" w:cs="Arial"/>
                <w:sz w:val="18"/>
                <w:szCs w:val="18"/>
              </w:rPr>
              <w:t>16</w:t>
            </w:r>
          </w:p>
        </w:tc>
      </w:tr>
      <w:tr w:rsidRPr="00D103A0" w:rsidR="00CE0D4E" w:rsidTr="009F2DBF" w14:paraId="1FC28E3E"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51E86050" w14:textId="77777777">
            <w:pPr>
              <w:tabs>
                <w:tab w:val="center" w:pos="9000"/>
                <w:tab w:val="center" w:pos="9180"/>
              </w:tabs>
              <w:rPr>
                <w:rFonts w:ascii="Arial" w:hAnsi="Arial" w:cs="Arial"/>
                <w:sz w:val="20"/>
                <w:szCs w:val="20"/>
              </w:rPr>
            </w:pPr>
          </w:p>
        </w:tc>
        <w:tc>
          <w:tcPr>
            <w:tcW w:w="523" w:type="dxa"/>
            <w:tcBorders>
              <w:top w:val="nil"/>
              <w:left w:val="nil"/>
              <w:bottom w:val="nil"/>
              <w:right w:val="nil"/>
            </w:tcBorders>
            <w:vAlign w:val="center"/>
          </w:tcPr>
          <w:p w:rsidRPr="00D103A0" w:rsidR="00CE0D4E" w:rsidP="009F2DBF" w:rsidRDefault="00CE0D4E" w14:paraId="5AC3BFD1" w14:textId="77777777">
            <w:pPr>
              <w:tabs>
                <w:tab w:val="center" w:pos="9000"/>
                <w:tab w:val="center" w:pos="9180"/>
              </w:tabs>
              <w:rPr>
                <w:rFonts w:ascii="Arial" w:hAnsi="Arial" w:cs="Arial"/>
                <w:sz w:val="18"/>
                <w:szCs w:val="18"/>
              </w:rPr>
            </w:pPr>
          </w:p>
        </w:tc>
        <w:tc>
          <w:tcPr>
            <w:tcW w:w="8392" w:type="dxa"/>
            <w:gridSpan w:val="2"/>
            <w:tcBorders>
              <w:top w:val="nil"/>
              <w:left w:val="nil"/>
              <w:bottom w:val="nil"/>
              <w:right w:val="nil"/>
            </w:tcBorders>
            <w:vAlign w:val="center"/>
          </w:tcPr>
          <w:p w:rsidRPr="00D103A0" w:rsidR="00CE0D4E" w:rsidP="009F2DBF" w:rsidRDefault="00CE0D4E" w14:paraId="22A29E34" w14:textId="77777777">
            <w:pPr>
              <w:rPr>
                <w:rFonts w:ascii="Arial" w:hAnsi="Arial" w:cs="Arial"/>
                <w:bCs/>
                <w:sz w:val="18"/>
                <w:szCs w:val="18"/>
              </w:rPr>
            </w:pPr>
            <w:r w:rsidRPr="00D103A0">
              <w:rPr>
                <w:rFonts w:ascii="Arial" w:hAnsi="Arial" w:cs="Arial"/>
                <w:bCs/>
                <w:sz w:val="18"/>
                <w:szCs w:val="18"/>
              </w:rPr>
              <w:t>University Career Center</w:t>
            </w:r>
          </w:p>
        </w:tc>
        <w:tc>
          <w:tcPr>
            <w:tcW w:w="790" w:type="dxa"/>
            <w:gridSpan w:val="2"/>
            <w:tcBorders>
              <w:top w:val="nil"/>
              <w:left w:val="nil"/>
              <w:bottom w:val="nil"/>
              <w:right w:val="nil"/>
            </w:tcBorders>
            <w:vAlign w:val="center"/>
          </w:tcPr>
          <w:p w:rsidRPr="00D103A0" w:rsidR="00CE0D4E" w:rsidP="009F2DBF" w:rsidRDefault="00CE0D4E" w14:paraId="539BEC3C" w14:textId="77777777">
            <w:pPr>
              <w:tabs>
                <w:tab w:val="center" w:pos="9000"/>
                <w:tab w:val="center" w:pos="9180"/>
              </w:tabs>
              <w:jc w:val="center"/>
              <w:rPr>
                <w:rFonts w:ascii="Arial" w:hAnsi="Arial" w:cs="Arial"/>
                <w:sz w:val="18"/>
                <w:szCs w:val="18"/>
              </w:rPr>
            </w:pPr>
            <w:r w:rsidRPr="00D103A0">
              <w:rPr>
                <w:rFonts w:ascii="Arial" w:hAnsi="Arial" w:cs="Arial"/>
                <w:sz w:val="18"/>
                <w:szCs w:val="18"/>
              </w:rPr>
              <w:t>16</w:t>
            </w:r>
          </w:p>
        </w:tc>
      </w:tr>
      <w:tr w:rsidRPr="00D103A0" w:rsidR="00CE0D4E" w:rsidTr="009F2DBF" w14:paraId="07F185A6"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05D7AF34" w14:textId="77777777">
            <w:pPr>
              <w:tabs>
                <w:tab w:val="center" w:pos="9000"/>
                <w:tab w:val="center" w:pos="9180"/>
              </w:tabs>
              <w:rPr>
                <w:rFonts w:ascii="Arial" w:hAnsi="Arial" w:cs="Arial"/>
                <w:sz w:val="20"/>
                <w:szCs w:val="20"/>
              </w:rPr>
            </w:pPr>
          </w:p>
        </w:tc>
        <w:tc>
          <w:tcPr>
            <w:tcW w:w="523" w:type="dxa"/>
            <w:tcBorders>
              <w:top w:val="nil"/>
              <w:left w:val="nil"/>
              <w:bottom w:val="nil"/>
              <w:right w:val="nil"/>
            </w:tcBorders>
            <w:vAlign w:val="center"/>
          </w:tcPr>
          <w:p w:rsidRPr="00D103A0" w:rsidR="00CE0D4E" w:rsidP="009F2DBF" w:rsidRDefault="00CE0D4E" w14:paraId="3E6906BA" w14:textId="77777777">
            <w:pPr>
              <w:tabs>
                <w:tab w:val="center" w:pos="9000"/>
                <w:tab w:val="center" w:pos="9180"/>
              </w:tabs>
              <w:rPr>
                <w:rFonts w:ascii="Arial" w:hAnsi="Arial" w:cs="Arial"/>
                <w:sz w:val="18"/>
                <w:szCs w:val="18"/>
              </w:rPr>
            </w:pPr>
          </w:p>
        </w:tc>
        <w:tc>
          <w:tcPr>
            <w:tcW w:w="8392" w:type="dxa"/>
            <w:gridSpan w:val="2"/>
            <w:tcBorders>
              <w:top w:val="nil"/>
              <w:left w:val="nil"/>
              <w:bottom w:val="nil"/>
              <w:right w:val="nil"/>
            </w:tcBorders>
            <w:vAlign w:val="center"/>
          </w:tcPr>
          <w:p w:rsidRPr="00D103A0" w:rsidR="00CE0D4E" w:rsidP="009F2DBF" w:rsidRDefault="00CE0D4E" w14:paraId="5E33E72F" w14:textId="77777777">
            <w:pPr>
              <w:rPr>
                <w:rFonts w:ascii="Arial" w:hAnsi="Arial" w:cs="Arial"/>
                <w:bCs/>
                <w:sz w:val="18"/>
                <w:szCs w:val="18"/>
              </w:rPr>
            </w:pPr>
            <w:r w:rsidRPr="00D103A0">
              <w:rPr>
                <w:rFonts w:ascii="Arial" w:hAnsi="Arial" w:cs="Arial"/>
                <w:bCs/>
                <w:sz w:val="18"/>
                <w:szCs w:val="18"/>
              </w:rPr>
              <w:t>Texas Tech Library Services</w:t>
            </w:r>
          </w:p>
        </w:tc>
        <w:tc>
          <w:tcPr>
            <w:tcW w:w="790" w:type="dxa"/>
            <w:gridSpan w:val="2"/>
            <w:tcBorders>
              <w:top w:val="nil"/>
              <w:left w:val="nil"/>
              <w:bottom w:val="nil"/>
              <w:right w:val="nil"/>
            </w:tcBorders>
            <w:vAlign w:val="center"/>
          </w:tcPr>
          <w:p w:rsidRPr="00D103A0" w:rsidR="00CE0D4E" w:rsidP="009F2DBF" w:rsidRDefault="00CE0D4E" w14:paraId="0838D935" w14:textId="77777777">
            <w:pPr>
              <w:tabs>
                <w:tab w:val="center" w:pos="9000"/>
                <w:tab w:val="center" w:pos="9180"/>
              </w:tabs>
              <w:jc w:val="center"/>
              <w:rPr>
                <w:rFonts w:ascii="Arial" w:hAnsi="Arial" w:cs="Arial"/>
                <w:sz w:val="18"/>
                <w:szCs w:val="18"/>
              </w:rPr>
            </w:pPr>
            <w:r w:rsidRPr="00D103A0">
              <w:rPr>
                <w:rFonts w:ascii="Arial" w:hAnsi="Arial" w:cs="Arial"/>
                <w:sz w:val="18"/>
                <w:szCs w:val="18"/>
              </w:rPr>
              <w:t>16</w:t>
            </w:r>
          </w:p>
        </w:tc>
      </w:tr>
      <w:tr w:rsidRPr="00D103A0" w:rsidR="00CE0D4E" w:rsidTr="009F2DBF" w14:paraId="3CEC8940" w14:textId="77777777">
        <w:trPr>
          <w:gridBefore w:val="1"/>
          <w:wBefore w:w="78" w:type="dxa"/>
        </w:trPr>
        <w:tc>
          <w:tcPr>
            <w:tcW w:w="573" w:type="dxa"/>
            <w:gridSpan w:val="2"/>
            <w:tcBorders>
              <w:top w:val="nil"/>
              <w:left w:val="nil"/>
              <w:bottom w:val="nil"/>
              <w:right w:val="nil"/>
            </w:tcBorders>
            <w:vAlign w:val="center"/>
          </w:tcPr>
          <w:p w:rsidRPr="00C00969" w:rsidR="00CE0D4E" w:rsidP="009F2DBF" w:rsidRDefault="00CE0D4E" w14:paraId="57A0D80B" w14:textId="77777777">
            <w:pPr>
              <w:tabs>
                <w:tab w:val="center" w:pos="9000"/>
                <w:tab w:val="center" w:pos="9180"/>
              </w:tabs>
              <w:rPr>
                <w:rFonts w:ascii="Arial" w:hAnsi="Arial" w:cs="Arial"/>
                <w:sz w:val="20"/>
                <w:szCs w:val="20"/>
              </w:rPr>
            </w:pPr>
          </w:p>
        </w:tc>
        <w:tc>
          <w:tcPr>
            <w:tcW w:w="523" w:type="dxa"/>
            <w:tcBorders>
              <w:top w:val="nil"/>
              <w:left w:val="nil"/>
              <w:bottom w:val="nil"/>
              <w:right w:val="nil"/>
            </w:tcBorders>
            <w:vAlign w:val="center"/>
          </w:tcPr>
          <w:p w:rsidRPr="00D103A0" w:rsidR="00CE0D4E" w:rsidP="009F2DBF" w:rsidRDefault="00CE0D4E" w14:paraId="508CF450" w14:textId="77777777">
            <w:pPr>
              <w:tabs>
                <w:tab w:val="center" w:pos="9000"/>
                <w:tab w:val="center" w:pos="9180"/>
              </w:tabs>
              <w:rPr>
                <w:rFonts w:ascii="Arial" w:hAnsi="Arial" w:cs="Arial"/>
                <w:sz w:val="18"/>
                <w:szCs w:val="18"/>
              </w:rPr>
            </w:pPr>
          </w:p>
        </w:tc>
        <w:tc>
          <w:tcPr>
            <w:tcW w:w="8392" w:type="dxa"/>
            <w:gridSpan w:val="2"/>
            <w:tcBorders>
              <w:top w:val="nil"/>
              <w:left w:val="nil"/>
              <w:bottom w:val="nil"/>
              <w:right w:val="nil"/>
            </w:tcBorders>
            <w:vAlign w:val="center"/>
          </w:tcPr>
          <w:p w:rsidRPr="00D103A0" w:rsidR="00CE0D4E" w:rsidP="009F2DBF" w:rsidRDefault="00CE0D4E" w14:paraId="4A85847E" w14:textId="77777777">
            <w:pPr>
              <w:rPr>
                <w:rFonts w:ascii="Arial" w:hAnsi="Arial" w:cs="Arial"/>
                <w:bCs/>
                <w:sz w:val="18"/>
                <w:szCs w:val="18"/>
              </w:rPr>
            </w:pPr>
            <w:r w:rsidRPr="00D103A0">
              <w:rPr>
                <w:rFonts w:ascii="Arial" w:hAnsi="Arial" w:cs="Arial"/>
                <w:bCs/>
                <w:sz w:val="18"/>
                <w:szCs w:val="18"/>
              </w:rPr>
              <w:t>Student Recreation Center</w:t>
            </w:r>
          </w:p>
        </w:tc>
        <w:tc>
          <w:tcPr>
            <w:tcW w:w="790" w:type="dxa"/>
            <w:gridSpan w:val="2"/>
            <w:tcBorders>
              <w:top w:val="nil"/>
              <w:left w:val="nil"/>
              <w:bottom w:val="nil"/>
              <w:right w:val="nil"/>
            </w:tcBorders>
            <w:vAlign w:val="center"/>
          </w:tcPr>
          <w:p w:rsidRPr="00D103A0" w:rsidR="00CE0D4E" w:rsidP="009F2DBF" w:rsidRDefault="00CE0D4E" w14:paraId="7F38B108" w14:textId="77777777">
            <w:pPr>
              <w:tabs>
                <w:tab w:val="center" w:pos="9000"/>
                <w:tab w:val="center" w:pos="9180"/>
              </w:tabs>
              <w:jc w:val="center"/>
              <w:rPr>
                <w:rFonts w:ascii="Arial" w:hAnsi="Arial" w:cs="Arial"/>
                <w:sz w:val="18"/>
                <w:szCs w:val="18"/>
              </w:rPr>
            </w:pPr>
            <w:r w:rsidRPr="00D103A0">
              <w:rPr>
                <w:rFonts w:ascii="Arial" w:hAnsi="Arial" w:cs="Arial"/>
                <w:sz w:val="18"/>
                <w:szCs w:val="18"/>
              </w:rPr>
              <w:t>1</w:t>
            </w:r>
            <w:r>
              <w:rPr>
                <w:rFonts w:ascii="Arial" w:hAnsi="Arial" w:cs="Arial"/>
                <w:sz w:val="18"/>
                <w:szCs w:val="18"/>
              </w:rPr>
              <w:t>6</w:t>
            </w:r>
          </w:p>
        </w:tc>
      </w:tr>
    </w:tbl>
    <w:p w:rsidR="009F1827" w:rsidP="00CE0D4E" w:rsidRDefault="00CE0D4E" w14:paraId="595A3424" w14:textId="77777777">
      <w:pPr>
        <w:tabs>
          <w:tab w:val="center" w:pos="4896"/>
          <w:tab w:val="center" w:pos="9000"/>
          <w:tab w:val="center" w:pos="9180"/>
        </w:tabs>
        <w:rPr>
          <w:rFonts w:ascii="Arial" w:hAnsi="Arial" w:cs="Arial"/>
          <w:bCs/>
          <w:sz w:val="20"/>
          <w:szCs w:val="20"/>
        </w:rPr>
      </w:pPr>
      <w:r>
        <w:rPr>
          <w:rFonts w:ascii="Arial" w:hAnsi="Arial" w:cs="Arial"/>
          <w:bCs/>
          <w:sz w:val="20"/>
          <w:szCs w:val="20"/>
        </w:rPr>
        <w:tab/>
      </w:r>
    </w:p>
    <w:p w:rsidRPr="00CE0D4E" w:rsidR="00CE0D4E" w:rsidP="00CE0D4E" w:rsidRDefault="00CE0D4E" w14:paraId="748F2563" w14:textId="77777777">
      <w:pPr>
        <w:rPr>
          <w:rFonts w:ascii="Arial" w:hAnsi="Arial" w:cs="Arial"/>
          <w:sz w:val="28"/>
          <w:szCs w:val="20"/>
        </w:rPr>
        <w:sectPr w:rsidRPr="00CE0D4E" w:rsidR="00CE0D4E" w:rsidSect="00D103A0">
          <w:footerReference w:type="default" r:id="rId17"/>
          <w:pgSz w:w="12240" w:h="15840" w:orient="portrait" w:code="1"/>
          <w:pgMar w:top="432" w:right="1008" w:bottom="432" w:left="1440" w:header="720" w:footer="144" w:gutter="0"/>
          <w:pgNumType w:start="1"/>
          <w:cols w:space="720"/>
          <w:docGrid w:linePitch="360"/>
        </w:sectPr>
      </w:pPr>
    </w:p>
    <w:p w:rsidRPr="007A654B" w:rsidR="00B97724" w:rsidP="00B353DC" w:rsidRDefault="00C208A7" w14:paraId="329A3EC7" w14:textId="77777777">
      <w:pPr>
        <w:tabs>
          <w:tab w:val="center" w:pos="9000"/>
          <w:tab w:val="center" w:pos="9180"/>
        </w:tabs>
        <w:jc w:val="center"/>
        <w:rPr>
          <w:rFonts w:ascii="Arial" w:hAnsi="Arial" w:cs="Arial"/>
          <w:b/>
          <w:sz w:val="28"/>
          <w:szCs w:val="20"/>
        </w:rPr>
      </w:pPr>
      <w:r w:rsidRPr="007A654B">
        <w:rPr>
          <w:rFonts w:ascii="Arial" w:hAnsi="Arial" w:cs="Arial"/>
          <w:b/>
          <w:sz w:val="28"/>
          <w:szCs w:val="20"/>
        </w:rPr>
        <w:t>Texas T</w:t>
      </w:r>
      <w:r w:rsidRPr="007A654B" w:rsidR="00B97724">
        <w:rPr>
          <w:rFonts w:ascii="Arial" w:hAnsi="Arial" w:cs="Arial"/>
          <w:b/>
          <w:sz w:val="28"/>
          <w:szCs w:val="20"/>
        </w:rPr>
        <w:t xml:space="preserve">ech University </w:t>
      </w:r>
    </w:p>
    <w:p w:rsidR="00B97724" w:rsidP="00B353DC" w:rsidRDefault="00B97724" w14:paraId="62671CDA" w14:textId="77777777">
      <w:pPr>
        <w:jc w:val="center"/>
        <w:rPr>
          <w:rFonts w:ascii="Arial" w:hAnsi="Arial" w:cs="Arial"/>
          <w:b/>
          <w:sz w:val="28"/>
          <w:szCs w:val="20"/>
        </w:rPr>
      </w:pPr>
      <w:r w:rsidRPr="007A654B">
        <w:rPr>
          <w:rFonts w:ascii="Arial" w:hAnsi="Arial" w:cs="Arial"/>
          <w:b/>
          <w:sz w:val="28"/>
          <w:szCs w:val="20"/>
        </w:rPr>
        <w:t xml:space="preserve">Didactic Program in Dietetics </w:t>
      </w:r>
    </w:p>
    <w:p w:rsidRPr="007A654B" w:rsidR="00186E8D" w:rsidP="00B353DC" w:rsidRDefault="00186E8D" w14:paraId="28CAB8C1" w14:textId="77777777">
      <w:pPr>
        <w:jc w:val="center"/>
        <w:rPr>
          <w:rFonts w:ascii="Arial" w:hAnsi="Arial" w:cs="Arial"/>
          <w:b/>
          <w:sz w:val="20"/>
          <w:szCs w:val="20"/>
        </w:rPr>
      </w:pPr>
    </w:p>
    <w:p w:rsidRPr="007A654B" w:rsidR="00B97724" w:rsidP="00B353DC" w:rsidRDefault="00B97724" w14:paraId="041E8AA0" w14:textId="77777777">
      <w:pPr>
        <w:tabs>
          <w:tab w:val="center" w:pos="9000"/>
          <w:tab w:val="center" w:pos="9180"/>
        </w:tabs>
        <w:rPr>
          <w:rFonts w:ascii="Arial" w:hAnsi="Arial" w:cs="Arial"/>
          <w:sz w:val="20"/>
          <w:szCs w:val="20"/>
        </w:rPr>
      </w:pPr>
    </w:p>
    <w:p w:rsidRPr="007A654B" w:rsidR="00B97724" w:rsidP="00B353DC" w:rsidRDefault="007E0686" w14:paraId="22B8CCAE" w14:textId="77777777">
      <w:pPr>
        <w:tabs>
          <w:tab w:val="center" w:pos="9000"/>
          <w:tab w:val="center" w:pos="9180"/>
        </w:tabs>
        <w:rPr>
          <w:rFonts w:ascii="Arial" w:hAnsi="Arial" w:cs="Arial"/>
          <w:b/>
          <w:szCs w:val="20"/>
        </w:rPr>
      </w:pPr>
      <w:r w:rsidRPr="007A654B">
        <w:rPr>
          <w:rFonts w:ascii="Arial" w:hAnsi="Arial" w:cs="Arial"/>
          <w:b/>
          <w:szCs w:val="20"/>
        </w:rPr>
        <w:t>1</w:t>
      </w:r>
      <w:r w:rsidRPr="007A654B" w:rsidR="00B97724">
        <w:rPr>
          <w:rFonts w:ascii="Arial" w:hAnsi="Arial" w:cs="Arial"/>
          <w:b/>
          <w:szCs w:val="20"/>
        </w:rPr>
        <w:t>.  Description of the Program</w:t>
      </w:r>
    </w:p>
    <w:p w:rsidRPr="007A654B" w:rsidR="00B97724" w:rsidP="00B353DC" w:rsidRDefault="00B97724" w14:paraId="2690FDAA" w14:textId="77777777">
      <w:pPr>
        <w:tabs>
          <w:tab w:val="center" w:pos="9000"/>
          <w:tab w:val="center" w:pos="9180"/>
        </w:tabs>
        <w:rPr>
          <w:rFonts w:ascii="Arial" w:hAnsi="Arial" w:cs="Arial"/>
          <w:sz w:val="20"/>
          <w:szCs w:val="20"/>
        </w:rPr>
      </w:pPr>
    </w:p>
    <w:p w:rsidR="00B97724" w:rsidP="00B353DC" w:rsidRDefault="00B97724" w14:paraId="23601D0E" w14:textId="77777777">
      <w:pPr>
        <w:tabs>
          <w:tab w:val="center" w:pos="9000"/>
          <w:tab w:val="center" w:pos="9180"/>
        </w:tabs>
        <w:rPr>
          <w:rFonts w:ascii="Arial" w:hAnsi="Arial" w:cs="Arial"/>
          <w:sz w:val="20"/>
          <w:szCs w:val="20"/>
        </w:rPr>
      </w:pPr>
      <w:r w:rsidRPr="007A654B">
        <w:rPr>
          <w:rFonts w:ascii="Arial" w:hAnsi="Arial" w:cs="Arial"/>
          <w:sz w:val="20"/>
          <w:szCs w:val="20"/>
        </w:rPr>
        <w:t>The Didactic Program in Dietetics (DPD) at Texas Tech University (TTU) is accredited</w:t>
      </w:r>
      <w:r w:rsidRPr="007A654B" w:rsidR="00AD04AD">
        <w:rPr>
          <w:rFonts w:ascii="Arial" w:hAnsi="Arial" w:cs="Arial"/>
          <w:sz w:val="20"/>
          <w:szCs w:val="20"/>
        </w:rPr>
        <w:t xml:space="preserve"> by The Academy of Nutrition &amp; </w:t>
      </w:r>
      <w:r w:rsidRPr="007A654B" w:rsidR="009962BA">
        <w:rPr>
          <w:rFonts w:ascii="Arial" w:hAnsi="Arial" w:cs="Arial"/>
          <w:sz w:val="20"/>
          <w:szCs w:val="20"/>
        </w:rPr>
        <w:t>Dietetics</w:t>
      </w:r>
      <w:r w:rsidRPr="007A654B">
        <w:rPr>
          <w:rFonts w:ascii="Arial" w:hAnsi="Arial" w:cs="Arial"/>
          <w:sz w:val="20"/>
          <w:szCs w:val="20"/>
        </w:rPr>
        <w:t xml:space="preserve"> </w:t>
      </w:r>
      <w:r w:rsidRPr="007A654B" w:rsidR="009962BA">
        <w:rPr>
          <w:rFonts w:ascii="Arial" w:hAnsi="Arial" w:cs="Arial"/>
          <w:sz w:val="20"/>
          <w:szCs w:val="20"/>
        </w:rPr>
        <w:t>(</w:t>
      </w:r>
      <w:r w:rsidRPr="007A654B" w:rsidR="00AD04AD">
        <w:rPr>
          <w:rFonts w:ascii="Arial" w:hAnsi="Arial" w:cs="Arial"/>
          <w:sz w:val="20"/>
          <w:szCs w:val="20"/>
        </w:rPr>
        <w:t>AND</w:t>
      </w:r>
      <w:r w:rsidRPr="007A654B" w:rsidR="009962BA">
        <w:rPr>
          <w:rFonts w:ascii="Arial" w:hAnsi="Arial" w:cs="Arial"/>
          <w:sz w:val="20"/>
          <w:szCs w:val="20"/>
        </w:rPr>
        <w:t>) and the Accreditation</w:t>
      </w:r>
      <w:r w:rsidRPr="007A654B" w:rsidR="00AD04AD">
        <w:rPr>
          <w:rFonts w:ascii="Arial" w:hAnsi="Arial" w:cs="Arial"/>
          <w:sz w:val="20"/>
          <w:szCs w:val="20"/>
        </w:rPr>
        <w:t xml:space="preserve"> Council for Education in Nutrition &amp; Dietetics</w:t>
      </w:r>
      <w:r w:rsidRPr="007A654B">
        <w:rPr>
          <w:rFonts w:ascii="Arial" w:hAnsi="Arial" w:cs="Arial"/>
          <w:sz w:val="20"/>
          <w:szCs w:val="20"/>
        </w:rPr>
        <w:t xml:space="preserve"> (</w:t>
      </w:r>
      <w:r w:rsidRPr="007A654B" w:rsidR="00AD04AD">
        <w:rPr>
          <w:rFonts w:ascii="Arial" w:hAnsi="Arial" w:cs="Arial"/>
          <w:sz w:val="20"/>
          <w:szCs w:val="20"/>
        </w:rPr>
        <w:t>ACEND</w:t>
      </w:r>
      <w:r w:rsidRPr="007A654B">
        <w:rPr>
          <w:rFonts w:ascii="Arial" w:hAnsi="Arial" w:cs="Arial"/>
          <w:sz w:val="20"/>
          <w:szCs w:val="20"/>
        </w:rPr>
        <w:t xml:space="preserve">). The DPD is designed to offer students </w:t>
      </w:r>
      <w:r w:rsidRPr="007A654B" w:rsidR="00F83EDF">
        <w:rPr>
          <w:rFonts w:ascii="Arial" w:hAnsi="Arial" w:cs="Arial"/>
          <w:sz w:val="20"/>
          <w:szCs w:val="20"/>
        </w:rPr>
        <w:t xml:space="preserve">a </w:t>
      </w:r>
      <w:r w:rsidRPr="007A654B">
        <w:rPr>
          <w:rFonts w:ascii="Arial" w:hAnsi="Arial" w:cs="Arial"/>
          <w:sz w:val="20"/>
          <w:szCs w:val="20"/>
        </w:rPr>
        <w:t xml:space="preserve">foundation </w:t>
      </w:r>
      <w:r w:rsidRPr="007A654B" w:rsidR="00F83EDF">
        <w:rPr>
          <w:rFonts w:ascii="Arial" w:hAnsi="Arial" w:cs="Arial"/>
          <w:sz w:val="20"/>
          <w:szCs w:val="20"/>
        </w:rPr>
        <w:t xml:space="preserve">of </w:t>
      </w:r>
      <w:r w:rsidRPr="007A654B">
        <w:rPr>
          <w:rFonts w:ascii="Arial" w:hAnsi="Arial" w:cs="Arial"/>
          <w:sz w:val="20"/>
          <w:szCs w:val="20"/>
        </w:rPr>
        <w:t>knowledge and skills for entry into the profession of dietetics</w:t>
      </w:r>
      <w:r w:rsidRPr="007A654B" w:rsidR="009B2CB9">
        <w:rPr>
          <w:rFonts w:ascii="Arial" w:hAnsi="Arial" w:cs="Arial"/>
          <w:sz w:val="20"/>
          <w:szCs w:val="20"/>
        </w:rPr>
        <w:t xml:space="preserve"> or related field</w:t>
      </w:r>
      <w:r w:rsidRPr="007A654B">
        <w:rPr>
          <w:rFonts w:ascii="Arial" w:hAnsi="Arial" w:cs="Arial"/>
          <w:sz w:val="20"/>
          <w:szCs w:val="20"/>
        </w:rPr>
        <w:t xml:space="preserve">. Upon successful completion of the program requirements, students earn a Bachelor of Science in Nutritional Sciences with a </w:t>
      </w:r>
      <w:r w:rsidRPr="00CA70A7">
        <w:rPr>
          <w:rFonts w:ascii="Arial" w:hAnsi="Arial" w:cs="Arial"/>
          <w:sz w:val="20"/>
          <w:szCs w:val="20"/>
        </w:rPr>
        <w:t>concentration in Dietetics. In order to become a registered dietitian</w:t>
      </w:r>
      <w:r w:rsidRPr="00CA70A7" w:rsidR="009D22F1">
        <w:rPr>
          <w:rFonts w:ascii="Arial" w:hAnsi="Arial" w:cs="Arial"/>
          <w:sz w:val="20"/>
          <w:szCs w:val="20"/>
        </w:rPr>
        <w:t xml:space="preserve"> nutritionist (RDN)</w:t>
      </w:r>
      <w:r w:rsidRPr="00CA70A7">
        <w:rPr>
          <w:rFonts w:ascii="Arial" w:hAnsi="Arial" w:cs="Arial"/>
          <w:sz w:val="20"/>
          <w:szCs w:val="20"/>
        </w:rPr>
        <w:t xml:space="preserve">, graduates must complete an </w:t>
      </w:r>
      <w:r w:rsidRPr="00CA70A7" w:rsidR="00A46B6E">
        <w:rPr>
          <w:rFonts w:ascii="Arial" w:hAnsi="Arial" w:cs="Arial"/>
          <w:sz w:val="20"/>
          <w:szCs w:val="20"/>
        </w:rPr>
        <w:t>ACEND-</w:t>
      </w:r>
      <w:r w:rsidRPr="00CA70A7">
        <w:rPr>
          <w:rFonts w:ascii="Arial" w:hAnsi="Arial" w:cs="Arial"/>
          <w:sz w:val="20"/>
          <w:szCs w:val="20"/>
        </w:rPr>
        <w:t xml:space="preserve">accredited </w:t>
      </w:r>
      <w:r w:rsidRPr="00CA70A7" w:rsidR="00C43FCA">
        <w:rPr>
          <w:rFonts w:ascii="Arial" w:hAnsi="Arial" w:cs="Arial"/>
          <w:sz w:val="20"/>
          <w:szCs w:val="20"/>
        </w:rPr>
        <w:t xml:space="preserve">dietetic </w:t>
      </w:r>
      <w:r w:rsidRPr="00CA70A7">
        <w:rPr>
          <w:rFonts w:ascii="Arial" w:hAnsi="Arial" w:cs="Arial"/>
          <w:sz w:val="20"/>
          <w:szCs w:val="20"/>
        </w:rPr>
        <w:t xml:space="preserve">internship (such as the post-baccalaureate internship offered at Texas Tech) </w:t>
      </w:r>
      <w:r w:rsidRPr="00CA70A7" w:rsidR="009D22F1">
        <w:rPr>
          <w:rFonts w:ascii="Arial" w:hAnsi="Arial" w:cs="Arial"/>
          <w:sz w:val="20"/>
          <w:szCs w:val="20"/>
        </w:rPr>
        <w:t xml:space="preserve">which includes </w:t>
      </w:r>
      <w:r w:rsidRPr="00CA70A7">
        <w:rPr>
          <w:rFonts w:ascii="Arial" w:hAnsi="Arial" w:cs="Arial"/>
          <w:sz w:val="20"/>
          <w:szCs w:val="20"/>
        </w:rPr>
        <w:t xml:space="preserve">a minimum </w:t>
      </w:r>
      <w:r w:rsidRPr="00CA70A7" w:rsidR="009D22F1">
        <w:rPr>
          <w:rFonts w:ascii="Arial" w:hAnsi="Arial" w:cs="Arial"/>
          <w:sz w:val="20"/>
          <w:szCs w:val="20"/>
        </w:rPr>
        <w:t xml:space="preserve">of </w:t>
      </w:r>
      <w:r w:rsidRPr="00CA70A7">
        <w:rPr>
          <w:rFonts w:ascii="Arial" w:hAnsi="Arial" w:cs="Arial"/>
          <w:sz w:val="20"/>
          <w:szCs w:val="20"/>
        </w:rPr>
        <w:t>1</w:t>
      </w:r>
      <w:r w:rsidR="001B2465">
        <w:rPr>
          <w:rFonts w:ascii="Arial" w:hAnsi="Arial" w:cs="Arial"/>
          <w:sz w:val="20"/>
          <w:szCs w:val="20"/>
        </w:rPr>
        <w:t>0</w:t>
      </w:r>
      <w:r w:rsidRPr="00CA70A7">
        <w:rPr>
          <w:rFonts w:ascii="Arial" w:hAnsi="Arial" w:cs="Arial"/>
          <w:sz w:val="20"/>
          <w:szCs w:val="20"/>
        </w:rPr>
        <w:t xml:space="preserve">00 hours of supervised practice to gain the competencies needed to be an entry level dietitian.  After successful completion of both an </w:t>
      </w:r>
      <w:r w:rsidRPr="00CA70A7" w:rsidR="00A46B6E">
        <w:rPr>
          <w:rFonts w:ascii="Arial" w:hAnsi="Arial" w:cs="Arial"/>
          <w:sz w:val="20"/>
          <w:szCs w:val="20"/>
        </w:rPr>
        <w:t xml:space="preserve">ACEND-accredited </w:t>
      </w:r>
      <w:r w:rsidRPr="00CA70A7">
        <w:rPr>
          <w:rFonts w:ascii="Arial" w:hAnsi="Arial" w:cs="Arial"/>
          <w:sz w:val="20"/>
          <w:szCs w:val="20"/>
        </w:rPr>
        <w:t>undergraduate and a</w:t>
      </w:r>
      <w:r w:rsidRPr="00CA70A7" w:rsidR="00A46B6E">
        <w:rPr>
          <w:rFonts w:ascii="Arial" w:hAnsi="Arial" w:cs="Arial"/>
          <w:sz w:val="20"/>
          <w:szCs w:val="20"/>
        </w:rPr>
        <w:t>n ACEND-accredited</w:t>
      </w:r>
      <w:r w:rsidRPr="00CA70A7">
        <w:rPr>
          <w:rFonts w:ascii="Arial" w:hAnsi="Arial" w:cs="Arial"/>
          <w:sz w:val="20"/>
          <w:szCs w:val="20"/>
        </w:rPr>
        <w:t xml:space="preserve"> supervised practice program, the student is eligible to take the</w:t>
      </w:r>
      <w:r w:rsidRPr="00CA70A7" w:rsidR="00225E29">
        <w:rPr>
          <w:rFonts w:ascii="Arial" w:hAnsi="Arial" w:cs="Arial"/>
          <w:sz w:val="20"/>
          <w:szCs w:val="20"/>
        </w:rPr>
        <w:t xml:space="preserve"> </w:t>
      </w:r>
      <w:r w:rsidRPr="00CA70A7">
        <w:rPr>
          <w:rFonts w:ascii="Arial" w:hAnsi="Arial" w:cs="Arial"/>
          <w:sz w:val="20"/>
          <w:szCs w:val="20"/>
        </w:rPr>
        <w:t>dietetic registration examination</w:t>
      </w:r>
      <w:r w:rsidRPr="00CA70A7" w:rsidR="009D22F1">
        <w:rPr>
          <w:rFonts w:ascii="Arial" w:hAnsi="Arial" w:cs="Arial"/>
          <w:sz w:val="20"/>
          <w:szCs w:val="20"/>
        </w:rPr>
        <w:t>.</w:t>
      </w:r>
      <w:r w:rsidRPr="00CA70A7" w:rsidR="005C773E">
        <w:rPr>
          <w:rFonts w:ascii="Arial" w:hAnsi="Arial" w:cs="Arial"/>
          <w:sz w:val="20"/>
          <w:szCs w:val="20"/>
        </w:rPr>
        <w:t>* Note, effective January 1, 2024, a graduate degree will be required to be eligible to take the Commission on Dietetic Registration.</w:t>
      </w:r>
      <w:r w:rsidRPr="00CA70A7" w:rsidR="00C43FCA">
        <w:rPr>
          <w:rFonts w:ascii="Arial" w:hAnsi="Arial" w:cs="Arial"/>
          <w:sz w:val="20"/>
          <w:szCs w:val="20"/>
        </w:rPr>
        <w:t xml:space="preserve"> </w:t>
      </w:r>
      <w:r w:rsidRPr="00CA70A7" w:rsidR="00225E29">
        <w:rPr>
          <w:rFonts w:ascii="Arial" w:hAnsi="Arial" w:cs="Arial"/>
          <w:sz w:val="20"/>
          <w:szCs w:val="20"/>
        </w:rPr>
        <w:t>The dietetic registration e</w:t>
      </w:r>
      <w:r w:rsidRPr="00CA70A7" w:rsidR="00A46B6E">
        <w:rPr>
          <w:rFonts w:ascii="Arial" w:hAnsi="Arial" w:cs="Arial"/>
          <w:sz w:val="20"/>
          <w:szCs w:val="20"/>
        </w:rPr>
        <w:t>xam</w:t>
      </w:r>
      <w:r w:rsidRPr="00CA70A7" w:rsidR="00225E29">
        <w:rPr>
          <w:rFonts w:ascii="Arial" w:hAnsi="Arial" w:cs="Arial"/>
          <w:sz w:val="20"/>
          <w:szCs w:val="20"/>
        </w:rPr>
        <w:t xml:space="preserve">ination </w:t>
      </w:r>
      <w:r w:rsidRPr="00CA70A7" w:rsidR="00A46B6E">
        <w:rPr>
          <w:rFonts w:ascii="Arial" w:hAnsi="Arial" w:cs="Arial"/>
          <w:sz w:val="20"/>
          <w:szCs w:val="20"/>
        </w:rPr>
        <w:t>requirements are set by the Commission on Dietetic Registration (CDR).</w:t>
      </w:r>
      <w:r w:rsidR="00A46B6E">
        <w:rPr>
          <w:rFonts w:ascii="Arial" w:hAnsi="Arial" w:cs="Arial"/>
          <w:sz w:val="20"/>
          <w:szCs w:val="20"/>
        </w:rPr>
        <w:t xml:space="preserve"> </w:t>
      </w:r>
      <w:r w:rsidRPr="007A654B" w:rsidR="009D22F1">
        <w:rPr>
          <w:rFonts w:ascii="Arial" w:hAnsi="Arial" w:cs="Arial"/>
          <w:sz w:val="20"/>
          <w:szCs w:val="20"/>
        </w:rPr>
        <w:t>U</w:t>
      </w:r>
      <w:r w:rsidRPr="007A654B">
        <w:rPr>
          <w:rFonts w:ascii="Arial" w:hAnsi="Arial" w:cs="Arial"/>
          <w:sz w:val="20"/>
          <w:szCs w:val="20"/>
        </w:rPr>
        <w:t>pon passing the exam</w:t>
      </w:r>
      <w:r w:rsidRPr="007A654B" w:rsidR="009B2CB9">
        <w:rPr>
          <w:rFonts w:ascii="Arial" w:hAnsi="Arial" w:cs="Arial"/>
          <w:sz w:val="20"/>
          <w:szCs w:val="20"/>
        </w:rPr>
        <w:t xml:space="preserve">, the </w:t>
      </w:r>
      <w:r w:rsidRPr="00CA70A7" w:rsidR="009B2CB9">
        <w:rPr>
          <w:rFonts w:ascii="Arial" w:hAnsi="Arial" w:cs="Arial"/>
          <w:sz w:val="20"/>
          <w:szCs w:val="20"/>
        </w:rPr>
        <w:t xml:space="preserve">student </w:t>
      </w:r>
      <w:r w:rsidRPr="00CA70A7" w:rsidR="005C773E">
        <w:rPr>
          <w:rFonts w:ascii="Arial" w:hAnsi="Arial" w:cs="Arial"/>
          <w:sz w:val="20"/>
          <w:szCs w:val="20"/>
        </w:rPr>
        <w:t>is</w:t>
      </w:r>
      <w:r w:rsidR="005C773E">
        <w:rPr>
          <w:rFonts w:ascii="Arial" w:hAnsi="Arial" w:cs="Arial"/>
          <w:sz w:val="20"/>
          <w:szCs w:val="20"/>
        </w:rPr>
        <w:t xml:space="preserve"> </w:t>
      </w:r>
      <w:r w:rsidRPr="007A654B" w:rsidR="009B2CB9">
        <w:rPr>
          <w:rFonts w:ascii="Arial" w:hAnsi="Arial" w:cs="Arial"/>
          <w:sz w:val="20"/>
          <w:szCs w:val="20"/>
        </w:rPr>
        <w:t xml:space="preserve">then </w:t>
      </w:r>
      <w:r w:rsidR="00542476">
        <w:rPr>
          <w:rFonts w:ascii="Arial" w:hAnsi="Arial" w:cs="Arial"/>
          <w:sz w:val="20"/>
          <w:szCs w:val="20"/>
        </w:rPr>
        <w:t xml:space="preserve">able to use the credential of </w:t>
      </w:r>
      <w:r w:rsidRPr="007A654B">
        <w:rPr>
          <w:rFonts w:ascii="Arial" w:hAnsi="Arial" w:cs="Arial"/>
          <w:sz w:val="20"/>
          <w:szCs w:val="20"/>
        </w:rPr>
        <w:t>RD</w:t>
      </w:r>
      <w:r w:rsidRPr="007A654B" w:rsidR="007024C4">
        <w:rPr>
          <w:rFonts w:ascii="Arial" w:hAnsi="Arial" w:cs="Arial"/>
          <w:sz w:val="20"/>
          <w:szCs w:val="20"/>
        </w:rPr>
        <w:t>N</w:t>
      </w:r>
      <w:r w:rsidRPr="007A654B">
        <w:rPr>
          <w:rFonts w:ascii="Arial" w:hAnsi="Arial" w:cs="Arial"/>
          <w:sz w:val="20"/>
          <w:szCs w:val="20"/>
        </w:rPr>
        <w:t>.</w:t>
      </w:r>
    </w:p>
    <w:p w:rsidRPr="005C773E" w:rsidR="008C07EE" w:rsidP="00B353DC" w:rsidRDefault="0081545E" w14:paraId="394761B3" w14:textId="09E1BDC2">
      <w:pPr>
        <w:pStyle w:val="Default"/>
        <w:rPr>
          <w:sz w:val="16"/>
        </w:rPr>
      </w:pPr>
      <w:r>
        <w:rPr>
          <w:noProof/>
        </w:rPr>
        <w:drawing>
          <wp:anchor distT="0" distB="0" distL="114300" distR="114300" simplePos="0" relativeHeight="251657216" behindDoc="1" locked="0" layoutInCell="1" allowOverlap="1" wp14:anchorId="66325245" wp14:editId="1133C38D">
            <wp:simplePos x="0" y="0"/>
            <wp:positionH relativeFrom="column">
              <wp:posOffset>104775</wp:posOffset>
            </wp:positionH>
            <wp:positionV relativeFrom="paragraph">
              <wp:posOffset>209550</wp:posOffset>
            </wp:positionV>
            <wp:extent cx="2002790" cy="897890"/>
            <wp:effectExtent l="0" t="0" r="0" b="0"/>
            <wp:wrapTight wrapText="bothSides">
              <wp:wrapPolygon edited="0">
                <wp:start x="0" y="0"/>
                <wp:lineTo x="0" y="21081"/>
                <wp:lineTo x="21367" y="21081"/>
                <wp:lineTo x="21367" y="0"/>
                <wp:lineTo x="0" y="0"/>
              </wp:wrapPolygon>
            </wp:wrapTight>
            <wp:docPr id="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02790" cy="89789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Ind w:w="4428" w:type="dxa"/>
        <w:tblBorders>
          <w:top w:val="nil"/>
          <w:left w:val="nil"/>
          <w:bottom w:val="nil"/>
          <w:right w:val="nil"/>
        </w:tblBorders>
        <w:tblLayout w:type="fixed"/>
        <w:tblLook w:val="0000" w:firstRow="0" w:lastRow="0" w:firstColumn="0" w:lastColumn="0" w:noHBand="0" w:noVBand="0"/>
      </w:tblPr>
      <w:tblGrid>
        <w:gridCol w:w="5310"/>
      </w:tblGrid>
      <w:tr w:rsidR="008C07EE" w:rsidTr="00225E29" w14:paraId="68010D39" w14:textId="77777777">
        <w:tblPrEx>
          <w:tblCellMar>
            <w:top w:w="0" w:type="dxa"/>
            <w:bottom w:w="0" w:type="dxa"/>
          </w:tblCellMar>
        </w:tblPrEx>
        <w:trPr>
          <w:trHeight w:val="1568"/>
        </w:trPr>
        <w:tc>
          <w:tcPr>
            <w:tcW w:w="5310" w:type="dxa"/>
          </w:tcPr>
          <w:p w:rsidRPr="008D458C" w:rsidR="008C07EE" w:rsidP="00225E29" w:rsidRDefault="008C07EE" w14:paraId="027BF20A" w14:textId="77777777">
            <w:pPr>
              <w:pStyle w:val="Default"/>
              <w:rPr>
                <w:rFonts w:ascii="Arial" w:hAnsi="Arial" w:cs="Arial"/>
                <w:sz w:val="20"/>
                <w:szCs w:val="20"/>
              </w:rPr>
            </w:pPr>
            <w:r w:rsidRPr="008D458C">
              <w:rPr>
                <w:rFonts w:ascii="Arial" w:hAnsi="Arial" w:cs="Arial"/>
                <w:sz w:val="20"/>
                <w:szCs w:val="20"/>
              </w:rPr>
              <w:t>Accreditation Council for Education in Nutrition and Dietetics of the Acad</w:t>
            </w:r>
            <w:r w:rsidR="00225E29">
              <w:rPr>
                <w:rFonts w:ascii="Arial" w:hAnsi="Arial" w:cs="Arial"/>
                <w:sz w:val="20"/>
                <w:szCs w:val="20"/>
              </w:rPr>
              <w:t xml:space="preserve">emy of Nutrition and Dietetics, </w:t>
            </w:r>
            <w:r w:rsidRPr="008D458C">
              <w:rPr>
                <w:rFonts w:ascii="Arial" w:hAnsi="Arial" w:cs="Arial"/>
                <w:sz w:val="20"/>
                <w:szCs w:val="20"/>
              </w:rPr>
              <w:t>120 South Riverside Plaza, Suite 2</w:t>
            </w:r>
            <w:r w:rsidR="00225E29">
              <w:rPr>
                <w:rFonts w:ascii="Arial" w:hAnsi="Arial" w:cs="Arial"/>
                <w:sz w:val="20"/>
                <w:szCs w:val="20"/>
              </w:rPr>
              <w:t>190, Chicago, IL 60606-6995, 1-800-877-1600</w:t>
            </w:r>
            <w:r w:rsidRPr="008D458C">
              <w:rPr>
                <w:rFonts w:ascii="Arial" w:hAnsi="Arial" w:cs="Arial"/>
                <w:sz w:val="20"/>
                <w:szCs w:val="20"/>
              </w:rPr>
              <w:t xml:space="preserve"> ext</w:t>
            </w:r>
            <w:r w:rsidR="00225E29">
              <w:rPr>
                <w:rFonts w:ascii="Arial" w:hAnsi="Arial" w:cs="Arial"/>
                <w:sz w:val="20"/>
                <w:szCs w:val="20"/>
              </w:rPr>
              <w:t>.</w:t>
            </w:r>
            <w:r w:rsidRPr="008D458C">
              <w:rPr>
                <w:rFonts w:ascii="Arial" w:hAnsi="Arial" w:cs="Arial"/>
                <w:sz w:val="20"/>
                <w:szCs w:val="20"/>
              </w:rPr>
              <w:t xml:space="preserve"> 5400. </w:t>
            </w:r>
            <w:hyperlink w:history="1" r:id="rId19">
              <w:r w:rsidRPr="00723F5C" w:rsidR="00225E29">
                <w:rPr>
                  <w:rStyle w:val="Hyperlink"/>
                  <w:rFonts w:ascii="Arial" w:hAnsi="Arial" w:cs="Arial"/>
                  <w:sz w:val="20"/>
                  <w:szCs w:val="20"/>
                </w:rPr>
                <w:t>https://www.eatrightpro.org/acend</w:t>
              </w:r>
            </w:hyperlink>
            <w:r w:rsidR="00225E29">
              <w:rPr>
                <w:rFonts w:ascii="Arial" w:hAnsi="Arial" w:cs="Arial"/>
                <w:sz w:val="20"/>
                <w:szCs w:val="20"/>
              </w:rPr>
              <w:t xml:space="preserve"> </w:t>
            </w:r>
            <w:r w:rsidRPr="008D458C">
              <w:rPr>
                <w:rFonts w:ascii="Arial" w:hAnsi="Arial" w:cs="Arial"/>
                <w:sz w:val="20"/>
                <w:szCs w:val="20"/>
              </w:rPr>
              <w:t xml:space="preserve"> </w:t>
            </w:r>
          </w:p>
        </w:tc>
      </w:tr>
    </w:tbl>
    <w:p w:rsidR="00A46B6E" w:rsidP="00B353DC" w:rsidRDefault="0081545E" w14:paraId="0B652844" w14:textId="1420C917">
      <w:pPr>
        <w:tabs>
          <w:tab w:val="center" w:pos="9000"/>
          <w:tab w:val="center" w:pos="9180"/>
        </w:tabs>
        <w:rPr>
          <w:rFonts w:ascii="Arial" w:hAnsi="Arial" w:cs="Arial"/>
          <w:sz w:val="20"/>
          <w:szCs w:val="20"/>
        </w:rPr>
      </w:pPr>
      <w:r>
        <w:rPr>
          <w:noProof/>
        </w:rPr>
        <w:drawing>
          <wp:anchor distT="0" distB="0" distL="114300" distR="114300" simplePos="0" relativeHeight="251658240" behindDoc="0" locked="0" layoutInCell="1" allowOverlap="1" wp14:anchorId="338AFE5A" wp14:editId="67892A18">
            <wp:simplePos x="0" y="0"/>
            <wp:positionH relativeFrom="column">
              <wp:posOffset>205740</wp:posOffset>
            </wp:positionH>
            <wp:positionV relativeFrom="paragraph">
              <wp:posOffset>107950</wp:posOffset>
            </wp:positionV>
            <wp:extent cx="2415540" cy="480060"/>
            <wp:effectExtent l="0" t="0" r="0" b="0"/>
            <wp:wrapSquare wrapText="bothSides"/>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15540" cy="480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8D458C" w:rsidR="00A46B6E" w:rsidP="00225E29" w:rsidRDefault="00A46B6E" w14:paraId="42C67A0A" w14:textId="77777777">
      <w:pPr>
        <w:pStyle w:val="Default"/>
        <w:tabs>
          <w:tab w:val="left" w:pos="5040"/>
        </w:tabs>
        <w:rPr>
          <w:rFonts w:ascii="Arial" w:hAnsi="Arial" w:cs="Arial"/>
          <w:sz w:val="20"/>
          <w:szCs w:val="20"/>
        </w:rPr>
      </w:pPr>
      <w:r>
        <w:rPr>
          <w:rFonts w:ascii="Arial" w:hAnsi="Arial" w:cs="Arial"/>
          <w:sz w:val="20"/>
          <w:szCs w:val="20"/>
        </w:rPr>
        <w:t>Commission on</w:t>
      </w:r>
      <w:r w:rsidRPr="008D458C">
        <w:rPr>
          <w:rFonts w:ascii="Arial" w:hAnsi="Arial" w:cs="Arial"/>
          <w:sz w:val="20"/>
          <w:szCs w:val="20"/>
        </w:rPr>
        <w:t xml:space="preserve"> Dietetic</w:t>
      </w:r>
      <w:r>
        <w:rPr>
          <w:rFonts w:ascii="Arial" w:hAnsi="Arial" w:cs="Arial"/>
          <w:sz w:val="20"/>
          <w:szCs w:val="20"/>
        </w:rPr>
        <w:t xml:space="preserve"> Registration</w:t>
      </w:r>
      <w:r w:rsidRPr="008D458C">
        <w:rPr>
          <w:rFonts w:ascii="Arial" w:hAnsi="Arial" w:cs="Arial"/>
          <w:sz w:val="20"/>
          <w:szCs w:val="20"/>
        </w:rPr>
        <w:t xml:space="preserve"> of the Academy of Nutrition and Dietetics, 120 South Riverside Plaza, Suite 2</w:t>
      </w:r>
      <w:r>
        <w:rPr>
          <w:rFonts w:ascii="Arial" w:hAnsi="Arial" w:cs="Arial"/>
          <w:sz w:val="20"/>
          <w:szCs w:val="20"/>
        </w:rPr>
        <w:t>190</w:t>
      </w:r>
      <w:r w:rsidRPr="008D458C">
        <w:rPr>
          <w:rFonts w:ascii="Arial" w:hAnsi="Arial" w:cs="Arial"/>
          <w:sz w:val="20"/>
          <w:szCs w:val="20"/>
        </w:rPr>
        <w:t xml:space="preserve">, Chicago, IL 60606-6995, </w:t>
      </w:r>
      <w:r w:rsidR="00225E29">
        <w:rPr>
          <w:rFonts w:ascii="Arial" w:hAnsi="Arial" w:cs="Arial"/>
          <w:sz w:val="20"/>
          <w:szCs w:val="20"/>
        </w:rPr>
        <w:t>1-800-877-1600</w:t>
      </w:r>
      <w:r w:rsidRPr="008D458C">
        <w:rPr>
          <w:rFonts w:ascii="Arial" w:hAnsi="Arial" w:cs="Arial"/>
          <w:sz w:val="20"/>
          <w:szCs w:val="20"/>
        </w:rPr>
        <w:t xml:space="preserve"> ext</w:t>
      </w:r>
      <w:r w:rsidR="00225E29">
        <w:rPr>
          <w:rFonts w:ascii="Arial" w:hAnsi="Arial" w:cs="Arial"/>
          <w:sz w:val="20"/>
          <w:szCs w:val="20"/>
        </w:rPr>
        <w:t>.</w:t>
      </w:r>
      <w:r w:rsidRPr="008D458C">
        <w:rPr>
          <w:rFonts w:ascii="Arial" w:hAnsi="Arial" w:cs="Arial"/>
          <w:sz w:val="20"/>
          <w:szCs w:val="20"/>
        </w:rPr>
        <w:t xml:space="preserve"> 5</w:t>
      </w:r>
      <w:r w:rsidR="00225E29">
        <w:rPr>
          <w:rFonts w:ascii="Arial" w:hAnsi="Arial" w:cs="Arial"/>
          <w:sz w:val="20"/>
          <w:szCs w:val="20"/>
        </w:rPr>
        <w:t>5</w:t>
      </w:r>
      <w:r w:rsidRPr="008D458C">
        <w:rPr>
          <w:rFonts w:ascii="Arial" w:hAnsi="Arial" w:cs="Arial"/>
          <w:sz w:val="20"/>
          <w:szCs w:val="20"/>
        </w:rPr>
        <w:t xml:space="preserve">00. </w:t>
      </w:r>
      <w:r w:rsidRPr="00225E29" w:rsidR="00225E29">
        <w:rPr>
          <w:rFonts w:ascii="Arial" w:hAnsi="Arial" w:cs="Arial"/>
          <w:color w:val="0000FF"/>
          <w:sz w:val="20"/>
          <w:szCs w:val="20"/>
          <w:u w:val="single"/>
        </w:rPr>
        <w:t>https://www.cdrnet.org/</w:t>
      </w:r>
      <w:r w:rsidRPr="008D458C">
        <w:rPr>
          <w:rFonts w:ascii="Arial" w:hAnsi="Arial" w:cs="Arial"/>
          <w:sz w:val="20"/>
          <w:szCs w:val="20"/>
        </w:rPr>
        <w:t xml:space="preserve"> </w:t>
      </w:r>
    </w:p>
    <w:p w:rsidR="00A46B6E" w:rsidP="00B353DC" w:rsidRDefault="00A46B6E" w14:paraId="5344BA75" w14:textId="77777777">
      <w:pPr>
        <w:tabs>
          <w:tab w:val="center" w:pos="9000"/>
          <w:tab w:val="center" w:pos="9180"/>
        </w:tabs>
        <w:rPr>
          <w:rFonts w:ascii="Arial" w:hAnsi="Arial" w:cs="Arial"/>
          <w:sz w:val="20"/>
          <w:szCs w:val="20"/>
        </w:rPr>
      </w:pPr>
    </w:p>
    <w:p w:rsidR="008C07EE" w:rsidP="00B353DC" w:rsidRDefault="00B97724" w14:paraId="0EB1F8C4" w14:textId="77777777">
      <w:pPr>
        <w:tabs>
          <w:tab w:val="center" w:pos="9000"/>
          <w:tab w:val="center" w:pos="9180"/>
        </w:tabs>
      </w:pPr>
      <w:r w:rsidRPr="007A654B">
        <w:rPr>
          <w:rFonts w:ascii="Arial" w:hAnsi="Arial" w:cs="Arial"/>
          <w:sz w:val="20"/>
          <w:szCs w:val="20"/>
        </w:rPr>
        <w:t>For more information about the TTU DPD</w:t>
      </w:r>
      <w:r w:rsidR="00E8043A">
        <w:rPr>
          <w:rFonts w:ascii="Arial" w:hAnsi="Arial" w:cs="Arial"/>
          <w:sz w:val="20"/>
          <w:szCs w:val="20"/>
        </w:rPr>
        <w:t xml:space="preserve">: </w:t>
      </w:r>
      <w:hyperlink w:history="1" r:id="rId21">
        <w:r w:rsidRPr="00AC04F1" w:rsidR="00E8043A">
          <w:rPr>
            <w:rStyle w:val="Hyperlink"/>
          </w:rPr>
          <w:t>https://www.depts.ttu.edu/hs/ns/undergraduate/nutrition_dietetics.</w:t>
        </w:r>
        <w:r w:rsidRPr="00AC04F1" w:rsidR="00E8043A">
          <w:rPr>
            <w:rStyle w:val="Hyperlink"/>
          </w:rPr>
          <w:t>p</w:t>
        </w:r>
        <w:r w:rsidRPr="00AC04F1" w:rsidR="00E8043A">
          <w:rPr>
            <w:rStyle w:val="Hyperlink"/>
          </w:rPr>
          <w:t>hp</w:t>
        </w:r>
      </w:hyperlink>
      <w:r w:rsidR="00E8043A">
        <w:rPr>
          <w:rFonts w:ascii="Arial" w:hAnsi="Arial" w:cs="Arial"/>
          <w:sz w:val="20"/>
          <w:szCs w:val="20"/>
        </w:rPr>
        <w:t xml:space="preserve"> </w:t>
      </w:r>
    </w:p>
    <w:p w:rsidRPr="007A654B" w:rsidR="00E8043A" w:rsidP="00B353DC" w:rsidRDefault="00E8043A" w14:paraId="5CA13E02" w14:textId="77777777">
      <w:pPr>
        <w:tabs>
          <w:tab w:val="center" w:pos="9000"/>
          <w:tab w:val="center" w:pos="9180"/>
        </w:tabs>
        <w:rPr>
          <w:rFonts w:ascii="Arial" w:hAnsi="Arial" w:cs="Arial"/>
          <w:sz w:val="20"/>
          <w:szCs w:val="20"/>
        </w:rPr>
      </w:pPr>
    </w:p>
    <w:p w:rsidRPr="007A654B" w:rsidR="000C04F5" w:rsidP="00B353DC" w:rsidRDefault="007E0686" w14:paraId="30D4C585" w14:textId="77777777">
      <w:pPr>
        <w:tabs>
          <w:tab w:val="center" w:pos="9000"/>
          <w:tab w:val="center" w:pos="9180"/>
        </w:tabs>
        <w:rPr>
          <w:rFonts w:ascii="Arial" w:hAnsi="Arial" w:cs="Arial"/>
          <w:b/>
          <w:szCs w:val="20"/>
        </w:rPr>
      </w:pPr>
      <w:r w:rsidRPr="007A654B">
        <w:rPr>
          <w:rFonts w:ascii="Arial" w:hAnsi="Arial" w:cs="Arial"/>
          <w:b/>
          <w:szCs w:val="20"/>
        </w:rPr>
        <w:t>2</w:t>
      </w:r>
      <w:r w:rsidRPr="007A654B" w:rsidR="000C04F5">
        <w:rPr>
          <w:rFonts w:ascii="Arial" w:hAnsi="Arial" w:cs="Arial"/>
          <w:b/>
          <w:szCs w:val="20"/>
        </w:rPr>
        <w:t>. Mission and Goals</w:t>
      </w:r>
    </w:p>
    <w:p w:rsidRPr="007A654B" w:rsidR="000C04F5" w:rsidP="00B353DC" w:rsidRDefault="000C04F5" w14:paraId="6DAA3D48" w14:textId="77777777">
      <w:pPr>
        <w:tabs>
          <w:tab w:val="center" w:pos="9000"/>
          <w:tab w:val="center" w:pos="9180"/>
        </w:tabs>
        <w:rPr>
          <w:rFonts w:ascii="Arial" w:hAnsi="Arial" w:cs="Arial"/>
          <w:b/>
          <w:sz w:val="20"/>
          <w:szCs w:val="20"/>
        </w:rPr>
      </w:pPr>
    </w:p>
    <w:p w:rsidRPr="007A654B" w:rsidR="000C04F5" w:rsidP="00B353DC" w:rsidRDefault="000C04F5" w14:paraId="36FDD550" w14:textId="77777777">
      <w:pPr>
        <w:tabs>
          <w:tab w:val="center" w:pos="9000"/>
          <w:tab w:val="center" w:pos="9180"/>
        </w:tabs>
        <w:rPr>
          <w:rFonts w:ascii="Arial" w:hAnsi="Arial" w:cs="Arial"/>
          <w:b/>
          <w:sz w:val="22"/>
          <w:szCs w:val="20"/>
        </w:rPr>
      </w:pPr>
      <w:r w:rsidRPr="007A654B">
        <w:rPr>
          <w:rFonts w:ascii="Arial" w:hAnsi="Arial" w:cs="Arial"/>
          <w:b/>
          <w:sz w:val="22"/>
          <w:szCs w:val="20"/>
        </w:rPr>
        <w:t>Mission of Texas Tech University</w:t>
      </w:r>
    </w:p>
    <w:p w:rsidRPr="007A654B" w:rsidR="000C04F5" w:rsidP="00B353DC" w:rsidRDefault="000C04F5" w14:paraId="42ED361A" w14:textId="77777777">
      <w:pPr>
        <w:tabs>
          <w:tab w:val="center" w:pos="9000"/>
          <w:tab w:val="center" w:pos="9180"/>
        </w:tabs>
        <w:rPr>
          <w:rFonts w:ascii="Arial" w:hAnsi="Arial" w:cs="Arial"/>
          <w:sz w:val="20"/>
          <w:szCs w:val="20"/>
        </w:rPr>
      </w:pPr>
      <w:r w:rsidRPr="007A654B">
        <w:rPr>
          <w:rFonts w:ascii="Arial" w:hAnsi="Arial" w:cs="Arial"/>
          <w:sz w:val="20"/>
          <w:szCs w:val="20"/>
        </w:rPr>
        <w:t>As a public research university, Texas Tech advances knowledge through innovative and creative teaching, research, and scholarship. The university is dedicated to student success by preparing learners to be ethical leaders for a diverse and globally competitive workforce. The university is committed to enhancing the cultural and economic development of the state, nation, and world.</w:t>
      </w:r>
    </w:p>
    <w:p w:rsidRPr="007A654B" w:rsidR="000C04F5" w:rsidP="00B353DC" w:rsidRDefault="000C04F5" w14:paraId="21416DB2" w14:textId="77777777">
      <w:pPr>
        <w:tabs>
          <w:tab w:val="center" w:pos="9000"/>
          <w:tab w:val="center" w:pos="9180"/>
        </w:tabs>
        <w:rPr>
          <w:rFonts w:ascii="Arial" w:hAnsi="Arial" w:cs="Arial"/>
          <w:b/>
          <w:sz w:val="20"/>
          <w:szCs w:val="20"/>
        </w:rPr>
      </w:pPr>
    </w:p>
    <w:p w:rsidRPr="007A654B" w:rsidR="000C04F5" w:rsidP="00B353DC" w:rsidRDefault="000C04F5" w14:paraId="661A0EDE" w14:textId="77777777">
      <w:pPr>
        <w:tabs>
          <w:tab w:val="center" w:pos="9000"/>
          <w:tab w:val="center" w:pos="9180"/>
        </w:tabs>
        <w:rPr>
          <w:rFonts w:ascii="Arial" w:hAnsi="Arial" w:cs="Arial"/>
          <w:b/>
          <w:sz w:val="22"/>
          <w:szCs w:val="20"/>
        </w:rPr>
      </w:pPr>
      <w:r w:rsidRPr="007A654B">
        <w:rPr>
          <w:rFonts w:ascii="Arial" w:hAnsi="Arial" w:cs="Arial"/>
          <w:b/>
          <w:sz w:val="22"/>
          <w:szCs w:val="20"/>
        </w:rPr>
        <w:t>Mission of the College of Human Sciences</w:t>
      </w:r>
    </w:p>
    <w:p w:rsidRPr="007A654B" w:rsidR="000C04F5" w:rsidP="00B353DC" w:rsidRDefault="000C04F5" w14:paraId="10B94640" w14:textId="77777777">
      <w:pPr>
        <w:tabs>
          <w:tab w:val="center" w:pos="9000"/>
          <w:tab w:val="center" w:pos="9180"/>
        </w:tabs>
        <w:rPr>
          <w:rFonts w:ascii="Arial" w:hAnsi="Arial" w:cs="Arial"/>
          <w:sz w:val="20"/>
          <w:szCs w:val="20"/>
        </w:rPr>
      </w:pPr>
      <w:r w:rsidRPr="007A654B">
        <w:rPr>
          <w:rFonts w:ascii="Arial" w:hAnsi="Arial" w:cs="Arial"/>
          <w:sz w:val="20"/>
          <w:szCs w:val="20"/>
        </w:rPr>
        <w:t>The College of Human Sciences provides multidisciplinary education, research, and service focused on individuals, families, and their environments for the purpose of improving and enhancing the human condition.</w:t>
      </w:r>
    </w:p>
    <w:p w:rsidRPr="007A654B" w:rsidR="000C04F5" w:rsidP="00B353DC" w:rsidRDefault="000C04F5" w14:paraId="2EC8B26F" w14:textId="77777777">
      <w:pPr>
        <w:tabs>
          <w:tab w:val="center" w:pos="9000"/>
          <w:tab w:val="center" w:pos="9180"/>
        </w:tabs>
        <w:rPr>
          <w:rFonts w:ascii="Arial" w:hAnsi="Arial" w:cs="Arial"/>
          <w:sz w:val="20"/>
          <w:szCs w:val="20"/>
        </w:rPr>
      </w:pPr>
    </w:p>
    <w:p w:rsidRPr="007A654B" w:rsidR="000C04F5" w:rsidP="00B353DC" w:rsidRDefault="000C04F5" w14:paraId="6472141B" w14:textId="77777777">
      <w:pPr>
        <w:tabs>
          <w:tab w:val="center" w:pos="9000"/>
          <w:tab w:val="center" w:pos="9180"/>
        </w:tabs>
        <w:rPr>
          <w:rFonts w:ascii="Arial" w:hAnsi="Arial" w:cs="Arial"/>
          <w:b/>
          <w:sz w:val="22"/>
          <w:szCs w:val="20"/>
        </w:rPr>
      </w:pPr>
      <w:r w:rsidRPr="007A654B">
        <w:rPr>
          <w:rFonts w:ascii="Arial" w:hAnsi="Arial" w:cs="Arial"/>
          <w:b/>
          <w:sz w:val="22"/>
          <w:szCs w:val="20"/>
        </w:rPr>
        <w:t xml:space="preserve">Mission of the </w:t>
      </w:r>
      <w:r w:rsidRPr="00CA70A7">
        <w:rPr>
          <w:rFonts w:ascii="Arial" w:hAnsi="Arial" w:cs="Arial"/>
          <w:b/>
          <w:sz w:val="22"/>
          <w:szCs w:val="20"/>
        </w:rPr>
        <w:t>Nutrition</w:t>
      </w:r>
      <w:r w:rsidRPr="00CA70A7" w:rsidR="005C773E">
        <w:rPr>
          <w:rFonts w:ascii="Arial" w:hAnsi="Arial" w:cs="Arial"/>
          <w:b/>
          <w:sz w:val="22"/>
          <w:szCs w:val="20"/>
        </w:rPr>
        <w:t>al Sciences Department</w:t>
      </w:r>
    </w:p>
    <w:p w:rsidRPr="005C773E" w:rsidR="000C04F5" w:rsidP="00B353DC" w:rsidRDefault="001B2465" w14:paraId="077A2A1A" w14:textId="77777777">
      <w:pPr>
        <w:autoSpaceDE w:val="0"/>
        <w:autoSpaceDN w:val="0"/>
        <w:adjustRightInd w:val="0"/>
        <w:rPr>
          <w:rFonts w:ascii="Arial" w:hAnsi="Arial" w:cs="Arial"/>
          <w:color w:val="231F20"/>
          <w:sz w:val="20"/>
          <w:szCs w:val="20"/>
          <w:lang w:eastAsia="x-none"/>
        </w:rPr>
      </w:pPr>
      <w:r w:rsidRPr="001B2465">
        <w:rPr>
          <w:rFonts w:ascii="Arial" w:hAnsi="Arial" w:cs="Arial"/>
          <w:sz w:val="20"/>
          <w:szCs w:val="20"/>
        </w:rPr>
        <w:t>The Department of Nutritional Sciences endeavors to advance the field of nutritional sciences and equip individuals towards making a positive contribution to society as a whole through quality education, research and service.</w:t>
      </w:r>
      <w:r w:rsidRPr="005C773E" w:rsidR="005C773E">
        <w:rPr>
          <w:rFonts w:ascii="Arial" w:hAnsi="Arial" w:cs="Arial"/>
          <w:color w:val="231F20"/>
          <w:sz w:val="20"/>
          <w:szCs w:val="20"/>
          <w:lang w:val="x-none" w:eastAsia="x-none"/>
        </w:rPr>
        <w:t xml:space="preserve"> </w:t>
      </w:r>
    </w:p>
    <w:p w:rsidRPr="007A654B" w:rsidR="000C04F5" w:rsidP="00B353DC" w:rsidRDefault="000C04F5" w14:paraId="74ADD633" w14:textId="77777777">
      <w:pPr>
        <w:pStyle w:val="BodyText"/>
        <w:rPr>
          <w:rFonts w:ascii="Arial" w:hAnsi="Arial" w:cs="Arial"/>
        </w:rPr>
      </w:pPr>
    </w:p>
    <w:p w:rsidRPr="007A654B" w:rsidR="00640301" w:rsidP="00B353DC" w:rsidRDefault="000C04F5" w14:paraId="4BFF498E" w14:textId="77777777">
      <w:pPr>
        <w:pStyle w:val="BodyText"/>
        <w:rPr>
          <w:rFonts w:ascii="Arial" w:hAnsi="Arial" w:cs="Arial"/>
          <w:b/>
          <w:lang w:val="en-US"/>
        </w:rPr>
      </w:pPr>
      <w:r w:rsidRPr="007A654B">
        <w:rPr>
          <w:rFonts w:ascii="Arial" w:hAnsi="Arial" w:cs="Arial"/>
          <w:b/>
          <w:sz w:val="22"/>
        </w:rPr>
        <w:t xml:space="preserve">Mission of Didactic Program in Dietetics  </w:t>
      </w:r>
    </w:p>
    <w:p w:rsidRPr="00E8043A" w:rsidR="00C1797D" w:rsidP="00B353DC" w:rsidRDefault="001B2465" w14:paraId="1BB59D23" w14:textId="77777777">
      <w:pPr>
        <w:rPr>
          <w:rFonts w:ascii="Arial" w:hAnsi="Arial" w:cs="Arial"/>
          <w:bCs/>
          <w:sz w:val="20"/>
          <w:szCs w:val="20"/>
        </w:rPr>
      </w:pPr>
      <w:r w:rsidRPr="00E8043A">
        <w:rPr>
          <w:rFonts w:ascii="Arial" w:hAnsi="Arial" w:cs="Arial"/>
          <w:bCs/>
          <w:sz w:val="20"/>
          <w:szCs w:val="20"/>
        </w:rPr>
        <w:t>The mission of the DPD Program is t</w:t>
      </w:r>
      <w:r w:rsidRPr="00E8043A" w:rsidR="00C303DF">
        <w:rPr>
          <w:rFonts w:ascii="Arial" w:hAnsi="Arial" w:cs="Arial"/>
          <w:bCs/>
          <w:sz w:val="20"/>
          <w:szCs w:val="20"/>
        </w:rPr>
        <w:t>o prepare high-quality graduates</w:t>
      </w:r>
      <w:r w:rsidRPr="00E8043A">
        <w:rPr>
          <w:rFonts w:ascii="Arial" w:hAnsi="Arial" w:cs="Arial"/>
          <w:bCs/>
          <w:sz w:val="20"/>
          <w:szCs w:val="20"/>
        </w:rPr>
        <w:t xml:space="preserve"> for supervised practice leading to eligibility for the CDR credentialing exam to become a registered dietitian nutritionist by offering core knowledge and skills through quality education for the purpose of </w:t>
      </w:r>
      <w:r w:rsidRPr="00E8043A" w:rsidR="00E8043A">
        <w:rPr>
          <w:rFonts w:ascii="Arial" w:hAnsi="Arial" w:cs="Arial"/>
          <w:bCs/>
          <w:sz w:val="20"/>
          <w:szCs w:val="20"/>
        </w:rPr>
        <w:t>contributing to the nutritional health of the public</w:t>
      </w:r>
      <w:r w:rsidRPr="00E8043A">
        <w:rPr>
          <w:rFonts w:ascii="Arial" w:hAnsi="Arial" w:cs="Arial"/>
          <w:bCs/>
          <w:sz w:val="20"/>
          <w:szCs w:val="20"/>
        </w:rPr>
        <w:t>.</w:t>
      </w:r>
    </w:p>
    <w:p w:rsidRPr="007A654B" w:rsidR="001B2465" w:rsidP="00B353DC" w:rsidRDefault="001B2465" w14:paraId="215A054F" w14:textId="77777777">
      <w:pPr>
        <w:rPr>
          <w:rFonts w:ascii="Arial" w:hAnsi="Arial" w:cs="Arial"/>
          <w:b/>
          <w:bCs/>
          <w:sz w:val="20"/>
          <w:szCs w:val="20"/>
        </w:rPr>
      </w:pPr>
    </w:p>
    <w:p w:rsidRPr="007A654B" w:rsidR="00381884" w:rsidP="00381884" w:rsidRDefault="00381884" w14:paraId="158A6704" w14:textId="77777777">
      <w:pPr>
        <w:spacing w:after="120"/>
        <w:rPr>
          <w:rFonts w:ascii="Arial" w:hAnsi="Arial" w:cs="Arial"/>
          <w:b/>
          <w:bCs/>
          <w:szCs w:val="20"/>
        </w:rPr>
      </w:pPr>
      <w:r w:rsidRPr="007A654B">
        <w:rPr>
          <w:rFonts w:ascii="Arial" w:hAnsi="Arial" w:cs="Arial"/>
          <w:b/>
          <w:bCs/>
          <w:szCs w:val="20"/>
        </w:rPr>
        <w:t>DPD Program Goals</w:t>
      </w:r>
    </w:p>
    <w:p w:rsidRPr="0095752B" w:rsidR="00381884" w:rsidP="00381884" w:rsidRDefault="00381884" w14:paraId="799ECA95" w14:textId="77777777">
      <w:pPr>
        <w:spacing w:line="259" w:lineRule="auto"/>
        <w:rPr>
          <w:rFonts w:ascii="Arial" w:hAnsi="Arial" w:eastAsia="Calibri" w:cs="Arial"/>
          <w:b/>
          <w:bCs/>
          <w:sz w:val="20"/>
          <w:szCs w:val="23"/>
        </w:rPr>
      </w:pPr>
      <w:r w:rsidRPr="0095752B">
        <w:rPr>
          <w:rFonts w:ascii="Arial" w:hAnsi="Arial" w:eastAsia="Calibri" w:cs="Arial"/>
          <w:b/>
          <w:bCs/>
          <w:sz w:val="20"/>
          <w:szCs w:val="23"/>
        </w:rPr>
        <w:t xml:space="preserve">Goal 1: </w:t>
      </w:r>
      <w:r w:rsidRPr="0073203D">
        <w:rPr>
          <w:rFonts w:ascii="Arial" w:hAnsi="Arial" w:eastAsia="Calibri" w:cs="Arial"/>
          <w:b/>
          <w:bCs/>
          <w:sz w:val="20"/>
          <w:szCs w:val="23"/>
        </w:rPr>
        <w:t xml:space="preserve">Graduates will be equipped in a timely manner for </w:t>
      </w:r>
      <w:r w:rsidRPr="000F2799">
        <w:rPr>
          <w:rFonts w:ascii="Arial" w:hAnsi="Arial" w:eastAsia="Calibri" w:cs="Arial"/>
          <w:b/>
          <w:bCs/>
          <w:i/>
          <w:sz w:val="20"/>
          <w:szCs w:val="23"/>
          <w:u w:val="single"/>
        </w:rPr>
        <w:t>successful placement</w:t>
      </w:r>
      <w:r w:rsidRPr="0073203D">
        <w:rPr>
          <w:rFonts w:ascii="Arial" w:hAnsi="Arial" w:eastAsia="Calibri" w:cs="Arial"/>
          <w:b/>
          <w:bCs/>
          <w:sz w:val="20"/>
          <w:szCs w:val="23"/>
        </w:rPr>
        <w:t xml:space="preserve"> in supervised practice and/or admission into graduate school.</w:t>
      </w:r>
    </w:p>
    <w:p w:rsidRPr="0095752B" w:rsidR="00381884" w:rsidP="00381884" w:rsidRDefault="00381884" w14:paraId="5BCEB6EE" w14:textId="77777777">
      <w:pPr>
        <w:spacing w:line="259" w:lineRule="auto"/>
        <w:rPr>
          <w:rFonts w:ascii="Arial" w:hAnsi="Arial" w:eastAsia="Calibri" w:cs="Arial"/>
          <w:sz w:val="20"/>
          <w:szCs w:val="23"/>
        </w:rPr>
      </w:pPr>
      <w:r w:rsidRPr="0095752B">
        <w:rPr>
          <w:rFonts w:ascii="Arial" w:hAnsi="Arial" w:eastAsia="Calibri" w:cs="Arial"/>
          <w:bCs/>
          <w:sz w:val="20"/>
          <w:szCs w:val="23"/>
        </w:rPr>
        <w:t>Objectives:</w:t>
      </w:r>
    </w:p>
    <w:p w:rsidRPr="0095752B" w:rsidR="00381884" w:rsidP="00381884" w:rsidRDefault="00381884" w14:paraId="244CAB98" w14:textId="77777777">
      <w:pPr>
        <w:numPr>
          <w:ilvl w:val="0"/>
          <w:numId w:val="33"/>
        </w:numPr>
        <w:spacing w:line="259" w:lineRule="auto"/>
        <w:rPr>
          <w:rFonts w:ascii="Arial" w:hAnsi="Arial" w:eastAsia="Calibri" w:cs="Arial"/>
          <w:sz w:val="20"/>
          <w:szCs w:val="23"/>
        </w:rPr>
      </w:pPr>
      <w:r>
        <w:rPr>
          <w:rFonts w:ascii="Arial" w:hAnsi="Arial" w:eastAsia="Calibri" w:cs="Arial"/>
          <w:sz w:val="20"/>
          <w:szCs w:val="23"/>
        </w:rPr>
        <w:t xml:space="preserve">At least 80% of program </w:t>
      </w:r>
      <w:r w:rsidR="00CA33FF">
        <w:rPr>
          <w:rFonts w:ascii="Arial" w:hAnsi="Arial" w:eastAsia="Calibri" w:cs="Arial"/>
          <w:sz w:val="20"/>
          <w:szCs w:val="23"/>
        </w:rPr>
        <w:t>students</w:t>
      </w:r>
      <w:r w:rsidRPr="0095752B">
        <w:rPr>
          <w:rFonts w:ascii="Arial" w:hAnsi="Arial" w:eastAsia="Calibri" w:cs="Arial"/>
          <w:sz w:val="20"/>
          <w:szCs w:val="23"/>
        </w:rPr>
        <w:t> </w:t>
      </w:r>
      <w:r w:rsidRPr="0095752B">
        <w:rPr>
          <w:rFonts w:ascii="Arial" w:hAnsi="Arial" w:eastAsia="Calibri" w:cs="Arial"/>
          <w:iCs/>
          <w:sz w:val="20"/>
          <w:szCs w:val="23"/>
        </w:rPr>
        <w:t xml:space="preserve">complete the program/degree requirements </w:t>
      </w:r>
      <w:r w:rsidRPr="0095752B">
        <w:rPr>
          <w:rFonts w:ascii="Arial" w:hAnsi="Arial" w:eastAsia="Calibri" w:cs="Arial"/>
          <w:sz w:val="20"/>
          <w:szCs w:val="23"/>
        </w:rPr>
        <w:t>within three (3) years (150% of the program length).</w:t>
      </w:r>
    </w:p>
    <w:p w:rsidRPr="0095752B" w:rsidR="00381884" w:rsidP="00381884" w:rsidRDefault="00381884" w14:paraId="2C5FA59C" w14:textId="77777777">
      <w:pPr>
        <w:numPr>
          <w:ilvl w:val="0"/>
          <w:numId w:val="33"/>
        </w:numPr>
        <w:spacing w:line="259" w:lineRule="auto"/>
        <w:rPr>
          <w:rFonts w:ascii="Arial" w:hAnsi="Arial" w:eastAsia="Calibri" w:cs="Arial"/>
          <w:sz w:val="20"/>
          <w:szCs w:val="23"/>
        </w:rPr>
      </w:pPr>
      <w:r w:rsidRPr="0095752B">
        <w:rPr>
          <w:rFonts w:ascii="Arial" w:hAnsi="Arial" w:eastAsia="Calibri" w:cs="Arial"/>
          <w:sz w:val="20"/>
          <w:szCs w:val="23"/>
        </w:rPr>
        <w:t xml:space="preserve">At least 60% of program graduates </w:t>
      </w:r>
      <w:r w:rsidRPr="0095752B">
        <w:rPr>
          <w:rFonts w:ascii="Arial" w:hAnsi="Arial" w:eastAsia="Calibri" w:cs="Arial"/>
          <w:iCs/>
          <w:sz w:val="20"/>
          <w:szCs w:val="23"/>
        </w:rPr>
        <w:t>apply for admission to a supervised practice program prior to or</w:t>
      </w:r>
      <w:r w:rsidRPr="0095752B">
        <w:rPr>
          <w:rFonts w:ascii="Arial" w:hAnsi="Arial" w:eastAsia="Calibri" w:cs="Arial"/>
          <w:sz w:val="20"/>
          <w:szCs w:val="23"/>
        </w:rPr>
        <w:t> within 12 months of graduation.</w:t>
      </w:r>
    </w:p>
    <w:p w:rsidRPr="00585ED4" w:rsidR="00381884" w:rsidP="00381884" w:rsidRDefault="00381884" w14:paraId="6C611EC5" w14:textId="77777777">
      <w:pPr>
        <w:numPr>
          <w:ilvl w:val="0"/>
          <w:numId w:val="33"/>
        </w:numPr>
        <w:spacing w:line="259" w:lineRule="auto"/>
        <w:rPr>
          <w:rFonts w:ascii="Arial" w:hAnsi="Arial" w:eastAsia="Calibri" w:cs="Arial"/>
          <w:sz w:val="16"/>
          <w:szCs w:val="23"/>
        </w:rPr>
      </w:pPr>
      <w:r>
        <w:rPr>
          <w:rFonts w:ascii="Arial" w:hAnsi="Arial" w:cs="Arial"/>
          <w:sz w:val="20"/>
          <w:szCs w:val="23"/>
        </w:rPr>
        <w:t>At least 80% of program</w:t>
      </w:r>
      <w:r w:rsidRPr="00E9588D">
        <w:rPr>
          <w:rFonts w:ascii="Arial" w:hAnsi="Arial" w:cs="Arial"/>
          <w:sz w:val="20"/>
          <w:szCs w:val="23"/>
        </w:rPr>
        <w:t xml:space="preserve"> graduates who apply to a supervised practice program within 12 months of graduation will be accepted.</w:t>
      </w:r>
    </w:p>
    <w:p w:rsidRPr="0073203D" w:rsidR="00381884" w:rsidP="00381884" w:rsidRDefault="00381884" w14:paraId="64E6683F" w14:textId="77777777">
      <w:pPr>
        <w:spacing w:line="259" w:lineRule="auto"/>
        <w:ind w:left="360"/>
        <w:rPr>
          <w:rFonts w:ascii="Arial" w:hAnsi="Arial" w:eastAsia="Calibri" w:cs="Arial"/>
          <w:sz w:val="16"/>
          <w:szCs w:val="23"/>
        </w:rPr>
      </w:pPr>
    </w:p>
    <w:p w:rsidRPr="0095752B" w:rsidR="00381884" w:rsidP="00381884" w:rsidRDefault="00381884" w14:paraId="763A1C50" w14:textId="77777777">
      <w:pPr>
        <w:spacing w:line="259" w:lineRule="auto"/>
        <w:rPr>
          <w:rFonts w:ascii="Arial" w:hAnsi="Arial" w:eastAsia="Calibri" w:cs="Arial"/>
          <w:b/>
          <w:bCs/>
          <w:sz w:val="20"/>
          <w:szCs w:val="23"/>
        </w:rPr>
      </w:pPr>
      <w:r w:rsidRPr="0095752B">
        <w:rPr>
          <w:rFonts w:ascii="Arial" w:hAnsi="Arial" w:eastAsia="Calibri" w:cs="Arial"/>
          <w:b/>
          <w:sz w:val="20"/>
          <w:szCs w:val="23"/>
        </w:rPr>
        <w:t xml:space="preserve">Goal 2: </w:t>
      </w:r>
      <w:r>
        <w:rPr>
          <w:rFonts w:ascii="Arial" w:hAnsi="Arial" w:eastAsia="Calibri" w:cs="Arial"/>
          <w:b/>
          <w:sz w:val="20"/>
          <w:szCs w:val="23"/>
        </w:rPr>
        <w:t>G</w:t>
      </w:r>
      <w:r w:rsidRPr="0095752B">
        <w:rPr>
          <w:rFonts w:ascii="Arial" w:hAnsi="Arial" w:eastAsia="Calibri" w:cs="Arial"/>
          <w:b/>
          <w:bCs/>
          <w:sz w:val="20"/>
          <w:szCs w:val="23"/>
        </w:rPr>
        <w:t>raduates</w:t>
      </w:r>
      <w:r>
        <w:rPr>
          <w:rFonts w:ascii="Arial" w:hAnsi="Arial" w:eastAsia="Calibri" w:cs="Arial"/>
          <w:b/>
          <w:bCs/>
          <w:sz w:val="20"/>
          <w:szCs w:val="23"/>
        </w:rPr>
        <w:t xml:space="preserve"> will be prepared</w:t>
      </w:r>
      <w:r w:rsidRPr="0095752B">
        <w:rPr>
          <w:rFonts w:ascii="Arial" w:hAnsi="Arial" w:eastAsia="Calibri" w:cs="Arial"/>
          <w:b/>
          <w:bCs/>
          <w:sz w:val="20"/>
          <w:szCs w:val="23"/>
        </w:rPr>
        <w:t xml:space="preserve"> to </w:t>
      </w:r>
      <w:r w:rsidRPr="000F2799">
        <w:rPr>
          <w:rFonts w:ascii="Arial" w:hAnsi="Arial" w:eastAsia="Calibri" w:cs="Arial"/>
          <w:b/>
          <w:bCs/>
          <w:i/>
          <w:sz w:val="20"/>
          <w:szCs w:val="23"/>
          <w:u w:val="single"/>
        </w:rPr>
        <w:t>successfully complete</w:t>
      </w:r>
      <w:r w:rsidRPr="0095752B">
        <w:rPr>
          <w:rFonts w:ascii="Arial" w:hAnsi="Arial" w:eastAsia="Calibri" w:cs="Arial"/>
          <w:b/>
          <w:bCs/>
          <w:sz w:val="20"/>
          <w:szCs w:val="23"/>
        </w:rPr>
        <w:t xml:space="preserve"> supervised practice</w:t>
      </w:r>
      <w:r>
        <w:rPr>
          <w:rFonts w:ascii="Arial" w:hAnsi="Arial" w:eastAsia="Calibri" w:cs="Arial"/>
          <w:b/>
          <w:bCs/>
          <w:sz w:val="20"/>
          <w:szCs w:val="23"/>
        </w:rPr>
        <w:t xml:space="preserve"> programs</w:t>
      </w:r>
      <w:r w:rsidRPr="0095752B">
        <w:rPr>
          <w:rFonts w:ascii="Arial" w:hAnsi="Arial" w:eastAsia="Calibri" w:cs="Arial"/>
          <w:b/>
          <w:bCs/>
          <w:sz w:val="20"/>
          <w:szCs w:val="23"/>
        </w:rPr>
        <w:t xml:space="preserve"> leading towards credentials for a career in dietetics.</w:t>
      </w:r>
    </w:p>
    <w:p w:rsidRPr="0095752B" w:rsidR="00381884" w:rsidP="00381884" w:rsidRDefault="00381884" w14:paraId="2E5D2AB1" w14:textId="77777777">
      <w:pPr>
        <w:spacing w:line="259" w:lineRule="auto"/>
        <w:rPr>
          <w:rFonts w:ascii="Arial" w:hAnsi="Arial" w:eastAsia="Calibri" w:cs="Arial"/>
          <w:sz w:val="20"/>
          <w:szCs w:val="23"/>
        </w:rPr>
      </w:pPr>
      <w:r w:rsidRPr="0095752B">
        <w:rPr>
          <w:rFonts w:ascii="Arial" w:hAnsi="Arial" w:eastAsia="Calibri" w:cs="Arial"/>
          <w:sz w:val="20"/>
          <w:szCs w:val="23"/>
        </w:rPr>
        <w:t>Objectives:</w:t>
      </w:r>
    </w:p>
    <w:p w:rsidR="00381884" w:rsidP="00381884" w:rsidRDefault="00381884" w14:paraId="473B8511" w14:textId="77777777">
      <w:pPr>
        <w:numPr>
          <w:ilvl w:val="0"/>
          <w:numId w:val="32"/>
        </w:numPr>
        <w:spacing w:line="259" w:lineRule="auto"/>
        <w:rPr>
          <w:rFonts w:ascii="Arial" w:hAnsi="Arial" w:eastAsia="Calibri" w:cs="Arial"/>
          <w:sz w:val="20"/>
          <w:szCs w:val="23"/>
        </w:rPr>
      </w:pPr>
      <w:r w:rsidRPr="0095752B">
        <w:rPr>
          <w:rFonts w:ascii="Arial" w:hAnsi="Arial" w:eastAsia="Calibri" w:cs="Arial"/>
          <w:sz w:val="20"/>
          <w:szCs w:val="23"/>
        </w:rPr>
        <w:t xml:space="preserve">When surveyed, at least 80% of the responding supervised practice program directors agree that TTU graduates were prepared and </w:t>
      </w:r>
      <w:r w:rsidR="00255EBE">
        <w:rPr>
          <w:rFonts w:ascii="Arial" w:hAnsi="Arial" w:eastAsia="Calibri" w:cs="Arial"/>
          <w:sz w:val="20"/>
          <w:szCs w:val="23"/>
        </w:rPr>
        <w:t xml:space="preserve">were </w:t>
      </w:r>
      <w:r w:rsidRPr="0095752B">
        <w:rPr>
          <w:rFonts w:ascii="Arial" w:hAnsi="Arial" w:eastAsia="Calibri" w:cs="Arial"/>
          <w:iCs/>
          <w:sz w:val="20"/>
          <w:szCs w:val="23"/>
        </w:rPr>
        <w:t>able to perform the responsibilities of their supervised practice</w:t>
      </w:r>
      <w:r w:rsidRPr="0095752B">
        <w:rPr>
          <w:rFonts w:ascii="Arial" w:hAnsi="Arial" w:eastAsia="Calibri" w:cs="Arial"/>
          <w:sz w:val="20"/>
          <w:szCs w:val="23"/>
        </w:rPr>
        <w:t>.</w:t>
      </w:r>
    </w:p>
    <w:p w:rsidR="00BD4BB5" w:rsidP="00BD4BB5" w:rsidRDefault="00BD4BB5" w14:paraId="516CC2ED" w14:textId="77777777">
      <w:pPr>
        <w:numPr>
          <w:ilvl w:val="0"/>
          <w:numId w:val="32"/>
        </w:numPr>
        <w:spacing w:after="160" w:line="259" w:lineRule="auto"/>
        <w:rPr>
          <w:rFonts w:ascii="Arial" w:hAnsi="Arial" w:eastAsia="Calibri" w:cs="Arial"/>
          <w:sz w:val="20"/>
          <w:szCs w:val="23"/>
        </w:rPr>
      </w:pPr>
      <w:r w:rsidRPr="0095752B">
        <w:rPr>
          <w:rFonts w:ascii="Arial" w:hAnsi="Arial" w:eastAsia="Calibri" w:cs="Arial"/>
          <w:sz w:val="20"/>
          <w:szCs w:val="23"/>
        </w:rPr>
        <w:t>When surveyed, at least 80% of responding supervised practice program directors state they </w:t>
      </w:r>
      <w:r w:rsidRPr="0095752B">
        <w:rPr>
          <w:rFonts w:ascii="Arial" w:hAnsi="Arial" w:eastAsia="Calibri" w:cs="Arial"/>
          <w:iCs/>
          <w:sz w:val="20"/>
          <w:szCs w:val="23"/>
        </w:rPr>
        <w:t>would accept another Texas Tech DPD graduat</w:t>
      </w:r>
      <w:r w:rsidRPr="0095752B">
        <w:rPr>
          <w:rFonts w:ascii="Arial" w:hAnsi="Arial" w:eastAsia="Calibri" w:cs="Arial"/>
          <w:sz w:val="20"/>
          <w:szCs w:val="23"/>
        </w:rPr>
        <w:t>e into their supervised practice program.</w:t>
      </w:r>
    </w:p>
    <w:p w:rsidRPr="00BD4BB5" w:rsidR="00BD4BB5" w:rsidP="00BD4BB5" w:rsidRDefault="00BD4BB5" w14:paraId="547EF190" w14:textId="77777777">
      <w:pPr>
        <w:numPr>
          <w:ilvl w:val="0"/>
          <w:numId w:val="32"/>
        </w:numPr>
        <w:spacing w:line="259" w:lineRule="auto"/>
        <w:rPr>
          <w:rFonts w:ascii="Arial" w:hAnsi="Arial" w:eastAsia="Calibri" w:cs="Arial"/>
          <w:sz w:val="20"/>
          <w:szCs w:val="23"/>
        </w:rPr>
      </w:pPr>
      <w:r w:rsidRPr="00585ED4">
        <w:rPr>
          <w:rFonts w:ascii="Arial" w:hAnsi="Arial" w:cs="Arial"/>
          <w:sz w:val="20"/>
          <w:szCs w:val="23"/>
        </w:rPr>
        <w:t xml:space="preserve">When surveyed, at least 80% of responding program graduates </w:t>
      </w:r>
      <w:r>
        <w:rPr>
          <w:rFonts w:ascii="Arial" w:hAnsi="Arial" w:cs="Arial"/>
          <w:sz w:val="20"/>
          <w:szCs w:val="23"/>
        </w:rPr>
        <w:t>will state that they are moderately or extremely prepared for supervised practice within 12 months of graduation.</w:t>
      </w:r>
      <w:r w:rsidRPr="00585ED4">
        <w:rPr>
          <w:rFonts w:ascii="Arial" w:hAnsi="Arial" w:cs="Arial"/>
          <w:sz w:val="20"/>
          <w:szCs w:val="23"/>
        </w:rPr>
        <w:t xml:space="preserve"> </w:t>
      </w:r>
    </w:p>
    <w:p w:rsidRPr="00585ED4" w:rsidR="00233220" w:rsidP="00233220" w:rsidRDefault="00233220" w14:paraId="2505F7A2" w14:textId="77777777">
      <w:pPr>
        <w:spacing w:line="259" w:lineRule="auto"/>
        <w:ind w:left="360"/>
        <w:rPr>
          <w:rFonts w:ascii="Arial" w:hAnsi="Arial" w:eastAsia="Calibri" w:cs="Arial"/>
          <w:sz w:val="20"/>
          <w:szCs w:val="23"/>
        </w:rPr>
      </w:pPr>
    </w:p>
    <w:p w:rsidRPr="005E64CE" w:rsidR="00381884" w:rsidP="00381884" w:rsidRDefault="00381884" w14:paraId="70F9BEEA" w14:textId="77777777">
      <w:pPr>
        <w:spacing w:line="259" w:lineRule="auto"/>
        <w:rPr>
          <w:rFonts w:ascii="Arial" w:hAnsi="Arial" w:eastAsia="Calibri" w:cs="Arial"/>
          <w:sz w:val="20"/>
          <w:szCs w:val="23"/>
          <w:u w:val="single"/>
        </w:rPr>
      </w:pPr>
      <w:r w:rsidRPr="005E64CE">
        <w:rPr>
          <w:rFonts w:ascii="Arial" w:hAnsi="Arial" w:eastAsia="Calibri" w:cs="Arial"/>
          <w:b/>
          <w:bCs/>
          <w:sz w:val="20"/>
          <w:szCs w:val="23"/>
          <w:u w:val="single"/>
        </w:rPr>
        <w:t>***Program outcomes data are available upon request. ***</w:t>
      </w:r>
    </w:p>
    <w:p w:rsidRPr="00191B64" w:rsidR="00583475" w:rsidP="00B353DC" w:rsidRDefault="00583475" w14:paraId="381E18A2" w14:textId="77777777">
      <w:pPr>
        <w:tabs>
          <w:tab w:val="center" w:pos="9000"/>
          <w:tab w:val="center" w:pos="9180"/>
        </w:tabs>
        <w:rPr>
          <w:rFonts w:ascii="Arial" w:hAnsi="Arial" w:cs="Arial"/>
          <w:b/>
          <w:sz w:val="22"/>
          <w:szCs w:val="20"/>
        </w:rPr>
      </w:pPr>
    </w:p>
    <w:p w:rsidRPr="007A654B" w:rsidR="00B97724" w:rsidP="00B353DC" w:rsidRDefault="007E0686" w14:paraId="75A3E1FB" w14:textId="77777777">
      <w:pPr>
        <w:tabs>
          <w:tab w:val="center" w:pos="9000"/>
          <w:tab w:val="center" w:pos="9180"/>
        </w:tabs>
        <w:rPr>
          <w:rFonts w:ascii="Arial" w:hAnsi="Arial" w:cs="Arial"/>
          <w:b/>
          <w:szCs w:val="20"/>
        </w:rPr>
      </w:pPr>
      <w:r w:rsidRPr="007A654B">
        <w:rPr>
          <w:rFonts w:ascii="Arial" w:hAnsi="Arial" w:cs="Arial"/>
          <w:b/>
          <w:szCs w:val="20"/>
        </w:rPr>
        <w:t>3</w:t>
      </w:r>
      <w:r w:rsidRPr="007A654B" w:rsidR="00B97724">
        <w:rPr>
          <w:rFonts w:ascii="Arial" w:hAnsi="Arial" w:cs="Arial"/>
          <w:b/>
          <w:szCs w:val="20"/>
        </w:rPr>
        <w:t xml:space="preserve">. </w:t>
      </w:r>
      <w:r w:rsidR="00503B13">
        <w:rPr>
          <w:rFonts w:ascii="Arial" w:hAnsi="Arial" w:cs="Arial"/>
          <w:b/>
          <w:szCs w:val="20"/>
        </w:rPr>
        <w:t>Nutritional Sciences and Dietetics Degree Information</w:t>
      </w:r>
    </w:p>
    <w:p w:rsidRPr="007A654B" w:rsidR="00C43FCA" w:rsidP="00B353DC" w:rsidRDefault="00C43FCA" w14:paraId="2B213FF0" w14:textId="77777777">
      <w:pPr>
        <w:tabs>
          <w:tab w:val="center" w:pos="9000"/>
          <w:tab w:val="center" w:pos="9180"/>
        </w:tabs>
        <w:rPr>
          <w:rFonts w:ascii="Arial" w:hAnsi="Arial" w:cs="Arial"/>
          <w:b/>
          <w:sz w:val="20"/>
          <w:szCs w:val="20"/>
        </w:rPr>
      </w:pPr>
    </w:p>
    <w:p w:rsidRPr="007A654B" w:rsidR="00C43FCA" w:rsidP="00B353DC" w:rsidRDefault="00D53613" w14:paraId="359EA771" w14:textId="77777777">
      <w:pPr>
        <w:tabs>
          <w:tab w:val="center" w:pos="9000"/>
          <w:tab w:val="center" w:pos="9180"/>
        </w:tabs>
        <w:rPr>
          <w:rFonts w:ascii="Arial" w:hAnsi="Arial" w:cs="Arial"/>
          <w:sz w:val="20"/>
          <w:szCs w:val="20"/>
        </w:rPr>
      </w:pPr>
      <w:r w:rsidRPr="007A654B">
        <w:rPr>
          <w:rFonts w:ascii="Arial" w:hAnsi="Arial" w:cs="Arial"/>
          <w:sz w:val="20"/>
          <w:szCs w:val="20"/>
        </w:rPr>
        <w:t xml:space="preserve">The TTU </w:t>
      </w:r>
      <w:r w:rsidR="00642596">
        <w:rPr>
          <w:rFonts w:ascii="Arial" w:hAnsi="Arial" w:cs="Arial"/>
          <w:sz w:val="20"/>
          <w:szCs w:val="20"/>
        </w:rPr>
        <w:t xml:space="preserve">Nutrition </w:t>
      </w:r>
      <w:r w:rsidRPr="007A654B" w:rsidR="00C43FCA">
        <w:rPr>
          <w:rFonts w:ascii="Arial" w:hAnsi="Arial" w:cs="Arial"/>
          <w:sz w:val="20"/>
          <w:szCs w:val="20"/>
        </w:rPr>
        <w:t xml:space="preserve">program offers students </w:t>
      </w:r>
      <w:r w:rsidR="00642596">
        <w:rPr>
          <w:rFonts w:ascii="Arial" w:hAnsi="Arial" w:cs="Arial"/>
          <w:sz w:val="20"/>
          <w:szCs w:val="20"/>
        </w:rPr>
        <w:t xml:space="preserve">two </w:t>
      </w:r>
      <w:r w:rsidRPr="007A654B" w:rsidR="00642596">
        <w:rPr>
          <w:rFonts w:ascii="Arial" w:hAnsi="Arial" w:cs="Arial"/>
          <w:sz w:val="20"/>
          <w:szCs w:val="20"/>
        </w:rPr>
        <w:t>options</w:t>
      </w:r>
      <w:r w:rsidRPr="007A654B" w:rsidR="00C43FCA">
        <w:rPr>
          <w:rFonts w:ascii="Arial" w:hAnsi="Arial" w:cs="Arial"/>
          <w:sz w:val="20"/>
          <w:szCs w:val="20"/>
        </w:rPr>
        <w:t xml:space="preserve"> within the Bachelor of Science in Nutrition degree: </w:t>
      </w:r>
    </w:p>
    <w:p w:rsidRPr="007A654B" w:rsidR="00DB14BE" w:rsidP="00B353DC" w:rsidRDefault="00C43FCA" w14:paraId="228A57F2" w14:textId="77777777">
      <w:pPr>
        <w:tabs>
          <w:tab w:val="center" w:pos="9000"/>
          <w:tab w:val="center" w:pos="9180"/>
        </w:tabs>
        <w:rPr>
          <w:rFonts w:ascii="Arial" w:hAnsi="Arial" w:cs="Arial"/>
          <w:sz w:val="20"/>
          <w:szCs w:val="20"/>
        </w:rPr>
      </w:pPr>
      <w:r w:rsidRPr="007A654B">
        <w:rPr>
          <w:rFonts w:ascii="Arial" w:hAnsi="Arial" w:cs="Arial"/>
          <w:sz w:val="20"/>
          <w:szCs w:val="20"/>
        </w:rPr>
        <w:t>1) Nutritional Sciences and Dietetics</w:t>
      </w:r>
      <w:r w:rsidRPr="007A654B" w:rsidR="004C0FC3">
        <w:rPr>
          <w:rFonts w:ascii="Arial" w:hAnsi="Arial" w:cs="Arial"/>
          <w:sz w:val="20"/>
          <w:szCs w:val="20"/>
        </w:rPr>
        <w:t>;</w:t>
      </w:r>
      <w:r w:rsidRPr="007A654B">
        <w:rPr>
          <w:rFonts w:ascii="Arial" w:hAnsi="Arial" w:cs="Arial"/>
          <w:sz w:val="20"/>
          <w:szCs w:val="20"/>
        </w:rPr>
        <w:t xml:space="preserve"> 2) Pre-Professional</w:t>
      </w:r>
      <w:r w:rsidR="00642596">
        <w:rPr>
          <w:rFonts w:ascii="Arial" w:hAnsi="Arial" w:cs="Arial"/>
          <w:sz w:val="20"/>
          <w:szCs w:val="20"/>
        </w:rPr>
        <w:t xml:space="preserve">. </w:t>
      </w:r>
      <w:r w:rsidRPr="007A654B">
        <w:rPr>
          <w:rFonts w:ascii="Arial" w:hAnsi="Arial" w:cs="Arial"/>
          <w:sz w:val="20"/>
          <w:szCs w:val="20"/>
        </w:rPr>
        <w:t>Choosing an option will depend on the student’s future professional or career goals.</w:t>
      </w:r>
      <w:r w:rsidRPr="007A654B" w:rsidR="00816704">
        <w:rPr>
          <w:rFonts w:ascii="Arial" w:hAnsi="Arial" w:cs="Arial"/>
          <w:sz w:val="20"/>
          <w:szCs w:val="20"/>
        </w:rPr>
        <w:t xml:space="preserve"> </w:t>
      </w:r>
    </w:p>
    <w:p w:rsidRPr="007A654B" w:rsidR="00F862D3" w:rsidP="00B353DC" w:rsidRDefault="00F862D3" w14:paraId="305C93BD" w14:textId="77777777">
      <w:pPr>
        <w:tabs>
          <w:tab w:val="center" w:pos="9000"/>
          <w:tab w:val="center" w:pos="9180"/>
        </w:tabs>
        <w:rPr>
          <w:rFonts w:ascii="Arial" w:hAnsi="Arial" w:cs="Arial"/>
          <w:sz w:val="20"/>
          <w:szCs w:val="20"/>
        </w:rPr>
      </w:pPr>
    </w:p>
    <w:p w:rsidR="00C43FCA" w:rsidP="00B353DC" w:rsidRDefault="00DB14BE" w14:paraId="6A9C95AB" w14:textId="77777777">
      <w:pPr>
        <w:tabs>
          <w:tab w:val="center" w:pos="9000"/>
          <w:tab w:val="center" w:pos="9180"/>
        </w:tabs>
        <w:rPr>
          <w:rFonts w:ascii="Arial" w:hAnsi="Arial" w:cs="Arial"/>
          <w:sz w:val="20"/>
          <w:szCs w:val="20"/>
        </w:rPr>
      </w:pPr>
      <w:r w:rsidRPr="007A654B">
        <w:rPr>
          <w:rFonts w:ascii="Arial" w:hAnsi="Arial" w:cs="Arial"/>
          <w:sz w:val="20"/>
          <w:szCs w:val="20"/>
        </w:rPr>
        <w:t>The focus of this Handbook is the Nutritional Sciences and Dietetics option. Only those students following the Nutritional Sciences and Dietetics option are part of the DPD program which was introduced above</w:t>
      </w:r>
      <w:r w:rsidR="00377E6F">
        <w:rPr>
          <w:rFonts w:ascii="Arial" w:hAnsi="Arial" w:cs="Arial"/>
          <w:sz w:val="20"/>
          <w:szCs w:val="20"/>
        </w:rPr>
        <w:t xml:space="preserve"> and are eligible for the DPD Verification Statement</w:t>
      </w:r>
      <w:r w:rsidRPr="007A654B">
        <w:rPr>
          <w:rFonts w:ascii="Arial" w:hAnsi="Arial" w:cs="Arial"/>
          <w:sz w:val="20"/>
          <w:szCs w:val="20"/>
        </w:rPr>
        <w:t xml:space="preserve">. </w:t>
      </w:r>
    </w:p>
    <w:p w:rsidRPr="007A654B" w:rsidR="00583475" w:rsidP="00B353DC" w:rsidRDefault="00583475" w14:paraId="1426C36D" w14:textId="77777777">
      <w:pPr>
        <w:tabs>
          <w:tab w:val="center" w:pos="9000"/>
          <w:tab w:val="center" w:pos="9180"/>
        </w:tabs>
        <w:rPr>
          <w:rFonts w:ascii="Arial" w:hAnsi="Arial" w:cs="Arial"/>
          <w:sz w:val="20"/>
          <w:szCs w:val="20"/>
        </w:rPr>
      </w:pPr>
    </w:p>
    <w:p w:rsidRPr="007A654B" w:rsidR="00B97724" w:rsidP="00B353DC" w:rsidRDefault="008310F6" w14:paraId="2E23DB34" w14:textId="77777777">
      <w:pPr>
        <w:autoSpaceDE w:val="0"/>
        <w:autoSpaceDN w:val="0"/>
        <w:adjustRightInd w:val="0"/>
        <w:rPr>
          <w:rFonts w:ascii="Arial" w:hAnsi="Arial" w:cs="Arial"/>
          <w:b/>
          <w:sz w:val="22"/>
          <w:szCs w:val="20"/>
        </w:rPr>
      </w:pPr>
      <w:r w:rsidRPr="007A654B">
        <w:rPr>
          <w:rFonts w:ascii="Arial" w:hAnsi="Arial" w:cs="Arial"/>
          <w:b/>
          <w:sz w:val="22"/>
          <w:szCs w:val="20"/>
        </w:rPr>
        <w:t>Bachelor of Science</w:t>
      </w:r>
      <w:r w:rsidRPr="007A654B" w:rsidR="004C3979">
        <w:rPr>
          <w:rFonts w:ascii="Arial" w:hAnsi="Arial" w:cs="Arial"/>
          <w:b/>
          <w:sz w:val="22"/>
          <w:szCs w:val="20"/>
        </w:rPr>
        <w:t xml:space="preserve">: </w:t>
      </w:r>
      <w:r w:rsidRPr="007A654B" w:rsidR="00B97724">
        <w:rPr>
          <w:rFonts w:ascii="Arial" w:hAnsi="Arial" w:cs="Arial"/>
          <w:b/>
          <w:sz w:val="22"/>
          <w:szCs w:val="20"/>
        </w:rPr>
        <w:t>Nutritional Sciences and Dietetics Option</w:t>
      </w:r>
    </w:p>
    <w:p w:rsidRPr="00191B64" w:rsidR="00570A5B" w:rsidP="00B353DC" w:rsidRDefault="00570A5B" w14:paraId="309D32FB" w14:textId="77777777">
      <w:pPr>
        <w:autoSpaceDE w:val="0"/>
        <w:autoSpaceDN w:val="0"/>
        <w:adjustRightInd w:val="0"/>
        <w:rPr>
          <w:rFonts w:ascii="Arial" w:hAnsi="Arial" w:cs="Arial"/>
          <w:b/>
          <w:sz w:val="20"/>
          <w:szCs w:val="20"/>
        </w:rPr>
      </w:pPr>
    </w:p>
    <w:p w:rsidRPr="007A654B" w:rsidR="00570A5B" w:rsidP="00B353DC" w:rsidRDefault="00570A5B" w14:paraId="19B99FE7" w14:textId="77777777">
      <w:pPr>
        <w:tabs>
          <w:tab w:val="center" w:pos="9000"/>
          <w:tab w:val="center" w:pos="9180"/>
        </w:tabs>
        <w:rPr>
          <w:rFonts w:ascii="Arial" w:hAnsi="Arial" w:cs="Arial"/>
        </w:rPr>
      </w:pPr>
      <w:r w:rsidRPr="0045462C">
        <w:rPr>
          <w:rFonts w:ascii="Arial" w:hAnsi="Arial" w:cs="Arial"/>
          <w:sz w:val="20"/>
          <w:szCs w:val="20"/>
        </w:rPr>
        <w:t>The Nutritional Sciences and Dietetics option should be selected by students who plan to complete an accredited dietetic internship and become a Registered Dietitian Nutritionist</w:t>
      </w:r>
      <w:r w:rsidRPr="0045462C" w:rsidR="00642596">
        <w:rPr>
          <w:rFonts w:ascii="Arial" w:hAnsi="Arial" w:cs="Arial"/>
          <w:sz w:val="20"/>
          <w:szCs w:val="20"/>
        </w:rPr>
        <w:t xml:space="preserve"> (RDN)</w:t>
      </w:r>
      <w:r w:rsidRPr="0045462C">
        <w:rPr>
          <w:rFonts w:ascii="Arial" w:hAnsi="Arial" w:cs="Arial"/>
          <w:sz w:val="20"/>
          <w:szCs w:val="20"/>
        </w:rPr>
        <w:t xml:space="preserve">. The degree requires a strong science background supported with courses in chemistry, biochemistry, human anatomy and physiology, and food microbiology/sanitation.  As a student in dietetics, science of nutrition, </w:t>
      </w:r>
      <w:r w:rsidRPr="0045462C" w:rsidR="00F02CAC">
        <w:rPr>
          <w:rFonts w:ascii="Arial" w:hAnsi="Arial" w:cs="Arial"/>
          <w:sz w:val="20"/>
          <w:szCs w:val="20"/>
        </w:rPr>
        <w:t xml:space="preserve">science of food, </w:t>
      </w:r>
      <w:r w:rsidRPr="0045462C">
        <w:rPr>
          <w:rFonts w:ascii="Arial" w:hAnsi="Arial" w:cs="Arial"/>
          <w:sz w:val="20"/>
          <w:szCs w:val="20"/>
        </w:rPr>
        <w:t xml:space="preserve">food service systems management, nutrition in the life cycle, medical nutrition therapy, community nutrition, nutrition counseling, </w:t>
      </w:r>
      <w:r w:rsidRPr="0045462C" w:rsidR="00F02CAC">
        <w:rPr>
          <w:rFonts w:ascii="Arial" w:hAnsi="Arial" w:cs="Arial"/>
          <w:sz w:val="20"/>
          <w:szCs w:val="20"/>
        </w:rPr>
        <w:t xml:space="preserve">nutrition research, </w:t>
      </w:r>
      <w:r w:rsidRPr="0045462C">
        <w:rPr>
          <w:rFonts w:ascii="Arial" w:hAnsi="Arial" w:cs="Arial"/>
          <w:sz w:val="20"/>
          <w:szCs w:val="20"/>
        </w:rPr>
        <w:t xml:space="preserve">and </w:t>
      </w:r>
      <w:r w:rsidRPr="0045462C" w:rsidR="000B47AF">
        <w:rPr>
          <w:rFonts w:ascii="Arial" w:hAnsi="Arial" w:cs="Arial"/>
          <w:sz w:val="20"/>
          <w:szCs w:val="20"/>
        </w:rPr>
        <w:t xml:space="preserve">emerging trends in food science and nutrition </w:t>
      </w:r>
      <w:r w:rsidRPr="0045462C">
        <w:rPr>
          <w:rFonts w:ascii="Arial" w:hAnsi="Arial" w:cs="Arial"/>
          <w:sz w:val="20"/>
          <w:szCs w:val="20"/>
        </w:rPr>
        <w:t xml:space="preserve">will be studied.  </w:t>
      </w:r>
    </w:p>
    <w:p w:rsidRPr="007A654B" w:rsidR="00570A5B" w:rsidP="00B353DC" w:rsidRDefault="00570A5B" w14:paraId="013816CC" w14:textId="77777777">
      <w:pPr>
        <w:tabs>
          <w:tab w:val="center" w:pos="9000"/>
          <w:tab w:val="center" w:pos="9180"/>
        </w:tabs>
        <w:rPr>
          <w:rFonts w:ascii="Arial" w:hAnsi="Arial" w:cs="Arial"/>
        </w:rPr>
      </w:pPr>
    </w:p>
    <w:p w:rsidRPr="007A654B" w:rsidR="00570A5B" w:rsidP="00B353DC" w:rsidRDefault="00570A5B" w14:paraId="5FCF3439" w14:textId="77777777">
      <w:pPr>
        <w:tabs>
          <w:tab w:val="center" w:pos="9000"/>
          <w:tab w:val="center" w:pos="9180"/>
        </w:tabs>
        <w:rPr>
          <w:rFonts w:ascii="Arial" w:hAnsi="Arial" w:cs="Arial"/>
          <w:sz w:val="20"/>
          <w:szCs w:val="20"/>
        </w:rPr>
      </w:pPr>
      <w:r w:rsidRPr="007A654B">
        <w:rPr>
          <w:rFonts w:ascii="Arial" w:hAnsi="Arial" w:cs="Arial"/>
          <w:sz w:val="20"/>
          <w:szCs w:val="20"/>
        </w:rPr>
        <w:t xml:space="preserve">Our program emphasizes the role of food and nutrition in the health and </w:t>
      </w:r>
      <w:r w:rsidRPr="007A654B" w:rsidR="00F02CAC">
        <w:rPr>
          <w:rFonts w:ascii="Arial" w:hAnsi="Arial" w:cs="Arial"/>
          <w:sz w:val="20"/>
          <w:szCs w:val="20"/>
        </w:rPr>
        <w:t>well-being</w:t>
      </w:r>
      <w:r w:rsidRPr="007A654B">
        <w:rPr>
          <w:rFonts w:ascii="Arial" w:hAnsi="Arial" w:cs="Arial"/>
          <w:sz w:val="20"/>
          <w:szCs w:val="20"/>
        </w:rPr>
        <w:t xml:space="preserve"> of people. The specialization prepares competent professionals for a variety of roles in food and nutritional sciences and dietetics, including those who do not complete an internship. Employment options include positions with hospitals, community and government agencies; day care centers, schools, wellness clinics; Women, Infants and Children (WIC) </w:t>
      </w:r>
      <w:r w:rsidRPr="007A654B" w:rsidR="00BD4BB5">
        <w:rPr>
          <w:rFonts w:ascii="Arial" w:hAnsi="Arial" w:cs="Arial"/>
          <w:sz w:val="20"/>
          <w:szCs w:val="20"/>
        </w:rPr>
        <w:t>program; the</w:t>
      </w:r>
      <w:r w:rsidRPr="007A654B">
        <w:rPr>
          <w:rFonts w:ascii="Arial" w:hAnsi="Arial" w:cs="Arial"/>
          <w:sz w:val="20"/>
          <w:szCs w:val="20"/>
        </w:rPr>
        <w:t xml:space="preserve"> armed services; Cooperative Extensions; food service operations; health promotion </w:t>
      </w:r>
      <w:r w:rsidRPr="007A654B" w:rsidR="00BD4BB5">
        <w:rPr>
          <w:rFonts w:ascii="Arial" w:hAnsi="Arial" w:cs="Arial"/>
          <w:sz w:val="20"/>
          <w:szCs w:val="20"/>
        </w:rPr>
        <w:t>organizations; pharmaceutical</w:t>
      </w:r>
      <w:r w:rsidRPr="007A654B">
        <w:rPr>
          <w:rFonts w:ascii="Arial" w:hAnsi="Arial" w:cs="Arial"/>
          <w:sz w:val="20"/>
          <w:szCs w:val="20"/>
        </w:rPr>
        <w:t>, business and industry, and</w:t>
      </w:r>
      <w:r w:rsidR="00F02CAC">
        <w:rPr>
          <w:rFonts w:ascii="Arial" w:hAnsi="Arial" w:cs="Arial"/>
          <w:sz w:val="20"/>
          <w:szCs w:val="20"/>
        </w:rPr>
        <w:t xml:space="preserve"> other</w:t>
      </w:r>
      <w:r w:rsidRPr="007A654B">
        <w:rPr>
          <w:rFonts w:ascii="Arial" w:hAnsi="Arial" w:cs="Arial"/>
          <w:sz w:val="20"/>
          <w:szCs w:val="20"/>
        </w:rPr>
        <w:t xml:space="preserve"> nutrition related areas. For more information about careers in dietetics, download the RDN Fact Sheet at:</w:t>
      </w:r>
      <w:r w:rsidRPr="00AD22C9" w:rsidR="00AD22C9">
        <w:t xml:space="preserve"> </w:t>
      </w:r>
      <w:hyperlink w:history="1" r:id="rId22">
        <w:r w:rsidRPr="00AC04F1" w:rsidR="00E8043A">
          <w:rPr>
            <w:rStyle w:val="Hyperlink"/>
            <w:rFonts w:ascii="Arial" w:hAnsi="Arial" w:cs="Arial"/>
            <w:sz w:val="20"/>
            <w:szCs w:val="20"/>
          </w:rPr>
          <w:t>https://www.eat</w:t>
        </w:r>
        <w:r w:rsidRPr="00AC04F1" w:rsidR="00E8043A">
          <w:rPr>
            <w:rStyle w:val="Hyperlink"/>
            <w:rFonts w:ascii="Arial" w:hAnsi="Arial" w:cs="Arial"/>
            <w:sz w:val="20"/>
            <w:szCs w:val="20"/>
          </w:rPr>
          <w:t>r</w:t>
        </w:r>
        <w:r w:rsidRPr="00AC04F1" w:rsidR="00E8043A">
          <w:rPr>
            <w:rStyle w:val="Hyperlink"/>
            <w:rFonts w:ascii="Arial" w:hAnsi="Arial" w:cs="Arial"/>
            <w:sz w:val="20"/>
            <w:szCs w:val="20"/>
          </w:rPr>
          <w:t>ight</w:t>
        </w:r>
        <w:r w:rsidRPr="00AC04F1" w:rsidR="00E8043A">
          <w:rPr>
            <w:rStyle w:val="Hyperlink"/>
            <w:rFonts w:ascii="Arial" w:hAnsi="Arial" w:cs="Arial"/>
            <w:sz w:val="20"/>
            <w:szCs w:val="20"/>
          </w:rPr>
          <w:t>p</w:t>
        </w:r>
        <w:r w:rsidRPr="00AC04F1" w:rsidR="00E8043A">
          <w:rPr>
            <w:rStyle w:val="Hyperlink"/>
            <w:rFonts w:ascii="Arial" w:hAnsi="Arial" w:cs="Arial"/>
            <w:sz w:val="20"/>
            <w:szCs w:val="20"/>
          </w:rPr>
          <w:t>ro.org</w:t>
        </w:r>
        <w:r w:rsidRPr="00AC04F1" w:rsidR="00E8043A">
          <w:rPr>
            <w:rStyle w:val="Hyperlink"/>
            <w:rFonts w:ascii="Arial" w:hAnsi="Arial" w:cs="Arial"/>
            <w:sz w:val="20"/>
            <w:szCs w:val="20"/>
          </w:rPr>
          <w:t>/</w:t>
        </w:r>
        <w:r w:rsidRPr="00AC04F1" w:rsidR="00E8043A">
          <w:rPr>
            <w:rStyle w:val="Hyperlink"/>
            <w:rFonts w:ascii="Arial" w:hAnsi="Arial" w:cs="Arial"/>
            <w:sz w:val="20"/>
            <w:szCs w:val="20"/>
          </w:rPr>
          <w:t>acend/stude</w:t>
        </w:r>
        <w:r w:rsidRPr="00AC04F1" w:rsidR="00E8043A">
          <w:rPr>
            <w:rStyle w:val="Hyperlink"/>
            <w:rFonts w:ascii="Arial" w:hAnsi="Arial" w:cs="Arial"/>
            <w:sz w:val="20"/>
            <w:szCs w:val="20"/>
          </w:rPr>
          <w:t>n</w:t>
        </w:r>
        <w:r w:rsidRPr="00AC04F1" w:rsidR="00E8043A">
          <w:rPr>
            <w:rStyle w:val="Hyperlink"/>
            <w:rFonts w:ascii="Arial" w:hAnsi="Arial" w:cs="Arial"/>
            <w:sz w:val="20"/>
            <w:szCs w:val="20"/>
          </w:rPr>
          <w:t>ts-and-advancing-education/information-for-students/registered-dietitian-nutritionist-fact-sheet</w:t>
        </w:r>
      </w:hyperlink>
      <w:r w:rsidR="00B20E7F">
        <w:rPr>
          <w:rFonts w:ascii="Arial" w:hAnsi="Arial" w:cs="Arial"/>
          <w:sz w:val="20"/>
          <w:szCs w:val="20"/>
        </w:rPr>
        <w:t xml:space="preserve"> </w:t>
      </w:r>
      <w:r w:rsidRPr="007A654B">
        <w:rPr>
          <w:rFonts w:ascii="Arial" w:hAnsi="Arial" w:cs="Arial"/>
          <w:sz w:val="20"/>
          <w:szCs w:val="20"/>
        </w:rPr>
        <w:t xml:space="preserve">. For additional information on occupational outlook and opportunities for dietitians and nutritionists visit: </w:t>
      </w:r>
      <w:hyperlink w:history="1" r:id="rId23">
        <w:r w:rsidRPr="002158A7" w:rsidR="00F46963">
          <w:rPr>
            <w:rStyle w:val="Hyperlink"/>
            <w:rFonts w:ascii="Arial" w:hAnsi="Arial" w:cs="Arial"/>
            <w:sz w:val="20"/>
            <w:szCs w:val="20"/>
          </w:rPr>
          <w:t>http://www.bls.gov/ooh/h</w:t>
        </w:r>
        <w:r w:rsidRPr="002158A7" w:rsidR="00F46963">
          <w:rPr>
            <w:rStyle w:val="Hyperlink"/>
            <w:rFonts w:ascii="Arial" w:hAnsi="Arial" w:cs="Arial"/>
            <w:sz w:val="20"/>
            <w:szCs w:val="20"/>
          </w:rPr>
          <w:t>ealt</w:t>
        </w:r>
        <w:r w:rsidRPr="002158A7" w:rsidR="00F46963">
          <w:rPr>
            <w:rStyle w:val="Hyperlink"/>
            <w:rFonts w:ascii="Arial" w:hAnsi="Arial" w:cs="Arial"/>
            <w:sz w:val="20"/>
            <w:szCs w:val="20"/>
          </w:rPr>
          <w:t>h</w:t>
        </w:r>
        <w:r w:rsidRPr="002158A7" w:rsidR="00F46963">
          <w:rPr>
            <w:rStyle w:val="Hyperlink"/>
            <w:rFonts w:ascii="Arial" w:hAnsi="Arial" w:cs="Arial"/>
            <w:sz w:val="20"/>
            <w:szCs w:val="20"/>
          </w:rPr>
          <w:t>c</w:t>
        </w:r>
        <w:r w:rsidRPr="002158A7" w:rsidR="00F46963">
          <w:rPr>
            <w:rStyle w:val="Hyperlink"/>
            <w:rFonts w:ascii="Arial" w:hAnsi="Arial" w:cs="Arial"/>
            <w:sz w:val="20"/>
            <w:szCs w:val="20"/>
          </w:rPr>
          <w:t>are/dietit</w:t>
        </w:r>
        <w:r w:rsidRPr="002158A7" w:rsidR="00F46963">
          <w:rPr>
            <w:rStyle w:val="Hyperlink"/>
            <w:rFonts w:ascii="Arial" w:hAnsi="Arial" w:cs="Arial"/>
            <w:sz w:val="20"/>
            <w:szCs w:val="20"/>
          </w:rPr>
          <w:t>i</w:t>
        </w:r>
        <w:r w:rsidRPr="002158A7" w:rsidR="00F46963">
          <w:rPr>
            <w:rStyle w:val="Hyperlink"/>
            <w:rFonts w:ascii="Arial" w:hAnsi="Arial" w:cs="Arial"/>
            <w:sz w:val="20"/>
            <w:szCs w:val="20"/>
          </w:rPr>
          <w:t>ans-and-nutritio</w:t>
        </w:r>
        <w:r w:rsidRPr="002158A7" w:rsidR="00F46963">
          <w:rPr>
            <w:rStyle w:val="Hyperlink"/>
            <w:rFonts w:ascii="Arial" w:hAnsi="Arial" w:cs="Arial"/>
            <w:sz w:val="20"/>
            <w:szCs w:val="20"/>
          </w:rPr>
          <w:t>n</w:t>
        </w:r>
        <w:r w:rsidRPr="002158A7" w:rsidR="00F46963">
          <w:rPr>
            <w:rStyle w:val="Hyperlink"/>
            <w:rFonts w:ascii="Arial" w:hAnsi="Arial" w:cs="Arial"/>
            <w:sz w:val="20"/>
            <w:szCs w:val="20"/>
          </w:rPr>
          <w:t>ists.htm</w:t>
        </w:r>
      </w:hyperlink>
      <w:r w:rsidR="00F46963">
        <w:rPr>
          <w:rFonts w:ascii="Arial" w:hAnsi="Arial" w:cs="Arial"/>
          <w:sz w:val="20"/>
          <w:szCs w:val="20"/>
        </w:rPr>
        <w:t xml:space="preserve">. </w:t>
      </w:r>
    </w:p>
    <w:p w:rsidRPr="007A654B" w:rsidR="00570A5B" w:rsidP="00B353DC" w:rsidRDefault="00570A5B" w14:paraId="2B135DAE" w14:textId="77777777">
      <w:pPr>
        <w:tabs>
          <w:tab w:val="center" w:pos="9000"/>
          <w:tab w:val="center" w:pos="9180"/>
        </w:tabs>
        <w:rPr>
          <w:rFonts w:ascii="Arial" w:hAnsi="Arial" w:cs="Arial"/>
          <w:sz w:val="20"/>
          <w:szCs w:val="20"/>
        </w:rPr>
      </w:pPr>
    </w:p>
    <w:p w:rsidRPr="007A654B" w:rsidR="00570A5B" w:rsidP="00B353DC" w:rsidRDefault="00570A5B" w14:paraId="20FD9B87" w14:textId="77777777">
      <w:pPr>
        <w:tabs>
          <w:tab w:val="center" w:pos="9000"/>
          <w:tab w:val="center" w:pos="9180"/>
        </w:tabs>
        <w:rPr>
          <w:rFonts w:ascii="Arial" w:hAnsi="Arial" w:cs="Arial"/>
          <w:sz w:val="20"/>
          <w:szCs w:val="20"/>
        </w:rPr>
      </w:pPr>
      <w:r w:rsidRPr="007A654B">
        <w:rPr>
          <w:rFonts w:ascii="Arial" w:hAnsi="Arial" w:cs="Arial"/>
          <w:sz w:val="20"/>
          <w:szCs w:val="20"/>
        </w:rPr>
        <w:t xml:space="preserve">Students may declare Nutritional Sciences and Dietetics as their major in the freshman year. </w:t>
      </w:r>
    </w:p>
    <w:p w:rsidRPr="007A654B" w:rsidR="00570A5B" w:rsidP="00B353DC" w:rsidRDefault="00570A5B" w14:paraId="3C44502D" w14:textId="77777777">
      <w:pPr>
        <w:tabs>
          <w:tab w:val="center" w:pos="9000"/>
          <w:tab w:val="center" w:pos="9180"/>
        </w:tabs>
        <w:rPr>
          <w:rFonts w:ascii="Arial" w:hAnsi="Arial" w:cs="Arial"/>
          <w:color w:val="0000F6"/>
          <w:sz w:val="20"/>
          <w:szCs w:val="26"/>
          <w:u w:val="single" w:color="0000F6"/>
        </w:rPr>
      </w:pPr>
      <w:r w:rsidRPr="007A654B">
        <w:rPr>
          <w:rFonts w:ascii="Arial" w:hAnsi="Arial" w:cs="Arial"/>
          <w:sz w:val="20"/>
          <w:szCs w:val="20"/>
        </w:rPr>
        <w:t xml:space="preserve">Please go to following link to view the current year’s degree planning form and recommended sequence of courses: </w:t>
      </w:r>
      <w:hyperlink w:history="1" r:id="rId24">
        <w:r w:rsidRPr="007202AE" w:rsidR="0019015F">
          <w:rPr>
            <w:rStyle w:val="Hyperlink"/>
            <w:rFonts w:ascii="Arial" w:hAnsi="Arial" w:cs="Arial"/>
            <w:sz w:val="20"/>
            <w:szCs w:val="26"/>
            <w:u w:color="0000F6"/>
          </w:rPr>
          <w:t>http://www.depts.ttu.edu/hs/ns/</w:t>
        </w:r>
        <w:r w:rsidRPr="007202AE" w:rsidR="0019015F">
          <w:rPr>
            <w:rStyle w:val="Hyperlink"/>
            <w:rFonts w:ascii="Arial" w:hAnsi="Arial" w:cs="Arial"/>
            <w:sz w:val="20"/>
            <w:szCs w:val="26"/>
            <w:u w:color="0000F6"/>
          </w:rPr>
          <w:t>u</w:t>
        </w:r>
        <w:r w:rsidRPr="007202AE" w:rsidR="0019015F">
          <w:rPr>
            <w:rStyle w:val="Hyperlink"/>
            <w:rFonts w:ascii="Arial" w:hAnsi="Arial" w:cs="Arial"/>
            <w:sz w:val="20"/>
            <w:szCs w:val="26"/>
            <w:u w:color="0000F6"/>
          </w:rPr>
          <w:t>nde</w:t>
        </w:r>
        <w:r w:rsidRPr="007202AE" w:rsidR="0019015F">
          <w:rPr>
            <w:rStyle w:val="Hyperlink"/>
            <w:rFonts w:ascii="Arial" w:hAnsi="Arial" w:cs="Arial"/>
            <w:sz w:val="20"/>
            <w:szCs w:val="26"/>
            <w:u w:color="0000F6"/>
          </w:rPr>
          <w:t>r</w:t>
        </w:r>
        <w:r w:rsidRPr="007202AE" w:rsidR="0019015F">
          <w:rPr>
            <w:rStyle w:val="Hyperlink"/>
            <w:rFonts w:ascii="Arial" w:hAnsi="Arial" w:cs="Arial"/>
            <w:sz w:val="20"/>
            <w:szCs w:val="26"/>
            <w:u w:color="0000F6"/>
          </w:rPr>
          <w:t>graduate/</w:t>
        </w:r>
        <w:r w:rsidRPr="007202AE" w:rsidR="0019015F">
          <w:rPr>
            <w:rStyle w:val="Hyperlink"/>
            <w:rFonts w:ascii="Arial" w:hAnsi="Arial" w:cs="Arial"/>
            <w:sz w:val="20"/>
            <w:szCs w:val="26"/>
            <w:u w:color="0000F6"/>
          </w:rPr>
          <w:t>i</w:t>
        </w:r>
        <w:r w:rsidRPr="007202AE" w:rsidR="0019015F">
          <w:rPr>
            <w:rStyle w:val="Hyperlink"/>
            <w:rFonts w:ascii="Arial" w:hAnsi="Arial" w:cs="Arial"/>
            <w:sz w:val="20"/>
            <w:szCs w:val="26"/>
            <w:u w:color="0000F6"/>
          </w:rPr>
          <w:t>ndex</w:t>
        </w:r>
        <w:r w:rsidRPr="007202AE" w:rsidR="0019015F">
          <w:rPr>
            <w:rStyle w:val="Hyperlink"/>
            <w:rFonts w:ascii="Arial" w:hAnsi="Arial" w:cs="Arial"/>
            <w:sz w:val="20"/>
            <w:szCs w:val="26"/>
            <w:u w:color="0000F6"/>
          </w:rPr>
          <w:t>.</w:t>
        </w:r>
        <w:r w:rsidRPr="007202AE" w:rsidR="0019015F">
          <w:rPr>
            <w:rStyle w:val="Hyperlink"/>
            <w:rFonts w:ascii="Arial" w:hAnsi="Arial" w:cs="Arial"/>
            <w:sz w:val="20"/>
            <w:szCs w:val="26"/>
            <w:u w:color="0000F6"/>
          </w:rPr>
          <w:t>php</w:t>
        </w:r>
      </w:hyperlink>
      <w:r w:rsidR="0019015F">
        <w:rPr>
          <w:rFonts w:ascii="Arial" w:hAnsi="Arial" w:cs="Arial"/>
          <w:color w:val="0000F6"/>
          <w:sz w:val="20"/>
          <w:szCs w:val="26"/>
          <w:u w:val="single" w:color="0000F6"/>
        </w:rPr>
        <w:t xml:space="preserve"> </w:t>
      </w:r>
    </w:p>
    <w:p w:rsidRPr="007A654B" w:rsidR="00BD4BB5" w:rsidP="00B353DC" w:rsidRDefault="00BD4BB5" w14:paraId="23C4A8CA" w14:textId="77777777">
      <w:pPr>
        <w:tabs>
          <w:tab w:val="center" w:pos="9000"/>
          <w:tab w:val="center" w:pos="9180"/>
        </w:tabs>
        <w:rPr>
          <w:rFonts w:ascii="Arial" w:hAnsi="Arial" w:cs="Arial"/>
          <w:sz w:val="20"/>
          <w:szCs w:val="20"/>
        </w:rPr>
      </w:pPr>
    </w:p>
    <w:p w:rsidRPr="00233220" w:rsidR="00570A5B" w:rsidP="00B353DC" w:rsidRDefault="00570A5B" w14:paraId="4A8C0A13" w14:textId="77777777">
      <w:pPr>
        <w:tabs>
          <w:tab w:val="center" w:pos="9000"/>
          <w:tab w:val="center" w:pos="9180"/>
        </w:tabs>
        <w:rPr>
          <w:rFonts w:ascii="Arial" w:hAnsi="Arial" w:cs="Arial"/>
          <w:b/>
          <w:bCs/>
          <w:sz w:val="20"/>
          <w:szCs w:val="20"/>
        </w:rPr>
      </w:pPr>
      <w:r w:rsidRPr="00233220">
        <w:rPr>
          <w:rFonts w:ascii="Arial" w:hAnsi="Arial" w:cs="Arial"/>
          <w:b/>
          <w:bCs/>
          <w:sz w:val="20"/>
          <w:szCs w:val="20"/>
        </w:rPr>
        <w:t>It is important to follow the course sequence to ensure that prerequisites are met and that courses are taken in the most expedient and intended sequence to maximize your learning and mastery of the material.</w:t>
      </w:r>
    </w:p>
    <w:p w:rsidR="003F541A" w:rsidP="00B353DC" w:rsidRDefault="003F541A" w14:paraId="796B59AF" w14:textId="77777777">
      <w:pPr>
        <w:tabs>
          <w:tab w:val="center" w:pos="9000"/>
          <w:tab w:val="center" w:pos="9180"/>
        </w:tabs>
        <w:rPr>
          <w:rFonts w:ascii="Arial" w:hAnsi="Arial" w:cs="Arial"/>
          <w:sz w:val="20"/>
          <w:szCs w:val="20"/>
        </w:rPr>
      </w:pPr>
    </w:p>
    <w:p w:rsidRPr="00AB0319" w:rsidR="00570A5B" w:rsidP="00B353DC" w:rsidRDefault="003F541A" w14:paraId="265C8629" w14:textId="77777777">
      <w:pPr>
        <w:tabs>
          <w:tab w:val="center" w:pos="9000"/>
          <w:tab w:val="center" w:pos="9180"/>
        </w:tabs>
        <w:rPr>
          <w:rFonts w:ascii="Arial" w:hAnsi="Arial" w:cs="Arial"/>
          <w:sz w:val="20"/>
          <w:szCs w:val="20"/>
        </w:rPr>
      </w:pPr>
      <w:r w:rsidRPr="00AB0319">
        <w:rPr>
          <w:rFonts w:ascii="Arial" w:hAnsi="Arial" w:cs="Arial"/>
          <w:b/>
          <w:sz w:val="20"/>
          <w:szCs w:val="20"/>
        </w:rPr>
        <w:t>Criminal Background check</w:t>
      </w:r>
      <w:r w:rsidRPr="00AB0319">
        <w:rPr>
          <w:rFonts w:ascii="Arial" w:hAnsi="Arial" w:cs="Arial"/>
          <w:sz w:val="20"/>
          <w:szCs w:val="20"/>
        </w:rPr>
        <w:t xml:space="preserve"> </w:t>
      </w:r>
      <w:r w:rsidRPr="00CA70A7" w:rsidR="000B47AF">
        <w:rPr>
          <w:rFonts w:ascii="Arial" w:hAnsi="Arial" w:cs="Arial"/>
          <w:sz w:val="20"/>
          <w:szCs w:val="20"/>
        </w:rPr>
        <w:t xml:space="preserve">requiring students to provide, at minimum, their driver’s license number </w:t>
      </w:r>
      <w:r w:rsidRPr="00CA70A7">
        <w:rPr>
          <w:rFonts w:ascii="Arial" w:hAnsi="Arial" w:cs="Arial"/>
          <w:sz w:val="20"/>
          <w:szCs w:val="20"/>
        </w:rPr>
        <w:t>will be conducted at the be</w:t>
      </w:r>
      <w:r w:rsidRPr="00CA70A7" w:rsidR="000B47AF">
        <w:rPr>
          <w:rFonts w:ascii="Arial" w:hAnsi="Arial" w:cs="Arial"/>
          <w:sz w:val="20"/>
          <w:szCs w:val="20"/>
        </w:rPr>
        <w:t xml:space="preserve">ginning of NS 4130-Field Work. </w:t>
      </w:r>
      <w:r w:rsidRPr="00CA70A7">
        <w:rPr>
          <w:rFonts w:ascii="Arial" w:hAnsi="Arial" w:cs="Arial"/>
          <w:sz w:val="20"/>
          <w:szCs w:val="20"/>
        </w:rPr>
        <w:t>Any student who has been convicted of a felony</w:t>
      </w:r>
      <w:r w:rsidRPr="00AB0319">
        <w:rPr>
          <w:rFonts w:ascii="Arial" w:hAnsi="Arial" w:cs="Arial"/>
          <w:sz w:val="20"/>
          <w:szCs w:val="20"/>
        </w:rPr>
        <w:t xml:space="preserve"> will not be allowed to complete this required course. </w:t>
      </w:r>
    </w:p>
    <w:p w:rsidR="00AF66F6" w:rsidP="00B353DC" w:rsidRDefault="00AF66F6" w14:paraId="4693A8D6" w14:textId="77777777">
      <w:pPr>
        <w:tabs>
          <w:tab w:val="center" w:pos="9000"/>
          <w:tab w:val="center" w:pos="9180"/>
        </w:tabs>
        <w:rPr>
          <w:rFonts w:ascii="Arial" w:hAnsi="Arial" w:cs="Arial"/>
          <w:sz w:val="20"/>
          <w:szCs w:val="20"/>
        </w:rPr>
      </w:pPr>
    </w:p>
    <w:p w:rsidRPr="00583475" w:rsidR="00583475" w:rsidP="00583475" w:rsidRDefault="00583475" w14:paraId="29C100B2" w14:textId="77777777">
      <w:pPr>
        <w:rPr>
          <w:rFonts w:ascii="Arial" w:hAnsi="Arial" w:cs="Arial"/>
          <w:sz w:val="20"/>
          <w:szCs w:val="20"/>
        </w:rPr>
      </w:pPr>
      <w:r w:rsidRPr="00583475">
        <w:rPr>
          <w:rFonts w:ascii="Arial" w:hAnsi="Arial" w:cs="Arial"/>
          <w:b/>
          <w:sz w:val="20"/>
          <w:szCs w:val="20"/>
        </w:rPr>
        <w:t>Liability Waiver for Courses with Practicums.</w:t>
      </w:r>
    </w:p>
    <w:p w:rsidRPr="00583475" w:rsidR="00583475" w:rsidP="00583475" w:rsidRDefault="00583475" w14:paraId="6C44762B" w14:textId="77777777">
      <w:pPr>
        <w:rPr>
          <w:rFonts w:ascii="Arial" w:hAnsi="Arial" w:cs="Arial"/>
          <w:sz w:val="20"/>
          <w:szCs w:val="20"/>
        </w:rPr>
      </w:pPr>
      <w:r w:rsidRPr="00583475">
        <w:rPr>
          <w:rFonts w:ascii="Arial" w:hAnsi="Arial" w:cs="Arial"/>
          <w:sz w:val="20"/>
          <w:szCs w:val="20"/>
        </w:rPr>
        <w:t xml:space="preserve">For courses that include practicum’s that require travel to sites off campus the student is required to sign a Student/Participant Release and Indemnity Agreement. </w:t>
      </w:r>
    </w:p>
    <w:p w:rsidRPr="00583475" w:rsidR="00583475" w:rsidP="00583475" w:rsidRDefault="00583475" w14:paraId="197630BB" w14:textId="77777777">
      <w:pPr>
        <w:rPr>
          <w:rFonts w:ascii="Arial" w:hAnsi="Arial" w:cs="Arial"/>
          <w:sz w:val="20"/>
          <w:szCs w:val="20"/>
        </w:rPr>
      </w:pPr>
    </w:p>
    <w:p w:rsidRPr="00B74CA3" w:rsidR="00583475" w:rsidP="00583475" w:rsidRDefault="00583475" w14:paraId="663838FE" w14:textId="77777777">
      <w:pPr>
        <w:tabs>
          <w:tab w:val="center" w:pos="9000"/>
          <w:tab w:val="center" w:pos="9180"/>
        </w:tabs>
        <w:rPr>
          <w:rStyle w:val="Hyperlink"/>
          <w:rFonts w:ascii="Arial" w:hAnsi="Arial" w:cs="Arial"/>
          <w:sz w:val="20"/>
          <w:szCs w:val="20"/>
        </w:rPr>
      </w:pPr>
      <w:r w:rsidRPr="00583475">
        <w:rPr>
          <w:rFonts w:ascii="Arial" w:hAnsi="Arial" w:cs="Arial"/>
          <w:sz w:val="20"/>
          <w:szCs w:val="20"/>
        </w:rPr>
        <w:t>The following is a link to the Student Release form.</w:t>
      </w:r>
      <w:r w:rsidRPr="00583475">
        <w:rPr>
          <w:rFonts w:ascii="Arial" w:hAnsi="Arial" w:cs="Arial"/>
          <w:color w:val="FF0000"/>
          <w:sz w:val="20"/>
          <w:szCs w:val="20"/>
        </w:rPr>
        <w:t xml:space="preserve"> </w:t>
      </w:r>
      <w:hyperlink w:history="1" r:id="rId25">
        <w:r w:rsidRPr="00B74CA3">
          <w:rPr>
            <w:rStyle w:val="Hyperlink"/>
            <w:rFonts w:ascii="Arial" w:hAnsi="Arial" w:cs="Arial"/>
            <w:sz w:val="20"/>
            <w:szCs w:val="20"/>
          </w:rPr>
          <w:t>http://www</w:t>
        </w:r>
        <w:r w:rsidRPr="00B74CA3">
          <w:rPr>
            <w:rStyle w:val="Hyperlink"/>
            <w:rFonts w:ascii="Arial" w:hAnsi="Arial" w:cs="Arial"/>
            <w:sz w:val="20"/>
            <w:szCs w:val="20"/>
          </w:rPr>
          <w:t>.</w:t>
        </w:r>
        <w:r w:rsidRPr="00B74CA3">
          <w:rPr>
            <w:rStyle w:val="Hyperlink"/>
            <w:rFonts w:ascii="Arial" w:hAnsi="Arial" w:cs="Arial"/>
            <w:sz w:val="20"/>
            <w:szCs w:val="20"/>
          </w:rPr>
          <w:t>depts.t</w:t>
        </w:r>
        <w:r w:rsidRPr="00B74CA3">
          <w:rPr>
            <w:rStyle w:val="Hyperlink"/>
            <w:rFonts w:ascii="Arial" w:hAnsi="Arial" w:cs="Arial"/>
            <w:sz w:val="20"/>
            <w:szCs w:val="20"/>
          </w:rPr>
          <w:t>tu.</w:t>
        </w:r>
        <w:r w:rsidRPr="00B74CA3">
          <w:rPr>
            <w:rStyle w:val="Hyperlink"/>
            <w:rFonts w:ascii="Arial" w:hAnsi="Arial" w:cs="Arial"/>
            <w:sz w:val="20"/>
            <w:szCs w:val="20"/>
          </w:rPr>
          <w:t>e</w:t>
        </w:r>
        <w:r w:rsidRPr="00B74CA3">
          <w:rPr>
            <w:rStyle w:val="Hyperlink"/>
            <w:rFonts w:ascii="Arial" w:hAnsi="Arial" w:cs="Arial"/>
            <w:sz w:val="20"/>
            <w:szCs w:val="20"/>
          </w:rPr>
          <w:t>du</w:t>
        </w:r>
        <w:r w:rsidRPr="00B74CA3">
          <w:rPr>
            <w:rStyle w:val="Hyperlink"/>
            <w:rFonts w:ascii="Arial" w:hAnsi="Arial" w:cs="Arial"/>
            <w:sz w:val="20"/>
            <w:szCs w:val="20"/>
          </w:rPr>
          <w:t>/</w:t>
        </w:r>
        <w:r w:rsidRPr="00B74CA3">
          <w:rPr>
            <w:rStyle w:val="Hyperlink"/>
            <w:rFonts w:ascii="Arial" w:hAnsi="Arial" w:cs="Arial"/>
            <w:sz w:val="20"/>
            <w:szCs w:val="20"/>
          </w:rPr>
          <w:t>o</w:t>
        </w:r>
        <w:r w:rsidRPr="00B74CA3">
          <w:rPr>
            <w:rStyle w:val="Hyperlink"/>
            <w:rFonts w:ascii="Arial" w:hAnsi="Arial" w:cs="Arial"/>
            <w:sz w:val="20"/>
            <w:szCs w:val="20"/>
          </w:rPr>
          <w:t>p</w:t>
        </w:r>
        <w:r w:rsidRPr="00B74CA3">
          <w:rPr>
            <w:rStyle w:val="Hyperlink"/>
            <w:rFonts w:ascii="Arial" w:hAnsi="Arial" w:cs="Arial"/>
            <w:sz w:val="20"/>
            <w:szCs w:val="20"/>
          </w:rPr>
          <w:t>m</w:t>
        </w:r>
        <w:r w:rsidRPr="00B74CA3">
          <w:rPr>
            <w:rStyle w:val="Hyperlink"/>
            <w:rFonts w:ascii="Arial" w:hAnsi="Arial" w:cs="Arial"/>
            <w:sz w:val="20"/>
            <w:szCs w:val="20"/>
          </w:rPr>
          <w:t>an</w:t>
        </w:r>
        <w:r w:rsidRPr="00B74CA3">
          <w:rPr>
            <w:rStyle w:val="Hyperlink"/>
            <w:rFonts w:ascii="Arial" w:hAnsi="Arial" w:cs="Arial"/>
            <w:sz w:val="20"/>
            <w:szCs w:val="20"/>
          </w:rPr>
          <w:t>u</w:t>
        </w:r>
        <w:r w:rsidRPr="00B74CA3">
          <w:rPr>
            <w:rStyle w:val="Hyperlink"/>
            <w:rFonts w:ascii="Arial" w:hAnsi="Arial" w:cs="Arial"/>
            <w:sz w:val="20"/>
            <w:szCs w:val="20"/>
          </w:rPr>
          <w:t xml:space="preserve">al/OP79.13B.pdf. </w:t>
        </w:r>
      </w:hyperlink>
      <w:r w:rsidRPr="00583475">
        <w:rPr>
          <w:rFonts w:ascii="Arial" w:hAnsi="Arial" w:cs="Arial"/>
          <w:color w:val="FF0000"/>
          <w:sz w:val="20"/>
          <w:szCs w:val="20"/>
        </w:rPr>
        <w:t xml:space="preserve"> </w:t>
      </w:r>
      <w:r w:rsidRPr="00583475">
        <w:rPr>
          <w:rFonts w:ascii="Arial" w:hAnsi="Arial" w:cs="Arial"/>
          <w:sz w:val="20"/>
          <w:szCs w:val="20"/>
        </w:rPr>
        <w:t>This form releases Texas Tech University from any liability during travel or during at the facility per OP 79.13:</w:t>
      </w:r>
      <w:r w:rsidRPr="00583475">
        <w:rPr>
          <w:rFonts w:ascii="Arial" w:hAnsi="Arial" w:cs="Arial"/>
          <w:color w:val="FF0000"/>
          <w:sz w:val="20"/>
          <w:szCs w:val="20"/>
        </w:rPr>
        <w:t xml:space="preserve"> </w:t>
      </w:r>
      <w:r w:rsidR="00B74CA3">
        <w:rPr>
          <w:rFonts w:ascii="Arial" w:hAnsi="Arial" w:cs="Arial"/>
          <w:sz w:val="20"/>
          <w:szCs w:val="20"/>
        </w:rPr>
        <w:fldChar w:fldCharType="begin"/>
      </w:r>
      <w:r w:rsidR="00B74CA3">
        <w:rPr>
          <w:rFonts w:ascii="Arial" w:hAnsi="Arial" w:cs="Arial"/>
          <w:sz w:val="20"/>
          <w:szCs w:val="20"/>
        </w:rPr>
        <w:instrText xml:space="preserve"> HYPERLINK "http://www.depts.ttu.edu/opmanual/OP79.13.pdf" </w:instrText>
      </w:r>
      <w:r w:rsidR="00B74CA3">
        <w:rPr>
          <w:rFonts w:ascii="Arial" w:hAnsi="Arial" w:cs="Arial"/>
          <w:sz w:val="20"/>
          <w:szCs w:val="20"/>
        </w:rPr>
      </w:r>
      <w:r w:rsidR="00B74CA3">
        <w:rPr>
          <w:rFonts w:ascii="Arial" w:hAnsi="Arial" w:cs="Arial"/>
          <w:sz w:val="20"/>
          <w:szCs w:val="20"/>
        </w:rPr>
        <w:fldChar w:fldCharType="separate"/>
      </w:r>
      <w:r w:rsidRPr="00B74CA3">
        <w:rPr>
          <w:rStyle w:val="Hyperlink"/>
          <w:rFonts w:ascii="Arial" w:hAnsi="Arial" w:cs="Arial"/>
          <w:sz w:val="20"/>
          <w:szCs w:val="20"/>
        </w:rPr>
        <w:t>http://www.dept</w:t>
      </w:r>
      <w:r w:rsidRPr="00B74CA3">
        <w:rPr>
          <w:rStyle w:val="Hyperlink"/>
          <w:rFonts w:ascii="Arial" w:hAnsi="Arial" w:cs="Arial"/>
          <w:sz w:val="20"/>
          <w:szCs w:val="20"/>
        </w:rPr>
        <w:t>s.ttu.ed</w:t>
      </w:r>
      <w:r w:rsidRPr="00B74CA3">
        <w:rPr>
          <w:rStyle w:val="Hyperlink"/>
          <w:rFonts w:ascii="Arial" w:hAnsi="Arial" w:cs="Arial"/>
          <w:sz w:val="20"/>
          <w:szCs w:val="20"/>
        </w:rPr>
        <w:t>u</w:t>
      </w:r>
      <w:r w:rsidRPr="00B74CA3">
        <w:rPr>
          <w:rStyle w:val="Hyperlink"/>
          <w:rFonts w:ascii="Arial" w:hAnsi="Arial" w:cs="Arial"/>
          <w:sz w:val="20"/>
          <w:szCs w:val="20"/>
        </w:rPr>
        <w:t>/opman</w:t>
      </w:r>
      <w:r w:rsidRPr="00B74CA3">
        <w:rPr>
          <w:rStyle w:val="Hyperlink"/>
          <w:rFonts w:ascii="Arial" w:hAnsi="Arial" w:cs="Arial"/>
          <w:sz w:val="20"/>
          <w:szCs w:val="20"/>
        </w:rPr>
        <w:t>u</w:t>
      </w:r>
      <w:r w:rsidRPr="00B74CA3">
        <w:rPr>
          <w:rStyle w:val="Hyperlink"/>
          <w:rFonts w:ascii="Arial" w:hAnsi="Arial" w:cs="Arial"/>
          <w:sz w:val="20"/>
          <w:szCs w:val="20"/>
        </w:rPr>
        <w:t>al/OP7</w:t>
      </w:r>
      <w:r w:rsidRPr="00B74CA3">
        <w:rPr>
          <w:rStyle w:val="Hyperlink"/>
          <w:rFonts w:ascii="Arial" w:hAnsi="Arial" w:cs="Arial"/>
          <w:sz w:val="20"/>
          <w:szCs w:val="20"/>
        </w:rPr>
        <w:t>9</w:t>
      </w:r>
      <w:r w:rsidRPr="00B74CA3">
        <w:rPr>
          <w:rStyle w:val="Hyperlink"/>
          <w:rFonts w:ascii="Arial" w:hAnsi="Arial" w:cs="Arial"/>
          <w:sz w:val="20"/>
          <w:szCs w:val="20"/>
        </w:rPr>
        <w:t>.13.pdf</w:t>
      </w:r>
    </w:p>
    <w:p w:rsidRPr="0067500F" w:rsidR="00583475" w:rsidP="00B353DC" w:rsidRDefault="00B74CA3" w14:paraId="15EF57EB" w14:textId="77777777">
      <w:pPr>
        <w:tabs>
          <w:tab w:val="center" w:pos="9000"/>
          <w:tab w:val="center" w:pos="9180"/>
        </w:tabs>
        <w:rPr>
          <w:rFonts w:ascii="Arial" w:hAnsi="Arial" w:cs="Arial"/>
          <w:szCs w:val="20"/>
        </w:rPr>
      </w:pPr>
      <w:r>
        <w:rPr>
          <w:rFonts w:ascii="Arial" w:hAnsi="Arial" w:cs="Arial"/>
          <w:sz w:val="20"/>
          <w:szCs w:val="20"/>
        </w:rPr>
        <w:fldChar w:fldCharType="end"/>
      </w:r>
    </w:p>
    <w:p w:rsidR="00AD2CE3" w:rsidP="00BD4BB5" w:rsidRDefault="007E0686" w14:paraId="1A0C9E93" w14:textId="77777777">
      <w:pPr>
        <w:autoSpaceDE w:val="0"/>
        <w:autoSpaceDN w:val="0"/>
        <w:adjustRightInd w:val="0"/>
        <w:rPr>
          <w:rFonts w:ascii="Arial" w:hAnsi="Arial" w:cs="Arial"/>
          <w:sz w:val="20"/>
        </w:rPr>
      </w:pPr>
      <w:r w:rsidRPr="007A654B">
        <w:rPr>
          <w:rFonts w:ascii="Arial" w:hAnsi="Arial" w:cs="Arial"/>
          <w:b/>
          <w:sz w:val="22"/>
          <w:szCs w:val="20"/>
        </w:rPr>
        <w:t xml:space="preserve">B. </w:t>
      </w:r>
      <w:r w:rsidRPr="007A654B" w:rsidR="00570A5B">
        <w:rPr>
          <w:rFonts w:ascii="Arial" w:hAnsi="Arial" w:cs="Arial"/>
          <w:b/>
          <w:sz w:val="22"/>
          <w:szCs w:val="20"/>
        </w:rPr>
        <w:t xml:space="preserve">Official entrance into the Nutritional Sciences and Dietetics </w:t>
      </w:r>
      <w:r w:rsidR="00503B13">
        <w:rPr>
          <w:rFonts w:ascii="Arial" w:hAnsi="Arial" w:cs="Arial"/>
          <w:b/>
          <w:sz w:val="22"/>
          <w:szCs w:val="20"/>
        </w:rPr>
        <w:t xml:space="preserve">Didactic Program in Dietetics </w:t>
      </w:r>
      <w:r w:rsidRPr="007A654B" w:rsidR="00570A5B">
        <w:rPr>
          <w:rFonts w:ascii="Arial" w:hAnsi="Arial" w:cs="Arial"/>
          <w:sz w:val="20"/>
          <w:szCs w:val="20"/>
        </w:rPr>
        <w:t>is granted based</w:t>
      </w:r>
      <w:r w:rsidRPr="007A654B" w:rsidR="00D97469">
        <w:rPr>
          <w:rFonts w:ascii="Arial" w:hAnsi="Arial" w:cs="Arial"/>
          <w:b/>
          <w:sz w:val="22"/>
          <w:szCs w:val="20"/>
        </w:rPr>
        <w:t xml:space="preserve"> </w:t>
      </w:r>
      <w:r w:rsidRPr="007A654B" w:rsidR="00B97724">
        <w:rPr>
          <w:rFonts w:ascii="Arial" w:hAnsi="Arial" w:cs="Arial"/>
          <w:sz w:val="20"/>
          <w:szCs w:val="20"/>
        </w:rPr>
        <w:t>on the following criteria which can also be found</w:t>
      </w:r>
      <w:r w:rsidRPr="007A654B" w:rsidR="008310F6">
        <w:rPr>
          <w:rFonts w:ascii="Arial" w:hAnsi="Arial" w:cs="Arial"/>
          <w:sz w:val="20"/>
          <w:szCs w:val="20"/>
        </w:rPr>
        <w:t xml:space="preserve"> </w:t>
      </w:r>
      <w:r w:rsidRPr="007A654B" w:rsidR="00B97724">
        <w:rPr>
          <w:rFonts w:ascii="Arial" w:hAnsi="Arial" w:cs="Arial"/>
          <w:sz w:val="20"/>
          <w:szCs w:val="20"/>
        </w:rPr>
        <w:t>at:</w:t>
      </w:r>
      <w:r w:rsidR="00B74CA3">
        <w:rPr>
          <w:rFonts w:ascii="Arial" w:hAnsi="Arial" w:cs="Arial"/>
        </w:rPr>
        <w:t xml:space="preserve"> </w:t>
      </w:r>
      <w:hyperlink w:history="1" r:id="rId26">
        <w:r w:rsidRPr="001A4B55" w:rsidR="00BD4BB5">
          <w:rPr>
            <w:rStyle w:val="Hyperlink"/>
            <w:rFonts w:ascii="Arial" w:hAnsi="Arial" w:cs="Arial"/>
            <w:sz w:val="20"/>
          </w:rPr>
          <w:t>https://www.depts.ttu.</w:t>
        </w:r>
        <w:r w:rsidRPr="001A4B55" w:rsidR="00BD4BB5">
          <w:rPr>
            <w:rStyle w:val="Hyperlink"/>
            <w:rFonts w:ascii="Arial" w:hAnsi="Arial" w:cs="Arial"/>
            <w:sz w:val="20"/>
          </w:rPr>
          <w:t>e</w:t>
        </w:r>
        <w:r w:rsidRPr="001A4B55" w:rsidR="00BD4BB5">
          <w:rPr>
            <w:rStyle w:val="Hyperlink"/>
            <w:rFonts w:ascii="Arial" w:hAnsi="Arial" w:cs="Arial"/>
            <w:sz w:val="20"/>
          </w:rPr>
          <w:t>du/hs/ns/undergraduate/nutrition_dietetics.php</w:t>
        </w:r>
      </w:hyperlink>
    </w:p>
    <w:p w:rsidRPr="007A654B" w:rsidR="00BD4BB5" w:rsidP="00BD4BB5" w:rsidRDefault="00BD4BB5" w14:paraId="712C3CD3" w14:textId="77777777">
      <w:pPr>
        <w:autoSpaceDE w:val="0"/>
        <w:autoSpaceDN w:val="0"/>
        <w:adjustRightInd w:val="0"/>
        <w:rPr>
          <w:rFonts w:ascii="Arial" w:hAnsi="Arial" w:cs="Arial"/>
          <w:b/>
        </w:rPr>
      </w:pPr>
    </w:p>
    <w:p w:rsidRPr="007A654B" w:rsidR="009962BA" w:rsidP="00B353DC" w:rsidRDefault="009962BA" w14:paraId="4926592C" w14:textId="77777777">
      <w:pPr>
        <w:jc w:val="center"/>
        <w:rPr>
          <w:rFonts w:ascii="Arial" w:hAnsi="Arial" w:cs="Arial"/>
          <w:b/>
        </w:rPr>
      </w:pPr>
      <w:r w:rsidRPr="007A654B">
        <w:rPr>
          <w:rFonts w:ascii="Arial" w:hAnsi="Arial" w:cs="Arial"/>
          <w:b/>
        </w:rPr>
        <w:t>Texas Tech University</w:t>
      </w:r>
    </w:p>
    <w:p w:rsidRPr="007A654B" w:rsidR="009962BA" w:rsidP="00B353DC" w:rsidRDefault="009962BA" w14:paraId="5F37C3D3" w14:textId="77777777">
      <w:pPr>
        <w:jc w:val="center"/>
        <w:rPr>
          <w:rFonts w:ascii="Arial" w:hAnsi="Arial" w:cs="Arial"/>
          <w:b/>
        </w:rPr>
      </w:pPr>
      <w:r w:rsidRPr="007A654B">
        <w:rPr>
          <w:rFonts w:ascii="Arial" w:hAnsi="Arial" w:cs="Arial"/>
          <w:b/>
        </w:rPr>
        <w:t>Didactic Program in Dietetics (DPD) Acceptance Requirements</w:t>
      </w:r>
    </w:p>
    <w:p w:rsidRPr="007A654B" w:rsidR="009962BA" w:rsidP="00B353DC" w:rsidRDefault="009962BA" w14:paraId="7960637E" w14:textId="77777777">
      <w:pPr>
        <w:rPr>
          <w:rFonts w:ascii="Arial" w:hAnsi="Arial" w:cs="Arial"/>
          <w:b/>
        </w:rPr>
      </w:pPr>
    </w:p>
    <w:p w:rsidRPr="007A654B" w:rsidR="009962BA" w:rsidP="00B353DC" w:rsidRDefault="009962BA" w14:paraId="01D5E3EB" w14:textId="77777777">
      <w:pPr>
        <w:rPr>
          <w:rFonts w:ascii="Arial" w:hAnsi="Arial" w:cs="Arial"/>
          <w:b/>
          <w:sz w:val="20"/>
          <w:szCs w:val="20"/>
        </w:rPr>
      </w:pPr>
      <w:r w:rsidRPr="007A654B">
        <w:rPr>
          <w:rFonts w:ascii="Arial" w:hAnsi="Arial" w:cs="Arial"/>
          <w:b/>
          <w:sz w:val="20"/>
          <w:szCs w:val="20"/>
        </w:rPr>
        <w:t xml:space="preserve">Nutritional Science DPD program plan, starting with the school year of </w:t>
      </w:r>
      <w:r w:rsidR="0045462C">
        <w:rPr>
          <w:rFonts w:ascii="Arial" w:hAnsi="Arial" w:cs="Arial"/>
          <w:b/>
          <w:sz w:val="20"/>
          <w:szCs w:val="20"/>
        </w:rPr>
        <w:t>2026-2027</w:t>
      </w:r>
      <w:r w:rsidRPr="007A654B">
        <w:rPr>
          <w:rFonts w:ascii="Arial" w:hAnsi="Arial" w:cs="Arial"/>
          <w:b/>
          <w:sz w:val="20"/>
          <w:szCs w:val="20"/>
        </w:rPr>
        <w:t>, the following will be required for entrance into the DPD program. These criteria apply to incoming freshmen, transfer students, and students who have changed their major to NS</w:t>
      </w:r>
      <w:r w:rsidR="0095752B">
        <w:rPr>
          <w:rFonts w:ascii="Arial" w:hAnsi="Arial" w:cs="Arial"/>
          <w:b/>
          <w:sz w:val="20"/>
          <w:szCs w:val="20"/>
        </w:rPr>
        <w:t>CD</w:t>
      </w:r>
      <w:r w:rsidRPr="007A654B">
        <w:rPr>
          <w:rFonts w:ascii="Arial" w:hAnsi="Arial" w:cs="Arial"/>
          <w:b/>
          <w:sz w:val="20"/>
          <w:szCs w:val="20"/>
        </w:rPr>
        <w:t>.</w:t>
      </w:r>
    </w:p>
    <w:p w:rsidRPr="0067500F" w:rsidR="009962BA" w:rsidP="00B353DC" w:rsidRDefault="009962BA" w14:paraId="05956DB0" w14:textId="77777777">
      <w:pPr>
        <w:rPr>
          <w:rFonts w:ascii="Arial" w:hAnsi="Arial" w:cs="Arial"/>
          <w:b/>
          <w:sz w:val="16"/>
          <w:szCs w:val="20"/>
        </w:rPr>
      </w:pPr>
    </w:p>
    <w:p w:rsidRPr="00233220" w:rsidR="007024C4" w:rsidP="00B353DC" w:rsidRDefault="004F62C3" w14:paraId="509DBF12" w14:textId="77777777">
      <w:pPr>
        <w:rPr>
          <w:rFonts w:ascii="Arial" w:hAnsi="Arial" w:cs="Arial"/>
          <w:sz w:val="20"/>
          <w:szCs w:val="20"/>
        </w:rPr>
      </w:pPr>
      <w:r w:rsidRPr="007A654B">
        <w:rPr>
          <w:rFonts w:ascii="Arial" w:hAnsi="Arial" w:cs="Arial"/>
          <w:b/>
          <w:sz w:val="20"/>
          <w:szCs w:val="20"/>
        </w:rPr>
        <w:t xml:space="preserve">1. </w:t>
      </w:r>
      <w:r w:rsidR="0045462C">
        <w:rPr>
          <w:rFonts w:ascii="Arial" w:hAnsi="Arial" w:cs="Arial"/>
          <w:b/>
          <w:sz w:val="20"/>
          <w:szCs w:val="20"/>
        </w:rPr>
        <w:t>A grade of B or better in the following courses</w:t>
      </w:r>
      <w:r w:rsidRPr="00233220" w:rsidR="009962BA">
        <w:rPr>
          <w:rFonts w:ascii="Arial" w:hAnsi="Arial" w:cs="Arial"/>
          <w:sz w:val="20"/>
          <w:szCs w:val="20"/>
        </w:rPr>
        <w:t xml:space="preserve">:  </w:t>
      </w:r>
    </w:p>
    <w:p w:rsidRPr="00233220" w:rsidR="007024C4" w:rsidP="006B15C1" w:rsidRDefault="009962BA" w14:paraId="4EB806F8" w14:textId="77777777">
      <w:pPr>
        <w:numPr>
          <w:ilvl w:val="0"/>
          <w:numId w:val="18"/>
        </w:numPr>
        <w:tabs>
          <w:tab w:val="clear" w:pos="720"/>
          <w:tab w:val="num" w:pos="360"/>
        </w:tabs>
        <w:ind w:left="360" w:hanging="90"/>
        <w:rPr>
          <w:rFonts w:ascii="Arial" w:hAnsi="Arial" w:cs="Arial"/>
          <w:sz w:val="20"/>
          <w:szCs w:val="20"/>
        </w:rPr>
      </w:pPr>
      <w:r w:rsidRPr="00233220">
        <w:rPr>
          <w:rFonts w:ascii="Arial" w:hAnsi="Arial" w:cs="Arial"/>
          <w:sz w:val="20"/>
          <w:szCs w:val="20"/>
        </w:rPr>
        <w:t>NS 1201</w:t>
      </w:r>
      <w:r w:rsidRPr="00233220" w:rsidR="007024C4">
        <w:rPr>
          <w:rFonts w:ascii="Arial" w:hAnsi="Arial" w:cs="Arial"/>
          <w:sz w:val="20"/>
          <w:szCs w:val="20"/>
        </w:rPr>
        <w:t>-Intro to Dietetics</w:t>
      </w:r>
      <w:r w:rsidR="00233220">
        <w:rPr>
          <w:rFonts w:ascii="Arial" w:hAnsi="Arial" w:cs="Arial"/>
          <w:sz w:val="20"/>
          <w:szCs w:val="20"/>
        </w:rPr>
        <w:t xml:space="preserve"> (Fall only)</w:t>
      </w:r>
    </w:p>
    <w:p w:rsidRPr="00233220" w:rsidR="007024C4" w:rsidP="006B15C1" w:rsidRDefault="009962BA" w14:paraId="04F0492A" w14:textId="77777777">
      <w:pPr>
        <w:numPr>
          <w:ilvl w:val="0"/>
          <w:numId w:val="18"/>
        </w:numPr>
        <w:tabs>
          <w:tab w:val="clear" w:pos="720"/>
          <w:tab w:val="num" w:pos="360"/>
        </w:tabs>
        <w:ind w:left="360" w:hanging="90"/>
        <w:rPr>
          <w:rFonts w:ascii="Arial" w:hAnsi="Arial" w:cs="Arial"/>
          <w:sz w:val="20"/>
          <w:szCs w:val="20"/>
        </w:rPr>
      </w:pPr>
      <w:r w:rsidRPr="00233220">
        <w:rPr>
          <w:rFonts w:ascii="Arial" w:hAnsi="Arial" w:cs="Arial"/>
          <w:sz w:val="20"/>
          <w:szCs w:val="20"/>
        </w:rPr>
        <w:t>NS 1</w:t>
      </w:r>
      <w:r w:rsidRPr="00233220" w:rsidR="007024C4">
        <w:rPr>
          <w:rFonts w:ascii="Arial" w:hAnsi="Arial" w:cs="Arial"/>
          <w:sz w:val="20"/>
          <w:szCs w:val="20"/>
        </w:rPr>
        <w:t xml:space="preserve">410-Science of Nutrition </w:t>
      </w:r>
    </w:p>
    <w:p w:rsidRPr="0067500F" w:rsidR="00AD2CE3" w:rsidP="00B353DC" w:rsidRDefault="00AD2CE3" w14:paraId="11338769" w14:textId="77777777">
      <w:pPr>
        <w:rPr>
          <w:rFonts w:ascii="Arial" w:hAnsi="Arial" w:cs="Arial"/>
          <w:sz w:val="16"/>
          <w:szCs w:val="20"/>
        </w:rPr>
      </w:pPr>
    </w:p>
    <w:p w:rsidRPr="007A654B" w:rsidR="009962BA" w:rsidP="00B353DC" w:rsidRDefault="004F62C3" w14:paraId="00DE6EA3" w14:textId="77777777">
      <w:pPr>
        <w:rPr>
          <w:rFonts w:ascii="Arial" w:hAnsi="Arial" w:cs="Arial"/>
          <w:sz w:val="20"/>
          <w:szCs w:val="20"/>
        </w:rPr>
      </w:pPr>
      <w:r w:rsidRPr="000B47AF">
        <w:rPr>
          <w:rFonts w:ascii="Arial" w:hAnsi="Arial" w:cs="Arial"/>
          <w:b/>
          <w:sz w:val="20"/>
          <w:szCs w:val="20"/>
        </w:rPr>
        <w:t>2.</w:t>
      </w:r>
      <w:r w:rsidRPr="007A654B">
        <w:rPr>
          <w:rFonts w:ascii="Arial" w:hAnsi="Arial" w:cs="Arial"/>
          <w:sz w:val="20"/>
          <w:szCs w:val="20"/>
        </w:rPr>
        <w:t xml:space="preserve"> </w:t>
      </w:r>
      <w:r w:rsidRPr="000B47AF" w:rsidR="009962BA">
        <w:rPr>
          <w:rFonts w:ascii="Arial" w:hAnsi="Arial" w:cs="Arial"/>
          <w:b/>
          <w:sz w:val="20"/>
          <w:szCs w:val="20"/>
        </w:rPr>
        <w:t>Grade of</w:t>
      </w:r>
      <w:r w:rsidRPr="007A654B" w:rsidR="009962BA">
        <w:rPr>
          <w:rFonts w:ascii="Arial" w:hAnsi="Arial" w:cs="Arial"/>
          <w:sz w:val="20"/>
          <w:szCs w:val="20"/>
        </w:rPr>
        <w:t xml:space="preserve"> </w:t>
      </w:r>
      <w:r w:rsidRPr="007A654B" w:rsidR="009962BA">
        <w:rPr>
          <w:rFonts w:ascii="Arial" w:hAnsi="Arial" w:cs="Arial"/>
          <w:b/>
          <w:sz w:val="20"/>
          <w:szCs w:val="20"/>
        </w:rPr>
        <w:t>C or better</w:t>
      </w:r>
      <w:r w:rsidRPr="007A654B" w:rsidR="009962BA">
        <w:rPr>
          <w:rFonts w:ascii="Arial" w:hAnsi="Arial" w:cs="Arial"/>
          <w:sz w:val="20"/>
          <w:szCs w:val="20"/>
        </w:rPr>
        <w:t xml:space="preserve"> in the following courses:  </w:t>
      </w:r>
    </w:p>
    <w:p w:rsidRPr="007A654B" w:rsidR="007024C4" w:rsidP="006B15C1" w:rsidRDefault="007024C4" w14:paraId="70470C20" w14:textId="77777777">
      <w:pPr>
        <w:numPr>
          <w:ilvl w:val="0"/>
          <w:numId w:val="19"/>
        </w:numPr>
        <w:tabs>
          <w:tab w:val="clear" w:pos="1080"/>
          <w:tab w:val="num" w:pos="720"/>
        </w:tabs>
        <w:ind w:left="720" w:hanging="450"/>
        <w:rPr>
          <w:rFonts w:ascii="Arial" w:hAnsi="Arial" w:cs="Arial"/>
          <w:sz w:val="20"/>
          <w:szCs w:val="20"/>
        </w:rPr>
      </w:pPr>
      <w:r w:rsidRPr="007A654B">
        <w:rPr>
          <w:rFonts w:ascii="Arial" w:hAnsi="Arial" w:cs="Arial"/>
          <w:sz w:val="20"/>
          <w:szCs w:val="20"/>
        </w:rPr>
        <w:t>CHEM 1307 &amp; CHEM 1107-Principles of Chemistry I &amp;</w:t>
      </w:r>
      <w:r w:rsidRPr="007A654B" w:rsidR="00816704">
        <w:rPr>
          <w:rFonts w:ascii="Arial" w:hAnsi="Arial" w:cs="Arial"/>
          <w:sz w:val="20"/>
          <w:szCs w:val="20"/>
        </w:rPr>
        <w:t xml:space="preserve"> </w:t>
      </w:r>
      <w:r w:rsidRPr="007A654B">
        <w:rPr>
          <w:rFonts w:ascii="Arial" w:hAnsi="Arial" w:cs="Arial"/>
          <w:sz w:val="20"/>
          <w:szCs w:val="20"/>
        </w:rPr>
        <w:t>Experimental Principles of Chemistry I</w:t>
      </w:r>
    </w:p>
    <w:p w:rsidRPr="007A654B" w:rsidR="007024C4" w:rsidP="006B15C1" w:rsidRDefault="00D35210" w14:paraId="70A90835" w14:textId="77777777">
      <w:pPr>
        <w:numPr>
          <w:ilvl w:val="0"/>
          <w:numId w:val="19"/>
        </w:numPr>
        <w:tabs>
          <w:tab w:val="clear" w:pos="1080"/>
          <w:tab w:val="num" w:pos="720"/>
        </w:tabs>
        <w:ind w:left="720" w:hanging="450"/>
        <w:rPr>
          <w:rFonts w:ascii="Arial" w:hAnsi="Arial" w:cs="Arial"/>
          <w:sz w:val="20"/>
          <w:szCs w:val="20"/>
        </w:rPr>
      </w:pPr>
      <w:r>
        <w:rPr>
          <w:rFonts w:ascii="Arial" w:hAnsi="Arial" w:cs="Arial"/>
          <w:sz w:val="20"/>
          <w:szCs w:val="20"/>
        </w:rPr>
        <w:t>CHEM 1308 &amp; CHEM 1108</w:t>
      </w:r>
      <w:r w:rsidRPr="007A654B" w:rsidR="007024C4">
        <w:rPr>
          <w:rFonts w:ascii="Arial" w:hAnsi="Arial" w:cs="Arial"/>
          <w:sz w:val="20"/>
          <w:szCs w:val="20"/>
        </w:rPr>
        <w:t>-Principles of Chemistry II &amp;</w:t>
      </w:r>
      <w:r w:rsidRPr="007A654B" w:rsidR="00816704">
        <w:rPr>
          <w:rFonts w:ascii="Arial" w:hAnsi="Arial" w:cs="Arial"/>
          <w:sz w:val="20"/>
          <w:szCs w:val="20"/>
        </w:rPr>
        <w:t xml:space="preserve"> </w:t>
      </w:r>
      <w:r w:rsidRPr="007A654B" w:rsidR="007024C4">
        <w:rPr>
          <w:rFonts w:ascii="Arial" w:hAnsi="Arial" w:cs="Arial"/>
          <w:sz w:val="20"/>
          <w:szCs w:val="20"/>
        </w:rPr>
        <w:t>Experimental Principles of Chemistry II</w:t>
      </w:r>
    </w:p>
    <w:p w:rsidRPr="007A654B" w:rsidR="007024C4" w:rsidP="006B15C1" w:rsidRDefault="007024C4" w14:paraId="1FACC3E1" w14:textId="77777777">
      <w:pPr>
        <w:numPr>
          <w:ilvl w:val="0"/>
          <w:numId w:val="19"/>
        </w:numPr>
        <w:tabs>
          <w:tab w:val="clear" w:pos="1080"/>
          <w:tab w:val="num" w:pos="720"/>
        </w:tabs>
        <w:ind w:left="720" w:hanging="450"/>
        <w:rPr>
          <w:rFonts w:ascii="Arial" w:hAnsi="Arial" w:cs="Arial"/>
          <w:sz w:val="20"/>
          <w:szCs w:val="20"/>
        </w:rPr>
      </w:pPr>
      <w:r w:rsidRPr="007A654B">
        <w:rPr>
          <w:rFonts w:ascii="Arial" w:hAnsi="Arial" w:cs="Arial"/>
          <w:sz w:val="20"/>
          <w:szCs w:val="20"/>
        </w:rPr>
        <w:t>ZOOL 2404-</w:t>
      </w:r>
      <w:r w:rsidRPr="007A654B" w:rsidR="00C75787">
        <w:rPr>
          <w:rFonts w:ascii="Arial" w:hAnsi="Arial" w:cs="Arial"/>
          <w:sz w:val="20"/>
          <w:szCs w:val="20"/>
        </w:rPr>
        <w:t xml:space="preserve"> Human Anatomy &amp; Physiology II</w:t>
      </w:r>
    </w:p>
    <w:p w:rsidRPr="0067500F" w:rsidR="00AD2CE3" w:rsidP="00B353DC" w:rsidRDefault="00AD2CE3" w14:paraId="41E3547F" w14:textId="77777777">
      <w:pPr>
        <w:rPr>
          <w:rFonts w:ascii="Arial" w:hAnsi="Arial" w:cs="Arial"/>
          <w:sz w:val="16"/>
          <w:szCs w:val="20"/>
        </w:rPr>
      </w:pPr>
    </w:p>
    <w:p w:rsidRPr="007A654B" w:rsidR="008D372C" w:rsidP="00B353DC" w:rsidRDefault="004F62C3" w14:paraId="492D6A19" w14:textId="77777777">
      <w:pPr>
        <w:rPr>
          <w:rFonts w:ascii="Arial" w:hAnsi="Arial" w:cs="Arial"/>
          <w:sz w:val="20"/>
          <w:szCs w:val="20"/>
        </w:rPr>
      </w:pPr>
      <w:r w:rsidRPr="007A654B">
        <w:rPr>
          <w:rFonts w:ascii="Arial" w:hAnsi="Arial" w:cs="Arial"/>
          <w:b/>
          <w:sz w:val="20"/>
          <w:szCs w:val="20"/>
        </w:rPr>
        <w:t xml:space="preserve">3. </w:t>
      </w:r>
      <w:r w:rsidR="0045462C">
        <w:rPr>
          <w:rFonts w:ascii="Arial" w:hAnsi="Arial" w:cs="Arial"/>
          <w:b/>
          <w:sz w:val="20"/>
          <w:szCs w:val="20"/>
        </w:rPr>
        <w:t>3.0</w:t>
      </w:r>
      <w:r w:rsidRPr="007A654B" w:rsidR="009962BA">
        <w:rPr>
          <w:rFonts w:ascii="Arial" w:hAnsi="Arial" w:cs="Arial"/>
          <w:b/>
          <w:sz w:val="20"/>
          <w:szCs w:val="20"/>
        </w:rPr>
        <w:t xml:space="preserve"> overall GPA</w:t>
      </w:r>
      <w:r w:rsidR="00B218E7">
        <w:rPr>
          <w:rFonts w:ascii="Arial" w:hAnsi="Arial" w:cs="Arial"/>
          <w:sz w:val="20"/>
          <w:szCs w:val="20"/>
        </w:rPr>
        <w:t xml:space="preserve"> after taking all of the above</w:t>
      </w:r>
      <w:r w:rsidRPr="007A654B" w:rsidR="009962BA">
        <w:rPr>
          <w:rFonts w:ascii="Arial" w:hAnsi="Arial" w:cs="Arial"/>
          <w:sz w:val="20"/>
          <w:szCs w:val="20"/>
        </w:rPr>
        <w:t xml:space="preserve"> courses </w:t>
      </w:r>
      <w:r w:rsidRPr="007A654B" w:rsidR="009962BA">
        <w:rPr>
          <w:rFonts w:ascii="Arial" w:hAnsi="Arial" w:cs="Arial"/>
          <w:b/>
          <w:sz w:val="20"/>
          <w:szCs w:val="20"/>
        </w:rPr>
        <w:t>AND</w:t>
      </w:r>
      <w:r w:rsidRPr="007A654B" w:rsidR="009962BA">
        <w:rPr>
          <w:rFonts w:ascii="Arial" w:hAnsi="Arial" w:cs="Arial"/>
          <w:sz w:val="20"/>
          <w:szCs w:val="20"/>
        </w:rPr>
        <w:t xml:space="preserve"> after at least 60 total hours have been taken:</w:t>
      </w:r>
    </w:p>
    <w:p w:rsidRPr="0067500F" w:rsidR="009962BA" w:rsidP="00B353DC" w:rsidRDefault="009962BA" w14:paraId="6E4C1260" w14:textId="77777777">
      <w:pPr>
        <w:tabs>
          <w:tab w:val="num" w:pos="1170"/>
        </w:tabs>
        <w:ind w:left="720"/>
        <w:rPr>
          <w:rFonts w:ascii="Arial" w:hAnsi="Arial" w:cs="Arial"/>
          <w:sz w:val="16"/>
          <w:szCs w:val="20"/>
        </w:rPr>
      </w:pPr>
    </w:p>
    <w:p w:rsidR="009962BA" w:rsidP="00D35210" w:rsidRDefault="004F62C3" w14:paraId="7769F025" w14:textId="77777777">
      <w:pPr>
        <w:ind w:left="270" w:hanging="270"/>
        <w:rPr>
          <w:rFonts w:ascii="Arial" w:hAnsi="Arial" w:cs="Arial"/>
          <w:sz w:val="20"/>
          <w:szCs w:val="20"/>
        </w:rPr>
      </w:pPr>
      <w:r w:rsidRPr="007A654B">
        <w:rPr>
          <w:rFonts w:ascii="Arial" w:hAnsi="Arial" w:cs="Arial"/>
          <w:sz w:val="20"/>
          <w:szCs w:val="20"/>
        </w:rPr>
        <w:t xml:space="preserve">4. </w:t>
      </w:r>
      <w:r w:rsidRPr="007A654B" w:rsidR="009962BA">
        <w:rPr>
          <w:rFonts w:ascii="Arial" w:hAnsi="Arial" w:cs="Arial"/>
          <w:sz w:val="20"/>
          <w:szCs w:val="20"/>
        </w:rPr>
        <w:t xml:space="preserve">Brief essay (250 words or less) stating </w:t>
      </w:r>
      <w:r w:rsidRPr="007A654B" w:rsidR="009962BA">
        <w:rPr>
          <w:rFonts w:ascii="Arial" w:hAnsi="Arial" w:cs="Arial"/>
          <w:i/>
          <w:sz w:val="20"/>
          <w:szCs w:val="20"/>
          <w:u w:val="single"/>
        </w:rPr>
        <w:t>why</w:t>
      </w:r>
      <w:r w:rsidRPr="007A654B" w:rsidR="009962BA">
        <w:rPr>
          <w:rFonts w:ascii="Arial" w:hAnsi="Arial" w:cs="Arial"/>
          <w:sz w:val="20"/>
          <w:szCs w:val="20"/>
        </w:rPr>
        <w:t xml:space="preserve"> you want to be in the dietetics </w:t>
      </w:r>
      <w:r w:rsidRPr="007A654B" w:rsidR="00816704">
        <w:rPr>
          <w:rFonts w:ascii="Arial" w:hAnsi="Arial" w:cs="Arial"/>
          <w:sz w:val="20"/>
          <w:szCs w:val="20"/>
        </w:rPr>
        <w:t>p</w:t>
      </w:r>
      <w:r w:rsidRPr="007A654B" w:rsidR="009962BA">
        <w:rPr>
          <w:rFonts w:ascii="Arial" w:hAnsi="Arial" w:cs="Arial"/>
          <w:sz w:val="20"/>
          <w:szCs w:val="20"/>
        </w:rPr>
        <w:t>rogram at TTU and why you want to work in the nutrition/dietetics field.</w:t>
      </w:r>
      <w:r w:rsidRPr="007A654B" w:rsidR="00816704">
        <w:rPr>
          <w:rFonts w:ascii="Arial" w:hAnsi="Arial" w:cs="Arial"/>
          <w:sz w:val="20"/>
          <w:szCs w:val="20"/>
        </w:rPr>
        <w:t xml:space="preserve"> </w:t>
      </w:r>
    </w:p>
    <w:p w:rsidRPr="007A654B" w:rsidR="00191B64" w:rsidP="00D35210" w:rsidRDefault="00191B64" w14:paraId="362EC4A3" w14:textId="77777777">
      <w:pPr>
        <w:ind w:left="270" w:hanging="270"/>
        <w:rPr>
          <w:rFonts w:ascii="Arial" w:hAnsi="Arial" w:cs="Arial"/>
          <w:sz w:val="20"/>
          <w:szCs w:val="20"/>
        </w:rPr>
      </w:pPr>
    </w:p>
    <w:p w:rsidRPr="007A654B" w:rsidR="00191B64" w:rsidP="00642596" w:rsidRDefault="004F62C3" w14:paraId="3B3A6B2B" w14:textId="77777777">
      <w:pPr>
        <w:ind w:left="270" w:hanging="270"/>
        <w:rPr>
          <w:rFonts w:ascii="Arial" w:hAnsi="Arial" w:cs="Arial"/>
          <w:sz w:val="20"/>
          <w:szCs w:val="20"/>
        </w:rPr>
      </w:pPr>
      <w:r w:rsidRPr="007A654B">
        <w:rPr>
          <w:rFonts w:ascii="Arial" w:hAnsi="Arial" w:cs="Arial"/>
          <w:sz w:val="20"/>
          <w:szCs w:val="20"/>
        </w:rPr>
        <w:t xml:space="preserve">5. </w:t>
      </w:r>
      <w:r w:rsidRPr="007A654B" w:rsidR="009962BA">
        <w:rPr>
          <w:rFonts w:ascii="Arial" w:hAnsi="Arial" w:cs="Arial"/>
          <w:sz w:val="20"/>
          <w:szCs w:val="20"/>
        </w:rPr>
        <w:t xml:space="preserve">Complete an online DPD application </w:t>
      </w:r>
      <w:r w:rsidRPr="007A654B" w:rsidR="009962BA">
        <w:rPr>
          <w:rFonts w:ascii="Arial" w:hAnsi="Arial" w:cs="Arial"/>
          <w:i/>
          <w:sz w:val="20"/>
          <w:szCs w:val="20"/>
          <w:u w:val="single"/>
        </w:rPr>
        <w:t>during the last semester y</w:t>
      </w:r>
      <w:r w:rsidRPr="007A654B" w:rsidR="004C0FC3">
        <w:rPr>
          <w:rFonts w:ascii="Arial" w:hAnsi="Arial" w:cs="Arial"/>
          <w:i/>
          <w:sz w:val="20"/>
          <w:szCs w:val="20"/>
          <w:u w:val="single"/>
        </w:rPr>
        <w:t>ou completing</w:t>
      </w:r>
      <w:r w:rsidRPr="007A654B" w:rsidR="009962BA">
        <w:rPr>
          <w:rFonts w:ascii="Arial" w:hAnsi="Arial" w:cs="Arial"/>
          <w:sz w:val="20"/>
          <w:szCs w:val="20"/>
        </w:rPr>
        <w:t xml:space="preserve"> all of the course requirement</w:t>
      </w:r>
      <w:r w:rsidRPr="007A654B" w:rsidR="000F4AE8">
        <w:rPr>
          <w:rFonts w:ascii="Arial" w:hAnsi="Arial" w:cs="Arial"/>
          <w:sz w:val="20"/>
          <w:szCs w:val="20"/>
        </w:rPr>
        <w:t>s</w:t>
      </w:r>
      <w:r w:rsidRPr="007A654B" w:rsidR="009962BA">
        <w:rPr>
          <w:rFonts w:ascii="Arial" w:hAnsi="Arial" w:cs="Arial"/>
          <w:sz w:val="20"/>
          <w:szCs w:val="20"/>
        </w:rPr>
        <w:t xml:space="preserve"> above.  Click on this link to complete your application:</w:t>
      </w:r>
    </w:p>
    <w:p w:rsidR="00642596" w:rsidP="00D35210" w:rsidRDefault="00BD4BB5" w14:paraId="4B2E352D" w14:textId="77777777">
      <w:pPr>
        <w:ind w:left="270"/>
        <w:rPr>
          <w:rFonts w:ascii="Arial" w:hAnsi="Arial" w:cs="Arial"/>
          <w:sz w:val="20"/>
          <w:szCs w:val="20"/>
        </w:rPr>
      </w:pPr>
      <w:hyperlink w:history="1" r:id="rId27">
        <w:r w:rsidRPr="00BD4BB5">
          <w:rPr>
            <w:rStyle w:val="Hyperlink"/>
            <w:rFonts w:ascii="Arial" w:hAnsi="Arial" w:cs="Arial"/>
            <w:sz w:val="20"/>
            <w:szCs w:val="20"/>
          </w:rPr>
          <w:t>https://ttuhumansciences.qualtrics.com/jfe/form/SV_5dyrKKhbTDAyX7E</w:t>
        </w:r>
      </w:hyperlink>
    </w:p>
    <w:p w:rsidR="00233220" w:rsidP="00B353DC" w:rsidRDefault="00233220" w14:paraId="46BAD00C" w14:textId="77777777">
      <w:pPr>
        <w:tabs>
          <w:tab w:val="center" w:pos="9000"/>
          <w:tab w:val="center" w:pos="9180"/>
        </w:tabs>
        <w:rPr>
          <w:rFonts w:ascii="Arial" w:hAnsi="Arial" w:cs="Arial"/>
          <w:b/>
          <w:color w:val="000000"/>
          <w:sz w:val="22"/>
          <w:szCs w:val="20"/>
        </w:rPr>
      </w:pPr>
    </w:p>
    <w:p w:rsidRPr="007F20E3" w:rsidR="00C00969" w:rsidP="00B353DC" w:rsidRDefault="0067500F" w14:paraId="07CC27E4" w14:textId="77777777">
      <w:pPr>
        <w:tabs>
          <w:tab w:val="center" w:pos="9000"/>
          <w:tab w:val="center" w:pos="9180"/>
        </w:tabs>
        <w:rPr>
          <w:rFonts w:ascii="Arial" w:hAnsi="Arial" w:cs="Arial"/>
          <w:b/>
          <w:color w:val="000000"/>
          <w:sz w:val="22"/>
          <w:szCs w:val="20"/>
        </w:rPr>
      </w:pPr>
      <w:r>
        <w:rPr>
          <w:rFonts w:ascii="Arial" w:hAnsi="Arial" w:cs="Arial"/>
          <w:b/>
          <w:color w:val="000000"/>
          <w:sz w:val="22"/>
          <w:szCs w:val="20"/>
        </w:rPr>
        <w:t>C</w:t>
      </w:r>
      <w:r w:rsidR="00C00969">
        <w:rPr>
          <w:rFonts w:ascii="Arial" w:hAnsi="Arial" w:cs="Arial"/>
          <w:b/>
          <w:color w:val="000000"/>
          <w:sz w:val="22"/>
          <w:szCs w:val="20"/>
        </w:rPr>
        <w:t xml:space="preserve">. </w:t>
      </w:r>
      <w:r w:rsidRPr="007A654B" w:rsidR="00C00969">
        <w:rPr>
          <w:rFonts w:ascii="Arial" w:hAnsi="Arial" w:cs="Arial"/>
          <w:b/>
          <w:color w:val="000000"/>
          <w:sz w:val="22"/>
          <w:szCs w:val="20"/>
        </w:rPr>
        <w:t>Transfer of Credit:</w:t>
      </w:r>
      <w:r w:rsidRPr="007A654B" w:rsidR="00C00969">
        <w:rPr>
          <w:rFonts w:ascii="Arial" w:hAnsi="Arial" w:cs="Arial"/>
          <w:color w:val="000000"/>
          <w:sz w:val="22"/>
          <w:szCs w:val="20"/>
        </w:rPr>
        <w:t xml:space="preserve"> </w:t>
      </w:r>
    </w:p>
    <w:p w:rsidRPr="007A654B" w:rsidR="00C00969" w:rsidP="00B353DC" w:rsidRDefault="00C00969" w14:paraId="3E230CE7" w14:textId="77777777">
      <w:pPr>
        <w:tabs>
          <w:tab w:val="center" w:pos="9000"/>
          <w:tab w:val="center" w:pos="9180"/>
        </w:tabs>
        <w:rPr>
          <w:rFonts w:ascii="Arial" w:hAnsi="Arial" w:cs="Arial"/>
          <w:color w:val="000000"/>
          <w:sz w:val="20"/>
          <w:szCs w:val="20"/>
        </w:rPr>
      </w:pPr>
      <w:r w:rsidRPr="007A654B">
        <w:rPr>
          <w:rFonts w:ascii="Arial" w:hAnsi="Arial" w:cs="Arial"/>
          <w:color w:val="000000"/>
          <w:sz w:val="20"/>
          <w:szCs w:val="20"/>
        </w:rPr>
        <w:t>To apply course work from another academic Institution:</w:t>
      </w:r>
    </w:p>
    <w:p w:rsidRPr="007A654B" w:rsidR="00C00969" w:rsidP="006B15C1" w:rsidRDefault="00C00969" w14:paraId="61B2C0CC" w14:textId="77777777">
      <w:pPr>
        <w:numPr>
          <w:ilvl w:val="0"/>
          <w:numId w:val="7"/>
        </w:numPr>
        <w:tabs>
          <w:tab w:val="clear" w:pos="720"/>
          <w:tab w:val="num" w:pos="360"/>
          <w:tab w:val="center" w:pos="9000"/>
          <w:tab w:val="center" w:pos="9180"/>
        </w:tabs>
        <w:ind w:left="360"/>
        <w:rPr>
          <w:rFonts w:ascii="Arial" w:hAnsi="Arial" w:cs="Arial"/>
          <w:color w:val="000000"/>
          <w:sz w:val="20"/>
          <w:szCs w:val="20"/>
        </w:rPr>
      </w:pPr>
      <w:r w:rsidRPr="007A654B">
        <w:rPr>
          <w:rFonts w:ascii="Arial" w:hAnsi="Arial" w:cs="Arial"/>
          <w:color w:val="000000"/>
          <w:sz w:val="20"/>
          <w:szCs w:val="20"/>
        </w:rPr>
        <w:t>Refer to Texas Common Course numbers for course equivalences in the Undergraduate Catalog.</w:t>
      </w:r>
    </w:p>
    <w:p w:rsidRPr="007A654B" w:rsidR="00C00969" w:rsidP="006B15C1" w:rsidRDefault="00C00969" w14:paraId="219B4BDF" w14:textId="77777777">
      <w:pPr>
        <w:numPr>
          <w:ilvl w:val="0"/>
          <w:numId w:val="7"/>
        </w:numPr>
        <w:tabs>
          <w:tab w:val="clear" w:pos="720"/>
          <w:tab w:val="num" w:pos="360"/>
          <w:tab w:val="center" w:pos="9000"/>
          <w:tab w:val="center" w:pos="9180"/>
        </w:tabs>
        <w:ind w:left="360"/>
        <w:rPr>
          <w:rFonts w:ascii="Arial" w:hAnsi="Arial" w:cs="Arial"/>
          <w:color w:val="000000"/>
          <w:sz w:val="20"/>
          <w:szCs w:val="20"/>
        </w:rPr>
      </w:pPr>
      <w:r w:rsidRPr="007A654B">
        <w:rPr>
          <w:rFonts w:ascii="Arial" w:hAnsi="Arial" w:cs="Arial"/>
          <w:color w:val="000000"/>
          <w:sz w:val="20"/>
          <w:szCs w:val="20"/>
        </w:rPr>
        <w:t>You must have an official transcript sent to the TTU registrar’s office (Transfer Evaluation Office, room 110 of West Hall).</w:t>
      </w:r>
    </w:p>
    <w:p w:rsidRPr="007A654B" w:rsidR="00C00969" w:rsidP="006B15C1" w:rsidRDefault="00C00969" w14:paraId="5DBA63DB" w14:textId="77777777">
      <w:pPr>
        <w:numPr>
          <w:ilvl w:val="0"/>
          <w:numId w:val="7"/>
        </w:numPr>
        <w:tabs>
          <w:tab w:val="clear" w:pos="720"/>
          <w:tab w:val="num" w:pos="360"/>
          <w:tab w:val="center" w:pos="9000"/>
          <w:tab w:val="center" w:pos="9180"/>
        </w:tabs>
        <w:ind w:left="360"/>
        <w:rPr>
          <w:rFonts w:ascii="Arial" w:hAnsi="Arial" w:cs="Arial"/>
          <w:color w:val="000000"/>
          <w:sz w:val="20"/>
          <w:szCs w:val="20"/>
        </w:rPr>
      </w:pPr>
      <w:r w:rsidRPr="007A654B">
        <w:rPr>
          <w:rFonts w:ascii="Arial" w:hAnsi="Arial" w:cs="Arial"/>
          <w:color w:val="000000"/>
          <w:sz w:val="20"/>
          <w:szCs w:val="20"/>
        </w:rPr>
        <w:t>Currently enrolled students must receive approval from an advisor to take courses off campus.</w:t>
      </w:r>
    </w:p>
    <w:p w:rsidR="00642596" w:rsidP="00642596" w:rsidRDefault="00C00969" w14:paraId="5295AB17" w14:textId="77777777">
      <w:pPr>
        <w:numPr>
          <w:ilvl w:val="0"/>
          <w:numId w:val="7"/>
        </w:numPr>
        <w:tabs>
          <w:tab w:val="clear" w:pos="720"/>
          <w:tab w:val="num" w:pos="360"/>
          <w:tab w:val="center" w:pos="9000"/>
          <w:tab w:val="center" w:pos="9180"/>
        </w:tabs>
        <w:ind w:left="360"/>
        <w:rPr>
          <w:rFonts w:ascii="Arial" w:hAnsi="Arial" w:cs="Arial"/>
          <w:color w:val="000000"/>
          <w:sz w:val="20"/>
          <w:szCs w:val="20"/>
        </w:rPr>
      </w:pPr>
      <w:r w:rsidRPr="007A654B">
        <w:rPr>
          <w:rFonts w:ascii="Arial" w:hAnsi="Arial" w:cs="Arial"/>
          <w:color w:val="000000"/>
          <w:sz w:val="20"/>
          <w:szCs w:val="20"/>
        </w:rPr>
        <w:t>A maximum of 66 semester credit hours may be applied towards the degree requirement from a two-year college.</w:t>
      </w:r>
    </w:p>
    <w:p w:rsidRPr="00642596" w:rsidR="00642596" w:rsidP="00642596" w:rsidRDefault="00642596" w14:paraId="52D165B9" w14:textId="77777777">
      <w:pPr>
        <w:numPr>
          <w:ilvl w:val="0"/>
          <w:numId w:val="7"/>
        </w:numPr>
        <w:tabs>
          <w:tab w:val="clear" w:pos="720"/>
          <w:tab w:val="num" w:pos="360"/>
          <w:tab w:val="center" w:pos="9000"/>
          <w:tab w:val="center" w:pos="9180"/>
        </w:tabs>
        <w:ind w:left="360"/>
        <w:rPr>
          <w:rFonts w:ascii="Arial" w:hAnsi="Arial" w:cs="Arial"/>
          <w:color w:val="000000"/>
          <w:sz w:val="20"/>
          <w:szCs w:val="20"/>
        </w:rPr>
      </w:pPr>
      <w:r>
        <w:rPr>
          <w:rFonts w:ascii="Arial" w:hAnsi="Arial" w:cs="Arial"/>
          <w:color w:val="000000"/>
          <w:sz w:val="20"/>
          <w:szCs w:val="20"/>
        </w:rPr>
        <w:t>The last 30 hours of coursework must be completed at TTU.</w:t>
      </w:r>
    </w:p>
    <w:p w:rsidRPr="00672E07" w:rsidR="00205DE2" w:rsidP="00B353DC" w:rsidRDefault="00205DE2" w14:paraId="46385847" w14:textId="77777777">
      <w:pPr>
        <w:tabs>
          <w:tab w:val="center" w:pos="9000"/>
          <w:tab w:val="center" w:pos="9180"/>
        </w:tabs>
        <w:rPr>
          <w:rFonts w:ascii="Arial" w:hAnsi="Arial" w:cs="Arial"/>
          <w:color w:val="333333"/>
          <w:sz w:val="16"/>
          <w:szCs w:val="20"/>
        </w:rPr>
      </w:pPr>
    </w:p>
    <w:p w:rsidRPr="00B84EEC" w:rsidR="00B84EEC" w:rsidP="00B353DC" w:rsidRDefault="00F862D3" w14:paraId="7A9F6F1C" w14:textId="77777777">
      <w:pPr>
        <w:tabs>
          <w:tab w:val="center" w:pos="9000"/>
          <w:tab w:val="center" w:pos="9180"/>
        </w:tabs>
        <w:rPr>
          <w:rFonts w:ascii="Arial" w:hAnsi="Arial" w:cs="Arial"/>
          <w:sz w:val="20"/>
          <w:szCs w:val="20"/>
        </w:rPr>
      </w:pPr>
      <w:r w:rsidRPr="00230964">
        <w:rPr>
          <w:rFonts w:ascii="Arial" w:hAnsi="Arial" w:cs="Arial"/>
          <w:b/>
          <w:sz w:val="20"/>
          <w:szCs w:val="20"/>
        </w:rPr>
        <w:t>Students declaring</w:t>
      </w:r>
      <w:r w:rsidRPr="00B84EEC">
        <w:rPr>
          <w:rFonts w:ascii="Arial" w:hAnsi="Arial" w:cs="Arial"/>
          <w:sz w:val="20"/>
          <w:szCs w:val="20"/>
        </w:rPr>
        <w:t xml:space="preserve"> </w:t>
      </w:r>
      <w:r w:rsidRPr="00230964">
        <w:rPr>
          <w:rFonts w:ascii="Arial" w:hAnsi="Arial" w:cs="Arial"/>
          <w:b/>
          <w:sz w:val="20"/>
          <w:szCs w:val="20"/>
        </w:rPr>
        <w:t>Nutritional Science</w:t>
      </w:r>
      <w:r w:rsidR="0067500F">
        <w:rPr>
          <w:rFonts w:ascii="Arial" w:hAnsi="Arial" w:cs="Arial"/>
          <w:b/>
          <w:sz w:val="20"/>
          <w:szCs w:val="20"/>
        </w:rPr>
        <w:t>s and Dietetics</w:t>
      </w:r>
      <w:r w:rsidRPr="00B84EEC">
        <w:rPr>
          <w:rFonts w:ascii="Arial" w:hAnsi="Arial" w:cs="Arial"/>
          <w:sz w:val="20"/>
          <w:szCs w:val="20"/>
        </w:rPr>
        <w:t xml:space="preserve"> as a degree plan AND </w:t>
      </w:r>
      <w:r w:rsidR="0067500F">
        <w:rPr>
          <w:rFonts w:ascii="Arial" w:hAnsi="Arial" w:cs="Arial"/>
          <w:sz w:val="20"/>
          <w:szCs w:val="20"/>
        </w:rPr>
        <w:t xml:space="preserve">plan to </w:t>
      </w:r>
      <w:r w:rsidRPr="00B84EEC">
        <w:rPr>
          <w:rFonts w:ascii="Arial" w:hAnsi="Arial" w:cs="Arial"/>
          <w:sz w:val="20"/>
          <w:szCs w:val="20"/>
        </w:rPr>
        <w:t xml:space="preserve">transfer a nutrition course </w:t>
      </w:r>
      <w:r w:rsidRPr="00B84EEC" w:rsidR="00A14B90">
        <w:rPr>
          <w:rFonts w:ascii="Arial" w:hAnsi="Arial" w:cs="Arial"/>
          <w:sz w:val="20"/>
          <w:szCs w:val="20"/>
        </w:rPr>
        <w:t xml:space="preserve">into Texas Tech </w:t>
      </w:r>
      <w:r w:rsidRPr="00B84EEC">
        <w:rPr>
          <w:rFonts w:ascii="Arial" w:hAnsi="Arial" w:cs="Arial"/>
          <w:sz w:val="20"/>
          <w:szCs w:val="20"/>
        </w:rPr>
        <w:t xml:space="preserve">must have all </w:t>
      </w:r>
      <w:r w:rsidRPr="00B84EEC" w:rsidR="00A14B90">
        <w:rPr>
          <w:rFonts w:ascii="Arial" w:hAnsi="Arial" w:cs="Arial"/>
          <w:sz w:val="20"/>
          <w:szCs w:val="20"/>
        </w:rPr>
        <w:t xml:space="preserve">nutrition </w:t>
      </w:r>
      <w:r w:rsidRPr="00B84EEC">
        <w:rPr>
          <w:rFonts w:ascii="Arial" w:hAnsi="Arial" w:cs="Arial"/>
          <w:sz w:val="20"/>
          <w:szCs w:val="20"/>
        </w:rPr>
        <w:t>course materials reviewed by the DPD Director</w:t>
      </w:r>
      <w:r w:rsidRPr="00B84EEC" w:rsidR="00A14B90">
        <w:rPr>
          <w:rFonts w:ascii="Arial" w:hAnsi="Arial" w:cs="Arial"/>
          <w:sz w:val="20"/>
          <w:szCs w:val="20"/>
        </w:rPr>
        <w:t xml:space="preserve"> and the COHS advising staff</w:t>
      </w:r>
      <w:r w:rsidRPr="00B84EEC">
        <w:rPr>
          <w:rFonts w:ascii="Arial" w:hAnsi="Arial" w:cs="Arial"/>
          <w:sz w:val="20"/>
          <w:szCs w:val="20"/>
        </w:rPr>
        <w:t xml:space="preserve">.  </w:t>
      </w:r>
    </w:p>
    <w:p w:rsidRPr="00672E07" w:rsidR="00B84EEC" w:rsidP="00B353DC" w:rsidRDefault="00B84EEC" w14:paraId="517684C6" w14:textId="77777777">
      <w:pPr>
        <w:tabs>
          <w:tab w:val="center" w:pos="9000"/>
          <w:tab w:val="center" w:pos="9180"/>
        </w:tabs>
        <w:rPr>
          <w:rFonts w:ascii="Arial" w:hAnsi="Arial" w:cs="Arial"/>
          <w:sz w:val="16"/>
          <w:szCs w:val="20"/>
        </w:rPr>
      </w:pPr>
    </w:p>
    <w:p w:rsidRPr="006739EA" w:rsidR="00244CC9" w:rsidP="00B353DC" w:rsidRDefault="00244CC9" w14:paraId="4AD086A8" w14:textId="77777777">
      <w:pPr>
        <w:pStyle w:val="GuidelineList1"/>
        <w:ind w:left="0"/>
        <w:rPr>
          <w:rFonts w:ascii="Arial" w:hAnsi="Arial" w:cs="Arial"/>
          <w:szCs w:val="20"/>
        </w:rPr>
      </w:pPr>
      <w:r w:rsidRPr="00B84EEC">
        <w:rPr>
          <w:rFonts w:ascii="Arial" w:hAnsi="Arial" w:cs="Arial"/>
          <w:szCs w:val="20"/>
        </w:rPr>
        <w:t xml:space="preserve"> </w:t>
      </w:r>
      <w:r w:rsidR="006059A8">
        <w:rPr>
          <w:rFonts w:ascii="Arial" w:hAnsi="Arial" w:cs="Arial"/>
          <w:szCs w:val="20"/>
        </w:rPr>
        <w:tab/>
      </w:r>
      <w:r w:rsidRPr="006739EA">
        <w:rPr>
          <w:rFonts w:ascii="Arial" w:hAnsi="Arial" w:cs="Arial"/>
          <w:szCs w:val="20"/>
        </w:rPr>
        <w:t>The following courses will substitute for required DPD courses:</w:t>
      </w:r>
    </w:p>
    <w:p w:rsidRPr="006739EA" w:rsidR="00244CC9" w:rsidP="006B15C1" w:rsidRDefault="00244CC9" w14:paraId="3CCAB5FF" w14:textId="77777777">
      <w:pPr>
        <w:pStyle w:val="GuidelineList1"/>
        <w:numPr>
          <w:ilvl w:val="0"/>
          <w:numId w:val="23"/>
        </w:numPr>
        <w:spacing w:after="0"/>
        <w:ind w:left="360"/>
        <w:rPr>
          <w:rFonts w:ascii="Arial" w:hAnsi="Arial" w:cs="Arial"/>
          <w:szCs w:val="20"/>
        </w:rPr>
      </w:pPr>
      <w:r w:rsidRPr="006739EA">
        <w:rPr>
          <w:rFonts w:ascii="Arial" w:hAnsi="Arial" w:cs="Arial"/>
          <w:szCs w:val="20"/>
        </w:rPr>
        <w:t>Microbiology for FDSC 3303-Food Sanitation</w:t>
      </w:r>
    </w:p>
    <w:p w:rsidRPr="006739EA" w:rsidR="00244CC9" w:rsidP="006B15C1" w:rsidRDefault="00244CC9" w14:paraId="47B4BEBE" w14:textId="77777777">
      <w:pPr>
        <w:pStyle w:val="GuidelineList1"/>
        <w:numPr>
          <w:ilvl w:val="0"/>
          <w:numId w:val="23"/>
        </w:numPr>
        <w:spacing w:after="0"/>
        <w:ind w:left="360"/>
        <w:rPr>
          <w:rFonts w:ascii="Arial" w:hAnsi="Arial" w:cs="Arial"/>
          <w:szCs w:val="20"/>
        </w:rPr>
      </w:pPr>
      <w:r w:rsidRPr="006739EA">
        <w:rPr>
          <w:rFonts w:ascii="Arial" w:hAnsi="Arial" w:cs="Arial"/>
          <w:szCs w:val="20"/>
        </w:rPr>
        <w:t>Public Speaking for CFAS 2300 for Communications, Civility &amp; Ethics</w:t>
      </w:r>
    </w:p>
    <w:p w:rsidRPr="006739EA" w:rsidR="00EB4687" w:rsidP="006B15C1" w:rsidRDefault="00EB4687" w14:paraId="7C066752" w14:textId="77777777">
      <w:pPr>
        <w:pStyle w:val="GuidelineList1"/>
        <w:numPr>
          <w:ilvl w:val="0"/>
          <w:numId w:val="23"/>
        </w:numPr>
        <w:spacing w:after="0"/>
        <w:ind w:left="360"/>
        <w:rPr>
          <w:rFonts w:ascii="Arial" w:hAnsi="Arial" w:cs="Arial"/>
          <w:szCs w:val="20"/>
        </w:rPr>
      </w:pPr>
      <w:r w:rsidRPr="006739EA">
        <w:rPr>
          <w:rFonts w:ascii="Arial" w:hAnsi="Arial" w:cs="Arial"/>
          <w:szCs w:val="20"/>
        </w:rPr>
        <w:t>All other courses may be considered on a case by case basis</w:t>
      </w:r>
    </w:p>
    <w:p w:rsidRPr="00672E07" w:rsidR="00230964" w:rsidP="00B353DC" w:rsidRDefault="00230964" w14:paraId="1CB6AF00" w14:textId="77777777">
      <w:pPr>
        <w:pStyle w:val="GuidelineList1"/>
        <w:spacing w:after="0"/>
        <w:ind w:left="360" w:firstLine="0"/>
        <w:rPr>
          <w:rFonts w:ascii="Arial" w:hAnsi="Arial" w:cs="Arial"/>
          <w:sz w:val="16"/>
          <w:szCs w:val="20"/>
        </w:rPr>
      </w:pPr>
    </w:p>
    <w:p w:rsidRPr="00682D98" w:rsidR="00244CC9" w:rsidP="00852EEF" w:rsidRDefault="00244CC9" w14:paraId="2764505E" w14:textId="77777777">
      <w:pPr>
        <w:pStyle w:val="GuidelineList1"/>
        <w:spacing w:after="200"/>
        <w:ind w:left="0" w:firstLine="0"/>
        <w:rPr>
          <w:rFonts w:ascii="Arial" w:hAnsi="Arial" w:cs="Arial"/>
          <w:szCs w:val="20"/>
        </w:rPr>
      </w:pPr>
      <w:r w:rsidRPr="00682D98">
        <w:rPr>
          <w:rFonts w:ascii="Arial" w:hAnsi="Arial" w:cs="Arial"/>
          <w:szCs w:val="20"/>
        </w:rPr>
        <w:t>The NS program grants credit from transfer students based on the Texas Tech University Transfer Evaluation Office. A student may</w:t>
      </w:r>
      <w:r w:rsidRPr="00682D98">
        <w:rPr>
          <w:rFonts w:cs="Arial"/>
          <w:szCs w:val="20"/>
        </w:rPr>
        <w:t xml:space="preserve"> be granted credit for a </w:t>
      </w:r>
      <w:r w:rsidRPr="00682D98">
        <w:rPr>
          <w:rFonts w:ascii="Arial" w:hAnsi="Arial" w:cs="Arial"/>
          <w:szCs w:val="20"/>
        </w:rPr>
        <w:t>course</w:t>
      </w:r>
      <w:r w:rsidRPr="00682D98">
        <w:rPr>
          <w:rFonts w:cs="Arial"/>
          <w:szCs w:val="20"/>
        </w:rPr>
        <w:t xml:space="preserve"> where the student earned</w:t>
      </w:r>
      <w:r w:rsidRPr="00682D98">
        <w:rPr>
          <w:rFonts w:ascii="Arial" w:hAnsi="Arial" w:cs="Arial"/>
          <w:szCs w:val="20"/>
        </w:rPr>
        <w:t xml:space="preserve"> a C or better.  The university website assists students and faculty to determine how transfer courses will transfer into Tech, but only includes lower level courses, such as English, chemistry, history and other basic courses.  </w:t>
      </w:r>
      <w:hyperlink w:history="1" r:id="rId28">
        <w:r w:rsidRPr="00495D60" w:rsidR="00852EEF">
          <w:rPr>
            <w:rStyle w:val="Hyperlink"/>
            <w:rFonts w:ascii="Arial" w:hAnsi="Arial" w:cs="Arial"/>
            <w:szCs w:val="20"/>
          </w:rPr>
          <w:t>http://portal.reg.ttu.edu/transfer/teo</w:t>
        </w:r>
      </w:hyperlink>
      <w:r w:rsidR="00852EEF">
        <w:rPr>
          <w:rFonts w:ascii="Arial" w:hAnsi="Arial" w:cs="Arial"/>
          <w:szCs w:val="20"/>
        </w:rPr>
        <w:t xml:space="preserve">   </w:t>
      </w:r>
    </w:p>
    <w:p w:rsidRPr="00682D98" w:rsidR="00244CC9" w:rsidP="00B353DC" w:rsidRDefault="00244CC9" w14:paraId="4E6BF6EC" w14:textId="77777777">
      <w:pPr>
        <w:pStyle w:val="GuidelineList1"/>
        <w:ind w:left="0" w:firstLine="0"/>
        <w:rPr>
          <w:rFonts w:ascii="Arial" w:hAnsi="Arial" w:cs="Arial"/>
          <w:szCs w:val="20"/>
        </w:rPr>
      </w:pPr>
      <w:r w:rsidRPr="00682D98">
        <w:rPr>
          <w:rFonts w:ascii="Arial" w:hAnsi="Arial" w:cs="Arial"/>
          <w:szCs w:val="20"/>
        </w:rPr>
        <w:t>If a student has completed a basic nutrition course and wishes to transfer that course into Texas Tech it will only be accepted with the following provisions:</w:t>
      </w:r>
    </w:p>
    <w:p w:rsidRPr="00682D98" w:rsidR="00244CC9" w:rsidP="006B15C1" w:rsidRDefault="00244CC9" w14:paraId="1EEC8E3C" w14:textId="77777777">
      <w:pPr>
        <w:pStyle w:val="GuidelineList1"/>
        <w:numPr>
          <w:ilvl w:val="0"/>
          <w:numId w:val="22"/>
        </w:numPr>
        <w:spacing w:after="0"/>
        <w:ind w:left="720"/>
        <w:rPr>
          <w:rFonts w:ascii="Arial" w:hAnsi="Arial" w:cs="Arial"/>
          <w:szCs w:val="20"/>
        </w:rPr>
      </w:pPr>
      <w:r w:rsidRPr="00682D98">
        <w:rPr>
          <w:rFonts w:ascii="Arial" w:hAnsi="Arial" w:cs="Arial"/>
          <w:szCs w:val="20"/>
        </w:rPr>
        <w:t>They earned a C or better in the course</w:t>
      </w:r>
      <w:r w:rsidR="001E1F29">
        <w:rPr>
          <w:rFonts w:ascii="Arial" w:hAnsi="Arial" w:cs="Arial"/>
          <w:szCs w:val="20"/>
        </w:rPr>
        <w:t xml:space="preserve"> they are transferring into Texas Tech</w:t>
      </w:r>
    </w:p>
    <w:p w:rsidRPr="00682D98" w:rsidR="00244CC9" w:rsidP="006B15C1" w:rsidRDefault="00244CC9" w14:paraId="741946BF" w14:textId="77777777">
      <w:pPr>
        <w:pStyle w:val="GuidelineList1"/>
        <w:numPr>
          <w:ilvl w:val="0"/>
          <w:numId w:val="22"/>
        </w:numPr>
        <w:spacing w:after="0"/>
        <w:ind w:left="720"/>
        <w:rPr>
          <w:rFonts w:ascii="Arial" w:hAnsi="Arial" w:cs="Arial"/>
          <w:szCs w:val="20"/>
        </w:rPr>
      </w:pPr>
      <w:r w:rsidRPr="00682D98">
        <w:rPr>
          <w:rFonts w:ascii="Arial" w:hAnsi="Arial" w:cs="Arial"/>
          <w:szCs w:val="20"/>
        </w:rPr>
        <w:t>They pass the NS 1410 exemption exam with a 70 or better</w:t>
      </w:r>
    </w:p>
    <w:p w:rsidRPr="00672E07" w:rsidR="00244CC9" w:rsidP="00B353DC" w:rsidRDefault="00244CC9" w14:paraId="08BBFB03" w14:textId="77777777">
      <w:pPr>
        <w:pStyle w:val="GuidelineList1"/>
        <w:spacing w:after="0"/>
        <w:ind w:left="720" w:firstLine="0"/>
        <w:rPr>
          <w:rFonts w:ascii="Arial" w:hAnsi="Arial" w:cs="Arial"/>
          <w:sz w:val="12"/>
          <w:szCs w:val="20"/>
        </w:rPr>
      </w:pPr>
    </w:p>
    <w:p w:rsidRPr="006739EA" w:rsidR="00244CC9" w:rsidP="00B353DC" w:rsidRDefault="00244CC9" w14:paraId="2E994BAD" w14:textId="77777777">
      <w:pPr>
        <w:pStyle w:val="GuidelineList1"/>
        <w:ind w:left="0" w:firstLine="0"/>
        <w:rPr>
          <w:rFonts w:ascii="Arial" w:hAnsi="Arial" w:cs="Arial"/>
          <w:b/>
          <w:bCs/>
          <w:szCs w:val="20"/>
        </w:rPr>
      </w:pPr>
      <w:r w:rsidRPr="006739EA">
        <w:rPr>
          <w:rFonts w:ascii="Arial" w:hAnsi="Arial" w:cs="Arial"/>
          <w:b/>
          <w:bCs/>
          <w:i/>
          <w:szCs w:val="20"/>
        </w:rPr>
        <w:t>All other courses are evaluated by the DPD Director</w:t>
      </w:r>
      <w:r w:rsidRPr="006739EA">
        <w:rPr>
          <w:rFonts w:ascii="Arial" w:hAnsi="Arial" w:cs="Arial"/>
          <w:b/>
          <w:bCs/>
          <w:szCs w:val="20"/>
        </w:rPr>
        <w:t xml:space="preserve"> by reviewing the actual course syllabus. The student </w:t>
      </w:r>
      <w:r w:rsidRPr="006739EA" w:rsidR="00852EEF">
        <w:rPr>
          <w:rFonts w:ascii="Arial" w:hAnsi="Arial" w:cs="Arial"/>
          <w:b/>
          <w:bCs/>
          <w:i/>
          <w:szCs w:val="20"/>
          <w:u w:val="single"/>
        </w:rPr>
        <w:t xml:space="preserve">may </w:t>
      </w:r>
      <w:r w:rsidRPr="006739EA">
        <w:rPr>
          <w:rFonts w:ascii="Arial" w:hAnsi="Arial" w:cs="Arial"/>
          <w:b/>
          <w:bCs/>
          <w:szCs w:val="20"/>
        </w:rPr>
        <w:t>be required to pass the final exam</w:t>
      </w:r>
      <w:r w:rsidRPr="006739EA" w:rsidR="00EB4687">
        <w:rPr>
          <w:rFonts w:ascii="Arial" w:hAnsi="Arial" w:cs="Arial"/>
          <w:b/>
          <w:bCs/>
          <w:szCs w:val="20"/>
        </w:rPr>
        <w:t xml:space="preserve"> or other assessment</w:t>
      </w:r>
      <w:r w:rsidRPr="006739EA">
        <w:rPr>
          <w:rFonts w:ascii="Arial" w:hAnsi="Arial" w:cs="Arial"/>
          <w:b/>
          <w:bCs/>
          <w:szCs w:val="20"/>
        </w:rPr>
        <w:t xml:space="preserve"> for a course that they are seeking transfer credit in order for those courses to be accepted.  Depending on the </w:t>
      </w:r>
      <w:r w:rsidRPr="006739EA" w:rsidR="00852EEF">
        <w:rPr>
          <w:rFonts w:ascii="Arial" w:hAnsi="Arial" w:cs="Arial"/>
          <w:b/>
          <w:bCs/>
          <w:szCs w:val="20"/>
        </w:rPr>
        <w:t>course,</w:t>
      </w:r>
      <w:r w:rsidRPr="006739EA">
        <w:rPr>
          <w:rFonts w:ascii="Arial" w:hAnsi="Arial" w:cs="Arial"/>
          <w:b/>
          <w:bCs/>
          <w:szCs w:val="20"/>
        </w:rPr>
        <w:t xml:space="preserve"> the DPD Director may consult with the faculty member who teaches the course for further review before accepting the transfer course. Each transfer students’ transcript is evaluated on a </w:t>
      </w:r>
      <w:r w:rsidRPr="006739EA" w:rsidR="00852EEF">
        <w:rPr>
          <w:rFonts w:ascii="Arial" w:hAnsi="Arial" w:cs="Arial"/>
          <w:b/>
          <w:bCs/>
          <w:szCs w:val="20"/>
        </w:rPr>
        <w:t>case-by-case</w:t>
      </w:r>
      <w:r w:rsidRPr="006739EA">
        <w:rPr>
          <w:rFonts w:ascii="Arial" w:hAnsi="Arial" w:cs="Arial"/>
          <w:b/>
          <w:bCs/>
          <w:szCs w:val="20"/>
        </w:rPr>
        <w:t xml:space="preserve"> situation.</w:t>
      </w:r>
    </w:p>
    <w:p w:rsidR="00244CC9" w:rsidP="00B353DC" w:rsidRDefault="00852EEF" w14:paraId="49F8FE6B" w14:textId="77777777">
      <w:pPr>
        <w:pStyle w:val="GuidelineList1"/>
        <w:ind w:left="0" w:firstLine="0"/>
        <w:rPr>
          <w:rFonts w:ascii="Arial" w:hAnsi="Arial" w:cs="Arial"/>
          <w:szCs w:val="20"/>
        </w:rPr>
      </w:pPr>
      <w:r>
        <w:rPr>
          <w:rFonts w:ascii="Arial" w:hAnsi="Arial" w:cs="Arial"/>
          <w:b/>
          <w:szCs w:val="20"/>
        </w:rPr>
        <w:t>I</w:t>
      </w:r>
      <w:r w:rsidRPr="00AC4A3B" w:rsidR="00244CC9">
        <w:rPr>
          <w:rFonts w:ascii="Arial" w:hAnsi="Arial" w:cs="Arial"/>
          <w:b/>
          <w:szCs w:val="20"/>
        </w:rPr>
        <w:t>nternational students</w:t>
      </w:r>
      <w:r w:rsidRPr="00682D98" w:rsidR="00244CC9">
        <w:rPr>
          <w:rFonts w:ascii="Arial" w:hAnsi="Arial" w:cs="Arial"/>
          <w:szCs w:val="20"/>
        </w:rPr>
        <w:t xml:space="preserve"> must first have their transcript evaluated by one of the independent foreign degree evaluation agencies approved by ACEND.</w:t>
      </w:r>
      <w:r w:rsidRPr="00682D98" w:rsidR="00244CC9">
        <w:t xml:space="preserve"> </w:t>
      </w:r>
      <w:hyperlink w:history="1" r:id="rId29">
        <w:r w:rsidRPr="007202AE" w:rsidR="0019015F">
          <w:rPr>
            <w:rStyle w:val="Hyperlink"/>
            <w:rFonts w:ascii="Arial" w:hAnsi="Arial" w:cs="Arial"/>
            <w:szCs w:val="20"/>
          </w:rPr>
          <w:t>https://www.eatrightpro.org/acend/students-and-advancing-education/information-for-students/foreign-degree-evaluation-age</w:t>
        </w:r>
        <w:r w:rsidRPr="007202AE" w:rsidR="0019015F">
          <w:rPr>
            <w:rStyle w:val="Hyperlink"/>
            <w:rFonts w:ascii="Arial" w:hAnsi="Arial" w:cs="Arial"/>
            <w:szCs w:val="20"/>
          </w:rPr>
          <w:t>n</w:t>
        </w:r>
        <w:r w:rsidRPr="007202AE" w:rsidR="0019015F">
          <w:rPr>
            <w:rStyle w:val="Hyperlink"/>
            <w:rFonts w:ascii="Arial" w:hAnsi="Arial" w:cs="Arial"/>
            <w:szCs w:val="20"/>
          </w:rPr>
          <w:t>cies</w:t>
        </w:r>
      </w:hyperlink>
      <w:r w:rsidR="0019015F">
        <w:rPr>
          <w:rFonts w:ascii="Arial" w:hAnsi="Arial" w:cs="Arial"/>
          <w:szCs w:val="20"/>
        </w:rPr>
        <w:t xml:space="preserve"> </w:t>
      </w:r>
      <w:r w:rsidR="00244CC9">
        <w:rPr>
          <w:rFonts w:ascii="Arial" w:hAnsi="Arial" w:cs="Arial"/>
          <w:szCs w:val="20"/>
        </w:rPr>
        <w:t>.</w:t>
      </w:r>
    </w:p>
    <w:p w:rsidR="00244CC9" w:rsidP="00B353DC" w:rsidRDefault="00244CC9" w14:paraId="70452F27" w14:textId="77777777">
      <w:pPr>
        <w:pStyle w:val="GuidelineList1"/>
        <w:ind w:left="0" w:firstLine="0"/>
        <w:rPr>
          <w:rFonts w:ascii="Arial" w:hAnsi="Arial" w:cs="Arial"/>
          <w:szCs w:val="20"/>
        </w:rPr>
      </w:pPr>
      <w:r w:rsidRPr="00682D98">
        <w:rPr>
          <w:rFonts w:ascii="Arial" w:hAnsi="Arial" w:cs="Arial"/>
          <w:szCs w:val="20"/>
        </w:rPr>
        <w:t>The DPD Director will then determine which courses the student must complete in order to receive a Verification S</w:t>
      </w:r>
      <w:r>
        <w:rPr>
          <w:rFonts w:ascii="Arial" w:hAnsi="Arial" w:cs="Arial"/>
          <w:szCs w:val="20"/>
        </w:rPr>
        <w:t xml:space="preserve">tatement. The following courses </w:t>
      </w:r>
      <w:r w:rsidRPr="00682D98">
        <w:rPr>
          <w:rFonts w:ascii="Arial" w:hAnsi="Arial" w:cs="Arial"/>
          <w:szCs w:val="20"/>
        </w:rPr>
        <w:t>are not approved to be transferred</w:t>
      </w:r>
      <w:r>
        <w:rPr>
          <w:rFonts w:ascii="Arial" w:hAnsi="Arial" w:cs="Arial"/>
          <w:szCs w:val="20"/>
        </w:rPr>
        <w:t xml:space="preserve"> in, and must be taken at Texas Tech University</w:t>
      </w:r>
      <w:r w:rsidR="006739EA">
        <w:rPr>
          <w:rFonts w:ascii="Arial" w:hAnsi="Arial" w:cs="Arial"/>
          <w:szCs w:val="20"/>
        </w:rPr>
        <w:t xml:space="preserve">. </w:t>
      </w:r>
    </w:p>
    <w:tbl>
      <w:tblPr>
        <w:tblW w:w="10008" w:type="dxa"/>
        <w:tblInd w:w="90" w:type="dxa"/>
        <w:tblLook w:val="04A0" w:firstRow="1" w:lastRow="0" w:firstColumn="1" w:lastColumn="0" w:noHBand="0" w:noVBand="1"/>
      </w:tblPr>
      <w:tblGrid>
        <w:gridCol w:w="4608"/>
        <w:gridCol w:w="5400"/>
      </w:tblGrid>
      <w:tr w:rsidRPr="00AE039B" w:rsidR="00852EEF" w:rsidTr="004020B0" w14:paraId="40FA2898" w14:textId="77777777">
        <w:tc>
          <w:tcPr>
            <w:tcW w:w="4608" w:type="dxa"/>
            <w:vAlign w:val="center"/>
          </w:tcPr>
          <w:p w:rsidRPr="00AE039B" w:rsidR="00852EEF" w:rsidP="006739EA" w:rsidRDefault="006739EA" w14:paraId="292ED4AB" w14:textId="77777777">
            <w:pPr>
              <w:pStyle w:val="GuidelineList1"/>
              <w:numPr>
                <w:ilvl w:val="0"/>
                <w:numId w:val="44"/>
              </w:numPr>
              <w:spacing w:after="0"/>
              <w:rPr>
                <w:rFonts w:ascii="Arial" w:hAnsi="Arial" w:cs="Arial"/>
                <w:szCs w:val="20"/>
              </w:rPr>
            </w:pPr>
            <w:r>
              <w:rPr>
                <w:rFonts w:ascii="Arial" w:hAnsi="Arial" w:cs="Arial"/>
                <w:szCs w:val="20"/>
              </w:rPr>
              <w:t>NS 3310 Intro To MNT</w:t>
            </w:r>
          </w:p>
        </w:tc>
        <w:tc>
          <w:tcPr>
            <w:tcW w:w="5400" w:type="dxa"/>
            <w:vAlign w:val="center"/>
          </w:tcPr>
          <w:p w:rsidRPr="00AE039B" w:rsidR="00852EEF" w:rsidP="006739EA" w:rsidRDefault="006739EA" w14:paraId="04A17460" w14:textId="77777777">
            <w:pPr>
              <w:pStyle w:val="GuidelineList1"/>
              <w:numPr>
                <w:ilvl w:val="0"/>
                <w:numId w:val="44"/>
              </w:numPr>
              <w:spacing w:after="0"/>
              <w:rPr>
                <w:rFonts w:ascii="Arial" w:hAnsi="Arial" w:cs="Arial"/>
                <w:szCs w:val="20"/>
              </w:rPr>
            </w:pPr>
            <w:r>
              <w:rPr>
                <w:rFonts w:ascii="Arial" w:hAnsi="Arial" w:cs="Arial"/>
                <w:szCs w:val="20"/>
              </w:rPr>
              <w:t>NS 4311 Dietetic Counseling Strategies</w:t>
            </w:r>
          </w:p>
        </w:tc>
      </w:tr>
      <w:tr w:rsidRPr="00AE039B" w:rsidR="00852EEF" w:rsidTr="004020B0" w14:paraId="5B2E6F4D" w14:textId="77777777">
        <w:tc>
          <w:tcPr>
            <w:tcW w:w="4608" w:type="dxa"/>
            <w:vAlign w:val="center"/>
          </w:tcPr>
          <w:p w:rsidRPr="00AE039B" w:rsidR="00852EEF" w:rsidP="006739EA" w:rsidRDefault="006739EA" w14:paraId="57F41F04" w14:textId="77777777">
            <w:pPr>
              <w:pStyle w:val="GuidelineList1"/>
              <w:numPr>
                <w:ilvl w:val="0"/>
                <w:numId w:val="44"/>
              </w:numPr>
              <w:spacing w:after="0"/>
              <w:rPr>
                <w:rFonts w:ascii="Arial" w:hAnsi="Arial" w:cs="Arial"/>
                <w:szCs w:val="20"/>
              </w:rPr>
            </w:pPr>
            <w:r>
              <w:rPr>
                <w:rFonts w:ascii="Arial" w:hAnsi="Arial" w:cs="Arial"/>
                <w:szCs w:val="20"/>
              </w:rPr>
              <w:t>NS 4340 MNT 1</w:t>
            </w:r>
          </w:p>
        </w:tc>
        <w:tc>
          <w:tcPr>
            <w:tcW w:w="5400" w:type="dxa"/>
            <w:vAlign w:val="center"/>
          </w:tcPr>
          <w:p w:rsidRPr="00AE039B" w:rsidR="00852EEF" w:rsidP="006739EA" w:rsidRDefault="006739EA" w14:paraId="4B56C773" w14:textId="77777777">
            <w:pPr>
              <w:pStyle w:val="GuidelineList1"/>
              <w:numPr>
                <w:ilvl w:val="0"/>
                <w:numId w:val="44"/>
              </w:numPr>
              <w:spacing w:after="0"/>
              <w:rPr>
                <w:rFonts w:ascii="Arial" w:hAnsi="Arial" w:cs="Arial"/>
                <w:szCs w:val="20"/>
              </w:rPr>
            </w:pPr>
            <w:r>
              <w:rPr>
                <w:rFonts w:ascii="Arial" w:hAnsi="Arial" w:cs="Arial"/>
                <w:szCs w:val="20"/>
              </w:rPr>
              <w:t>NS 4350 Emerging Issues in Food Science &amp; Nutrition</w:t>
            </w:r>
          </w:p>
        </w:tc>
      </w:tr>
      <w:tr w:rsidRPr="00AE039B" w:rsidR="00852EEF" w:rsidTr="004020B0" w14:paraId="6A37F66D" w14:textId="77777777">
        <w:tc>
          <w:tcPr>
            <w:tcW w:w="4608" w:type="dxa"/>
            <w:vAlign w:val="center"/>
          </w:tcPr>
          <w:p w:rsidRPr="006739EA" w:rsidR="00852EEF" w:rsidP="006739EA" w:rsidRDefault="006739EA" w14:paraId="1F70C5BA" w14:textId="77777777">
            <w:pPr>
              <w:pStyle w:val="GuidelineList1"/>
              <w:numPr>
                <w:ilvl w:val="0"/>
                <w:numId w:val="44"/>
              </w:numPr>
              <w:spacing w:after="0"/>
              <w:rPr>
                <w:rFonts w:ascii="Arial" w:hAnsi="Arial" w:cs="Arial"/>
                <w:szCs w:val="20"/>
              </w:rPr>
            </w:pPr>
            <w:r w:rsidRPr="006739EA">
              <w:rPr>
                <w:rFonts w:ascii="Arial" w:hAnsi="Arial" w:cs="Arial"/>
                <w:szCs w:val="20"/>
              </w:rPr>
              <w:t>NS 4341 MNT 2</w:t>
            </w:r>
          </w:p>
        </w:tc>
        <w:tc>
          <w:tcPr>
            <w:tcW w:w="5400" w:type="dxa"/>
            <w:vAlign w:val="center"/>
          </w:tcPr>
          <w:p w:rsidRPr="006739EA" w:rsidR="00852EEF" w:rsidP="006739EA" w:rsidRDefault="006739EA" w14:paraId="445E2180" w14:textId="77777777">
            <w:pPr>
              <w:pStyle w:val="GuidelineList1"/>
              <w:numPr>
                <w:ilvl w:val="0"/>
                <w:numId w:val="44"/>
              </w:numPr>
              <w:spacing w:after="0"/>
              <w:rPr>
                <w:rFonts w:ascii="Arial" w:hAnsi="Arial" w:cs="Arial"/>
                <w:szCs w:val="20"/>
              </w:rPr>
            </w:pPr>
            <w:r w:rsidRPr="006739EA">
              <w:rPr>
                <w:rFonts w:ascii="Arial" w:hAnsi="Arial" w:cs="Arial"/>
                <w:szCs w:val="20"/>
              </w:rPr>
              <w:t>NS 4370 Food Service Management</w:t>
            </w:r>
          </w:p>
        </w:tc>
      </w:tr>
      <w:tr w:rsidRPr="00AE039B" w:rsidR="00852EEF" w:rsidTr="004020B0" w14:paraId="17D3F61A" w14:textId="77777777">
        <w:trPr>
          <w:trHeight w:val="134"/>
        </w:trPr>
        <w:tc>
          <w:tcPr>
            <w:tcW w:w="4608" w:type="dxa"/>
            <w:vAlign w:val="center"/>
          </w:tcPr>
          <w:p w:rsidRPr="00AE039B" w:rsidR="00852EEF" w:rsidP="006739EA" w:rsidRDefault="006739EA" w14:paraId="7FF5A602" w14:textId="77777777">
            <w:pPr>
              <w:pStyle w:val="GuidelineList1"/>
              <w:numPr>
                <w:ilvl w:val="0"/>
                <w:numId w:val="44"/>
              </w:numPr>
              <w:spacing w:after="0"/>
              <w:rPr>
                <w:rFonts w:ascii="Arial" w:hAnsi="Arial" w:cs="Arial"/>
                <w:szCs w:val="20"/>
              </w:rPr>
            </w:pPr>
            <w:r>
              <w:rPr>
                <w:rFonts w:ascii="Arial" w:hAnsi="Arial" w:cs="Arial"/>
                <w:szCs w:val="20"/>
              </w:rPr>
              <w:t>NS 4330 Community Nutrition</w:t>
            </w:r>
          </w:p>
        </w:tc>
        <w:tc>
          <w:tcPr>
            <w:tcW w:w="5400" w:type="dxa"/>
            <w:vAlign w:val="center"/>
          </w:tcPr>
          <w:p w:rsidRPr="00AE039B" w:rsidR="00852EEF" w:rsidP="006739EA" w:rsidRDefault="006739EA" w14:paraId="0DEEA8F2" w14:textId="77777777">
            <w:pPr>
              <w:pStyle w:val="GuidelineList1"/>
              <w:numPr>
                <w:ilvl w:val="0"/>
                <w:numId w:val="44"/>
              </w:numPr>
              <w:spacing w:after="0"/>
              <w:rPr>
                <w:rFonts w:ascii="Arial" w:hAnsi="Arial" w:cs="Arial"/>
                <w:szCs w:val="20"/>
              </w:rPr>
            </w:pPr>
            <w:r>
              <w:rPr>
                <w:rFonts w:ascii="Arial" w:hAnsi="Arial" w:cs="Arial"/>
                <w:szCs w:val="20"/>
              </w:rPr>
              <w:t>NS 4470 Food Service Systems</w:t>
            </w:r>
          </w:p>
        </w:tc>
      </w:tr>
      <w:tr w:rsidRPr="00AE039B" w:rsidR="00D623B8" w:rsidTr="004020B0" w14:paraId="034C7F6A" w14:textId="77777777">
        <w:trPr>
          <w:trHeight w:val="134"/>
        </w:trPr>
        <w:tc>
          <w:tcPr>
            <w:tcW w:w="4608" w:type="dxa"/>
            <w:vAlign w:val="center"/>
          </w:tcPr>
          <w:p w:rsidR="00D623B8" w:rsidP="006739EA" w:rsidRDefault="00D623B8" w14:paraId="39950109" w14:textId="77777777">
            <w:pPr>
              <w:pStyle w:val="GuidelineList1"/>
              <w:numPr>
                <w:ilvl w:val="0"/>
                <w:numId w:val="44"/>
              </w:numPr>
              <w:spacing w:after="0"/>
              <w:rPr>
                <w:rFonts w:ascii="Arial" w:hAnsi="Arial" w:cs="Arial"/>
                <w:szCs w:val="20"/>
              </w:rPr>
            </w:pPr>
            <w:r>
              <w:rPr>
                <w:rFonts w:ascii="Arial" w:hAnsi="Arial" w:cs="Arial"/>
                <w:szCs w:val="20"/>
              </w:rPr>
              <w:t>NS 4315 Professional Issues In Dietetics</w:t>
            </w:r>
          </w:p>
        </w:tc>
        <w:tc>
          <w:tcPr>
            <w:tcW w:w="5400" w:type="dxa"/>
            <w:vAlign w:val="center"/>
          </w:tcPr>
          <w:p w:rsidR="00D623B8" w:rsidP="005E64CE" w:rsidRDefault="00D623B8" w14:paraId="24559BF3" w14:textId="77777777">
            <w:pPr>
              <w:pStyle w:val="GuidelineList1"/>
              <w:spacing w:after="0"/>
              <w:ind w:left="720" w:firstLine="0"/>
              <w:rPr>
                <w:rFonts w:ascii="Arial" w:hAnsi="Arial" w:cs="Arial"/>
                <w:szCs w:val="20"/>
              </w:rPr>
            </w:pPr>
          </w:p>
        </w:tc>
      </w:tr>
    </w:tbl>
    <w:p w:rsidR="00852EEF" w:rsidP="00B353DC" w:rsidRDefault="00852EEF" w14:paraId="28C0B996" w14:textId="77777777">
      <w:pPr>
        <w:pStyle w:val="GuidelineList1"/>
        <w:spacing w:after="0"/>
        <w:ind w:left="0" w:firstLine="0"/>
        <w:rPr>
          <w:rFonts w:ascii="Arial" w:hAnsi="Arial" w:cs="Arial"/>
          <w:szCs w:val="20"/>
        </w:rPr>
      </w:pPr>
    </w:p>
    <w:p w:rsidR="00244CC9" w:rsidP="00B353DC" w:rsidRDefault="00244CC9" w14:paraId="049C6C31" w14:textId="77777777">
      <w:pPr>
        <w:pStyle w:val="GuidelineList1"/>
        <w:spacing w:after="0"/>
        <w:ind w:left="0" w:firstLine="0"/>
        <w:rPr>
          <w:rFonts w:ascii="Arial" w:hAnsi="Arial" w:cs="Arial"/>
          <w:szCs w:val="20"/>
        </w:rPr>
      </w:pPr>
      <w:r>
        <w:rPr>
          <w:rFonts w:ascii="Arial" w:hAnsi="Arial" w:cs="Arial"/>
          <w:szCs w:val="20"/>
        </w:rPr>
        <w:t xml:space="preserve">These courses must be taken </w:t>
      </w:r>
      <w:r w:rsidR="00C76FEF">
        <w:rPr>
          <w:rFonts w:ascii="Arial" w:hAnsi="Arial" w:cs="Arial"/>
          <w:szCs w:val="20"/>
        </w:rPr>
        <w:t>at either Texas Tech University or an</w:t>
      </w:r>
      <w:r>
        <w:rPr>
          <w:rFonts w:ascii="Arial" w:hAnsi="Arial" w:cs="Arial"/>
          <w:szCs w:val="20"/>
        </w:rPr>
        <w:t xml:space="preserve"> American college/university:</w:t>
      </w:r>
    </w:p>
    <w:p w:rsidR="00244CC9" w:rsidP="006B15C1" w:rsidRDefault="00244CC9" w14:paraId="7FEF3CDC" w14:textId="77777777">
      <w:pPr>
        <w:pStyle w:val="GuidelineList1"/>
        <w:numPr>
          <w:ilvl w:val="0"/>
          <w:numId w:val="24"/>
        </w:numPr>
        <w:spacing w:after="0"/>
        <w:ind w:left="720"/>
        <w:rPr>
          <w:rFonts w:ascii="Arial" w:hAnsi="Arial" w:cs="Arial"/>
          <w:szCs w:val="20"/>
        </w:rPr>
      </w:pPr>
      <w:r>
        <w:rPr>
          <w:rFonts w:ascii="Arial" w:hAnsi="Arial" w:cs="Arial"/>
          <w:szCs w:val="20"/>
        </w:rPr>
        <w:t xml:space="preserve">CFAS </w:t>
      </w:r>
      <w:r w:rsidRPr="00CF2AB5">
        <w:rPr>
          <w:rFonts w:ascii="Arial" w:hAnsi="Arial" w:cs="Arial"/>
          <w:szCs w:val="20"/>
        </w:rPr>
        <w:t>2300 Communication, Civility &amp; Ethics</w:t>
      </w:r>
      <w:r w:rsidR="00EB4687">
        <w:rPr>
          <w:rFonts w:ascii="Arial" w:hAnsi="Arial" w:cs="Arial"/>
          <w:szCs w:val="20"/>
        </w:rPr>
        <w:t xml:space="preserve"> or its equivalent</w:t>
      </w:r>
      <w:r w:rsidR="006739EA">
        <w:rPr>
          <w:rFonts w:ascii="Arial" w:hAnsi="Arial" w:cs="Arial"/>
          <w:szCs w:val="20"/>
        </w:rPr>
        <w:t xml:space="preserve"> or similar communication course</w:t>
      </w:r>
    </w:p>
    <w:p w:rsidRPr="00CF2AB5" w:rsidR="00C76FEF" w:rsidP="00C76FEF" w:rsidRDefault="00C76FEF" w14:paraId="17FEB272" w14:textId="77777777">
      <w:pPr>
        <w:pStyle w:val="GuidelineList1"/>
        <w:spacing w:after="0"/>
        <w:ind w:left="720" w:firstLine="0"/>
        <w:rPr>
          <w:rFonts w:ascii="Arial" w:hAnsi="Arial" w:cs="Arial"/>
          <w:szCs w:val="20"/>
        </w:rPr>
      </w:pPr>
    </w:p>
    <w:p w:rsidR="00583475" w:rsidP="00EB4687" w:rsidRDefault="00B05249" w14:paraId="21106FE5" w14:textId="77777777">
      <w:pPr>
        <w:pStyle w:val="GuidelineList1"/>
        <w:spacing w:after="0"/>
        <w:ind w:left="0" w:firstLine="0"/>
        <w:rPr>
          <w:rFonts w:ascii="Arial" w:hAnsi="Arial" w:cs="Arial"/>
          <w:b/>
          <w:szCs w:val="20"/>
        </w:rPr>
      </w:pPr>
      <w:r w:rsidRPr="00B05249">
        <w:rPr>
          <w:rFonts w:ascii="Arial" w:hAnsi="Arial" w:cs="Arial"/>
          <w:b/>
          <w:szCs w:val="20"/>
        </w:rPr>
        <w:t>A</w:t>
      </w:r>
      <w:r w:rsidRPr="00B05249" w:rsidR="00244CC9">
        <w:rPr>
          <w:rFonts w:ascii="Arial" w:hAnsi="Arial" w:cs="Arial"/>
          <w:b/>
          <w:szCs w:val="20"/>
        </w:rPr>
        <w:t>ll other courses are reviewed by the same process as other transfer students.</w:t>
      </w:r>
    </w:p>
    <w:p w:rsidR="007F20E3" w:rsidP="00EB4687" w:rsidRDefault="007F20E3" w14:paraId="0EA16BAD" w14:textId="77777777">
      <w:pPr>
        <w:pStyle w:val="GuidelineList1"/>
        <w:spacing w:after="0"/>
        <w:ind w:left="0" w:firstLine="0"/>
        <w:rPr>
          <w:rFonts w:ascii="Arial" w:hAnsi="Arial" w:cs="Arial"/>
          <w:b/>
          <w:szCs w:val="20"/>
        </w:rPr>
      </w:pPr>
    </w:p>
    <w:p w:rsidR="007F20E3" w:rsidP="007F20E3" w:rsidRDefault="007F20E3" w14:paraId="61AC8A43" w14:textId="77777777">
      <w:pPr>
        <w:tabs>
          <w:tab w:val="center" w:pos="9000"/>
          <w:tab w:val="center" w:pos="9180"/>
        </w:tabs>
        <w:rPr>
          <w:rFonts w:ascii="Arial" w:hAnsi="Arial" w:cs="Arial"/>
          <w:color w:val="000000"/>
          <w:sz w:val="22"/>
          <w:szCs w:val="20"/>
        </w:rPr>
      </w:pPr>
      <w:r>
        <w:rPr>
          <w:rFonts w:ascii="Arial" w:hAnsi="Arial" w:cs="Arial"/>
          <w:b/>
          <w:color w:val="000000"/>
          <w:sz w:val="22"/>
          <w:szCs w:val="20"/>
        </w:rPr>
        <w:t xml:space="preserve">C. </w:t>
      </w:r>
      <w:r w:rsidR="00156C9B">
        <w:rPr>
          <w:rFonts w:ascii="Arial" w:hAnsi="Arial" w:cs="Arial"/>
          <w:b/>
          <w:color w:val="000000"/>
          <w:sz w:val="22"/>
          <w:szCs w:val="20"/>
        </w:rPr>
        <w:t>Competency</w:t>
      </w:r>
      <w:r>
        <w:rPr>
          <w:rFonts w:ascii="Arial" w:hAnsi="Arial" w:cs="Arial"/>
          <w:b/>
          <w:color w:val="000000"/>
          <w:sz w:val="22"/>
          <w:szCs w:val="20"/>
        </w:rPr>
        <w:t xml:space="preserve"> Remediation Policy</w:t>
      </w:r>
      <w:r w:rsidRPr="007A654B">
        <w:rPr>
          <w:rFonts w:ascii="Arial" w:hAnsi="Arial" w:cs="Arial"/>
          <w:color w:val="000000"/>
          <w:sz w:val="22"/>
          <w:szCs w:val="20"/>
        </w:rPr>
        <w:t xml:space="preserve"> </w:t>
      </w:r>
    </w:p>
    <w:p w:rsidRPr="007F20E3" w:rsidR="005E64CE" w:rsidP="007F20E3" w:rsidRDefault="005E64CE" w14:paraId="334111F2" w14:textId="77777777">
      <w:pPr>
        <w:tabs>
          <w:tab w:val="center" w:pos="9000"/>
          <w:tab w:val="center" w:pos="9180"/>
        </w:tabs>
        <w:rPr>
          <w:rFonts w:ascii="Arial" w:hAnsi="Arial" w:cs="Arial"/>
          <w:b/>
          <w:color w:val="000000"/>
          <w:sz w:val="22"/>
          <w:szCs w:val="20"/>
        </w:rPr>
      </w:pPr>
    </w:p>
    <w:p w:rsidR="005E64CE" w:rsidP="007F20E3" w:rsidRDefault="007F20E3" w14:paraId="625A3014" w14:textId="77777777">
      <w:pPr>
        <w:pStyle w:val="GuidelineList1"/>
        <w:ind w:left="0" w:firstLine="0"/>
        <w:rPr>
          <w:rFonts w:ascii="Arial" w:hAnsi="Arial" w:cs="Arial"/>
          <w:szCs w:val="20"/>
        </w:rPr>
      </w:pPr>
      <w:r>
        <w:rPr>
          <w:rFonts w:ascii="Arial" w:hAnsi="Arial" w:cs="Arial"/>
          <w:szCs w:val="20"/>
        </w:rPr>
        <w:t xml:space="preserve">KRDNs, also known as Knowledge for Registered Dietitian Nutritionists, is a required part of our </w:t>
      </w:r>
      <w:r w:rsidR="00156C9B">
        <w:rPr>
          <w:rFonts w:ascii="Arial" w:hAnsi="Arial" w:cs="Arial"/>
          <w:szCs w:val="20"/>
        </w:rPr>
        <w:t>program’s</w:t>
      </w:r>
      <w:r>
        <w:rPr>
          <w:rFonts w:ascii="Arial" w:hAnsi="Arial" w:cs="Arial"/>
          <w:szCs w:val="20"/>
        </w:rPr>
        <w:t xml:space="preserve"> accreditation.</w:t>
      </w:r>
      <w:r w:rsidR="005E64CE">
        <w:rPr>
          <w:rFonts w:ascii="Arial" w:hAnsi="Arial" w:cs="Arial"/>
          <w:szCs w:val="20"/>
        </w:rPr>
        <w:t xml:space="preserve"> There are specific assignments in our </w:t>
      </w:r>
      <w:r w:rsidR="00156C9B">
        <w:rPr>
          <w:rFonts w:ascii="Arial" w:hAnsi="Arial" w:cs="Arial"/>
          <w:szCs w:val="20"/>
        </w:rPr>
        <w:t>D</w:t>
      </w:r>
      <w:r w:rsidR="005E64CE">
        <w:rPr>
          <w:rFonts w:ascii="Arial" w:hAnsi="Arial" w:cs="Arial"/>
          <w:szCs w:val="20"/>
        </w:rPr>
        <w:t xml:space="preserve">PD courses that are meant to assess student knowledge to ensure that students leave our program with the sufficient level of knowledge to move forward to supervised practice. In each of your courses there will be a syllabus that will have a specific section that will tell the student which assignment is being used to assess a KRDN. </w:t>
      </w:r>
    </w:p>
    <w:p w:rsidR="007F20E3" w:rsidP="007F20E3" w:rsidRDefault="005E64CE" w14:paraId="38F34DD3" w14:textId="77777777">
      <w:pPr>
        <w:pStyle w:val="GuidelineList1"/>
        <w:ind w:left="0" w:firstLine="0"/>
        <w:rPr>
          <w:rFonts w:ascii="Arial" w:hAnsi="Arial" w:cs="Arial"/>
          <w:b/>
          <w:bCs/>
          <w:szCs w:val="20"/>
        </w:rPr>
      </w:pPr>
      <w:r>
        <w:rPr>
          <w:rFonts w:ascii="Arial" w:hAnsi="Arial" w:cs="Arial"/>
          <w:szCs w:val="20"/>
        </w:rPr>
        <w:t xml:space="preserve">Each of these assessments will need to be completed with a passing mark of </w:t>
      </w:r>
      <w:r w:rsidR="00156C9B">
        <w:rPr>
          <w:rFonts w:ascii="Arial" w:hAnsi="Arial" w:cs="Arial"/>
          <w:szCs w:val="20"/>
        </w:rPr>
        <w:t>79.45</w:t>
      </w:r>
      <w:r>
        <w:rPr>
          <w:rFonts w:ascii="Arial" w:hAnsi="Arial" w:cs="Arial"/>
          <w:szCs w:val="20"/>
        </w:rPr>
        <w:t xml:space="preserve">% or above. Should the student not earn a passing mark of </w:t>
      </w:r>
      <w:r w:rsidR="00156C9B">
        <w:rPr>
          <w:rFonts w:ascii="Arial" w:hAnsi="Arial" w:cs="Arial"/>
          <w:szCs w:val="20"/>
        </w:rPr>
        <w:t>79.45</w:t>
      </w:r>
      <w:r>
        <w:rPr>
          <w:rFonts w:ascii="Arial" w:hAnsi="Arial" w:cs="Arial"/>
          <w:szCs w:val="20"/>
        </w:rPr>
        <w:t xml:space="preserve"> or above on these assessments, the student will need to undergo a remediation process to ensure the student has meets the KRDN standard. </w:t>
      </w:r>
      <w:r>
        <w:rPr>
          <w:rFonts w:ascii="Arial" w:hAnsi="Arial" w:cs="Arial"/>
          <w:b/>
          <w:bCs/>
          <w:szCs w:val="20"/>
        </w:rPr>
        <w:t>The student is responsible to reach out to the instructor to discuss remediation. Remediation will not include changing of the grade in the gradebook but to ensure students have a sufficient knowledge level to move forward.</w:t>
      </w:r>
    </w:p>
    <w:p w:rsidRPr="005E64CE" w:rsidR="005E64CE" w:rsidP="007F20E3" w:rsidRDefault="005E64CE" w14:paraId="68FD7A55" w14:textId="77777777">
      <w:pPr>
        <w:pStyle w:val="GuidelineList1"/>
        <w:ind w:left="0" w:firstLine="0"/>
        <w:rPr>
          <w:rFonts w:ascii="Arial" w:hAnsi="Arial" w:cs="Arial"/>
          <w:b/>
          <w:bCs/>
          <w:szCs w:val="20"/>
        </w:rPr>
      </w:pPr>
      <w:r>
        <w:rPr>
          <w:rFonts w:ascii="Arial" w:hAnsi="Arial" w:cs="Arial"/>
          <w:b/>
          <w:bCs/>
          <w:szCs w:val="20"/>
        </w:rPr>
        <w:t xml:space="preserve">There is a possibility that a student passes a course with a “C” or better but does not meet the knowledge requirement benchmark for the designated assessment. In this case, the student will not meet the requirements to earn their DPD Verification Statement upon graduation. </w:t>
      </w:r>
    </w:p>
    <w:p w:rsidR="007F20E3" w:rsidP="00EB4687" w:rsidRDefault="007F20E3" w14:paraId="5F4AF12F" w14:textId="77777777">
      <w:pPr>
        <w:pStyle w:val="GuidelineList1"/>
        <w:spacing w:after="0"/>
        <w:ind w:left="0" w:firstLine="0"/>
        <w:rPr>
          <w:rFonts w:ascii="Arial" w:hAnsi="Arial" w:cs="Arial"/>
          <w:b/>
          <w:szCs w:val="20"/>
        </w:rPr>
      </w:pPr>
    </w:p>
    <w:p w:rsidR="0095752B" w:rsidP="00B353DC" w:rsidRDefault="007E0686" w14:paraId="59137DE7" w14:textId="77777777">
      <w:pPr>
        <w:tabs>
          <w:tab w:val="center" w:pos="9000"/>
          <w:tab w:val="center" w:pos="9180"/>
        </w:tabs>
        <w:rPr>
          <w:rFonts w:ascii="Arial" w:hAnsi="Arial" w:cs="Arial"/>
          <w:b/>
          <w:szCs w:val="20"/>
        </w:rPr>
      </w:pPr>
      <w:r w:rsidRPr="007A654B">
        <w:rPr>
          <w:rFonts w:ascii="Arial" w:hAnsi="Arial" w:cs="Arial"/>
          <w:b/>
          <w:szCs w:val="20"/>
        </w:rPr>
        <w:t>4</w:t>
      </w:r>
      <w:r w:rsidRPr="007A654B" w:rsidR="00B97724">
        <w:rPr>
          <w:rFonts w:ascii="Arial" w:hAnsi="Arial" w:cs="Arial"/>
          <w:b/>
          <w:szCs w:val="20"/>
        </w:rPr>
        <w:t xml:space="preserve">. </w:t>
      </w:r>
      <w:r w:rsidR="0095752B">
        <w:rPr>
          <w:rFonts w:ascii="Arial" w:hAnsi="Arial" w:cs="Arial"/>
          <w:b/>
          <w:szCs w:val="20"/>
        </w:rPr>
        <w:t xml:space="preserve">Transient/Non-Degree Seeking </w:t>
      </w:r>
    </w:p>
    <w:p w:rsidR="0095752B" w:rsidP="00B353DC" w:rsidRDefault="0095752B" w14:paraId="5BD1DAFC" w14:textId="77777777">
      <w:pPr>
        <w:tabs>
          <w:tab w:val="center" w:pos="9000"/>
          <w:tab w:val="center" w:pos="9180"/>
        </w:tabs>
        <w:rPr>
          <w:rFonts w:ascii="Arial" w:hAnsi="Arial" w:cs="Arial"/>
          <w:b/>
          <w:szCs w:val="20"/>
        </w:rPr>
      </w:pPr>
    </w:p>
    <w:p w:rsidRPr="0095752B" w:rsidR="0095752B" w:rsidP="0095752B" w:rsidRDefault="0095752B" w14:paraId="1CCAEE1C" w14:textId="77777777">
      <w:pPr>
        <w:tabs>
          <w:tab w:val="center" w:pos="9000"/>
          <w:tab w:val="center" w:pos="9180"/>
        </w:tabs>
        <w:rPr>
          <w:rFonts w:ascii="Arial" w:hAnsi="Arial" w:cs="Arial"/>
          <w:sz w:val="20"/>
          <w:szCs w:val="20"/>
        </w:rPr>
      </w:pPr>
      <w:r w:rsidRPr="0095752B">
        <w:rPr>
          <w:rFonts w:ascii="Arial" w:hAnsi="Arial" w:cs="Arial"/>
          <w:sz w:val="20"/>
          <w:szCs w:val="20"/>
        </w:rPr>
        <w:t>Visiting transients, also known as non-degree seeking students, are students that wish to take coursework with the university, but without the intent of pursuing a degree from Texas Tech. Examples of students considering enrollment as a Transient/Non-Degree student include:</w:t>
      </w:r>
    </w:p>
    <w:p w:rsidR="0095752B" w:rsidP="0095752B" w:rsidRDefault="0095752B" w14:paraId="301D659D" w14:textId="77777777">
      <w:pPr>
        <w:numPr>
          <w:ilvl w:val="0"/>
          <w:numId w:val="38"/>
        </w:numPr>
        <w:tabs>
          <w:tab w:val="center" w:pos="9000"/>
          <w:tab w:val="center" w:pos="9180"/>
        </w:tabs>
        <w:rPr>
          <w:rFonts w:ascii="Arial" w:hAnsi="Arial" w:cs="Arial"/>
          <w:sz w:val="20"/>
          <w:szCs w:val="20"/>
        </w:rPr>
      </w:pPr>
      <w:r w:rsidRPr="0095752B">
        <w:rPr>
          <w:rFonts w:ascii="Arial" w:hAnsi="Arial" w:cs="Arial"/>
          <w:sz w:val="20"/>
          <w:szCs w:val="20"/>
        </w:rPr>
        <w:t xml:space="preserve">Students who have already been awarded a baccalaureate degree but wish to take additional credit for postgraduate or workforce development purposes, </w:t>
      </w:r>
      <w:r w:rsidRPr="0095752B">
        <w:rPr>
          <w:rFonts w:ascii="Arial" w:hAnsi="Arial" w:cs="Arial"/>
          <w:b/>
          <w:i/>
          <w:sz w:val="20"/>
          <w:szCs w:val="20"/>
        </w:rPr>
        <w:t>such as is the case with our online DPD</w:t>
      </w:r>
      <w:r w:rsidR="00EB4687">
        <w:rPr>
          <w:rFonts w:ascii="Arial" w:hAnsi="Arial" w:cs="Arial"/>
          <w:b/>
          <w:i/>
          <w:sz w:val="20"/>
          <w:szCs w:val="20"/>
        </w:rPr>
        <w:t xml:space="preserve"> Program</w:t>
      </w:r>
      <w:r w:rsidRPr="0095752B">
        <w:rPr>
          <w:rFonts w:ascii="Arial" w:hAnsi="Arial" w:cs="Arial"/>
          <w:sz w:val="20"/>
          <w:szCs w:val="20"/>
        </w:rPr>
        <w:t>.</w:t>
      </w:r>
    </w:p>
    <w:p w:rsidRPr="00B525EB" w:rsidR="007F20E3" w:rsidP="0095752B" w:rsidRDefault="007F20E3" w14:paraId="72D00FC6" w14:textId="77777777">
      <w:pPr>
        <w:numPr>
          <w:ilvl w:val="0"/>
          <w:numId w:val="38"/>
        </w:numPr>
        <w:tabs>
          <w:tab w:val="center" w:pos="9000"/>
          <w:tab w:val="center" w:pos="9180"/>
        </w:tabs>
        <w:rPr>
          <w:rFonts w:ascii="Arial" w:hAnsi="Arial" w:cs="Arial"/>
          <w:i/>
          <w:iCs/>
          <w:sz w:val="20"/>
          <w:szCs w:val="20"/>
          <w:u w:val="single"/>
        </w:rPr>
      </w:pPr>
      <w:r w:rsidRPr="007F20E3">
        <w:rPr>
          <w:rFonts w:ascii="Arial" w:hAnsi="Arial" w:cs="Arial"/>
          <w:b/>
          <w:bCs/>
          <w:i/>
          <w:iCs/>
          <w:sz w:val="20"/>
          <w:szCs w:val="20"/>
          <w:u w:val="single"/>
        </w:rPr>
        <w:t xml:space="preserve">Non-degree seeking students are not eligible for federal aid. </w:t>
      </w:r>
    </w:p>
    <w:p w:rsidRPr="007F20E3" w:rsidR="00B525EB" w:rsidP="0095752B" w:rsidRDefault="00B525EB" w14:paraId="32FA13AB" w14:textId="77777777">
      <w:pPr>
        <w:numPr>
          <w:ilvl w:val="0"/>
          <w:numId w:val="38"/>
        </w:numPr>
        <w:tabs>
          <w:tab w:val="center" w:pos="9000"/>
          <w:tab w:val="center" w:pos="9180"/>
        </w:tabs>
        <w:rPr>
          <w:rFonts w:ascii="Arial" w:hAnsi="Arial" w:cs="Arial"/>
          <w:i/>
          <w:iCs/>
          <w:sz w:val="20"/>
          <w:szCs w:val="20"/>
          <w:u w:val="single"/>
        </w:rPr>
      </w:pPr>
      <w:r>
        <w:rPr>
          <w:rFonts w:ascii="Arial" w:hAnsi="Arial" w:cs="Arial"/>
          <w:sz w:val="20"/>
          <w:szCs w:val="20"/>
        </w:rPr>
        <w:t>Transient students will need to reapply to the university every 12 months.</w:t>
      </w:r>
    </w:p>
    <w:p w:rsidRPr="0095752B" w:rsidR="0095752B" w:rsidP="0095752B" w:rsidRDefault="0095752B" w14:paraId="3ED160F6" w14:textId="77777777">
      <w:pPr>
        <w:tabs>
          <w:tab w:val="center" w:pos="9000"/>
          <w:tab w:val="center" w:pos="9180"/>
        </w:tabs>
        <w:rPr>
          <w:rFonts w:ascii="Arial" w:hAnsi="Arial" w:cs="Arial"/>
          <w:bCs/>
          <w:sz w:val="20"/>
          <w:szCs w:val="20"/>
        </w:rPr>
      </w:pPr>
    </w:p>
    <w:p w:rsidRPr="0095752B" w:rsidR="0095752B" w:rsidP="00B353DC" w:rsidRDefault="0095752B" w14:paraId="01818F0B" w14:textId="77777777">
      <w:pPr>
        <w:tabs>
          <w:tab w:val="center" w:pos="9000"/>
          <w:tab w:val="center" w:pos="9180"/>
        </w:tabs>
        <w:rPr>
          <w:rFonts w:ascii="Arial" w:hAnsi="Arial" w:cs="Arial"/>
          <w:sz w:val="20"/>
          <w:szCs w:val="20"/>
        </w:rPr>
      </w:pPr>
      <w:r w:rsidRPr="0095752B">
        <w:rPr>
          <w:rFonts w:ascii="Arial" w:hAnsi="Arial" w:cs="Arial"/>
          <w:bCs/>
          <w:sz w:val="20"/>
          <w:szCs w:val="20"/>
        </w:rPr>
        <w:t xml:space="preserve">More information </w:t>
      </w:r>
      <w:r w:rsidR="00EB4687">
        <w:rPr>
          <w:rFonts w:ascii="Arial" w:hAnsi="Arial" w:cs="Arial"/>
          <w:bCs/>
          <w:sz w:val="20"/>
          <w:szCs w:val="20"/>
        </w:rPr>
        <w:t xml:space="preserve">about transient student status </w:t>
      </w:r>
      <w:r w:rsidRPr="0095752B">
        <w:rPr>
          <w:rFonts w:ascii="Arial" w:hAnsi="Arial" w:cs="Arial"/>
          <w:bCs/>
          <w:sz w:val="20"/>
          <w:szCs w:val="20"/>
        </w:rPr>
        <w:t xml:space="preserve">can be found at: </w:t>
      </w:r>
      <w:hyperlink w:history="1" r:id="rId30">
        <w:r w:rsidRPr="0095752B">
          <w:rPr>
            <w:rStyle w:val="Hyperlink"/>
            <w:rFonts w:ascii="Arial" w:hAnsi="Arial" w:cs="Arial"/>
            <w:bCs/>
            <w:sz w:val="20"/>
            <w:szCs w:val="20"/>
          </w:rPr>
          <w:t>https://www.depts.ttu.edu/admissions/apply/status/returning_other/non</w:t>
        </w:r>
        <w:r w:rsidRPr="0095752B">
          <w:rPr>
            <w:rStyle w:val="Hyperlink"/>
            <w:rFonts w:ascii="Arial" w:hAnsi="Arial" w:cs="Arial"/>
            <w:bCs/>
            <w:sz w:val="20"/>
            <w:szCs w:val="20"/>
          </w:rPr>
          <w:t>d</w:t>
        </w:r>
        <w:r w:rsidRPr="0095752B">
          <w:rPr>
            <w:rStyle w:val="Hyperlink"/>
            <w:rFonts w:ascii="Arial" w:hAnsi="Arial" w:cs="Arial"/>
            <w:bCs/>
            <w:sz w:val="20"/>
            <w:szCs w:val="20"/>
          </w:rPr>
          <w:t>egree/</w:t>
        </w:r>
      </w:hyperlink>
      <w:r w:rsidRPr="0095752B">
        <w:rPr>
          <w:rFonts w:ascii="Arial" w:hAnsi="Arial" w:cs="Arial"/>
          <w:bCs/>
          <w:sz w:val="20"/>
          <w:szCs w:val="20"/>
        </w:rPr>
        <w:t xml:space="preserve"> </w:t>
      </w:r>
    </w:p>
    <w:p w:rsidR="0095752B" w:rsidP="00B353DC" w:rsidRDefault="0095752B" w14:paraId="62594C05" w14:textId="77777777">
      <w:pPr>
        <w:tabs>
          <w:tab w:val="center" w:pos="9000"/>
          <w:tab w:val="center" w:pos="9180"/>
        </w:tabs>
        <w:rPr>
          <w:rFonts w:ascii="Arial" w:hAnsi="Arial" w:cs="Arial"/>
          <w:b/>
          <w:szCs w:val="20"/>
        </w:rPr>
      </w:pPr>
    </w:p>
    <w:p w:rsidR="0095752B" w:rsidP="00B353DC" w:rsidRDefault="00EB4687" w14:paraId="16C65069" w14:textId="77777777">
      <w:pPr>
        <w:tabs>
          <w:tab w:val="center" w:pos="9000"/>
          <w:tab w:val="center" w:pos="9180"/>
        </w:tabs>
        <w:rPr>
          <w:rFonts w:ascii="Arial" w:hAnsi="Arial" w:cs="Arial"/>
          <w:b/>
          <w:sz w:val="20"/>
          <w:szCs w:val="20"/>
        </w:rPr>
      </w:pPr>
      <w:r>
        <w:rPr>
          <w:rFonts w:ascii="Arial" w:hAnsi="Arial" w:cs="Arial"/>
          <w:b/>
          <w:szCs w:val="20"/>
        </w:rPr>
        <w:t>5</w:t>
      </w:r>
      <w:r w:rsidRPr="007A654B">
        <w:rPr>
          <w:rFonts w:ascii="Arial" w:hAnsi="Arial" w:cs="Arial"/>
          <w:b/>
          <w:szCs w:val="20"/>
        </w:rPr>
        <w:t xml:space="preserve">. </w:t>
      </w:r>
      <w:r>
        <w:rPr>
          <w:rFonts w:ascii="Arial" w:hAnsi="Arial" w:cs="Arial"/>
          <w:b/>
          <w:szCs w:val="20"/>
        </w:rPr>
        <w:t>Online DPD Program</w:t>
      </w:r>
      <w:r w:rsidRPr="0095752B" w:rsidR="0095752B">
        <w:rPr>
          <w:rFonts w:ascii="Arial" w:hAnsi="Arial" w:cs="Arial"/>
          <w:b/>
          <w:sz w:val="20"/>
          <w:szCs w:val="20"/>
        </w:rPr>
        <w:t xml:space="preserve"> </w:t>
      </w:r>
    </w:p>
    <w:p w:rsidR="00EB4687" w:rsidP="00B353DC" w:rsidRDefault="00EB4687" w14:paraId="51077CFF" w14:textId="77777777">
      <w:pPr>
        <w:tabs>
          <w:tab w:val="center" w:pos="9000"/>
          <w:tab w:val="center" w:pos="9180"/>
        </w:tabs>
        <w:rPr>
          <w:rFonts w:ascii="Arial" w:hAnsi="Arial" w:cs="Arial"/>
          <w:b/>
          <w:sz w:val="20"/>
          <w:szCs w:val="20"/>
        </w:rPr>
      </w:pPr>
    </w:p>
    <w:p w:rsidRPr="0095752B" w:rsidR="0095752B" w:rsidP="0095752B" w:rsidRDefault="0095752B" w14:paraId="27532CF6" w14:textId="77777777">
      <w:pPr>
        <w:numPr>
          <w:ilvl w:val="0"/>
          <w:numId w:val="24"/>
        </w:numPr>
        <w:tabs>
          <w:tab w:val="center" w:pos="360"/>
          <w:tab w:val="center" w:pos="9180"/>
        </w:tabs>
        <w:ind w:left="360"/>
        <w:rPr>
          <w:rFonts w:ascii="Arial" w:hAnsi="Arial" w:cs="Arial"/>
          <w:sz w:val="20"/>
          <w:szCs w:val="20"/>
        </w:rPr>
      </w:pPr>
      <w:r>
        <w:rPr>
          <w:rFonts w:ascii="Arial" w:hAnsi="Arial" w:cs="Arial"/>
          <w:sz w:val="20"/>
          <w:szCs w:val="20"/>
        </w:rPr>
        <w:t>Entrance to the online DPD is limited to:</w:t>
      </w:r>
    </w:p>
    <w:p w:rsidR="0095752B" w:rsidP="0095752B" w:rsidRDefault="0095752B" w14:paraId="3CF0A98A" w14:textId="77777777">
      <w:pPr>
        <w:numPr>
          <w:ilvl w:val="1"/>
          <w:numId w:val="24"/>
        </w:numPr>
        <w:tabs>
          <w:tab w:val="center" w:pos="360"/>
          <w:tab w:val="center" w:pos="990"/>
        </w:tabs>
        <w:ind w:left="990" w:hanging="270"/>
        <w:rPr>
          <w:rFonts w:ascii="Arial" w:hAnsi="Arial" w:cs="Arial"/>
          <w:sz w:val="20"/>
          <w:szCs w:val="20"/>
        </w:rPr>
      </w:pPr>
      <w:r>
        <w:rPr>
          <w:rFonts w:ascii="Arial" w:hAnsi="Arial" w:cs="Arial"/>
          <w:sz w:val="20"/>
          <w:szCs w:val="20"/>
        </w:rPr>
        <w:t xml:space="preserve">Those who currently </w:t>
      </w:r>
      <w:r w:rsidRPr="0095752B">
        <w:rPr>
          <w:rFonts w:ascii="Arial" w:hAnsi="Arial" w:cs="Arial"/>
          <w:b/>
          <w:sz w:val="20"/>
          <w:szCs w:val="20"/>
          <w:u w:val="single"/>
        </w:rPr>
        <w:t>already hold a bachelor’s degree</w:t>
      </w:r>
      <w:r>
        <w:rPr>
          <w:rFonts w:ascii="Arial" w:hAnsi="Arial" w:cs="Arial"/>
          <w:sz w:val="20"/>
          <w:szCs w:val="20"/>
        </w:rPr>
        <w:t xml:space="preserve"> but have not fully completed the coursework designated for DPD.</w:t>
      </w:r>
    </w:p>
    <w:p w:rsidR="00EB4687" w:rsidP="00EB4687" w:rsidRDefault="00EB4687" w14:paraId="77A4FA9B" w14:textId="77777777">
      <w:pPr>
        <w:numPr>
          <w:ilvl w:val="2"/>
          <w:numId w:val="24"/>
        </w:numPr>
        <w:tabs>
          <w:tab w:val="center" w:pos="360"/>
          <w:tab w:val="center" w:pos="990"/>
        </w:tabs>
        <w:rPr>
          <w:rFonts w:ascii="Arial" w:hAnsi="Arial" w:cs="Arial"/>
          <w:sz w:val="20"/>
          <w:szCs w:val="20"/>
        </w:rPr>
      </w:pPr>
      <w:r>
        <w:rPr>
          <w:rFonts w:ascii="Arial" w:hAnsi="Arial" w:cs="Arial"/>
          <w:sz w:val="20"/>
          <w:szCs w:val="20"/>
        </w:rPr>
        <w:t>This is due to the need for an earned baccalaureate degree to receive a DPD Verification Statement.</w:t>
      </w:r>
    </w:p>
    <w:p w:rsidRPr="00156C9B" w:rsidR="0095752B" w:rsidP="0095752B" w:rsidRDefault="0095752B" w14:paraId="0F2F0698" w14:textId="77777777">
      <w:pPr>
        <w:numPr>
          <w:ilvl w:val="1"/>
          <w:numId w:val="24"/>
        </w:numPr>
        <w:tabs>
          <w:tab w:val="center" w:pos="360"/>
          <w:tab w:val="center" w:pos="990"/>
        </w:tabs>
        <w:ind w:left="990" w:hanging="270"/>
        <w:rPr>
          <w:rFonts w:ascii="Arial" w:hAnsi="Arial" w:cs="Arial"/>
          <w:sz w:val="20"/>
          <w:szCs w:val="20"/>
        </w:rPr>
      </w:pPr>
      <w:r w:rsidRPr="00156C9B">
        <w:rPr>
          <w:rFonts w:ascii="Arial" w:hAnsi="Arial" w:cs="Arial"/>
          <w:sz w:val="20"/>
          <w:szCs w:val="20"/>
        </w:rPr>
        <w:t xml:space="preserve">Those who have an overall </w:t>
      </w:r>
      <w:r w:rsidRPr="00156C9B">
        <w:rPr>
          <w:rFonts w:ascii="Arial" w:hAnsi="Arial" w:cs="Arial"/>
          <w:b/>
          <w:sz w:val="20"/>
          <w:szCs w:val="20"/>
          <w:u w:val="single"/>
        </w:rPr>
        <w:t xml:space="preserve">GPA of </w:t>
      </w:r>
      <w:r w:rsidRPr="00156C9B" w:rsidR="006739EA">
        <w:rPr>
          <w:rFonts w:ascii="Arial" w:hAnsi="Arial" w:cs="Arial"/>
          <w:b/>
          <w:sz w:val="20"/>
          <w:szCs w:val="20"/>
          <w:u w:val="single"/>
        </w:rPr>
        <w:t>3.0</w:t>
      </w:r>
      <w:r w:rsidRPr="00156C9B">
        <w:rPr>
          <w:rFonts w:ascii="Arial" w:hAnsi="Arial" w:cs="Arial"/>
          <w:b/>
          <w:sz w:val="20"/>
          <w:szCs w:val="20"/>
          <w:u w:val="single"/>
        </w:rPr>
        <w:t xml:space="preserve"> or better</w:t>
      </w:r>
      <w:r w:rsidRPr="00156C9B">
        <w:rPr>
          <w:rFonts w:ascii="Arial" w:hAnsi="Arial" w:cs="Arial"/>
          <w:sz w:val="20"/>
          <w:szCs w:val="20"/>
        </w:rPr>
        <w:t xml:space="preserve"> from all previously completed coursework.</w:t>
      </w:r>
    </w:p>
    <w:p w:rsidR="0026509A" w:rsidP="0026509A" w:rsidRDefault="0026509A" w14:paraId="1A1CB97B" w14:textId="77777777">
      <w:pPr>
        <w:numPr>
          <w:ilvl w:val="1"/>
          <w:numId w:val="24"/>
        </w:numPr>
        <w:tabs>
          <w:tab w:val="center" w:pos="360"/>
          <w:tab w:val="center" w:pos="990"/>
        </w:tabs>
        <w:ind w:left="990" w:hanging="270"/>
        <w:rPr>
          <w:rFonts w:ascii="Arial" w:hAnsi="Arial" w:cs="Arial"/>
          <w:sz w:val="20"/>
          <w:szCs w:val="20"/>
        </w:rPr>
      </w:pPr>
      <w:r>
        <w:rPr>
          <w:rFonts w:ascii="Arial" w:hAnsi="Arial" w:cs="Arial"/>
          <w:sz w:val="20"/>
          <w:szCs w:val="20"/>
        </w:rPr>
        <w:t>Those who have the prerequisite coursework of</w:t>
      </w:r>
      <w:r w:rsidR="0082649B">
        <w:rPr>
          <w:rFonts w:ascii="Arial" w:hAnsi="Arial" w:cs="Arial"/>
          <w:sz w:val="20"/>
          <w:szCs w:val="20"/>
        </w:rPr>
        <w:t xml:space="preserve"> the following or their equivalents</w:t>
      </w:r>
      <w:r>
        <w:rPr>
          <w:rFonts w:ascii="Arial" w:hAnsi="Arial" w:cs="Arial"/>
          <w:sz w:val="20"/>
          <w:szCs w:val="20"/>
        </w:rPr>
        <w:t>:</w:t>
      </w:r>
    </w:p>
    <w:p w:rsidR="006739EA" w:rsidP="0026509A" w:rsidRDefault="006739EA" w14:paraId="5B04695E" w14:textId="77777777">
      <w:pPr>
        <w:numPr>
          <w:ilvl w:val="2"/>
          <w:numId w:val="24"/>
        </w:numPr>
        <w:tabs>
          <w:tab w:val="center" w:pos="360"/>
          <w:tab w:val="center" w:pos="990"/>
        </w:tabs>
        <w:rPr>
          <w:rFonts w:ascii="Arial" w:hAnsi="Arial" w:cs="Arial"/>
          <w:sz w:val="20"/>
          <w:szCs w:val="20"/>
        </w:rPr>
      </w:pPr>
      <w:r>
        <w:rPr>
          <w:rFonts w:ascii="Arial" w:hAnsi="Arial" w:cs="Arial"/>
          <w:sz w:val="20"/>
          <w:szCs w:val="20"/>
        </w:rPr>
        <w:t>NS 1410- Science of Nutrition</w:t>
      </w:r>
    </w:p>
    <w:p w:rsidR="006739EA" w:rsidP="0026509A" w:rsidRDefault="006739EA" w14:paraId="534B1224" w14:textId="77777777">
      <w:pPr>
        <w:numPr>
          <w:ilvl w:val="2"/>
          <w:numId w:val="24"/>
        </w:numPr>
        <w:tabs>
          <w:tab w:val="center" w:pos="360"/>
          <w:tab w:val="center" w:pos="990"/>
        </w:tabs>
        <w:rPr>
          <w:rFonts w:ascii="Arial" w:hAnsi="Arial" w:cs="Arial"/>
          <w:sz w:val="20"/>
          <w:szCs w:val="20"/>
        </w:rPr>
      </w:pPr>
      <w:r>
        <w:rPr>
          <w:rFonts w:ascii="Arial" w:hAnsi="Arial" w:cs="Arial"/>
          <w:sz w:val="20"/>
          <w:szCs w:val="20"/>
        </w:rPr>
        <w:t>ZOOL 2404 Anatomy &amp; Physiology II</w:t>
      </w:r>
    </w:p>
    <w:p w:rsidR="0026509A" w:rsidP="0026509A" w:rsidRDefault="0026509A" w14:paraId="0203C480" w14:textId="77777777">
      <w:pPr>
        <w:numPr>
          <w:ilvl w:val="2"/>
          <w:numId w:val="24"/>
        </w:numPr>
        <w:tabs>
          <w:tab w:val="center" w:pos="360"/>
          <w:tab w:val="center" w:pos="990"/>
        </w:tabs>
        <w:rPr>
          <w:rFonts w:ascii="Arial" w:hAnsi="Arial" w:cs="Arial"/>
          <w:sz w:val="20"/>
          <w:szCs w:val="20"/>
        </w:rPr>
      </w:pPr>
      <w:r>
        <w:rPr>
          <w:rFonts w:ascii="Arial" w:hAnsi="Arial" w:cs="Arial"/>
          <w:sz w:val="20"/>
          <w:szCs w:val="20"/>
        </w:rPr>
        <w:t>CHEM 1307—Principles of Chemistry I</w:t>
      </w:r>
    </w:p>
    <w:p w:rsidR="0026509A" w:rsidP="0026509A" w:rsidRDefault="0026509A" w14:paraId="659618AC" w14:textId="77777777">
      <w:pPr>
        <w:numPr>
          <w:ilvl w:val="2"/>
          <w:numId w:val="24"/>
        </w:numPr>
        <w:tabs>
          <w:tab w:val="center" w:pos="360"/>
          <w:tab w:val="center" w:pos="990"/>
        </w:tabs>
        <w:rPr>
          <w:rFonts w:ascii="Arial" w:hAnsi="Arial" w:cs="Arial"/>
          <w:sz w:val="20"/>
          <w:szCs w:val="20"/>
        </w:rPr>
      </w:pPr>
      <w:r>
        <w:rPr>
          <w:rFonts w:ascii="Arial" w:hAnsi="Arial" w:cs="Arial"/>
          <w:sz w:val="20"/>
          <w:szCs w:val="20"/>
        </w:rPr>
        <w:t>CHEM 1107—Principles of Chemistry I Lab</w:t>
      </w:r>
    </w:p>
    <w:p w:rsidR="0026509A" w:rsidP="0026509A" w:rsidRDefault="0026509A" w14:paraId="4A3D64D7" w14:textId="77777777">
      <w:pPr>
        <w:numPr>
          <w:ilvl w:val="2"/>
          <w:numId w:val="24"/>
        </w:numPr>
        <w:tabs>
          <w:tab w:val="center" w:pos="360"/>
          <w:tab w:val="center" w:pos="990"/>
        </w:tabs>
        <w:rPr>
          <w:rFonts w:ascii="Arial" w:hAnsi="Arial" w:cs="Arial"/>
          <w:sz w:val="20"/>
          <w:szCs w:val="20"/>
        </w:rPr>
      </w:pPr>
      <w:r>
        <w:rPr>
          <w:rFonts w:ascii="Arial" w:hAnsi="Arial" w:cs="Arial"/>
          <w:sz w:val="20"/>
          <w:szCs w:val="20"/>
        </w:rPr>
        <w:t>CHEM 1308—Principles of Chemistry II</w:t>
      </w:r>
    </w:p>
    <w:p w:rsidR="0026509A" w:rsidP="0026509A" w:rsidRDefault="0026509A" w14:paraId="30525B3B" w14:textId="77777777">
      <w:pPr>
        <w:numPr>
          <w:ilvl w:val="2"/>
          <w:numId w:val="24"/>
        </w:numPr>
        <w:tabs>
          <w:tab w:val="center" w:pos="360"/>
          <w:tab w:val="center" w:pos="990"/>
        </w:tabs>
        <w:rPr>
          <w:rFonts w:ascii="Arial" w:hAnsi="Arial" w:cs="Arial"/>
          <w:sz w:val="20"/>
          <w:szCs w:val="20"/>
        </w:rPr>
      </w:pPr>
      <w:r>
        <w:rPr>
          <w:rFonts w:ascii="Arial" w:hAnsi="Arial" w:cs="Arial"/>
          <w:sz w:val="20"/>
          <w:szCs w:val="20"/>
        </w:rPr>
        <w:t>CHEM 1108—Principles of Chemistry II Lab</w:t>
      </w:r>
    </w:p>
    <w:p w:rsidR="0082649B" w:rsidP="0026509A" w:rsidRDefault="0082649B" w14:paraId="6282B914" w14:textId="77777777">
      <w:pPr>
        <w:numPr>
          <w:ilvl w:val="2"/>
          <w:numId w:val="24"/>
        </w:numPr>
        <w:tabs>
          <w:tab w:val="center" w:pos="360"/>
          <w:tab w:val="center" w:pos="990"/>
        </w:tabs>
        <w:rPr>
          <w:rFonts w:ascii="Arial" w:hAnsi="Arial" w:cs="Arial"/>
          <w:sz w:val="20"/>
          <w:szCs w:val="20"/>
        </w:rPr>
      </w:pPr>
      <w:r>
        <w:rPr>
          <w:rFonts w:ascii="Arial" w:hAnsi="Arial" w:cs="Arial"/>
          <w:sz w:val="20"/>
          <w:szCs w:val="20"/>
        </w:rPr>
        <w:t>CHEM 3305—Principles of Organic Chemistry</w:t>
      </w:r>
    </w:p>
    <w:p w:rsidRPr="0082649B" w:rsidR="0082649B" w:rsidP="0082649B" w:rsidRDefault="0082649B" w14:paraId="4C031B84" w14:textId="77777777">
      <w:pPr>
        <w:numPr>
          <w:ilvl w:val="2"/>
          <w:numId w:val="24"/>
        </w:numPr>
        <w:tabs>
          <w:tab w:val="center" w:pos="360"/>
          <w:tab w:val="center" w:pos="990"/>
        </w:tabs>
        <w:rPr>
          <w:rFonts w:ascii="Arial" w:hAnsi="Arial" w:cs="Arial"/>
          <w:sz w:val="20"/>
          <w:szCs w:val="20"/>
        </w:rPr>
      </w:pPr>
      <w:r>
        <w:rPr>
          <w:rFonts w:ascii="Arial" w:hAnsi="Arial" w:cs="Arial"/>
          <w:sz w:val="20"/>
          <w:szCs w:val="20"/>
        </w:rPr>
        <w:t>CHEM 3105—Principles of Organic Chemistry Lab</w:t>
      </w:r>
    </w:p>
    <w:p w:rsidRPr="0026509A" w:rsidR="0026509A" w:rsidP="0026509A" w:rsidRDefault="0026509A" w14:paraId="2E437C55" w14:textId="77777777">
      <w:pPr>
        <w:tabs>
          <w:tab w:val="center" w:pos="360"/>
          <w:tab w:val="center" w:pos="990"/>
        </w:tabs>
        <w:ind w:left="2160"/>
        <w:rPr>
          <w:rFonts w:ascii="Arial" w:hAnsi="Arial" w:cs="Arial"/>
          <w:sz w:val="20"/>
          <w:szCs w:val="20"/>
        </w:rPr>
      </w:pPr>
    </w:p>
    <w:p w:rsidRPr="00156C9B" w:rsidR="0082649B" w:rsidP="0082649B" w:rsidRDefault="0082649B" w14:paraId="6E059980" w14:textId="77777777">
      <w:pPr>
        <w:numPr>
          <w:ilvl w:val="0"/>
          <w:numId w:val="24"/>
        </w:numPr>
        <w:tabs>
          <w:tab w:val="center" w:pos="360"/>
          <w:tab w:val="center" w:pos="9180"/>
        </w:tabs>
        <w:ind w:left="360"/>
        <w:rPr>
          <w:rFonts w:ascii="Arial" w:hAnsi="Arial" w:cs="Arial"/>
          <w:sz w:val="20"/>
          <w:szCs w:val="20"/>
        </w:rPr>
      </w:pPr>
      <w:r w:rsidRPr="00156C9B">
        <w:rPr>
          <w:rFonts w:ascii="Arial" w:hAnsi="Arial" w:cs="Arial"/>
          <w:sz w:val="20"/>
          <w:szCs w:val="20"/>
        </w:rPr>
        <w:t>Students can enroll in in a limited number of courses that count towards the DPD course list at the university without DPD approval. Those courses include: NS 1410 Science of Nutrition, NS 2310 Science of Food, MATH 2300 Statistical Methods, ZOOL 2404 Anatomy &amp; Physiology II, FDSC 3303 Food Sanitation, CFAS 2300, NS 2380 Cultural Aspects of Foods, NS 3340 Nutrition In The Lifecyle</w:t>
      </w:r>
    </w:p>
    <w:p w:rsidRPr="006739EA" w:rsidR="0082649B" w:rsidP="006739EA" w:rsidRDefault="006739EA" w14:paraId="67DEAE6C" w14:textId="77777777">
      <w:pPr>
        <w:numPr>
          <w:ilvl w:val="0"/>
          <w:numId w:val="24"/>
        </w:numPr>
        <w:tabs>
          <w:tab w:val="center" w:pos="360"/>
          <w:tab w:val="center" w:pos="9180"/>
        </w:tabs>
        <w:ind w:left="360"/>
        <w:rPr>
          <w:rFonts w:ascii="Arial" w:hAnsi="Arial" w:cs="Arial"/>
          <w:sz w:val="20"/>
          <w:szCs w:val="20"/>
        </w:rPr>
      </w:pPr>
      <w:r w:rsidRPr="006739EA">
        <w:rPr>
          <w:rFonts w:ascii="Arial" w:hAnsi="Arial" w:cs="Arial"/>
          <w:sz w:val="20"/>
          <w:szCs w:val="20"/>
        </w:rPr>
        <w:t>Texas Tech does not offer</w:t>
      </w:r>
      <w:r>
        <w:rPr>
          <w:rFonts w:ascii="Arial" w:hAnsi="Arial" w:cs="Arial"/>
          <w:sz w:val="20"/>
          <w:szCs w:val="20"/>
        </w:rPr>
        <w:t xml:space="preserve"> chemistry courses in the online setting. </w:t>
      </w:r>
    </w:p>
    <w:p w:rsidR="0095752B" w:rsidP="0095752B" w:rsidRDefault="0095752B" w14:paraId="64D646DD" w14:textId="77777777">
      <w:pPr>
        <w:numPr>
          <w:ilvl w:val="0"/>
          <w:numId w:val="24"/>
        </w:numPr>
        <w:tabs>
          <w:tab w:val="center" w:pos="360"/>
          <w:tab w:val="center" w:pos="9180"/>
        </w:tabs>
        <w:ind w:left="360"/>
        <w:rPr>
          <w:rFonts w:ascii="Arial" w:hAnsi="Arial" w:cs="Arial"/>
          <w:sz w:val="20"/>
          <w:szCs w:val="20"/>
        </w:rPr>
      </w:pPr>
      <w:r>
        <w:rPr>
          <w:rFonts w:ascii="Arial" w:hAnsi="Arial" w:cs="Arial"/>
          <w:sz w:val="20"/>
          <w:szCs w:val="20"/>
        </w:rPr>
        <w:t>Students seeking only DPD coursework/verification would apply to the university as a transient/non-degree seeking student and must complete all of the coursework from the attached DPD Course List with a grade of “C” or better.</w:t>
      </w:r>
    </w:p>
    <w:p w:rsidRPr="00EB4687" w:rsidR="00EB4687" w:rsidP="00EB4687" w:rsidRDefault="00EB4687" w14:paraId="0B698021" w14:textId="77777777">
      <w:pPr>
        <w:numPr>
          <w:ilvl w:val="0"/>
          <w:numId w:val="24"/>
        </w:numPr>
        <w:tabs>
          <w:tab w:val="center" w:pos="360"/>
          <w:tab w:val="center" w:pos="9180"/>
        </w:tabs>
        <w:ind w:left="360"/>
        <w:rPr>
          <w:rFonts w:ascii="Arial" w:hAnsi="Arial" w:cs="Arial"/>
          <w:b/>
          <w:bCs/>
          <w:sz w:val="20"/>
          <w:szCs w:val="20"/>
        </w:rPr>
      </w:pPr>
      <w:r w:rsidRPr="00EB4687">
        <w:rPr>
          <w:rFonts w:ascii="Arial" w:hAnsi="Arial" w:cs="Arial"/>
          <w:b/>
          <w:bCs/>
          <w:sz w:val="20"/>
          <w:szCs w:val="20"/>
        </w:rPr>
        <w:t>In addition to earning a C or better in the coursework, all assignments tied to KRDNs must meet the established benchmark. It is possible to pass the coursework but not meet marks on the KRDN assessments and therefore not earn a DPD Verification Statement.</w:t>
      </w:r>
    </w:p>
    <w:p w:rsidR="0095752B" w:rsidP="00B353DC" w:rsidRDefault="0095752B" w14:paraId="69651E6B" w14:textId="77777777">
      <w:pPr>
        <w:tabs>
          <w:tab w:val="center" w:pos="9000"/>
          <w:tab w:val="center" w:pos="9180"/>
        </w:tabs>
        <w:rPr>
          <w:rFonts w:ascii="Arial" w:hAnsi="Arial" w:cs="Arial"/>
          <w:b/>
          <w:szCs w:val="20"/>
        </w:rPr>
      </w:pPr>
    </w:p>
    <w:p w:rsidRPr="007A654B" w:rsidR="00B97724" w:rsidP="00B353DC" w:rsidRDefault="00EB4687" w14:paraId="674CE40F" w14:textId="77777777">
      <w:pPr>
        <w:tabs>
          <w:tab w:val="center" w:pos="9000"/>
          <w:tab w:val="center" w:pos="9180"/>
        </w:tabs>
        <w:rPr>
          <w:rFonts w:ascii="Arial" w:hAnsi="Arial" w:cs="Arial"/>
          <w:b/>
          <w:szCs w:val="20"/>
        </w:rPr>
      </w:pPr>
      <w:r>
        <w:rPr>
          <w:rFonts w:ascii="Arial" w:hAnsi="Arial" w:cs="Arial"/>
          <w:b/>
          <w:szCs w:val="20"/>
        </w:rPr>
        <w:t>6</w:t>
      </w:r>
      <w:r w:rsidR="0095752B">
        <w:rPr>
          <w:rFonts w:ascii="Arial" w:hAnsi="Arial" w:cs="Arial"/>
          <w:b/>
          <w:szCs w:val="20"/>
        </w:rPr>
        <w:t xml:space="preserve">. </w:t>
      </w:r>
      <w:r w:rsidR="00156C9B">
        <w:rPr>
          <w:rFonts w:ascii="Arial" w:hAnsi="Arial" w:cs="Arial"/>
          <w:b/>
          <w:szCs w:val="20"/>
        </w:rPr>
        <w:t xml:space="preserve">DPD </w:t>
      </w:r>
      <w:r w:rsidRPr="007A654B" w:rsidR="0069257D">
        <w:rPr>
          <w:rFonts w:ascii="Arial" w:hAnsi="Arial" w:cs="Arial"/>
          <w:b/>
          <w:szCs w:val="20"/>
        </w:rPr>
        <w:t>Verification Statement</w:t>
      </w:r>
    </w:p>
    <w:p w:rsidRPr="007A654B" w:rsidR="00355B99" w:rsidP="00B353DC" w:rsidRDefault="00355B99" w14:paraId="0BD5F097" w14:textId="77777777">
      <w:pPr>
        <w:tabs>
          <w:tab w:val="center" w:pos="9000"/>
          <w:tab w:val="center" w:pos="9180"/>
        </w:tabs>
        <w:rPr>
          <w:rFonts w:ascii="Arial" w:hAnsi="Arial" w:cs="Arial"/>
          <w:b/>
          <w:sz w:val="20"/>
          <w:szCs w:val="20"/>
        </w:rPr>
      </w:pPr>
    </w:p>
    <w:p w:rsidRPr="007A654B" w:rsidR="001332EA" w:rsidP="00F3455E" w:rsidRDefault="00156C9B" w14:paraId="297B7BDE" w14:textId="77777777">
      <w:pPr>
        <w:tabs>
          <w:tab w:val="center" w:pos="9000"/>
          <w:tab w:val="center" w:pos="9180"/>
        </w:tabs>
        <w:rPr>
          <w:rFonts w:ascii="Arial" w:hAnsi="Arial" w:cs="Arial"/>
          <w:sz w:val="20"/>
          <w:szCs w:val="20"/>
        </w:rPr>
      </w:pPr>
      <w:r>
        <w:rPr>
          <w:rFonts w:ascii="Arial" w:hAnsi="Arial" w:cs="Arial"/>
          <w:sz w:val="20"/>
          <w:szCs w:val="20"/>
        </w:rPr>
        <w:t xml:space="preserve">DPD </w:t>
      </w:r>
      <w:r w:rsidRPr="007A654B" w:rsidR="001332EA">
        <w:rPr>
          <w:rFonts w:ascii="Arial" w:hAnsi="Arial" w:cs="Arial"/>
          <w:sz w:val="20"/>
          <w:szCs w:val="20"/>
        </w:rPr>
        <w:t>Verification</w:t>
      </w:r>
      <w:r w:rsidRPr="007A654B" w:rsidR="00F60609">
        <w:rPr>
          <w:rFonts w:ascii="Arial" w:hAnsi="Arial" w:cs="Arial"/>
          <w:sz w:val="20"/>
          <w:szCs w:val="20"/>
        </w:rPr>
        <w:t xml:space="preserve"> Statement of Completion</w:t>
      </w:r>
    </w:p>
    <w:p w:rsidRPr="007A654B" w:rsidR="001332EA" w:rsidP="006B15C1" w:rsidRDefault="00F60609" w14:paraId="014BB12B" w14:textId="77777777">
      <w:pPr>
        <w:numPr>
          <w:ilvl w:val="0"/>
          <w:numId w:val="17"/>
        </w:numPr>
        <w:tabs>
          <w:tab w:val="clear" w:pos="720"/>
          <w:tab w:val="num" w:pos="360"/>
          <w:tab w:val="center" w:pos="9000"/>
          <w:tab w:val="center" w:pos="9180"/>
        </w:tabs>
        <w:ind w:left="360"/>
        <w:rPr>
          <w:rFonts w:ascii="Arial" w:hAnsi="Arial" w:cs="Arial"/>
          <w:sz w:val="20"/>
          <w:szCs w:val="20"/>
        </w:rPr>
      </w:pPr>
      <w:r w:rsidRPr="007A654B">
        <w:rPr>
          <w:rFonts w:ascii="Arial" w:hAnsi="Arial" w:cs="Arial"/>
          <w:sz w:val="20"/>
          <w:szCs w:val="20"/>
        </w:rPr>
        <w:t xml:space="preserve">This is a </w:t>
      </w:r>
      <w:r w:rsidR="00C76FEF">
        <w:rPr>
          <w:rFonts w:ascii="Arial" w:hAnsi="Arial" w:cs="Arial"/>
          <w:sz w:val="20"/>
          <w:szCs w:val="20"/>
        </w:rPr>
        <w:t>document</w:t>
      </w:r>
      <w:r w:rsidRPr="007A654B" w:rsidR="00C76FEF">
        <w:rPr>
          <w:rFonts w:ascii="Arial" w:hAnsi="Arial" w:cs="Arial"/>
          <w:sz w:val="20"/>
          <w:szCs w:val="20"/>
        </w:rPr>
        <w:t xml:space="preserve"> which</w:t>
      </w:r>
      <w:r w:rsidRPr="007A654B">
        <w:rPr>
          <w:rFonts w:ascii="Arial" w:hAnsi="Arial" w:cs="Arial"/>
          <w:sz w:val="20"/>
          <w:szCs w:val="20"/>
        </w:rPr>
        <w:t xml:space="preserve"> verifies that a student has completed the DPD requirements to apply for a dietetic internship program OR to apply to take the national exam for Dietetic Technicians, Registered (DTR)</w:t>
      </w:r>
      <w:r w:rsidRPr="007A654B" w:rsidR="00E44E56">
        <w:rPr>
          <w:rFonts w:ascii="Arial" w:hAnsi="Arial" w:cs="Arial"/>
          <w:sz w:val="20"/>
          <w:szCs w:val="20"/>
        </w:rPr>
        <w:t>, and is signed by the Director of the DPD program</w:t>
      </w:r>
      <w:r w:rsidRPr="007A654B">
        <w:rPr>
          <w:rFonts w:ascii="Arial" w:hAnsi="Arial" w:cs="Arial"/>
          <w:sz w:val="20"/>
          <w:szCs w:val="20"/>
        </w:rPr>
        <w:t>.</w:t>
      </w:r>
    </w:p>
    <w:p w:rsidRPr="00F3455E" w:rsidR="00F3455E" w:rsidP="00F3455E" w:rsidRDefault="00F3455E" w14:paraId="4FD876F7" w14:textId="77777777">
      <w:pPr>
        <w:tabs>
          <w:tab w:val="center" w:pos="9000"/>
          <w:tab w:val="center" w:pos="9180"/>
        </w:tabs>
        <w:ind w:left="360"/>
        <w:rPr>
          <w:rFonts w:ascii="Arial" w:hAnsi="Arial" w:cs="Arial"/>
          <w:sz w:val="20"/>
          <w:szCs w:val="20"/>
        </w:rPr>
      </w:pPr>
    </w:p>
    <w:p w:rsidR="00573C7A" w:rsidP="006B15C1" w:rsidRDefault="00F60609" w14:paraId="3E58D259" w14:textId="77777777">
      <w:pPr>
        <w:numPr>
          <w:ilvl w:val="0"/>
          <w:numId w:val="17"/>
        </w:numPr>
        <w:tabs>
          <w:tab w:val="clear" w:pos="720"/>
          <w:tab w:val="num" w:pos="360"/>
          <w:tab w:val="center" w:pos="9000"/>
          <w:tab w:val="center" w:pos="9180"/>
        </w:tabs>
        <w:ind w:left="360"/>
        <w:rPr>
          <w:rFonts w:ascii="Arial" w:hAnsi="Arial" w:cs="Arial"/>
          <w:sz w:val="20"/>
          <w:szCs w:val="20"/>
        </w:rPr>
      </w:pPr>
      <w:r w:rsidRPr="007A654B">
        <w:rPr>
          <w:rFonts w:ascii="Arial" w:hAnsi="Arial" w:cs="Arial"/>
          <w:b/>
          <w:sz w:val="20"/>
          <w:szCs w:val="20"/>
          <w:u w:val="single"/>
        </w:rPr>
        <w:t xml:space="preserve">Students must complete DPD courses with a grade of “C” or above </w:t>
      </w:r>
      <w:r w:rsidR="00573C7A">
        <w:rPr>
          <w:rFonts w:ascii="Arial" w:hAnsi="Arial" w:cs="Arial"/>
          <w:b/>
          <w:sz w:val="20"/>
          <w:szCs w:val="20"/>
          <w:u w:val="single"/>
        </w:rPr>
        <w:t xml:space="preserve">in order </w:t>
      </w:r>
      <w:r w:rsidRPr="007A654B">
        <w:rPr>
          <w:rFonts w:ascii="Arial" w:hAnsi="Arial" w:cs="Arial"/>
          <w:b/>
          <w:sz w:val="20"/>
          <w:szCs w:val="20"/>
          <w:u w:val="single"/>
        </w:rPr>
        <w:t>to receive a verification statement.</w:t>
      </w:r>
      <w:r w:rsidRPr="007A654B">
        <w:rPr>
          <w:rFonts w:ascii="Arial" w:hAnsi="Arial" w:cs="Arial"/>
          <w:sz w:val="20"/>
          <w:szCs w:val="20"/>
        </w:rPr>
        <w:t xml:space="preserve">  </w:t>
      </w:r>
    </w:p>
    <w:p w:rsidR="0082649B" w:rsidP="0082649B" w:rsidRDefault="0082649B" w14:paraId="708A85DB" w14:textId="77777777">
      <w:pPr>
        <w:pStyle w:val="ListParagraph"/>
        <w:rPr>
          <w:rFonts w:ascii="Arial" w:hAnsi="Arial" w:cs="Arial"/>
          <w:sz w:val="20"/>
          <w:szCs w:val="20"/>
        </w:rPr>
      </w:pPr>
    </w:p>
    <w:p w:rsidRPr="0082649B" w:rsidR="0082649B" w:rsidP="006B15C1" w:rsidRDefault="0082649B" w14:paraId="0D3E277C" w14:textId="77777777">
      <w:pPr>
        <w:numPr>
          <w:ilvl w:val="0"/>
          <w:numId w:val="17"/>
        </w:numPr>
        <w:tabs>
          <w:tab w:val="clear" w:pos="720"/>
          <w:tab w:val="num" w:pos="360"/>
          <w:tab w:val="center" w:pos="9000"/>
          <w:tab w:val="center" w:pos="9180"/>
        </w:tabs>
        <w:ind w:left="360"/>
        <w:rPr>
          <w:rFonts w:ascii="Arial" w:hAnsi="Arial" w:cs="Arial"/>
          <w:b/>
          <w:bCs/>
          <w:sz w:val="20"/>
          <w:szCs w:val="20"/>
          <w:u w:val="single"/>
        </w:rPr>
      </w:pPr>
      <w:r w:rsidRPr="0082649B">
        <w:rPr>
          <w:rFonts w:ascii="Arial" w:hAnsi="Arial" w:cs="Arial"/>
          <w:b/>
          <w:bCs/>
          <w:sz w:val="20"/>
          <w:szCs w:val="20"/>
          <w:u w:val="single"/>
        </w:rPr>
        <w:t xml:space="preserve">Students must achieve the minimum established benchmark for the assessments tied to KRDNs. This information is on each course’s syllabus. </w:t>
      </w:r>
    </w:p>
    <w:p w:rsidR="00573C7A" w:rsidP="00573C7A" w:rsidRDefault="00573C7A" w14:paraId="247D7C84" w14:textId="77777777">
      <w:pPr>
        <w:pStyle w:val="ListParagraph"/>
        <w:rPr>
          <w:rFonts w:ascii="Arial" w:hAnsi="Arial" w:cs="Arial"/>
          <w:sz w:val="20"/>
          <w:szCs w:val="20"/>
        </w:rPr>
      </w:pPr>
    </w:p>
    <w:p w:rsidRPr="00573C7A" w:rsidR="001332EA" w:rsidP="006B15C1" w:rsidRDefault="00573C7A" w14:paraId="7D1E9DD4" w14:textId="77777777">
      <w:pPr>
        <w:numPr>
          <w:ilvl w:val="0"/>
          <w:numId w:val="17"/>
        </w:numPr>
        <w:tabs>
          <w:tab w:val="clear" w:pos="720"/>
          <w:tab w:val="num" w:pos="360"/>
          <w:tab w:val="center" w:pos="9000"/>
          <w:tab w:val="center" w:pos="9180"/>
        </w:tabs>
        <w:ind w:left="360"/>
        <w:rPr>
          <w:rFonts w:ascii="Arial" w:hAnsi="Arial" w:cs="Arial"/>
          <w:sz w:val="20"/>
          <w:szCs w:val="20"/>
        </w:rPr>
      </w:pPr>
      <w:r>
        <w:rPr>
          <w:rFonts w:ascii="Arial" w:hAnsi="Arial" w:cs="Arial"/>
          <w:b/>
          <w:sz w:val="20"/>
          <w:szCs w:val="20"/>
          <w:u w:val="single"/>
        </w:rPr>
        <w:t xml:space="preserve">NSCD </w:t>
      </w:r>
      <w:r w:rsidRPr="007A654B">
        <w:rPr>
          <w:rFonts w:ascii="Arial" w:hAnsi="Arial" w:cs="Arial"/>
          <w:b/>
          <w:sz w:val="20"/>
          <w:szCs w:val="20"/>
          <w:u w:val="single"/>
        </w:rPr>
        <w:t xml:space="preserve">Students must complete </w:t>
      </w:r>
      <w:r>
        <w:rPr>
          <w:rFonts w:ascii="Arial" w:hAnsi="Arial" w:cs="Arial"/>
          <w:b/>
          <w:sz w:val="20"/>
          <w:szCs w:val="20"/>
          <w:u w:val="single"/>
        </w:rPr>
        <w:t>all</w:t>
      </w:r>
      <w:r w:rsidRPr="007A654B">
        <w:rPr>
          <w:rFonts w:ascii="Arial" w:hAnsi="Arial" w:cs="Arial"/>
          <w:b/>
          <w:sz w:val="20"/>
          <w:szCs w:val="20"/>
          <w:u w:val="single"/>
        </w:rPr>
        <w:t xml:space="preserve"> courses </w:t>
      </w:r>
      <w:r>
        <w:rPr>
          <w:rFonts w:ascii="Arial" w:hAnsi="Arial" w:cs="Arial"/>
          <w:b/>
          <w:sz w:val="20"/>
          <w:szCs w:val="20"/>
          <w:u w:val="single"/>
        </w:rPr>
        <w:t xml:space="preserve">on their degree plan </w:t>
      </w:r>
      <w:r w:rsidRPr="007A654B">
        <w:rPr>
          <w:rFonts w:ascii="Arial" w:hAnsi="Arial" w:cs="Arial"/>
          <w:b/>
          <w:sz w:val="20"/>
          <w:szCs w:val="20"/>
          <w:u w:val="single"/>
        </w:rPr>
        <w:t xml:space="preserve">with a grade of “C” or above </w:t>
      </w:r>
      <w:r>
        <w:rPr>
          <w:rFonts w:ascii="Arial" w:hAnsi="Arial" w:cs="Arial"/>
          <w:b/>
          <w:sz w:val="20"/>
          <w:szCs w:val="20"/>
          <w:u w:val="single"/>
        </w:rPr>
        <w:t xml:space="preserve">in order </w:t>
      </w:r>
      <w:r w:rsidRPr="007A654B">
        <w:rPr>
          <w:rFonts w:ascii="Arial" w:hAnsi="Arial" w:cs="Arial"/>
          <w:b/>
          <w:sz w:val="20"/>
          <w:szCs w:val="20"/>
          <w:u w:val="single"/>
        </w:rPr>
        <w:t xml:space="preserve">to </w:t>
      </w:r>
      <w:r>
        <w:rPr>
          <w:rFonts w:ascii="Arial" w:hAnsi="Arial" w:cs="Arial"/>
          <w:b/>
          <w:sz w:val="20"/>
          <w:szCs w:val="20"/>
          <w:u w:val="single"/>
        </w:rPr>
        <w:t>graduate</w:t>
      </w:r>
      <w:r w:rsidRPr="007A654B">
        <w:rPr>
          <w:rFonts w:ascii="Arial" w:hAnsi="Arial" w:cs="Arial"/>
          <w:b/>
          <w:sz w:val="20"/>
          <w:szCs w:val="20"/>
          <w:u w:val="single"/>
        </w:rPr>
        <w:t>.</w:t>
      </w:r>
      <w:r w:rsidRPr="007A654B">
        <w:rPr>
          <w:rFonts w:ascii="Arial" w:hAnsi="Arial" w:cs="Arial"/>
          <w:sz w:val="20"/>
          <w:szCs w:val="20"/>
        </w:rPr>
        <w:t xml:space="preserve">  </w:t>
      </w:r>
      <w:r w:rsidRPr="00573C7A" w:rsidR="006A2E59">
        <w:rPr>
          <w:rFonts w:ascii="Arial" w:hAnsi="Arial" w:cs="Arial"/>
          <w:sz w:val="20"/>
          <w:szCs w:val="20"/>
        </w:rPr>
        <w:t>C</w:t>
      </w:r>
      <w:r w:rsidRPr="00573C7A" w:rsidR="00B97724">
        <w:rPr>
          <w:rFonts w:ascii="Arial" w:hAnsi="Arial" w:cs="Arial"/>
          <w:sz w:val="20"/>
          <w:szCs w:val="20"/>
        </w:rPr>
        <w:t xml:space="preserve">ontact the COHS advising office and </w:t>
      </w:r>
      <w:r w:rsidRPr="00573C7A" w:rsidR="006A2E59">
        <w:rPr>
          <w:rFonts w:ascii="Arial" w:hAnsi="Arial" w:cs="Arial"/>
          <w:sz w:val="20"/>
          <w:szCs w:val="20"/>
        </w:rPr>
        <w:t>the DPD Director for guidance.</w:t>
      </w:r>
    </w:p>
    <w:p w:rsidR="00F3455E" w:rsidP="00F3455E" w:rsidRDefault="00F3455E" w14:paraId="1A99D1F8" w14:textId="77777777">
      <w:pPr>
        <w:tabs>
          <w:tab w:val="center" w:pos="9000"/>
          <w:tab w:val="center" w:pos="9180"/>
        </w:tabs>
        <w:rPr>
          <w:rFonts w:ascii="Arial" w:hAnsi="Arial" w:cs="Arial"/>
          <w:sz w:val="20"/>
          <w:szCs w:val="20"/>
        </w:rPr>
      </w:pPr>
    </w:p>
    <w:p w:rsidRPr="007A654B" w:rsidR="001332EA" w:rsidP="00F3455E" w:rsidRDefault="00B97724" w14:paraId="1A18C5A0" w14:textId="77777777">
      <w:pPr>
        <w:tabs>
          <w:tab w:val="center" w:pos="9000"/>
          <w:tab w:val="center" w:pos="9180"/>
        </w:tabs>
        <w:rPr>
          <w:rFonts w:ascii="Arial" w:hAnsi="Arial" w:cs="Arial"/>
          <w:sz w:val="20"/>
          <w:szCs w:val="20"/>
        </w:rPr>
      </w:pPr>
      <w:r w:rsidRPr="007A654B">
        <w:rPr>
          <w:rFonts w:ascii="Arial" w:hAnsi="Arial" w:cs="Arial"/>
          <w:sz w:val="20"/>
          <w:szCs w:val="20"/>
        </w:rPr>
        <w:t>Graduates with a Verification Statement may apply to a</w:t>
      </w:r>
      <w:r w:rsidRPr="007A654B" w:rsidR="00FB7990">
        <w:rPr>
          <w:rFonts w:ascii="Arial" w:hAnsi="Arial" w:cs="Arial"/>
          <w:sz w:val="20"/>
          <w:szCs w:val="20"/>
        </w:rPr>
        <w:t>n</w:t>
      </w:r>
      <w:r w:rsidRPr="007A654B">
        <w:rPr>
          <w:rFonts w:ascii="Arial" w:hAnsi="Arial" w:cs="Arial"/>
          <w:sz w:val="20"/>
          <w:szCs w:val="20"/>
        </w:rPr>
        <w:t xml:space="preserve"> </w:t>
      </w:r>
      <w:r w:rsidRPr="007A654B" w:rsidR="00AD04AD">
        <w:rPr>
          <w:rFonts w:ascii="Arial" w:hAnsi="Arial" w:cs="Arial"/>
          <w:sz w:val="20"/>
          <w:szCs w:val="20"/>
        </w:rPr>
        <w:t>ACEND</w:t>
      </w:r>
      <w:r w:rsidRPr="007A654B">
        <w:rPr>
          <w:rFonts w:ascii="Arial" w:hAnsi="Arial" w:cs="Arial"/>
          <w:sz w:val="20"/>
          <w:szCs w:val="20"/>
        </w:rPr>
        <w:t xml:space="preserve"> accredited </w:t>
      </w:r>
      <w:r w:rsidR="0082649B">
        <w:rPr>
          <w:rFonts w:ascii="Arial" w:hAnsi="Arial" w:cs="Arial"/>
          <w:sz w:val="20"/>
          <w:szCs w:val="20"/>
        </w:rPr>
        <w:t xml:space="preserve">dietetic </w:t>
      </w:r>
      <w:r w:rsidRPr="007A654B">
        <w:rPr>
          <w:rFonts w:ascii="Arial" w:hAnsi="Arial" w:cs="Arial"/>
          <w:sz w:val="20"/>
          <w:szCs w:val="20"/>
        </w:rPr>
        <w:t>internship (such as the post- baccalaureate internship offered at Texas Tech).  The internship program includes a minimum of 1</w:t>
      </w:r>
      <w:r w:rsidR="00C76FEF">
        <w:rPr>
          <w:rFonts w:ascii="Arial" w:hAnsi="Arial" w:cs="Arial"/>
          <w:sz w:val="20"/>
          <w:szCs w:val="20"/>
        </w:rPr>
        <w:t>0</w:t>
      </w:r>
      <w:r w:rsidRPr="007A654B">
        <w:rPr>
          <w:rFonts w:ascii="Arial" w:hAnsi="Arial" w:cs="Arial"/>
          <w:sz w:val="20"/>
          <w:szCs w:val="20"/>
        </w:rPr>
        <w:t>00 hours of supervised practice to gain competencies needed to become an entry-level dietitian.</w:t>
      </w:r>
      <w:r w:rsidRPr="007A654B" w:rsidR="006A2E59">
        <w:rPr>
          <w:rFonts w:ascii="Arial" w:hAnsi="Arial" w:cs="Arial"/>
          <w:sz w:val="20"/>
          <w:szCs w:val="20"/>
        </w:rPr>
        <w:t xml:space="preserve"> </w:t>
      </w:r>
    </w:p>
    <w:p w:rsidR="00F3455E" w:rsidP="00F3455E" w:rsidRDefault="00F3455E" w14:paraId="43625D3F" w14:textId="77777777">
      <w:pPr>
        <w:tabs>
          <w:tab w:val="center" w:pos="9000"/>
          <w:tab w:val="center" w:pos="9180"/>
        </w:tabs>
        <w:rPr>
          <w:rFonts w:ascii="Arial" w:hAnsi="Arial" w:cs="Arial"/>
          <w:sz w:val="20"/>
          <w:szCs w:val="20"/>
        </w:rPr>
      </w:pPr>
    </w:p>
    <w:p w:rsidRPr="00330D3B" w:rsidR="00583475" w:rsidP="00583475" w:rsidRDefault="00583475" w14:paraId="2FA016B9" w14:textId="77777777">
      <w:pPr>
        <w:rPr>
          <w:color w:val="FF0000"/>
        </w:rPr>
      </w:pPr>
      <w:r w:rsidRPr="007A654B">
        <w:rPr>
          <w:rFonts w:ascii="Arial" w:hAnsi="Arial" w:cs="Arial"/>
          <w:sz w:val="20"/>
          <w:szCs w:val="20"/>
        </w:rPr>
        <w:t>After the dietetic internship</w:t>
      </w:r>
      <w:r w:rsidR="0082649B">
        <w:rPr>
          <w:rFonts w:ascii="Arial" w:hAnsi="Arial" w:cs="Arial"/>
          <w:sz w:val="20"/>
          <w:szCs w:val="20"/>
        </w:rPr>
        <w:t xml:space="preserve"> and graduate degree requirement are fulfilled</w:t>
      </w:r>
      <w:r w:rsidRPr="007A654B">
        <w:rPr>
          <w:rFonts w:ascii="Arial" w:hAnsi="Arial" w:cs="Arial"/>
          <w:sz w:val="20"/>
          <w:szCs w:val="20"/>
        </w:rPr>
        <w:t>, graduates qualify to take the national examination administered by the Commission on Dietetic Registration (CDR) to become a Registered Dietitian Nutritionist</w:t>
      </w:r>
      <w:r w:rsidRPr="00C76FEF" w:rsidR="00C76FEF">
        <w:rPr>
          <w:rFonts w:ascii="Arial" w:hAnsi="Arial" w:cs="Arial"/>
          <w:b/>
          <w:sz w:val="20"/>
          <w:szCs w:val="20"/>
        </w:rPr>
        <w:t>.</w:t>
      </w:r>
      <w:r w:rsidRPr="00CA70A7" w:rsidR="00C76FEF">
        <w:rPr>
          <w:rFonts w:ascii="Arial" w:hAnsi="Arial" w:cs="Arial"/>
          <w:sz w:val="20"/>
          <w:szCs w:val="20"/>
        </w:rPr>
        <w:t xml:space="preserve"> </w:t>
      </w:r>
      <w:r w:rsidRPr="00583475">
        <w:rPr>
          <w:rFonts w:ascii="Arial" w:hAnsi="Arial" w:cs="Arial"/>
          <w:sz w:val="20"/>
          <w:szCs w:val="20"/>
        </w:rPr>
        <w:t>Successful completion of the dietetic internship</w:t>
      </w:r>
      <w:r w:rsidR="0082649B">
        <w:rPr>
          <w:rFonts w:ascii="Arial" w:hAnsi="Arial" w:cs="Arial"/>
          <w:sz w:val="20"/>
          <w:szCs w:val="20"/>
        </w:rPr>
        <w:t>, graduate degree,</w:t>
      </w:r>
      <w:r w:rsidRPr="00583475">
        <w:rPr>
          <w:rFonts w:ascii="Arial" w:hAnsi="Arial" w:cs="Arial"/>
          <w:sz w:val="20"/>
          <w:szCs w:val="20"/>
        </w:rPr>
        <w:t xml:space="preserve"> and the registration exam meets the requirements to be</w:t>
      </w:r>
      <w:r w:rsidR="0082649B">
        <w:rPr>
          <w:rFonts w:ascii="Arial" w:hAnsi="Arial" w:cs="Arial"/>
          <w:sz w:val="20"/>
          <w:szCs w:val="20"/>
        </w:rPr>
        <w:t>come a</w:t>
      </w:r>
      <w:r w:rsidRPr="00583475">
        <w:rPr>
          <w:rFonts w:ascii="Arial" w:hAnsi="Arial" w:cs="Arial"/>
          <w:sz w:val="20"/>
          <w:szCs w:val="20"/>
        </w:rPr>
        <w:t xml:space="preserve"> Registered Dietitian Nutritionist</w:t>
      </w:r>
      <w:r w:rsidR="0082649B">
        <w:rPr>
          <w:rFonts w:ascii="Arial" w:hAnsi="Arial" w:cs="Arial"/>
          <w:sz w:val="20"/>
          <w:szCs w:val="20"/>
        </w:rPr>
        <w:t xml:space="preserve"> (RDN)</w:t>
      </w:r>
      <w:r w:rsidRPr="00583475">
        <w:rPr>
          <w:rFonts w:ascii="Arial" w:hAnsi="Arial" w:cs="Arial"/>
          <w:sz w:val="20"/>
          <w:szCs w:val="20"/>
        </w:rPr>
        <w:t xml:space="preserve">.  Additionally, the majority of states require RDNs to be licensed in their state of practice.  A full listing of state licensing agencies and their contact information can be found at </w:t>
      </w:r>
      <w:hyperlink w:history="1" r:id="rId31">
        <w:r w:rsidRPr="00BB6DF2">
          <w:rPr>
            <w:rStyle w:val="Hyperlink"/>
            <w:rFonts w:ascii="Arial" w:hAnsi="Arial" w:cs="Arial"/>
            <w:sz w:val="20"/>
            <w:szCs w:val="20"/>
          </w:rPr>
          <w:t>http://www.cdr</w:t>
        </w:r>
        <w:r w:rsidRPr="00BB6DF2">
          <w:rPr>
            <w:rStyle w:val="Hyperlink"/>
            <w:rFonts w:ascii="Arial" w:hAnsi="Arial" w:cs="Arial"/>
            <w:sz w:val="20"/>
            <w:szCs w:val="20"/>
          </w:rPr>
          <w:t>net.org/state-lic</w:t>
        </w:r>
        <w:r w:rsidRPr="00BB6DF2">
          <w:rPr>
            <w:rStyle w:val="Hyperlink"/>
            <w:rFonts w:ascii="Arial" w:hAnsi="Arial" w:cs="Arial"/>
            <w:sz w:val="20"/>
            <w:szCs w:val="20"/>
          </w:rPr>
          <w:t>e</w:t>
        </w:r>
        <w:r w:rsidRPr="00BB6DF2">
          <w:rPr>
            <w:rStyle w:val="Hyperlink"/>
            <w:rFonts w:ascii="Arial" w:hAnsi="Arial" w:cs="Arial"/>
            <w:sz w:val="20"/>
            <w:szCs w:val="20"/>
          </w:rPr>
          <w:t>n</w:t>
        </w:r>
        <w:r w:rsidRPr="00BB6DF2">
          <w:rPr>
            <w:rStyle w:val="Hyperlink"/>
            <w:rFonts w:ascii="Arial" w:hAnsi="Arial" w:cs="Arial"/>
            <w:sz w:val="20"/>
            <w:szCs w:val="20"/>
          </w:rPr>
          <w:t>sure-</w:t>
        </w:r>
        <w:r w:rsidRPr="00BB6DF2">
          <w:rPr>
            <w:rStyle w:val="Hyperlink"/>
            <w:rFonts w:ascii="Arial" w:hAnsi="Arial" w:cs="Arial"/>
            <w:sz w:val="20"/>
            <w:szCs w:val="20"/>
          </w:rPr>
          <w:t>a</w:t>
        </w:r>
        <w:r w:rsidRPr="00BB6DF2">
          <w:rPr>
            <w:rStyle w:val="Hyperlink"/>
            <w:rFonts w:ascii="Arial" w:hAnsi="Arial" w:cs="Arial"/>
            <w:sz w:val="20"/>
            <w:szCs w:val="20"/>
          </w:rPr>
          <w:t>gency-list</w:t>
        </w:r>
      </w:hyperlink>
    </w:p>
    <w:p w:rsidR="00583475" w:rsidP="00B353DC" w:rsidRDefault="00583475" w14:paraId="2B949312" w14:textId="77777777">
      <w:pPr>
        <w:tabs>
          <w:tab w:val="center" w:pos="9000"/>
          <w:tab w:val="center" w:pos="9180"/>
        </w:tabs>
        <w:ind w:left="180"/>
        <w:rPr>
          <w:rFonts w:ascii="Arial" w:hAnsi="Arial" w:cs="Arial"/>
          <w:sz w:val="20"/>
          <w:szCs w:val="20"/>
        </w:rPr>
      </w:pPr>
    </w:p>
    <w:p w:rsidRPr="007A654B" w:rsidR="00583475" w:rsidP="00B353DC" w:rsidRDefault="00583475" w14:paraId="7DDAE789" w14:textId="77777777">
      <w:pPr>
        <w:tabs>
          <w:tab w:val="center" w:pos="9000"/>
          <w:tab w:val="center" w:pos="9180"/>
        </w:tabs>
        <w:ind w:left="180"/>
        <w:rPr>
          <w:rFonts w:ascii="Arial" w:hAnsi="Arial" w:cs="Arial"/>
          <w:sz w:val="20"/>
          <w:szCs w:val="20"/>
        </w:rPr>
      </w:pPr>
    </w:p>
    <w:p w:rsidRPr="007A654B" w:rsidR="004F62C3" w:rsidP="00B353DC" w:rsidRDefault="0095752B" w14:paraId="51F17658" w14:textId="77777777">
      <w:pPr>
        <w:tabs>
          <w:tab w:val="center" w:pos="9000"/>
          <w:tab w:val="center" w:pos="9180"/>
        </w:tabs>
        <w:rPr>
          <w:rFonts w:ascii="Arial" w:hAnsi="Arial" w:cs="Arial"/>
          <w:b/>
          <w:color w:val="000000"/>
          <w:szCs w:val="20"/>
        </w:rPr>
      </w:pPr>
      <w:r>
        <w:rPr>
          <w:rFonts w:ascii="Arial" w:hAnsi="Arial" w:cs="Arial"/>
          <w:b/>
          <w:color w:val="000000"/>
          <w:szCs w:val="20"/>
        </w:rPr>
        <w:t>6</w:t>
      </w:r>
      <w:r w:rsidRPr="007A654B" w:rsidR="004F62C3">
        <w:rPr>
          <w:rFonts w:ascii="Arial" w:hAnsi="Arial" w:cs="Arial"/>
          <w:b/>
          <w:color w:val="000000"/>
          <w:szCs w:val="20"/>
        </w:rPr>
        <w:t>. Grievance Procedures</w:t>
      </w:r>
    </w:p>
    <w:p w:rsidRPr="007A654B" w:rsidR="004F62C3" w:rsidP="00B353DC" w:rsidRDefault="004F62C3" w14:paraId="3755E64F" w14:textId="77777777">
      <w:pPr>
        <w:tabs>
          <w:tab w:val="center" w:pos="9000"/>
          <w:tab w:val="center" w:pos="9180"/>
        </w:tabs>
        <w:rPr>
          <w:rFonts w:ascii="Arial" w:hAnsi="Arial" w:cs="Arial"/>
          <w:sz w:val="20"/>
        </w:rPr>
      </w:pPr>
    </w:p>
    <w:p w:rsidRPr="003E5108" w:rsidR="0082553F" w:rsidP="0082553F" w:rsidRDefault="0082553F" w14:paraId="75714474" w14:textId="77777777">
      <w:pPr>
        <w:tabs>
          <w:tab w:val="center" w:pos="9000"/>
          <w:tab w:val="center" w:pos="9180"/>
        </w:tabs>
        <w:rPr>
          <w:rFonts w:ascii="Arial" w:hAnsi="Arial" w:cs="Arial"/>
          <w:color w:val="000000"/>
          <w:sz w:val="20"/>
          <w:szCs w:val="20"/>
        </w:rPr>
      </w:pPr>
      <w:r w:rsidRPr="00E15975">
        <w:rPr>
          <w:rFonts w:ascii="Arial" w:hAnsi="Arial" w:cs="Arial"/>
          <w:sz w:val="20"/>
        </w:rPr>
        <w:t>The Student Resolution Center at Texas Tech University provides informal, neutral, and confidential dispute resolution services</w:t>
      </w:r>
      <w:r w:rsidRPr="00E15975" w:rsidR="00BD6702">
        <w:rPr>
          <w:rFonts w:ascii="Arial" w:hAnsi="Arial" w:cs="Arial"/>
          <w:sz w:val="20"/>
        </w:rPr>
        <w:t xml:space="preserve"> </w:t>
      </w:r>
      <w:hyperlink w:history="1" r:id="rId32">
        <w:hyperlink w:history="1" r:id="rId33">
          <w:r w:rsidRPr="00E15975" w:rsidR="00156C9B">
            <w:rPr>
              <w:rStyle w:val="Hyperlink"/>
              <w:rFonts w:ascii="Arial" w:hAnsi="Arial" w:cs="Arial"/>
              <w:sz w:val="20"/>
            </w:rPr>
            <w:t>https://www.depts.ttu.edu/online/about/complai</w:t>
          </w:r>
          <w:r w:rsidRPr="00E15975" w:rsidR="00156C9B">
            <w:rPr>
              <w:rStyle w:val="Hyperlink"/>
              <w:rFonts w:ascii="Arial" w:hAnsi="Arial" w:cs="Arial"/>
              <w:sz w:val="20"/>
            </w:rPr>
            <w:t>n</w:t>
          </w:r>
          <w:r w:rsidRPr="00E15975" w:rsidR="00156C9B">
            <w:rPr>
              <w:rStyle w:val="Hyperlink"/>
              <w:rFonts w:ascii="Arial" w:hAnsi="Arial" w:cs="Arial"/>
              <w:sz w:val="20"/>
            </w:rPr>
            <w:t>t/</w:t>
          </w:r>
        </w:hyperlink>
        <w:r w:rsidRPr="00E15975" w:rsidR="00BD6702">
          <w:rPr>
            <w:rStyle w:val="Hyperlink"/>
            <w:rFonts w:ascii="Arial" w:hAnsi="Arial" w:cs="Arial"/>
            <w:sz w:val="20"/>
          </w:rPr>
          <w:t>/</w:t>
        </w:r>
      </w:hyperlink>
      <w:r w:rsidRPr="00E15975" w:rsidR="00BD6702">
        <w:rPr>
          <w:rFonts w:ascii="Arial" w:hAnsi="Arial" w:cs="Arial"/>
          <w:sz w:val="20"/>
        </w:rPr>
        <w:t>.</w:t>
      </w:r>
      <w:r w:rsidRPr="00E15975">
        <w:rPr>
          <w:rFonts w:ascii="Arial" w:hAnsi="Arial" w:cs="Arial"/>
          <w:sz w:val="20"/>
        </w:rPr>
        <w:t xml:space="preserve"> The center is found in the Student Union building (East Basement room 024) 806-742-7233. The center staff assists people with interpersonal misunderstandings or disputes as well as those with concerns about academic or administrative issues. The Resolution Center attempts to help individuals resolve their concerns fairly and, if possible, informally.</w:t>
      </w:r>
      <w:r w:rsidRPr="00E15975">
        <w:rPr>
          <w:rFonts w:ascii="Arial" w:hAnsi="Arial" w:cs="Arial"/>
          <w:color w:val="000000"/>
          <w:sz w:val="12"/>
          <w:szCs w:val="20"/>
        </w:rPr>
        <w:t xml:space="preserve"> </w:t>
      </w:r>
      <w:r w:rsidRPr="00E15975">
        <w:rPr>
          <w:rFonts w:ascii="Arial" w:hAnsi="Arial" w:cs="Arial"/>
          <w:color w:val="000000"/>
          <w:sz w:val="20"/>
          <w:szCs w:val="20"/>
        </w:rPr>
        <w:t xml:space="preserve">Grievance procedures are described in the DPD Student Handbook and Code of Conduct </w:t>
      </w:r>
      <w:r w:rsidRPr="00E15975" w:rsidR="00156C9B">
        <w:rPr>
          <w:rFonts w:ascii="Arial" w:hAnsi="Arial" w:cs="Arial"/>
          <w:color w:val="000000"/>
          <w:sz w:val="20"/>
          <w:szCs w:val="20"/>
        </w:rPr>
        <w:t>a</w:t>
      </w:r>
      <w:r w:rsidRPr="00E15975">
        <w:rPr>
          <w:rFonts w:ascii="Arial" w:hAnsi="Arial" w:cs="Arial"/>
          <w:color w:val="000000"/>
          <w:sz w:val="20"/>
          <w:szCs w:val="20"/>
        </w:rPr>
        <w:t xml:space="preserve">nd questions may </w:t>
      </w:r>
      <w:r w:rsidRPr="00E15975" w:rsidR="00441CFA">
        <w:rPr>
          <w:rFonts w:ascii="Arial" w:hAnsi="Arial" w:cs="Arial"/>
          <w:color w:val="000000"/>
          <w:sz w:val="20"/>
          <w:szCs w:val="20"/>
        </w:rPr>
        <w:t>be directed to the Ombudsman 024 East</w:t>
      </w:r>
      <w:r w:rsidRPr="00E15975" w:rsidR="006E4C41">
        <w:rPr>
          <w:rFonts w:ascii="Arial" w:hAnsi="Arial" w:cs="Arial"/>
          <w:color w:val="000000"/>
          <w:sz w:val="20"/>
          <w:szCs w:val="20"/>
        </w:rPr>
        <w:t xml:space="preserve"> </w:t>
      </w:r>
      <w:r w:rsidRPr="00E15975" w:rsidR="00441CFA">
        <w:rPr>
          <w:rFonts w:ascii="Arial" w:hAnsi="Arial" w:cs="Arial"/>
          <w:color w:val="000000"/>
          <w:sz w:val="20"/>
          <w:szCs w:val="20"/>
        </w:rPr>
        <w:t>basement</w:t>
      </w:r>
      <w:r w:rsidRPr="00E15975" w:rsidR="006E4C41">
        <w:rPr>
          <w:rFonts w:ascii="Arial" w:hAnsi="Arial" w:cs="Arial"/>
          <w:color w:val="000000"/>
          <w:sz w:val="20"/>
          <w:szCs w:val="20"/>
        </w:rPr>
        <w:t xml:space="preserve"> Student Union, (806) 742-7233</w:t>
      </w:r>
      <w:r w:rsidRPr="00E15975">
        <w:rPr>
          <w:rFonts w:ascii="Arial" w:hAnsi="Arial" w:cs="Arial"/>
          <w:color w:val="000000"/>
          <w:sz w:val="20"/>
          <w:szCs w:val="20"/>
        </w:rPr>
        <w:t xml:space="preserve">. Further information may be found at: </w:t>
      </w:r>
      <w:hyperlink w:history="1" r:id="rId34">
        <w:r w:rsidRPr="00E15975" w:rsidR="006E4C41">
          <w:rPr>
            <w:rStyle w:val="Hyperlink"/>
            <w:rFonts w:ascii="Arial" w:hAnsi="Arial" w:cs="Arial"/>
            <w:sz w:val="20"/>
            <w:szCs w:val="20"/>
          </w:rPr>
          <w:t>http://www.depts.ttu.edu/stu</w:t>
        </w:r>
        <w:r w:rsidRPr="00E15975" w:rsidR="006E4C41">
          <w:rPr>
            <w:rStyle w:val="Hyperlink"/>
            <w:rFonts w:ascii="Arial" w:hAnsi="Arial" w:cs="Arial"/>
            <w:sz w:val="20"/>
            <w:szCs w:val="20"/>
          </w:rPr>
          <w:t>d</w:t>
        </w:r>
        <w:r w:rsidRPr="00E15975" w:rsidR="006E4C41">
          <w:rPr>
            <w:rStyle w:val="Hyperlink"/>
            <w:rFonts w:ascii="Arial" w:hAnsi="Arial" w:cs="Arial"/>
            <w:sz w:val="20"/>
            <w:szCs w:val="20"/>
          </w:rPr>
          <w:t>entresolution</w:t>
        </w:r>
        <w:r w:rsidRPr="00E15975" w:rsidR="006E4C41">
          <w:rPr>
            <w:rStyle w:val="Hyperlink"/>
            <w:rFonts w:ascii="Arial" w:hAnsi="Arial" w:cs="Arial"/>
            <w:sz w:val="20"/>
            <w:szCs w:val="20"/>
          </w:rPr>
          <w:t>c</w:t>
        </w:r>
        <w:r w:rsidRPr="00E15975" w:rsidR="006E4C41">
          <w:rPr>
            <w:rStyle w:val="Hyperlink"/>
            <w:rFonts w:ascii="Arial" w:hAnsi="Arial" w:cs="Arial"/>
            <w:sz w:val="20"/>
            <w:szCs w:val="20"/>
          </w:rPr>
          <w:t>enter/</w:t>
        </w:r>
      </w:hyperlink>
      <w:r w:rsidRPr="00E15975" w:rsidR="006E4C41">
        <w:rPr>
          <w:rFonts w:ascii="Arial" w:hAnsi="Arial" w:cs="Arial"/>
          <w:color w:val="000000"/>
          <w:sz w:val="20"/>
          <w:szCs w:val="20"/>
        </w:rPr>
        <w:t>.</w:t>
      </w:r>
      <w:r w:rsidR="006E4C41">
        <w:rPr>
          <w:rFonts w:ascii="Arial" w:hAnsi="Arial" w:cs="Arial"/>
          <w:color w:val="000000"/>
          <w:sz w:val="20"/>
          <w:szCs w:val="20"/>
        </w:rPr>
        <w:t xml:space="preserve"> </w:t>
      </w:r>
    </w:p>
    <w:p w:rsidRPr="0082553F" w:rsidR="0082553F" w:rsidP="0082553F" w:rsidRDefault="0082553F" w14:paraId="155C1B97" w14:textId="77777777">
      <w:pPr>
        <w:tabs>
          <w:tab w:val="center" w:pos="9000"/>
          <w:tab w:val="center" w:pos="9180"/>
        </w:tabs>
        <w:rPr>
          <w:rFonts w:ascii="Arial" w:hAnsi="Arial" w:cs="Arial"/>
          <w:sz w:val="20"/>
          <w:szCs w:val="20"/>
        </w:rPr>
      </w:pPr>
    </w:p>
    <w:p w:rsidR="00785955" w:rsidP="0082553F" w:rsidRDefault="0082553F" w14:paraId="099B36AB" w14:textId="77777777">
      <w:pPr>
        <w:tabs>
          <w:tab w:val="center" w:pos="9000"/>
          <w:tab w:val="center" w:pos="9180"/>
        </w:tabs>
        <w:rPr>
          <w:rFonts w:ascii="Arial" w:hAnsi="Arial" w:cs="Arial"/>
          <w:color w:val="000000"/>
          <w:sz w:val="20"/>
          <w:szCs w:val="20"/>
        </w:rPr>
      </w:pPr>
      <w:r w:rsidRPr="0082553F">
        <w:rPr>
          <w:rFonts w:ascii="Arial" w:hAnsi="Arial" w:cs="Arial"/>
          <w:sz w:val="20"/>
          <w:szCs w:val="20"/>
        </w:rPr>
        <w:t>For matters specific to the Nutritional Science</w:t>
      </w:r>
      <w:r w:rsidR="00D623B8">
        <w:rPr>
          <w:rFonts w:ascii="Arial" w:hAnsi="Arial" w:cs="Arial"/>
          <w:sz w:val="20"/>
          <w:szCs w:val="20"/>
        </w:rPr>
        <w:t xml:space="preserve"> &amp;</w:t>
      </w:r>
      <w:r w:rsidRPr="0082553F">
        <w:rPr>
          <w:rFonts w:ascii="Arial" w:hAnsi="Arial" w:cs="Arial"/>
          <w:sz w:val="20"/>
          <w:szCs w:val="20"/>
        </w:rPr>
        <w:t xml:space="preserve"> Dietetics </w:t>
      </w:r>
      <w:r w:rsidR="00D623B8">
        <w:rPr>
          <w:rFonts w:ascii="Arial" w:hAnsi="Arial" w:cs="Arial"/>
          <w:sz w:val="20"/>
          <w:szCs w:val="20"/>
        </w:rPr>
        <w:t>program,</w:t>
      </w:r>
      <w:r w:rsidRPr="0082553F">
        <w:rPr>
          <w:rFonts w:ascii="Arial" w:hAnsi="Arial" w:cs="Arial"/>
          <w:sz w:val="20"/>
          <w:szCs w:val="20"/>
        </w:rPr>
        <w:t xml:space="preserve"> students are encouraged to try and resolve the problem within the Texas Tech University </w:t>
      </w:r>
      <w:r w:rsidR="002F134B">
        <w:rPr>
          <w:rFonts w:ascii="Arial" w:hAnsi="Arial" w:cs="Arial"/>
          <w:sz w:val="20"/>
          <w:szCs w:val="20"/>
        </w:rPr>
        <w:t>S</w:t>
      </w:r>
      <w:r w:rsidRPr="0082553F">
        <w:rPr>
          <w:rFonts w:ascii="Arial" w:hAnsi="Arial" w:cs="Arial"/>
          <w:sz w:val="20"/>
          <w:szCs w:val="20"/>
        </w:rPr>
        <w:t xml:space="preserve">ystem. The issue should be addressed with the DPD Director, faculty member involved, and/or department chairperson initially. If the issue is determined to be an issue for ACEND and </w:t>
      </w:r>
      <w:r w:rsidRPr="0082553F">
        <w:rPr>
          <w:rFonts w:ascii="Arial" w:hAnsi="Arial" w:cs="Arial"/>
          <w:b/>
          <w:sz w:val="20"/>
          <w:szCs w:val="20"/>
          <w:u w:val="single"/>
        </w:rPr>
        <w:t>ONLY after all other options with the Texas Tech University program are exhausted</w:t>
      </w:r>
      <w:r w:rsidRPr="0082553F">
        <w:rPr>
          <w:rFonts w:ascii="Arial" w:hAnsi="Arial" w:cs="Arial"/>
          <w:sz w:val="20"/>
          <w:szCs w:val="20"/>
        </w:rPr>
        <w:t xml:space="preserve"> may students submit complaints directly to ACEND. ACEND may be contacted via their website at </w:t>
      </w:r>
      <w:hyperlink w:history="1" r:id="rId35">
        <w:r w:rsidRPr="005D419B" w:rsidR="00E676CF">
          <w:rPr>
            <w:rStyle w:val="Hyperlink"/>
            <w:rFonts w:ascii="Arial" w:hAnsi="Arial" w:cs="Arial"/>
            <w:sz w:val="20"/>
          </w:rPr>
          <w:t>https://www.eatr</w:t>
        </w:r>
        <w:r w:rsidRPr="005D419B" w:rsidR="00E676CF">
          <w:rPr>
            <w:rStyle w:val="Hyperlink"/>
            <w:rFonts w:ascii="Arial" w:hAnsi="Arial" w:cs="Arial"/>
            <w:sz w:val="20"/>
          </w:rPr>
          <w:t>i</w:t>
        </w:r>
        <w:r w:rsidRPr="005D419B" w:rsidR="00E676CF">
          <w:rPr>
            <w:rStyle w:val="Hyperlink"/>
            <w:rFonts w:ascii="Arial" w:hAnsi="Arial" w:cs="Arial"/>
            <w:sz w:val="20"/>
          </w:rPr>
          <w:t>ghtpro.org/acend</w:t>
        </w:r>
      </w:hyperlink>
      <w:r w:rsidR="00E676CF">
        <w:rPr>
          <w:rFonts w:ascii="Arial" w:hAnsi="Arial" w:cs="Arial"/>
          <w:sz w:val="20"/>
        </w:rPr>
        <w:t xml:space="preserve"> </w:t>
      </w:r>
    </w:p>
    <w:p w:rsidRPr="00785955" w:rsidR="0082553F" w:rsidP="0082553F" w:rsidRDefault="0082553F" w14:paraId="228CE430" w14:textId="77777777">
      <w:pPr>
        <w:tabs>
          <w:tab w:val="center" w:pos="9000"/>
          <w:tab w:val="center" w:pos="9180"/>
        </w:tabs>
        <w:rPr>
          <w:rFonts w:ascii="Arial" w:hAnsi="Arial" w:cs="Arial"/>
          <w:color w:val="000000"/>
          <w:sz w:val="20"/>
          <w:szCs w:val="20"/>
        </w:rPr>
      </w:pPr>
      <w:r w:rsidRPr="0082553F">
        <w:rPr>
          <w:rFonts w:ascii="Arial" w:hAnsi="Arial" w:cs="Arial"/>
          <w:color w:val="000000"/>
          <w:sz w:val="20"/>
          <w:szCs w:val="20"/>
        </w:rPr>
        <w:t xml:space="preserve">or (800) 877-1600, </w:t>
      </w:r>
      <w:r w:rsidRPr="0082553F">
        <w:rPr>
          <w:rFonts w:ascii="Arial" w:hAnsi="Arial" w:cs="Arial"/>
          <w:sz w:val="20"/>
          <w:szCs w:val="20"/>
        </w:rPr>
        <w:t>or write:</w:t>
      </w:r>
    </w:p>
    <w:p w:rsidRPr="007A654B" w:rsidR="004F62C3" w:rsidP="00B353DC" w:rsidRDefault="004F62C3" w14:paraId="121AC368" w14:textId="77777777">
      <w:pPr>
        <w:tabs>
          <w:tab w:val="center" w:pos="9000"/>
          <w:tab w:val="center" w:pos="9180"/>
        </w:tabs>
        <w:rPr>
          <w:rFonts w:ascii="Arial" w:hAnsi="Arial" w:cs="Arial"/>
          <w:color w:val="000000"/>
          <w:sz w:val="16"/>
          <w:szCs w:val="16"/>
        </w:rPr>
      </w:pPr>
    </w:p>
    <w:p w:rsidRPr="007A654B" w:rsidR="004F62C3" w:rsidP="00B353DC" w:rsidRDefault="004F62C3" w14:paraId="27C72893" w14:textId="77777777">
      <w:pPr>
        <w:tabs>
          <w:tab w:val="center" w:pos="9000"/>
          <w:tab w:val="center" w:pos="9180"/>
        </w:tabs>
        <w:rPr>
          <w:rFonts w:ascii="Arial" w:hAnsi="Arial" w:cs="Arial"/>
          <w:sz w:val="20"/>
          <w:szCs w:val="20"/>
        </w:rPr>
      </w:pPr>
      <w:r w:rsidRPr="007A654B">
        <w:rPr>
          <w:rFonts w:ascii="Arial" w:hAnsi="Arial" w:cs="Arial"/>
          <w:sz w:val="20"/>
          <w:szCs w:val="20"/>
        </w:rPr>
        <w:t>Accreditation Council for Education in Nutrition &amp; Dietetics</w:t>
      </w:r>
    </w:p>
    <w:p w:rsidRPr="007A654B" w:rsidR="004F62C3" w:rsidP="00B353DC" w:rsidRDefault="004F62C3" w14:paraId="1E6C674C" w14:textId="77777777">
      <w:pPr>
        <w:tabs>
          <w:tab w:val="center" w:pos="9000"/>
          <w:tab w:val="center" w:pos="9180"/>
        </w:tabs>
        <w:rPr>
          <w:rFonts w:ascii="Arial" w:hAnsi="Arial" w:cs="Arial"/>
          <w:sz w:val="20"/>
          <w:szCs w:val="20"/>
        </w:rPr>
      </w:pPr>
      <w:r w:rsidRPr="007A654B">
        <w:rPr>
          <w:rFonts w:ascii="Arial" w:hAnsi="Arial" w:cs="Arial"/>
          <w:sz w:val="20"/>
          <w:szCs w:val="20"/>
        </w:rPr>
        <w:t>The Academy of Nutrition &amp; Dietetic</w:t>
      </w:r>
    </w:p>
    <w:p w:rsidRPr="007A654B" w:rsidR="004F62C3" w:rsidP="00B353DC" w:rsidRDefault="004F62C3" w14:paraId="3FC3848F" w14:textId="77777777">
      <w:pPr>
        <w:tabs>
          <w:tab w:val="center" w:pos="9000"/>
          <w:tab w:val="center" w:pos="9180"/>
        </w:tabs>
        <w:rPr>
          <w:rFonts w:ascii="Arial" w:hAnsi="Arial" w:cs="Arial"/>
          <w:sz w:val="20"/>
          <w:szCs w:val="20"/>
        </w:rPr>
      </w:pPr>
      <w:r w:rsidRPr="007A654B">
        <w:rPr>
          <w:rFonts w:ascii="Arial" w:hAnsi="Arial" w:cs="Arial"/>
          <w:sz w:val="20"/>
          <w:szCs w:val="20"/>
        </w:rPr>
        <w:t xml:space="preserve">120 South Riverside Plaza, </w:t>
      </w:r>
      <w:r w:rsidRPr="00CA70A7">
        <w:rPr>
          <w:rFonts w:ascii="Arial" w:hAnsi="Arial" w:cs="Arial"/>
          <w:sz w:val="20"/>
          <w:szCs w:val="20"/>
        </w:rPr>
        <w:t>Suite 2</w:t>
      </w:r>
      <w:r w:rsidRPr="00CA70A7" w:rsidR="00672E07">
        <w:rPr>
          <w:rFonts w:ascii="Arial" w:hAnsi="Arial" w:cs="Arial"/>
          <w:sz w:val="20"/>
          <w:szCs w:val="20"/>
        </w:rPr>
        <w:t>19</w:t>
      </w:r>
      <w:r w:rsidRPr="00CA70A7">
        <w:rPr>
          <w:rFonts w:ascii="Arial" w:hAnsi="Arial" w:cs="Arial"/>
          <w:sz w:val="20"/>
          <w:szCs w:val="20"/>
        </w:rPr>
        <w:t>0</w:t>
      </w:r>
    </w:p>
    <w:p w:rsidRPr="007A654B" w:rsidR="004F62C3" w:rsidP="00B353DC" w:rsidRDefault="004F62C3" w14:paraId="4AC13365" w14:textId="77777777">
      <w:pPr>
        <w:tabs>
          <w:tab w:val="center" w:pos="9000"/>
          <w:tab w:val="center" w:pos="9180"/>
        </w:tabs>
        <w:rPr>
          <w:rFonts w:ascii="Arial" w:hAnsi="Arial" w:cs="Arial"/>
          <w:sz w:val="20"/>
          <w:szCs w:val="20"/>
        </w:rPr>
      </w:pPr>
      <w:r w:rsidRPr="007A654B">
        <w:rPr>
          <w:rFonts w:ascii="Arial" w:hAnsi="Arial" w:cs="Arial"/>
          <w:sz w:val="20"/>
          <w:szCs w:val="20"/>
        </w:rPr>
        <w:t xml:space="preserve">Chicago, IL 60606-6995 </w:t>
      </w:r>
    </w:p>
    <w:p w:rsidRPr="007A654B" w:rsidR="004F62C3" w:rsidP="00B353DC" w:rsidRDefault="004F62C3" w14:paraId="70DD9489" w14:textId="77777777">
      <w:pPr>
        <w:tabs>
          <w:tab w:val="center" w:pos="9000"/>
          <w:tab w:val="center" w:pos="9180"/>
        </w:tabs>
        <w:rPr>
          <w:rFonts w:ascii="Arial" w:hAnsi="Arial" w:cs="Arial"/>
          <w:sz w:val="20"/>
          <w:szCs w:val="20"/>
        </w:rPr>
      </w:pPr>
      <w:r w:rsidRPr="007A654B">
        <w:rPr>
          <w:rFonts w:ascii="Arial" w:hAnsi="Arial" w:cs="Arial"/>
          <w:sz w:val="20"/>
          <w:szCs w:val="20"/>
        </w:rPr>
        <w:t xml:space="preserve">e-mail: </w:t>
      </w:r>
      <w:hyperlink w:history="1" r:id="rId36">
        <w:r w:rsidRPr="007A654B">
          <w:rPr>
            <w:rStyle w:val="Hyperlink"/>
            <w:rFonts w:ascii="Arial" w:hAnsi="Arial" w:cs="Arial"/>
            <w:sz w:val="20"/>
            <w:szCs w:val="20"/>
          </w:rPr>
          <w:t>ACEND@</w:t>
        </w:r>
        <w:r w:rsidRPr="007A654B">
          <w:rPr>
            <w:rStyle w:val="Hyperlink"/>
            <w:rFonts w:ascii="Arial" w:hAnsi="Arial" w:cs="Arial"/>
            <w:sz w:val="20"/>
            <w:szCs w:val="20"/>
          </w:rPr>
          <w:t>e</w:t>
        </w:r>
        <w:r w:rsidRPr="007A654B">
          <w:rPr>
            <w:rStyle w:val="Hyperlink"/>
            <w:rFonts w:ascii="Arial" w:hAnsi="Arial" w:cs="Arial"/>
            <w:sz w:val="20"/>
            <w:szCs w:val="20"/>
          </w:rPr>
          <w:t>atright.org</w:t>
        </w:r>
      </w:hyperlink>
      <w:r w:rsidRPr="007A654B">
        <w:rPr>
          <w:rFonts w:ascii="Arial" w:hAnsi="Arial" w:cs="Arial"/>
          <w:sz w:val="20"/>
          <w:szCs w:val="20"/>
        </w:rPr>
        <w:t xml:space="preserve"> </w:t>
      </w:r>
    </w:p>
    <w:p w:rsidR="005E64CE" w:rsidP="00B353DC" w:rsidRDefault="005E64CE" w14:paraId="7F984CB8" w14:textId="77777777">
      <w:pPr>
        <w:tabs>
          <w:tab w:val="num" w:pos="900"/>
          <w:tab w:val="center" w:pos="9000"/>
          <w:tab w:val="center" w:pos="9180"/>
        </w:tabs>
        <w:rPr>
          <w:rFonts w:ascii="Arial" w:hAnsi="Arial" w:cs="Arial"/>
          <w:b/>
          <w:color w:val="000000"/>
          <w:szCs w:val="20"/>
        </w:rPr>
      </w:pPr>
    </w:p>
    <w:p w:rsidR="005E64CE" w:rsidP="00B353DC" w:rsidRDefault="005E64CE" w14:paraId="10C41FEA" w14:textId="77777777">
      <w:pPr>
        <w:tabs>
          <w:tab w:val="num" w:pos="900"/>
          <w:tab w:val="center" w:pos="9000"/>
          <w:tab w:val="center" w:pos="9180"/>
        </w:tabs>
        <w:rPr>
          <w:rFonts w:ascii="Arial" w:hAnsi="Arial" w:cs="Arial"/>
          <w:b/>
          <w:color w:val="000000"/>
          <w:szCs w:val="20"/>
        </w:rPr>
      </w:pPr>
    </w:p>
    <w:p w:rsidRPr="007A654B" w:rsidR="00B97724" w:rsidP="00B353DC" w:rsidRDefault="0095752B" w14:paraId="4F090B3B" w14:textId="77777777">
      <w:pPr>
        <w:tabs>
          <w:tab w:val="num" w:pos="900"/>
          <w:tab w:val="center" w:pos="9000"/>
          <w:tab w:val="center" w:pos="9180"/>
        </w:tabs>
        <w:rPr>
          <w:rFonts w:ascii="Arial" w:hAnsi="Arial" w:cs="Arial"/>
          <w:b/>
          <w:color w:val="000000"/>
          <w:szCs w:val="20"/>
        </w:rPr>
      </w:pPr>
      <w:r>
        <w:rPr>
          <w:rFonts w:ascii="Arial" w:hAnsi="Arial" w:cs="Arial"/>
          <w:b/>
          <w:color w:val="000000"/>
          <w:szCs w:val="20"/>
        </w:rPr>
        <w:t>7</w:t>
      </w:r>
      <w:r w:rsidRPr="007A654B" w:rsidR="00B97724">
        <w:rPr>
          <w:rFonts w:ascii="Arial" w:hAnsi="Arial" w:cs="Arial"/>
          <w:b/>
          <w:color w:val="000000"/>
          <w:szCs w:val="20"/>
        </w:rPr>
        <w:t>.</w:t>
      </w:r>
      <w:r w:rsidRPr="007A654B" w:rsidR="00B97724">
        <w:rPr>
          <w:rFonts w:ascii="Arial" w:hAnsi="Arial" w:cs="Arial"/>
          <w:color w:val="000000"/>
          <w:szCs w:val="20"/>
        </w:rPr>
        <w:t xml:space="preserve">  </w:t>
      </w:r>
      <w:r w:rsidRPr="007A654B" w:rsidR="00B97724">
        <w:rPr>
          <w:rFonts w:ascii="Arial" w:hAnsi="Arial" w:cs="Arial"/>
          <w:b/>
          <w:color w:val="000000"/>
          <w:szCs w:val="20"/>
        </w:rPr>
        <w:t>Application to Dietetic Internships (DI)</w:t>
      </w:r>
    </w:p>
    <w:p w:rsidRPr="007A654B" w:rsidR="000C04F5" w:rsidP="00B353DC" w:rsidRDefault="000C04F5" w14:paraId="2900AB41" w14:textId="77777777">
      <w:pPr>
        <w:tabs>
          <w:tab w:val="num" w:pos="900"/>
          <w:tab w:val="center" w:pos="9000"/>
          <w:tab w:val="center" w:pos="9180"/>
        </w:tabs>
        <w:rPr>
          <w:rFonts w:ascii="Arial" w:hAnsi="Arial" w:cs="Arial"/>
          <w:b/>
          <w:color w:val="000000"/>
          <w:sz w:val="20"/>
          <w:szCs w:val="20"/>
        </w:rPr>
      </w:pPr>
    </w:p>
    <w:p w:rsidRPr="007A654B" w:rsidR="000C04F5" w:rsidP="00B353DC" w:rsidRDefault="000C04F5" w14:paraId="19B6A7C5" w14:textId="77777777">
      <w:pPr>
        <w:tabs>
          <w:tab w:val="num" w:pos="900"/>
          <w:tab w:val="center" w:pos="9000"/>
          <w:tab w:val="center" w:pos="9180"/>
        </w:tabs>
        <w:rPr>
          <w:rFonts w:ascii="Arial" w:hAnsi="Arial" w:cs="Arial"/>
          <w:color w:val="000000"/>
          <w:sz w:val="20"/>
          <w:szCs w:val="20"/>
        </w:rPr>
      </w:pPr>
      <w:r w:rsidRPr="007A654B">
        <w:rPr>
          <w:rFonts w:ascii="Arial" w:hAnsi="Arial" w:cs="Arial"/>
          <w:color w:val="000000"/>
          <w:sz w:val="20"/>
          <w:szCs w:val="20"/>
        </w:rPr>
        <w:t xml:space="preserve">The following is a guideline for students who </w:t>
      </w:r>
      <w:r w:rsidR="0082649B">
        <w:rPr>
          <w:rFonts w:ascii="Arial" w:hAnsi="Arial" w:cs="Arial"/>
          <w:color w:val="000000"/>
          <w:sz w:val="20"/>
          <w:szCs w:val="20"/>
        </w:rPr>
        <w:t>earn a DPD Verification Statement from the Texas Tech University DPD Program</w:t>
      </w:r>
      <w:r w:rsidRPr="007A654B">
        <w:rPr>
          <w:rFonts w:ascii="Arial" w:hAnsi="Arial" w:cs="Arial"/>
          <w:sz w:val="20"/>
          <w:szCs w:val="20"/>
        </w:rPr>
        <w:t xml:space="preserve">. Typically the next step after graduation and upon receiving a verification </w:t>
      </w:r>
      <w:r w:rsidRPr="007A654B" w:rsidR="00F338CD">
        <w:rPr>
          <w:rFonts w:ascii="Arial" w:hAnsi="Arial" w:cs="Arial"/>
          <w:sz w:val="20"/>
          <w:szCs w:val="20"/>
        </w:rPr>
        <w:t>statement</w:t>
      </w:r>
      <w:r w:rsidRPr="007A654B">
        <w:rPr>
          <w:rFonts w:ascii="Arial" w:hAnsi="Arial" w:cs="Arial"/>
          <w:sz w:val="20"/>
          <w:szCs w:val="20"/>
        </w:rPr>
        <w:t xml:space="preserve"> is completion of an ACEND accredited internship.</w:t>
      </w:r>
    </w:p>
    <w:p w:rsidRPr="00D623B8" w:rsidR="00F3455E" w:rsidP="006B15C1" w:rsidRDefault="00B97724" w14:paraId="0F4EEB2A" w14:textId="77777777">
      <w:pPr>
        <w:numPr>
          <w:ilvl w:val="0"/>
          <w:numId w:val="1"/>
        </w:numPr>
        <w:tabs>
          <w:tab w:val="clear" w:pos="360"/>
          <w:tab w:val="num" w:pos="0"/>
        </w:tabs>
        <w:rPr>
          <w:rFonts w:ascii="Arial" w:hAnsi="Arial" w:cs="Arial"/>
          <w:color w:val="000000"/>
          <w:sz w:val="20"/>
          <w:szCs w:val="20"/>
        </w:rPr>
      </w:pPr>
      <w:r w:rsidRPr="00D623B8">
        <w:rPr>
          <w:rFonts w:ascii="Arial" w:hAnsi="Arial" w:cs="Arial"/>
          <w:color w:val="000000"/>
          <w:sz w:val="20"/>
          <w:szCs w:val="20"/>
        </w:rPr>
        <w:t>All students graduating from Texas Tech University</w:t>
      </w:r>
      <w:r w:rsidRPr="00D623B8" w:rsidR="000C04F5">
        <w:rPr>
          <w:rFonts w:ascii="Arial" w:hAnsi="Arial" w:cs="Arial"/>
          <w:color w:val="000000"/>
          <w:sz w:val="20"/>
          <w:szCs w:val="20"/>
        </w:rPr>
        <w:t xml:space="preserve"> are required to take a transition course. </w:t>
      </w:r>
      <w:r w:rsidRPr="00D623B8" w:rsidR="007D3DCA">
        <w:rPr>
          <w:rFonts w:ascii="Arial" w:hAnsi="Arial" w:cs="Arial"/>
          <w:color w:val="000000"/>
          <w:sz w:val="20"/>
          <w:szCs w:val="20"/>
        </w:rPr>
        <w:t>This</w:t>
      </w:r>
      <w:r w:rsidRPr="00D623B8" w:rsidR="000C04F5">
        <w:rPr>
          <w:rFonts w:ascii="Arial" w:hAnsi="Arial" w:cs="Arial"/>
          <w:color w:val="000000"/>
          <w:sz w:val="20"/>
          <w:szCs w:val="20"/>
        </w:rPr>
        <w:t xml:space="preserve"> course</w:t>
      </w:r>
      <w:r w:rsidRPr="00D623B8" w:rsidR="007D3DCA">
        <w:rPr>
          <w:rFonts w:ascii="Arial" w:hAnsi="Arial" w:cs="Arial"/>
          <w:color w:val="000000"/>
          <w:sz w:val="20"/>
          <w:szCs w:val="20"/>
        </w:rPr>
        <w:t xml:space="preserve"> is</w:t>
      </w:r>
      <w:r w:rsidRPr="00D623B8" w:rsidR="000C04F5">
        <w:rPr>
          <w:rFonts w:ascii="Arial" w:hAnsi="Arial" w:cs="Arial"/>
          <w:color w:val="000000"/>
          <w:sz w:val="20"/>
          <w:szCs w:val="20"/>
        </w:rPr>
        <w:t xml:space="preserve"> designed to transition students from college life to their career. </w:t>
      </w:r>
      <w:r w:rsidRPr="00D623B8" w:rsidR="007D3DCA">
        <w:rPr>
          <w:rFonts w:ascii="Arial" w:hAnsi="Arial" w:cs="Arial"/>
          <w:color w:val="000000"/>
          <w:sz w:val="20"/>
          <w:szCs w:val="20"/>
        </w:rPr>
        <w:t xml:space="preserve">The DPD program at Texas Tech </w:t>
      </w:r>
      <w:r w:rsidRPr="00D623B8" w:rsidR="00F338CD">
        <w:rPr>
          <w:rFonts w:ascii="Arial" w:hAnsi="Arial" w:cs="Arial"/>
          <w:color w:val="000000"/>
          <w:sz w:val="20"/>
          <w:szCs w:val="20"/>
        </w:rPr>
        <w:t>requires students</w:t>
      </w:r>
      <w:r w:rsidRPr="00D623B8">
        <w:rPr>
          <w:rFonts w:ascii="Arial" w:hAnsi="Arial" w:cs="Arial"/>
          <w:color w:val="000000"/>
          <w:sz w:val="20"/>
          <w:szCs w:val="20"/>
        </w:rPr>
        <w:t xml:space="preserve"> to take NS </w:t>
      </w:r>
      <w:r w:rsidRPr="00D623B8" w:rsidR="007D3DCA">
        <w:rPr>
          <w:rFonts w:ascii="Arial" w:hAnsi="Arial" w:cs="Arial"/>
          <w:color w:val="000000"/>
          <w:sz w:val="20"/>
          <w:szCs w:val="20"/>
        </w:rPr>
        <w:t>4315</w:t>
      </w:r>
      <w:r w:rsidRPr="00D623B8">
        <w:rPr>
          <w:rFonts w:ascii="Arial" w:hAnsi="Arial" w:cs="Arial"/>
          <w:color w:val="000000"/>
          <w:sz w:val="20"/>
          <w:szCs w:val="20"/>
        </w:rPr>
        <w:t>-Professional Issues in Dietetics</w:t>
      </w:r>
      <w:r w:rsidRPr="00D623B8" w:rsidR="00F338CD">
        <w:rPr>
          <w:rFonts w:ascii="Arial" w:hAnsi="Arial" w:cs="Arial"/>
          <w:color w:val="000000"/>
          <w:sz w:val="20"/>
          <w:szCs w:val="20"/>
        </w:rPr>
        <w:t xml:space="preserve"> to specifically meet the needs of students applying to dietetic internships</w:t>
      </w:r>
      <w:r w:rsidRPr="00D623B8">
        <w:rPr>
          <w:rFonts w:ascii="Arial" w:hAnsi="Arial" w:cs="Arial"/>
          <w:color w:val="000000"/>
          <w:sz w:val="20"/>
          <w:szCs w:val="20"/>
        </w:rPr>
        <w:t xml:space="preserve">.  </w:t>
      </w:r>
      <w:r w:rsidRPr="00D623B8" w:rsidR="009962BA">
        <w:rPr>
          <w:rFonts w:ascii="Arial" w:hAnsi="Arial" w:cs="Arial"/>
          <w:b/>
          <w:sz w:val="20"/>
          <w:szCs w:val="20"/>
          <w:u w:val="single"/>
        </w:rPr>
        <w:t xml:space="preserve">A minimum of a </w:t>
      </w:r>
      <w:r w:rsidRPr="00D623B8" w:rsidR="007D3DCA">
        <w:rPr>
          <w:rFonts w:ascii="Arial" w:hAnsi="Arial" w:cs="Arial"/>
          <w:b/>
          <w:sz w:val="20"/>
          <w:szCs w:val="20"/>
          <w:u w:val="single"/>
        </w:rPr>
        <w:t>2.8</w:t>
      </w:r>
      <w:r w:rsidRPr="00D623B8">
        <w:rPr>
          <w:rFonts w:ascii="Arial" w:hAnsi="Arial" w:cs="Arial"/>
          <w:b/>
          <w:sz w:val="20"/>
          <w:szCs w:val="20"/>
          <w:u w:val="single"/>
        </w:rPr>
        <w:t xml:space="preserve"> GPA is required to register for this course</w:t>
      </w:r>
      <w:r w:rsidRPr="00D623B8">
        <w:rPr>
          <w:rFonts w:ascii="Arial" w:hAnsi="Arial" w:cs="Arial"/>
          <w:sz w:val="20"/>
          <w:szCs w:val="20"/>
        </w:rPr>
        <w:t>, and it is taken the last fall semester before graduation.</w:t>
      </w:r>
    </w:p>
    <w:p w:rsidR="00D5372E" w:rsidP="00D5372E" w:rsidRDefault="007D3DCA" w14:paraId="61A05F61" w14:textId="77777777">
      <w:pPr>
        <w:numPr>
          <w:ilvl w:val="0"/>
          <w:numId w:val="1"/>
        </w:numPr>
        <w:tabs>
          <w:tab w:val="clear" w:pos="360"/>
          <w:tab w:val="num" w:pos="0"/>
        </w:tabs>
        <w:rPr>
          <w:rFonts w:ascii="Arial" w:hAnsi="Arial" w:cs="Arial"/>
          <w:color w:val="000000"/>
          <w:sz w:val="20"/>
          <w:szCs w:val="20"/>
        </w:rPr>
      </w:pPr>
      <w:r>
        <w:rPr>
          <w:rFonts w:ascii="Arial" w:hAnsi="Arial" w:cs="Arial"/>
          <w:color w:val="000000"/>
          <w:sz w:val="20"/>
          <w:szCs w:val="20"/>
        </w:rPr>
        <w:t xml:space="preserve">Dietetic Internships have varying start dates but many start in either a fall (August) or spring (May). </w:t>
      </w:r>
      <w:r w:rsidR="002F134B">
        <w:rPr>
          <w:rFonts w:ascii="Arial" w:hAnsi="Arial" w:cs="Arial"/>
          <w:color w:val="000000"/>
          <w:sz w:val="20"/>
          <w:szCs w:val="20"/>
        </w:rPr>
        <w:t>Applications</w:t>
      </w:r>
      <w:r>
        <w:rPr>
          <w:rFonts w:ascii="Arial" w:hAnsi="Arial" w:cs="Arial"/>
          <w:color w:val="000000"/>
          <w:sz w:val="20"/>
          <w:szCs w:val="20"/>
        </w:rPr>
        <w:t xml:space="preserve"> for Dietetic Internships are completed using the DICAS platform and have a rolling admissions process from August-July</w:t>
      </w:r>
      <w:r w:rsidRPr="00F3455E" w:rsidR="00CC410D">
        <w:rPr>
          <w:rFonts w:ascii="Arial" w:hAnsi="Arial" w:cs="Arial"/>
          <w:color w:val="000000"/>
          <w:sz w:val="20"/>
          <w:szCs w:val="20"/>
        </w:rPr>
        <w:t>.</w:t>
      </w:r>
      <w:r>
        <w:rPr>
          <w:rFonts w:ascii="Arial" w:hAnsi="Arial" w:cs="Arial"/>
          <w:color w:val="000000"/>
          <w:sz w:val="20"/>
          <w:szCs w:val="20"/>
        </w:rPr>
        <w:t xml:space="preserve"> For programs that usually start in the spring, they follow the November Due dates and those that usually start in the fall follow the March due dates.</w:t>
      </w:r>
    </w:p>
    <w:p w:rsidR="00F3455E" w:rsidP="00D5372E" w:rsidRDefault="00D5372E" w14:paraId="6078041F" w14:textId="77777777">
      <w:pPr>
        <w:numPr>
          <w:ilvl w:val="1"/>
          <w:numId w:val="1"/>
        </w:numPr>
        <w:rPr>
          <w:rFonts w:ascii="Arial" w:hAnsi="Arial" w:cs="Arial"/>
          <w:color w:val="000000"/>
          <w:sz w:val="20"/>
          <w:szCs w:val="20"/>
        </w:rPr>
      </w:pPr>
      <w:hyperlink w:history="1" r:id="rId37">
        <w:r w:rsidRPr="00892698">
          <w:rPr>
            <w:rStyle w:val="Hyperlink"/>
            <w:rFonts w:ascii="Arial" w:hAnsi="Arial" w:cs="Arial"/>
            <w:sz w:val="20"/>
            <w:szCs w:val="20"/>
          </w:rPr>
          <w:t>https://help.liaisonedu.com/DICAS_Applicant_Help_Center/Starting_Your_DICAS_Application/Getting_Started_with_Your_DICAS_Application/02_Application_Cycle_Dates</w:t>
        </w:r>
      </w:hyperlink>
    </w:p>
    <w:p w:rsidRPr="00D5372E" w:rsidR="00D5372E" w:rsidP="00D5372E" w:rsidRDefault="00D5372E" w14:paraId="77430B13" w14:textId="77777777">
      <w:pPr>
        <w:ind w:left="1080"/>
        <w:rPr>
          <w:rFonts w:ascii="Arial" w:hAnsi="Arial" w:cs="Arial"/>
          <w:color w:val="000000"/>
          <w:sz w:val="20"/>
          <w:szCs w:val="20"/>
        </w:rPr>
      </w:pPr>
    </w:p>
    <w:p w:rsidR="00F3455E" w:rsidP="006B15C1" w:rsidRDefault="00B97724" w14:paraId="620CD4BB" w14:textId="77777777">
      <w:pPr>
        <w:numPr>
          <w:ilvl w:val="0"/>
          <w:numId w:val="1"/>
        </w:numPr>
        <w:rPr>
          <w:rFonts w:ascii="Arial" w:hAnsi="Arial" w:cs="Arial"/>
          <w:color w:val="000000"/>
          <w:sz w:val="20"/>
          <w:szCs w:val="20"/>
        </w:rPr>
      </w:pPr>
      <w:r w:rsidRPr="00F3455E">
        <w:rPr>
          <w:rFonts w:ascii="Arial" w:hAnsi="Arial" w:cs="Arial"/>
          <w:color w:val="000000"/>
          <w:sz w:val="20"/>
          <w:szCs w:val="20"/>
        </w:rPr>
        <w:t xml:space="preserve">A complete list of all the accredited internship programs is available from </w:t>
      </w:r>
      <w:hyperlink w:history="1" r:id="rId38">
        <w:r w:rsidRPr="005D419B" w:rsidR="00E676CF">
          <w:rPr>
            <w:rStyle w:val="Hyperlink"/>
            <w:rFonts w:ascii="Arial" w:hAnsi="Arial" w:cs="Arial"/>
            <w:sz w:val="20"/>
            <w:szCs w:val="20"/>
          </w:rPr>
          <w:t>https://www.eatrightpro.org/acend/accredited-programs/dietetic-</w:t>
        </w:r>
        <w:r w:rsidRPr="005D419B" w:rsidR="00E676CF">
          <w:rPr>
            <w:rStyle w:val="Hyperlink"/>
            <w:rFonts w:ascii="Arial" w:hAnsi="Arial" w:cs="Arial"/>
            <w:sz w:val="20"/>
            <w:szCs w:val="20"/>
          </w:rPr>
          <w:t>i</w:t>
        </w:r>
        <w:r w:rsidRPr="005D419B" w:rsidR="00E676CF">
          <w:rPr>
            <w:rStyle w:val="Hyperlink"/>
            <w:rFonts w:ascii="Arial" w:hAnsi="Arial" w:cs="Arial"/>
            <w:sz w:val="20"/>
            <w:szCs w:val="20"/>
          </w:rPr>
          <w:t>nternships</w:t>
        </w:r>
      </w:hyperlink>
      <w:r w:rsidR="00E676CF">
        <w:rPr>
          <w:rFonts w:ascii="Arial" w:hAnsi="Arial" w:cs="Arial"/>
          <w:color w:val="000000"/>
          <w:sz w:val="20"/>
          <w:szCs w:val="20"/>
        </w:rPr>
        <w:t xml:space="preserve"> </w:t>
      </w:r>
    </w:p>
    <w:p w:rsidRPr="002F134B" w:rsidR="00F3455E" w:rsidP="00F3455E" w:rsidRDefault="00F3455E" w14:paraId="2149FB74" w14:textId="77777777">
      <w:pPr>
        <w:pStyle w:val="ListParagraph"/>
        <w:rPr>
          <w:rFonts w:ascii="Arial" w:hAnsi="Arial" w:cs="Arial"/>
          <w:color w:val="000000"/>
          <w:sz w:val="16"/>
          <w:szCs w:val="20"/>
        </w:rPr>
      </w:pPr>
    </w:p>
    <w:p w:rsidR="00D5372E" w:rsidP="00D5372E" w:rsidRDefault="005C1FB3" w14:paraId="2E404BBC" w14:textId="77777777">
      <w:pPr>
        <w:numPr>
          <w:ilvl w:val="0"/>
          <w:numId w:val="1"/>
        </w:numPr>
        <w:tabs>
          <w:tab w:val="clear" w:pos="360"/>
          <w:tab w:val="num" w:pos="0"/>
        </w:tabs>
        <w:rPr>
          <w:rFonts w:ascii="Arial" w:hAnsi="Arial" w:cs="Arial"/>
          <w:color w:val="000000"/>
          <w:sz w:val="20"/>
          <w:szCs w:val="20"/>
        </w:rPr>
      </w:pPr>
      <w:r w:rsidRPr="00F3455E">
        <w:rPr>
          <w:rFonts w:ascii="Arial" w:hAnsi="Arial" w:cs="Arial"/>
          <w:color w:val="000000"/>
          <w:sz w:val="20"/>
          <w:szCs w:val="20"/>
        </w:rPr>
        <w:t>Internships application</w:t>
      </w:r>
      <w:r w:rsidRPr="00F3455E" w:rsidR="00F338CD">
        <w:rPr>
          <w:rFonts w:ascii="Arial" w:hAnsi="Arial" w:cs="Arial"/>
          <w:color w:val="000000"/>
          <w:sz w:val="20"/>
          <w:szCs w:val="20"/>
        </w:rPr>
        <w:t>s</w:t>
      </w:r>
      <w:r w:rsidRPr="00F3455E">
        <w:rPr>
          <w:rFonts w:ascii="Arial" w:hAnsi="Arial" w:cs="Arial"/>
          <w:color w:val="000000"/>
          <w:sz w:val="20"/>
          <w:szCs w:val="20"/>
        </w:rPr>
        <w:t xml:space="preserve"> </w:t>
      </w:r>
      <w:r w:rsidRPr="00F3455E" w:rsidR="004126DB">
        <w:rPr>
          <w:rFonts w:ascii="Arial" w:hAnsi="Arial" w:cs="Arial"/>
          <w:color w:val="000000"/>
          <w:sz w:val="20"/>
          <w:szCs w:val="20"/>
        </w:rPr>
        <w:t xml:space="preserve">are </w:t>
      </w:r>
      <w:r w:rsidR="0065565D">
        <w:rPr>
          <w:rFonts w:ascii="Arial" w:hAnsi="Arial" w:cs="Arial"/>
          <w:color w:val="000000"/>
          <w:sz w:val="20"/>
          <w:szCs w:val="20"/>
        </w:rPr>
        <w:t xml:space="preserve">completed </w:t>
      </w:r>
      <w:r w:rsidRPr="00F3455E" w:rsidR="004126DB">
        <w:rPr>
          <w:rFonts w:ascii="Arial" w:hAnsi="Arial" w:cs="Arial"/>
          <w:color w:val="000000"/>
          <w:sz w:val="20"/>
          <w:szCs w:val="20"/>
        </w:rPr>
        <w:t>online</w:t>
      </w:r>
      <w:r w:rsidRPr="00F3455E">
        <w:rPr>
          <w:rFonts w:ascii="Arial" w:hAnsi="Arial" w:cs="Arial"/>
          <w:color w:val="000000"/>
          <w:sz w:val="20"/>
          <w:szCs w:val="20"/>
        </w:rPr>
        <w:t xml:space="preserve"> at </w:t>
      </w:r>
      <w:hyperlink w:history="1" r:id="rId39">
        <w:r w:rsidRPr="00892698" w:rsidR="00D5372E">
          <w:rPr>
            <w:rStyle w:val="Hyperlink"/>
            <w:rFonts w:ascii="Arial" w:hAnsi="Arial" w:cs="Arial"/>
            <w:sz w:val="20"/>
            <w:szCs w:val="20"/>
          </w:rPr>
          <w:t>https://dicas.cas.myliaison.com/applicant-ux/#/login</w:t>
        </w:r>
      </w:hyperlink>
    </w:p>
    <w:p w:rsidR="00D5372E" w:rsidP="00D5372E" w:rsidRDefault="00D5372E" w14:paraId="73A646C8" w14:textId="77777777">
      <w:pPr>
        <w:pStyle w:val="ListParagraph"/>
        <w:rPr>
          <w:rFonts w:ascii="Arial" w:hAnsi="Arial" w:cs="Arial"/>
          <w:color w:val="000000"/>
          <w:sz w:val="20"/>
          <w:szCs w:val="20"/>
        </w:rPr>
      </w:pPr>
    </w:p>
    <w:p w:rsidR="00F3455E" w:rsidP="006B15C1" w:rsidRDefault="00D5372E" w14:paraId="4CF65E8B" w14:textId="77777777">
      <w:pPr>
        <w:numPr>
          <w:ilvl w:val="0"/>
          <w:numId w:val="1"/>
        </w:numPr>
        <w:tabs>
          <w:tab w:val="clear" w:pos="360"/>
          <w:tab w:val="num" w:pos="0"/>
        </w:tabs>
        <w:rPr>
          <w:rFonts w:ascii="Arial" w:hAnsi="Arial" w:cs="Arial"/>
          <w:color w:val="000000"/>
          <w:sz w:val="20"/>
          <w:szCs w:val="20"/>
        </w:rPr>
      </w:pPr>
      <w:r w:rsidRPr="00D5372E">
        <w:rPr>
          <w:rFonts w:ascii="Arial" w:hAnsi="Arial" w:cs="Arial"/>
          <w:color w:val="000000"/>
          <w:sz w:val="20"/>
          <w:szCs w:val="20"/>
        </w:rPr>
        <w:t xml:space="preserve">For further information about the internship application process at TTU, please contact the DPD Director, Raul Palacios, MS, RDN, LD, or the Assistant DPD Director, Kayli </w:t>
      </w:r>
      <w:r>
        <w:rPr>
          <w:rFonts w:ascii="Arial" w:hAnsi="Arial" w:cs="Arial"/>
          <w:color w:val="000000"/>
          <w:sz w:val="20"/>
          <w:szCs w:val="20"/>
        </w:rPr>
        <w:t>Leatherwood</w:t>
      </w:r>
      <w:r w:rsidRPr="00D5372E">
        <w:rPr>
          <w:rFonts w:ascii="Arial" w:hAnsi="Arial" w:cs="Arial"/>
          <w:color w:val="000000"/>
          <w:sz w:val="20"/>
          <w:szCs w:val="20"/>
        </w:rPr>
        <w:t xml:space="preserve">, MS, RDN, LD. Both are located in the Human Sciences Building, with Raul Palacios in Room 281-Q and Kayli </w:t>
      </w:r>
      <w:r>
        <w:rPr>
          <w:rFonts w:ascii="Arial" w:hAnsi="Arial" w:cs="Arial"/>
          <w:color w:val="000000"/>
          <w:sz w:val="20"/>
          <w:szCs w:val="20"/>
        </w:rPr>
        <w:t>Leatherwood</w:t>
      </w:r>
      <w:r w:rsidRPr="00D5372E">
        <w:rPr>
          <w:rFonts w:ascii="Arial" w:hAnsi="Arial" w:cs="Arial"/>
          <w:color w:val="000000"/>
          <w:sz w:val="20"/>
          <w:szCs w:val="20"/>
        </w:rPr>
        <w:t xml:space="preserve"> in room 281-D.</w:t>
      </w:r>
    </w:p>
    <w:p w:rsidRPr="002F134B" w:rsidR="00F3455E" w:rsidP="00F3455E" w:rsidRDefault="00F3455E" w14:paraId="2295C5F3" w14:textId="77777777">
      <w:pPr>
        <w:pStyle w:val="ListParagraph"/>
        <w:rPr>
          <w:rFonts w:ascii="Arial" w:hAnsi="Arial" w:cs="Arial"/>
          <w:color w:val="000000"/>
          <w:sz w:val="16"/>
          <w:szCs w:val="20"/>
        </w:rPr>
      </w:pPr>
    </w:p>
    <w:p w:rsidR="00F3455E" w:rsidP="006B15C1" w:rsidRDefault="00B97724" w14:paraId="66D7D1BE" w14:textId="77777777">
      <w:pPr>
        <w:numPr>
          <w:ilvl w:val="0"/>
          <w:numId w:val="1"/>
        </w:numPr>
        <w:tabs>
          <w:tab w:val="clear" w:pos="360"/>
          <w:tab w:val="num" w:pos="0"/>
        </w:tabs>
        <w:rPr>
          <w:rFonts w:ascii="Arial" w:hAnsi="Arial" w:cs="Arial"/>
          <w:color w:val="000000"/>
          <w:sz w:val="20"/>
          <w:szCs w:val="20"/>
        </w:rPr>
      </w:pPr>
      <w:r w:rsidRPr="00F3455E">
        <w:rPr>
          <w:rFonts w:ascii="Arial" w:hAnsi="Arial" w:cs="Arial"/>
          <w:color w:val="000000"/>
          <w:sz w:val="20"/>
          <w:szCs w:val="20"/>
        </w:rPr>
        <w:t>You are responsible for requesting a “</w:t>
      </w:r>
      <w:r w:rsidRPr="00F3455E">
        <w:rPr>
          <w:rFonts w:ascii="Arial" w:hAnsi="Arial" w:cs="Arial"/>
          <w:b/>
          <w:color w:val="000000"/>
          <w:sz w:val="20"/>
          <w:szCs w:val="20"/>
        </w:rPr>
        <w:t>Declaration of Intent to Complete</w:t>
      </w:r>
      <w:r w:rsidRPr="00F3455E">
        <w:rPr>
          <w:rFonts w:ascii="Arial" w:hAnsi="Arial" w:cs="Arial"/>
          <w:color w:val="000000"/>
          <w:sz w:val="20"/>
          <w:szCs w:val="20"/>
        </w:rPr>
        <w:t>” from the director of the DPD program to be included with your internship application</w:t>
      </w:r>
      <w:r w:rsidRPr="00F3455E" w:rsidR="00F338CD">
        <w:rPr>
          <w:rFonts w:ascii="Arial" w:hAnsi="Arial" w:cs="Arial"/>
          <w:color w:val="000000"/>
          <w:sz w:val="20"/>
          <w:szCs w:val="20"/>
        </w:rPr>
        <w:t xml:space="preserve"> if all required courses have not been completed by that time</w:t>
      </w:r>
      <w:r w:rsidRPr="00F3455E">
        <w:rPr>
          <w:rFonts w:ascii="Arial" w:hAnsi="Arial" w:cs="Arial"/>
          <w:color w:val="000000"/>
          <w:sz w:val="20"/>
          <w:szCs w:val="20"/>
        </w:rPr>
        <w:t xml:space="preserve">.  This form identifies courses that are in progress or will be taken to complete your DPD requirements. </w:t>
      </w:r>
      <w:r w:rsidRPr="00F3455E" w:rsidR="005C1FB3">
        <w:rPr>
          <w:rFonts w:ascii="Arial" w:hAnsi="Arial" w:cs="Arial"/>
          <w:color w:val="000000"/>
          <w:sz w:val="20"/>
          <w:szCs w:val="20"/>
        </w:rPr>
        <w:t xml:space="preserve">This request </w:t>
      </w:r>
      <w:r w:rsidRPr="00F3455E" w:rsidR="00F338CD">
        <w:rPr>
          <w:rFonts w:ascii="Arial" w:hAnsi="Arial" w:cs="Arial"/>
          <w:color w:val="000000"/>
          <w:sz w:val="20"/>
          <w:szCs w:val="20"/>
        </w:rPr>
        <w:t xml:space="preserve">must be </w:t>
      </w:r>
      <w:r w:rsidRPr="00F3455E" w:rsidR="005C1FB3">
        <w:rPr>
          <w:rFonts w:ascii="Arial" w:hAnsi="Arial" w:cs="Arial"/>
          <w:color w:val="000000"/>
          <w:sz w:val="20"/>
          <w:szCs w:val="20"/>
        </w:rPr>
        <w:t xml:space="preserve">done online </w:t>
      </w:r>
      <w:r w:rsidRPr="00F3455E" w:rsidR="004126DB">
        <w:rPr>
          <w:rFonts w:ascii="Arial" w:hAnsi="Arial" w:cs="Arial"/>
          <w:color w:val="000000"/>
          <w:sz w:val="20"/>
          <w:szCs w:val="20"/>
        </w:rPr>
        <w:t xml:space="preserve">at </w:t>
      </w:r>
      <w:hyperlink w:history="1" r:id="rId40">
        <w:r w:rsidRPr="000B7E80" w:rsidR="00D5372E">
          <w:rPr>
            <w:rStyle w:val="Hyperlink"/>
          </w:rPr>
          <w:t>https://dicas.cas.myliaison.com/applicant-ux/#/login</w:t>
        </w:r>
      </w:hyperlink>
      <w:r w:rsidR="00D5372E">
        <w:t>.</w:t>
      </w:r>
      <w:r w:rsidRPr="00F3455E">
        <w:rPr>
          <w:rFonts w:ascii="Arial" w:hAnsi="Arial" w:cs="Arial"/>
          <w:color w:val="000000"/>
          <w:sz w:val="20"/>
          <w:szCs w:val="20"/>
        </w:rPr>
        <w:t>If you have completed all course requirements at the time of your internship application, you will be given a “</w:t>
      </w:r>
      <w:r w:rsidRPr="00F3455E">
        <w:rPr>
          <w:rFonts w:ascii="Arial" w:hAnsi="Arial" w:cs="Arial"/>
          <w:b/>
          <w:color w:val="000000"/>
          <w:sz w:val="20"/>
          <w:szCs w:val="20"/>
        </w:rPr>
        <w:t>Verification Statement</w:t>
      </w:r>
      <w:r w:rsidRPr="00F3455E">
        <w:rPr>
          <w:rFonts w:ascii="Arial" w:hAnsi="Arial" w:cs="Arial"/>
          <w:color w:val="000000"/>
          <w:sz w:val="20"/>
          <w:szCs w:val="20"/>
        </w:rPr>
        <w:t>” indicating this upon graduatio</w:t>
      </w:r>
      <w:r w:rsidR="00E603C9">
        <w:rPr>
          <w:rFonts w:ascii="Arial" w:hAnsi="Arial" w:cs="Arial"/>
          <w:color w:val="000000"/>
          <w:sz w:val="20"/>
          <w:szCs w:val="20"/>
        </w:rPr>
        <w:t>n and verification that all program requirements have been met.</w:t>
      </w:r>
    </w:p>
    <w:p w:rsidRPr="002F134B" w:rsidR="00F3455E" w:rsidP="00F3455E" w:rsidRDefault="00F3455E" w14:paraId="00965765" w14:textId="77777777">
      <w:pPr>
        <w:pStyle w:val="ListParagraph"/>
        <w:rPr>
          <w:rFonts w:ascii="Arial" w:hAnsi="Arial" w:cs="Arial"/>
          <w:color w:val="000000"/>
          <w:sz w:val="16"/>
          <w:szCs w:val="20"/>
        </w:rPr>
      </w:pPr>
    </w:p>
    <w:p w:rsidR="00F3455E" w:rsidP="006B15C1" w:rsidRDefault="00F338CD" w14:paraId="22A36A5A" w14:textId="77777777">
      <w:pPr>
        <w:numPr>
          <w:ilvl w:val="0"/>
          <w:numId w:val="1"/>
        </w:numPr>
        <w:tabs>
          <w:tab w:val="clear" w:pos="360"/>
          <w:tab w:val="num" w:pos="0"/>
        </w:tabs>
        <w:rPr>
          <w:rFonts w:ascii="Arial" w:hAnsi="Arial" w:cs="Arial"/>
          <w:color w:val="000000"/>
          <w:sz w:val="20"/>
          <w:szCs w:val="20"/>
        </w:rPr>
      </w:pPr>
      <w:r w:rsidRPr="00F3455E">
        <w:rPr>
          <w:rFonts w:ascii="Arial" w:hAnsi="Arial" w:cs="Arial"/>
          <w:color w:val="000000"/>
          <w:sz w:val="20"/>
          <w:szCs w:val="20"/>
        </w:rPr>
        <w:t>You will need to r</w:t>
      </w:r>
      <w:r w:rsidRPr="00F3455E" w:rsidR="00B97724">
        <w:rPr>
          <w:rFonts w:ascii="Arial" w:hAnsi="Arial" w:cs="Arial"/>
          <w:color w:val="000000"/>
          <w:sz w:val="20"/>
          <w:szCs w:val="20"/>
        </w:rPr>
        <w:t>equest references from faculty members and work supervisors</w:t>
      </w:r>
      <w:r w:rsidRPr="00F3455E">
        <w:rPr>
          <w:rFonts w:ascii="Arial" w:hAnsi="Arial" w:cs="Arial"/>
          <w:color w:val="000000"/>
          <w:sz w:val="20"/>
          <w:szCs w:val="20"/>
        </w:rPr>
        <w:t xml:space="preserve"> to include as part of your application</w:t>
      </w:r>
      <w:r w:rsidRPr="00F3455E" w:rsidR="00B97724">
        <w:rPr>
          <w:rFonts w:ascii="Arial" w:hAnsi="Arial" w:cs="Arial"/>
          <w:color w:val="000000"/>
          <w:sz w:val="20"/>
          <w:szCs w:val="20"/>
        </w:rPr>
        <w:t xml:space="preserve">.  </w:t>
      </w:r>
      <w:r w:rsidRPr="00F3455E" w:rsidR="0053638A">
        <w:rPr>
          <w:rFonts w:ascii="Arial" w:hAnsi="Arial" w:cs="Arial"/>
          <w:color w:val="000000"/>
          <w:sz w:val="20"/>
          <w:szCs w:val="20"/>
        </w:rPr>
        <w:t>T</w:t>
      </w:r>
      <w:r w:rsidRPr="00F3455E" w:rsidR="004126DB">
        <w:rPr>
          <w:rFonts w:ascii="Arial" w:hAnsi="Arial" w:cs="Arial"/>
          <w:color w:val="000000"/>
          <w:sz w:val="20"/>
          <w:szCs w:val="20"/>
        </w:rPr>
        <w:t xml:space="preserve">hree letters of recommendation are required for all DI application.  </w:t>
      </w:r>
      <w:r w:rsidR="00D5372E">
        <w:rPr>
          <w:rFonts w:ascii="Arial" w:hAnsi="Arial" w:cs="Arial"/>
          <w:color w:val="000000"/>
          <w:sz w:val="20"/>
          <w:szCs w:val="20"/>
        </w:rPr>
        <w:t>This will also be done within DICAS.</w:t>
      </w:r>
    </w:p>
    <w:p w:rsidRPr="002F134B" w:rsidR="00F3455E" w:rsidP="007D3DCA" w:rsidRDefault="00F3455E" w14:paraId="7233BC0F" w14:textId="77777777">
      <w:pPr>
        <w:pStyle w:val="ListParagraph"/>
        <w:ind w:left="0"/>
        <w:rPr>
          <w:rFonts w:ascii="Arial" w:hAnsi="Arial" w:cs="Arial"/>
          <w:color w:val="000000"/>
          <w:sz w:val="16"/>
          <w:szCs w:val="20"/>
        </w:rPr>
      </w:pPr>
    </w:p>
    <w:p w:rsidRPr="00F3455E" w:rsidR="00B97724" w:rsidP="006B15C1" w:rsidRDefault="00004165" w14:paraId="45C28E16" w14:textId="77777777">
      <w:pPr>
        <w:numPr>
          <w:ilvl w:val="0"/>
          <w:numId w:val="1"/>
        </w:numPr>
        <w:tabs>
          <w:tab w:val="clear" w:pos="360"/>
          <w:tab w:val="num" w:pos="0"/>
        </w:tabs>
        <w:rPr>
          <w:rFonts w:ascii="Arial" w:hAnsi="Arial" w:cs="Arial"/>
          <w:color w:val="000000"/>
          <w:sz w:val="20"/>
          <w:szCs w:val="20"/>
        </w:rPr>
      </w:pPr>
      <w:r w:rsidRPr="00F3455E">
        <w:rPr>
          <w:rFonts w:ascii="Arial" w:hAnsi="Arial" w:cs="Arial"/>
          <w:color w:val="000000"/>
          <w:sz w:val="20"/>
          <w:szCs w:val="20"/>
        </w:rPr>
        <w:t xml:space="preserve">The majority of students who are accepted into an internship </w:t>
      </w:r>
      <w:r w:rsidRPr="00F3455E" w:rsidR="0053638A">
        <w:rPr>
          <w:rFonts w:ascii="Arial" w:hAnsi="Arial" w:cs="Arial"/>
          <w:color w:val="000000"/>
          <w:sz w:val="20"/>
          <w:szCs w:val="20"/>
        </w:rPr>
        <w:t>have a</w:t>
      </w:r>
      <w:r w:rsidRPr="00F3455E" w:rsidR="00B97724">
        <w:rPr>
          <w:rFonts w:ascii="Arial" w:hAnsi="Arial" w:cs="Arial"/>
          <w:color w:val="000000"/>
          <w:sz w:val="20"/>
          <w:szCs w:val="20"/>
        </w:rPr>
        <w:t xml:space="preserve"> GPA of 3.</w:t>
      </w:r>
      <w:r w:rsidR="006D6862">
        <w:rPr>
          <w:rFonts w:ascii="Arial" w:hAnsi="Arial" w:cs="Arial"/>
          <w:color w:val="000000"/>
          <w:sz w:val="20"/>
          <w:szCs w:val="20"/>
        </w:rPr>
        <w:t>3</w:t>
      </w:r>
      <w:r w:rsidRPr="00F3455E">
        <w:rPr>
          <w:rFonts w:ascii="Arial" w:hAnsi="Arial" w:cs="Arial"/>
          <w:color w:val="000000"/>
          <w:sz w:val="20"/>
          <w:szCs w:val="20"/>
        </w:rPr>
        <w:t xml:space="preserve"> or better</w:t>
      </w:r>
      <w:r w:rsidRPr="00F3455E" w:rsidR="00B97724">
        <w:rPr>
          <w:rFonts w:ascii="Arial" w:hAnsi="Arial" w:cs="Arial"/>
          <w:color w:val="000000"/>
          <w:sz w:val="20"/>
          <w:szCs w:val="20"/>
        </w:rPr>
        <w:t xml:space="preserve">.  </w:t>
      </w:r>
      <w:r w:rsidRPr="00F3455E" w:rsidR="007D3DCA">
        <w:rPr>
          <w:rFonts w:ascii="Arial" w:hAnsi="Arial" w:cs="Arial"/>
          <w:color w:val="000000"/>
          <w:sz w:val="20"/>
          <w:szCs w:val="20"/>
        </w:rPr>
        <w:t>To</w:t>
      </w:r>
      <w:r w:rsidRPr="00F3455E" w:rsidR="00B97724">
        <w:rPr>
          <w:rFonts w:ascii="Arial" w:hAnsi="Arial" w:cs="Arial"/>
          <w:color w:val="000000"/>
          <w:sz w:val="20"/>
          <w:szCs w:val="20"/>
        </w:rPr>
        <w:t xml:space="preserve"> improve your chances of being accepted into a dietetic internship </w:t>
      </w:r>
      <w:r w:rsidR="002F134B">
        <w:rPr>
          <w:rFonts w:ascii="Arial" w:hAnsi="Arial" w:cs="Arial"/>
          <w:color w:val="000000"/>
          <w:sz w:val="20"/>
          <w:szCs w:val="20"/>
        </w:rPr>
        <w:t>make every effort to perform well in your classes</w:t>
      </w:r>
      <w:r w:rsidRPr="00F3455E" w:rsidR="00B97724">
        <w:rPr>
          <w:rFonts w:ascii="Arial" w:hAnsi="Arial" w:cs="Arial"/>
          <w:color w:val="000000"/>
          <w:sz w:val="20"/>
          <w:szCs w:val="20"/>
        </w:rPr>
        <w:t>.</w:t>
      </w:r>
    </w:p>
    <w:p w:rsidRPr="007A654B" w:rsidR="00B97724" w:rsidP="00B353DC" w:rsidRDefault="00B97724" w14:paraId="53D1C32C" w14:textId="77777777">
      <w:pPr>
        <w:tabs>
          <w:tab w:val="center" w:pos="9000"/>
          <w:tab w:val="center" w:pos="9180"/>
        </w:tabs>
        <w:rPr>
          <w:rFonts w:ascii="Arial" w:hAnsi="Arial" w:cs="Arial"/>
          <w:color w:val="000000"/>
          <w:sz w:val="20"/>
          <w:szCs w:val="20"/>
        </w:rPr>
      </w:pPr>
    </w:p>
    <w:p w:rsidRPr="007A654B" w:rsidR="00B97724" w:rsidP="00B353DC" w:rsidRDefault="0095752B" w14:paraId="31395F61" w14:textId="77777777">
      <w:pPr>
        <w:tabs>
          <w:tab w:val="center" w:pos="9000"/>
          <w:tab w:val="center" w:pos="9180"/>
        </w:tabs>
        <w:rPr>
          <w:rFonts w:ascii="Arial" w:hAnsi="Arial" w:cs="Arial"/>
          <w:b/>
          <w:color w:val="000000"/>
          <w:szCs w:val="20"/>
        </w:rPr>
      </w:pPr>
      <w:r>
        <w:rPr>
          <w:rFonts w:ascii="Arial" w:hAnsi="Arial" w:cs="Arial"/>
          <w:b/>
          <w:color w:val="000000"/>
          <w:szCs w:val="20"/>
        </w:rPr>
        <w:t>8</w:t>
      </w:r>
      <w:r w:rsidRPr="007A654B" w:rsidR="00B97724">
        <w:rPr>
          <w:rFonts w:ascii="Arial" w:hAnsi="Arial" w:cs="Arial"/>
          <w:b/>
          <w:color w:val="000000"/>
          <w:szCs w:val="20"/>
        </w:rPr>
        <w:t>. Student and Professional Organizations</w:t>
      </w:r>
    </w:p>
    <w:p w:rsidRPr="007A654B" w:rsidR="00004165" w:rsidP="00B353DC" w:rsidRDefault="00004165" w14:paraId="010CD167" w14:textId="77777777">
      <w:pPr>
        <w:tabs>
          <w:tab w:val="center" w:pos="9000"/>
          <w:tab w:val="center" w:pos="9180"/>
        </w:tabs>
        <w:rPr>
          <w:rFonts w:ascii="Arial" w:hAnsi="Arial" w:cs="Arial"/>
          <w:b/>
          <w:color w:val="000000"/>
          <w:sz w:val="20"/>
          <w:szCs w:val="20"/>
        </w:rPr>
      </w:pPr>
    </w:p>
    <w:p w:rsidRPr="007A654B" w:rsidR="00004165" w:rsidP="00B353DC" w:rsidRDefault="00004165" w14:paraId="63CA02A1" w14:textId="77777777">
      <w:pPr>
        <w:tabs>
          <w:tab w:val="center" w:pos="9000"/>
          <w:tab w:val="center" w:pos="9180"/>
        </w:tabs>
        <w:rPr>
          <w:rFonts w:ascii="Arial" w:hAnsi="Arial" w:cs="Arial"/>
          <w:color w:val="000000"/>
          <w:sz w:val="20"/>
          <w:szCs w:val="20"/>
        </w:rPr>
      </w:pPr>
      <w:r w:rsidRPr="007A654B">
        <w:rPr>
          <w:rFonts w:ascii="Arial" w:hAnsi="Arial" w:cs="Arial"/>
          <w:color w:val="000000"/>
          <w:sz w:val="20"/>
          <w:szCs w:val="20"/>
        </w:rPr>
        <w:t>During your time at Texas Tech University, you will have several opportunities to</w:t>
      </w:r>
      <w:r w:rsidR="002F134B">
        <w:rPr>
          <w:rFonts w:ascii="Arial" w:hAnsi="Arial" w:cs="Arial"/>
          <w:color w:val="000000"/>
          <w:sz w:val="20"/>
          <w:szCs w:val="20"/>
        </w:rPr>
        <w:t xml:space="preserve"> become involved with nutrition-</w:t>
      </w:r>
      <w:r w:rsidRPr="007A654B">
        <w:rPr>
          <w:rFonts w:ascii="Arial" w:hAnsi="Arial" w:cs="Arial"/>
          <w:color w:val="000000"/>
          <w:sz w:val="20"/>
          <w:szCs w:val="20"/>
        </w:rPr>
        <w:t xml:space="preserve">related organizations on campus as well as on the local, state, and national levels. Membership in these organizations provides an opportunity to gain experience and network within the nutrition and dietetics fields. </w:t>
      </w:r>
    </w:p>
    <w:p w:rsidRPr="007A654B" w:rsidR="00583475" w:rsidP="00B353DC" w:rsidRDefault="00583475" w14:paraId="57D3CCC1" w14:textId="77777777">
      <w:pPr>
        <w:tabs>
          <w:tab w:val="center" w:pos="9000"/>
          <w:tab w:val="center" w:pos="9180"/>
        </w:tabs>
        <w:rPr>
          <w:rFonts w:ascii="Arial" w:hAnsi="Arial" w:cs="Arial"/>
          <w:color w:val="000000"/>
          <w:sz w:val="20"/>
          <w:szCs w:val="20"/>
        </w:rPr>
      </w:pPr>
    </w:p>
    <w:p w:rsidRPr="007A654B" w:rsidR="00B97724" w:rsidP="00B353DC" w:rsidRDefault="00B51C69" w14:paraId="7362ED7D" w14:textId="77777777">
      <w:pPr>
        <w:tabs>
          <w:tab w:val="center" w:pos="9000"/>
          <w:tab w:val="center" w:pos="9180"/>
        </w:tabs>
        <w:rPr>
          <w:rFonts w:ascii="Arial" w:hAnsi="Arial" w:cs="Arial"/>
          <w:b/>
          <w:color w:val="000000"/>
          <w:sz w:val="22"/>
          <w:szCs w:val="20"/>
        </w:rPr>
      </w:pPr>
      <w:r>
        <w:rPr>
          <w:rFonts w:ascii="Arial" w:hAnsi="Arial" w:cs="Arial"/>
          <w:b/>
          <w:color w:val="000000"/>
          <w:sz w:val="22"/>
          <w:szCs w:val="20"/>
        </w:rPr>
        <w:t xml:space="preserve">Texas Tech Student </w:t>
      </w:r>
      <w:r w:rsidR="007D3DCA">
        <w:rPr>
          <w:rFonts w:ascii="Arial" w:hAnsi="Arial" w:cs="Arial"/>
          <w:b/>
          <w:color w:val="000000"/>
          <w:sz w:val="22"/>
          <w:szCs w:val="20"/>
        </w:rPr>
        <w:t>Nutrition Organization</w:t>
      </w:r>
      <w:r>
        <w:rPr>
          <w:rFonts w:ascii="Arial" w:hAnsi="Arial" w:cs="Arial"/>
          <w:b/>
          <w:color w:val="000000"/>
          <w:sz w:val="22"/>
          <w:szCs w:val="20"/>
        </w:rPr>
        <w:t xml:space="preserve"> </w:t>
      </w:r>
      <w:r w:rsidRPr="007A654B" w:rsidR="009962BA">
        <w:rPr>
          <w:rFonts w:ascii="Arial" w:hAnsi="Arial" w:cs="Arial"/>
          <w:b/>
          <w:color w:val="000000"/>
          <w:sz w:val="22"/>
          <w:szCs w:val="20"/>
        </w:rPr>
        <w:t>(</w:t>
      </w:r>
      <w:r>
        <w:rPr>
          <w:rFonts w:ascii="Arial" w:hAnsi="Arial" w:cs="Arial"/>
          <w:b/>
          <w:color w:val="000000"/>
          <w:sz w:val="22"/>
          <w:szCs w:val="20"/>
        </w:rPr>
        <w:t>S</w:t>
      </w:r>
      <w:r w:rsidR="007D3DCA">
        <w:rPr>
          <w:rFonts w:ascii="Arial" w:hAnsi="Arial" w:cs="Arial"/>
          <w:b/>
          <w:color w:val="000000"/>
          <w:sz w:val="22"/>
          <w:szCs w:val="20"/>
        </w:rPr>
        <w:t>NO</w:t>
      </w:r>
      <w:r w:rsidRPr="007A654B" w:rsidR="00B97724">
        <w:rPr>
          <w:rFonts w:ascii="Arial" w:hAnsi="Arial" w:cs="Arial"/>
          <w:b/>
          <w:color w:val="000000"/>
          <w:sz w:val="22"/>
          <w:szCs w:val="20"/>
        </w:rPr>
        <w:t>)</w:t>
      </w:r>
    </w:p>
    <w:p w:rsidRPr="007A654B" w:rsidR="00B97724" w:rsidP="00B353DC" w:rsidRDefault="00B51C69" w14:paraId="353DCB66" w14:textId="77777777">
      <w:pPr>
        <w:tabs>
          <w:tab w:val="center" w:pos="9000"/>
          <w:tab w:val="center" w:pos="9180"/>
        </w:tabs>
        <w:rPr>
          <w:rFonts w:ascii="Arial" w:hAnsi="Arial" w:cs="Arial"/>
          <w:color w:val="000000"/>
          <w:sz w:val="20"/>
          <w:szCs w:val="20"/>
        </w:rPr>
      </w:pPr>
      <w:r>
        <w:rPr>
          <w:rFonts w:ascii="Arial" w:hAnsi="Arial" w:cs="Arial"/>
          <w:color w:val="000000"/>
          <w:sz w:val="20"/>
          <w:szCs w:val="20"/>
        </w:rPr>
        <w:t>S</w:t>
      </w:r>
      <w:r w:rsidR="00242AF7">
        <w:rPr>
          <w:rFonts w:ascii="Arial" w:hAnsi="Arial" w:cs="Arial"/>
          <w:color w:val="000000"/>
          <w:sz w:val="20"/>
          <w:szCs w:val="20"/>
        </w:rPr>
        <w:t>N</w:t>
      </w:r>
      <w:r w:rsidR="00D5372E">
        <w:rPr>
          <w:rFonts w:ascii="Arial" w:hAnsi="Arial" w:cs="Arial"/>
          <w:color w:val="000000"/>
          <w:sz w:val="20"/>
          <w:szCs w:val="20"/>
        </w:rPr>
        <w:t>O</w:t>
      </w:r>
      <w:r w:rsidRPr="007A654B" w:rsidR="00004165">
        <w:rPr>
          <w:rFonts w:ascii="Arial" w:hAnsi="Arial" w:cs="Arial"/>
          <w:color w:val="000000"/>
          <w:sz w:val="20"/>
          <w:szCs w:val="20"/>
        </w:rPr>
        <w:t xml:space="preserve"> is a </w:t>
      </w:r>
      <w:r w:rsidRPr="007A654B" w:rsidR="00B97724">
        <w:rPr>
          <w:rFonts w:ascii="Arial" w:hAnsi="Arial" w:cs="Arial"/>
          <w:color w:val="000000"/>
          <w:sz w:val="20"/>
          <w:szCs w:val="20"/>
        </w:rPr>
        <w:t xml:space="preserve">service oriented pre-professional organization for Nutritional Sciences students. </w:t>
      </w:r>
      <w:r w:rsidR="00D5372E">
        <w:rPr>
          <w:rFonts w:ascii="Arial" w:hAnsi="Arial" w:cs="Arial"/>
          <w:color w:val="000000"/>
          <w:sz w:val="20"/>
          <w:szCs w:val="20"/>
        </w:rPr>
        <w:t>Involvement with SNO will include opportunities and information regarding:</w:t>
      </w:r>
    </w:p>
    <w:p w:rsidRPr="007A654B" w:rsidR="00B97724" w:rsidP="006B15C1" w:rsidRDefault="00B97724" w14:paraId="1EB0CC9E" w14:textId="77777777">
      <w:pPr>
        <w:numPr>
          <w:ilvl w:val="0"/>
          <w:numId w:val="2"/>
        </w:numPr>
        <w:tabs>
          <w:tab w:val="clear" w:pos="720"/>
          <w:tab w:val="num" w:pos="360"/>
          <w:tab w:val="center" w:pos="9000"/>
          <w:tab w:val="center" w:pos="9180"/>
        </w:tabs>
        <w:ind w:left="360"/>
        <w:rPr>
          <w:rFonts w:ascii="Arial" w:hAnsi="Arial" w:cs="Arial"/>
          <w:color w:val="000000"/>
          <w:sz w:val="20"/>
          <w:szCs w:val="20"/>
        </w:rPr>
      </w:pPr>
      <w:r w:rsidRPr="007A654B">
        <w:rPr>
          <w:rFonts w:ascii="Arial" w:hAnsi="Arial" w:cs="Arial"/>
          <w:color w:val="000000"/>
          <w:sz w:val="20"/>
          <w:szCs w:val="20"/>
        </w:rPr>
        <w:t>Scholarships</w:t>
      </w:r>
    </w:p>
    <w:p w:rsidRPr="007A654B" w:rsidR="00B97724" w:rsidP="006B15C1" w:rsidRDefault="00B97724" w14:paraId="7FA68497" w14:textId="77777777">
      <w:pPr>
        <w:numPr>
          <w:ilvl w:val="0"/>
          <w:numId w:val="2"/>
        </w:numPr>
        <w:tabs>
          <w:tab w:val="clear" w:pos="720"/>
          <w:tab w:val="num" w:pos="360"/>
          <w:tab w:val="center" w:pos="9000"/>
          <w:tab w:val="center" w:pos="9180"/>
        </w:tabs>
        <w:ind w:left="360"/>
        <w:rPr>
          <w:rFonts w:ascii="Arial" w:hAnsi="Arial" w:cs="Arial"/>
          <w:color w:val="000000"/>
          <w:sz w:val="20"/>
          <w:szCs w:val="20"/>
        </w:rPr>
      </w:pPr>
      <w:r w:rsidRPr="007A654B">
        <w:rPr>
          <w:rFonts w:ascii="Arial" w:hAnsi="Arial" w:cs="Arial"/>
          <w:color w:val="000000"/>
          <w:sz w:val="20"/>
          <w:szCs w:val="20"/>
        </w:rPr>
        <w:t>Volunteer Activities</w:t>
      </w:r>
    </w:p>
    <w:p w:rsidRPr="007A654B" w:rsidR="00B97724" w:rsidP="006B15C1" w:rsidRDefault="00B97724" w14:paraId="323981BA" w14:textId="77777777">
      <w:pPr>
        <w:numPr>
          <w:ilvl w:val="0"/>
          <w:numId w:val="2"/>
        </w:numPr>
        <w:tabs>
          <w:tab w:val="clear" w:pos="720"/>
          <w:tab w:val="num" w:pos="360"/>
          <w:tab w:val="center" w:pos="9000"/>
          <w:tab w:val="center" w:pos="9180"/>
        </w:tabs>
        <w:ind w:left="360"/>
        <w:rPr>
          <w:rFonts w:ascii="Arial" w:hAnsi="Arial" w:cs="Arial"/>
          <w:color w:val="000000"/>
          <w:sz w:val="20"/>
          <w:szCs w:val="20"/>
        </w:rPr>
      </w:pPr>
      <w:r w:rsidRPr="007A654B">
        <w:rPr>
          <w:rFonts w:ascii="Arial" w:hAnsi="Arial" w:cs="Arial"/>
          <w:color w:val="000000"/>
          <w:sz w:val="20"/>
          <w:szCs w:val="20"/>
        </w:rPr>
        <w:t>Upcoming Events</w:t>
      </w:r>
    </w:p>
    <w:p w:rsidRPr="007A654B" w:rsidR="00B97724" w:rsidP="006B15C1" w:rsidRDefault="00B97724" w14:paraId="6332938F" w14:textId="77777777">
      <w:pPr>
        <w:numPr>
          <w:ilvl w:val="0"/>
          <w:numId w:val="2"/>
        </w:numPr>
        <w:tabs>
          <w:tab w:val="clear" w:pos="720"/>
          <w:tab w:val="num" w:pos="360"/>
          <w:tab w:val="center" w:pos="9000"/>
          <w:tab w:val="center" w:pos="9180"/>
        </w:tabs>
        <w:ind w:left="360"/>
        <w:rPr>
          <w:rFonts w:ascii="Arial" w:hAnsi="Arial" w:cs="Arial"/>
          <w:color w:val="000000"/>
          <w:sz w:val="20"/>
          <w:szCs w:val="20"/>
        </w:rPr>
      </w:pPr>
      <w:r w:rsidRPr="007A654B">
        <w:rPr>
          <w:rFonts w:ascii="Arial" w:hAnsi="Arial" w:cs="Arial"/>
          <w:color w:val="000000"/>
          <w:sz w:val="20"/>
          <w:szCs w:val="20"/>
        </w:rPr>
        <w:t>Contact Information</w:t>
      </w:r>
    </w:p>
    <w:p w:rsidRPr="007A654B" w:rsidR="00B97724" w:rsidP="006B15C1" w:rsidRDefault="00B97724" w14:paraId="2653D0BC" w14:textId="77777777">
      <w:pPr>
        <w:numPr>
          <w:ilvl w:val="0"/>
          <w:numId w:val="2"/>
        </w:numPr>
        <w:tabs>
          <w:tab w:val="clear" w:pos="720"/>
          <w:tab w:val="num" w:pos="360"/>
          <w:tab w:val="center" w:pos="9000"/>
          <w:tab w:val="center" w:pos="9180"/>
        </w:tabs>
        <w:ind w:left="360"/>
        <w:rPr>
          <w:rFonts w:ascii="Arial" w:hAnsi="Arial" w:cs="Arial"/>
          <w:color w:val="000000"/>
          <w:sz w:val="20"/>
          <w:szCs w:val="20"/>
        </w:rPr>
      </w:pPr>
      <w:r w:rsidRPr="007A654B">
        <w:rPr>
          <w:rFonts w:ascii="Arial" w:hAnsi="Arial" w:cs="Arial"/>
          <w:color w:val="000000"/>
          <w:sz w:val="20"/>
          <w:szCs w:val="20"/>
        </w:rPr>
        <w:t xml:space="preserve">Pathways to </w:t>
      </w:r>
      <w:r w:rsidR="002F134B">
        <w:rPr>
          <w:rFonts w:ascii="Arial" w:hAnsi="Arial" w:cs="Arial"/>
          <w:color w:val="000000"/>
          <w:sz w:val="20"/>
          <w:szCs w:val="20"/>
        </w:rPr>
        <w:t>a</w:t>
      </w:r>
      <w:r w:rsidRPr="007A654B">
        <w:rPr>
          <w:rFonts w:ascii="Arial" w:hAnsi="Arial" w:cs="Arial"/>
          <w:color w:val="000000"/>
          <w:sz w:val="20"/>
          <w:szCs w:val="20"/>
        </w:rPr>
        <w:t>n Internship</w:t>
      </w:r>
    </w:p>
    <w:p w:rsidRPr="007A654B" w:rsidR="004126DB" w:rsidP="00B353DC" w:rsidRDefault="004126DB" w14:paraId="787B7278" w14:textId="77777777">
      <w:pPr>
        <w:tabs>
          <w:tab w:val="center" w:pos="9000"/>
          <w:tab w:val="center" w:pos="9180"/>
        </w:tabs>
        <w:rPr>
          <w:rFonts w:ascii="Arial" w:hAnsi="Arial" w:cs="Arial"/>
          <w:sz w:val="20"/>
          <w:szCs w:val="20"/>
          <w:lang w:val="fr-FR"/>
        </w:rPr>
      </w:pPr>
    </w:p>
    <w:p w:rsidRPr="00D5372E" w:rsidR="00785955" w:rsidP="00B353DC" w:rsidRDefault="00B97724" w14:paraId="32E34BF2" w14:textId="77777777">
      <w:pPr>
        <w:tabs>
          <w:tab w:val="center" w:pos="9000"/>
          <w:tab w:val="center" w:pos="9180"/>
        </w:tabs>
        <w:rPr>
          <w:rFonts w:ascii="Arial" w:hAnsi="Arial" w:cs="Arial"/>
          <w:sz w:val="20"/>
          <w:szCs w:val="20"/>
        </w:rPr>
      </w:pPr>
      <w:r w:rsidRPr="00D5372E">
        <w:rPr>
          <w:rFonts w:ascii="Arial" w:hAnsi="Arial" w:cs="Arial"/>
          <w:sz w:val="20"/>
          <w:szCs w:val="20"/>
        </w:rPr>
        <w:t xml:space="preserve">Website: </w:t>
      </w:r>
      <w:hyperlink w:history="1" r:id="rId41">
        <w:r w:rsidRPr="00D5372E" w:rsidR="00D5372E">
          <w:rPr>
            <w:rStyle w:val="Hyperlink"/>
            <w:rFonts w:ascii="Arial" w:hAnsi="Arial" w:cs="Arial"/>
            <w:sz w:val="20"/>
            <w:szCs w:val="20"/>
          </w:rPr>
          <w:t>https://ttu.campuslabs.com/engage/organization/student_nutrition_organization</w:t>
        </w:r>
      </w:hyperlink>
    </w:p>
    <w:p w:rsidRPr="007A654B" w:rsidR="00246790" w:rsidP="00B353DC" w:rsidRDefault="002F134B" w14:paraId="54E5618C" w14:textId="77777777">
      <w:pPr>
        <w:tabs>
          <w:tab w:val="center" w:pos="9000"/>
          <w:tab w:val="center" w:pos="9180"/>
        </w:tabs>
        <w:rPr>
          <w:rFonts w:ascii="Arial" w:hAnsi="Arial" w:cs="Arial"/>
          <w:color w:val="000000"/>
          <w:sz w:val="20"/>
          <w:szCs w:val="20"/>
        </w:rPr>
      </w:pPr>
      <w:r w:rsidRPr="00D5372E">
        <w:rPr>
          <w:rFonts w:ascii="Arial" w:hAnsi="Arial" w:cs="Arial"/>
          <w:color w:val="000000"/>
          <w:sz w:val="20"/>
          <w:szCs w:val="20"/>
        </w:rPr>
        <w:t>An Instagram (</w:t>
      </w:r>
      <w:r w:rsidR="006D6862">
        <w:rPr>
          <w:rFonts w:ascii="Arial" w:hAnsi="Arial" w:cs="Arial"/>
          <w:color w:val="000000"/>
          <w:sz w:val="20"/>
          <w:szCs w:val="20"/>
        </w:rPr>
        <w:t>ttu_sno</w:t>
      </w:r>
      <w:r w:rsidRPr="00D5372E">
        <w:rPr>
          <w:rFonts w:ascii="Arial" w:hAnsi="Arial" w:cs="Arial"/>
          <w:color w:val="000000"/>
          <w:sz w:val="20"/>
          <w:szCs w:val="20"/>
        </w:rPr>
        <w:t xml:space="preserve">) </w:t>
      </w:r>
      <w:r w:rsidR="006D6862">
        <w:rPr>
          <w:rFonts w:ascii="Arial" w:hAnsi="Arial" w:cs="Arial"/>
          <w:color w:val="000000"/>
          <w:sz w:val="20"/>
          <w:szCs w:val="20"/>
        </w:rPr>
        <w:t xml:space="preserve">page is </w:t>
      </w:r>
      <w:r w:rsidRPr="00D5372E" w:rsidR="004126DB">
        <w:rPr>
          <w:rFonts w:ascii="Arial" w:hAnsi="Arial" w:cs="Arial"/>
          <w:color w:val="000000"/>
          <w:sz w:val="20"/>
          <w:szCs w:val="20"/>
        </w:rPr>
        <w:t xml:space="preserve">maintained by the </w:t>
      </w:r>
      <w:r w:rsidR="006D6862">
        <w:rPr>
          <w:rFonts w:ascii="Arial" w:hAnsi="Arial" w:cs="Arial"/>
          <w:color w:val="000000"/>
          <w:sz w:val="20"/>
          <w:szCs w:val="20"/>
        </w:rPr>
        <w:t>SNO</w:t>
      </w:r>
      <w:r w:rsidRPr="00D5372E" w:rsidR="004126DB">
        <w:rPr>
          <w:rFonts w:ascii="Arial" w:hAnsi="Arial" w:cs="Arial"/>
          <w:color w:val="000000"/>
          <w:sz w:val="20"/>
          <w:szCs w:val="20"/>
        </w:rPr>
        <w:t xml:space="preserve"> group</w:t>
      </w:r>
      <w:r w:rsidRPr="00D5372E" w:rsidR="00E67763">
        <w:rPr>
          <w:rFonts w:ascii="Arial" w:hAnsi="Arial" w:cs="Arial"/>
          <w:color w:val="000000"/>
          <w:sz w:val="20"/>
          <w:szCs w:val="20"/>
        </w:rPr>
        <w:t>.</w:t>
      </w:r>
    </w:p>
    <w:p w:rsidRPr="007A654B" w:rsidR="00246790" w:rsidP="000750AD" w:rsidRDefault="000750AD" w14:paraId="7EDC2181" w14:textId="77777777">
      <w:pPr>
        <w:tabs>
          <w:tab w:val="left" w:pos="8436"/>
        </w:tabs>
        <w:rPr>
          <w:rFonts w:ascii="Arial" w:hAnsi="Arial" w:cs="Arial"/>
          <w:color w:val="000000"/>
          <w:sz w:val="20"/>
          <w:szCs w:val="20"/>
        </w:rPr>
      </w:pPr>
      <w:r>
        <w:rPr>
          <w:rFonts w:ascii="Arial" w:hAnsi="Arial" w:cs="Arial"/>
          <w:color w:val="000000"/>
          <w:sz w:val="20"/>
          <w:szCs w:val="20"/>
        </w:rPr>
        <w:tab/>
      </w:r>
    </w:p>
    <w:p w:rsidRPr="007A654B" w:rsidR="00B97724" w:rsidP="00B353DC" w:rsidRDefault="00B97724" w14:paraId="5DFE5669" w14:textId="77777777">
      <w:pPr>
        <w:tabs>
          <w:tab w:val="center" w:pos="9000"/>
          <w:tab w:val="center" w:pos="9180"/>
        </w:tabs>
        <w:rPr>
          <w:rFonts w:ascii="Arial" w:hAnsi="Arial" w:cs="Arial"/>
          <w:color w:val="000000"/>
          <w:sz w:val="20"/>
          <w:szCs w:val="20"/>
        </w:rPr>
      </w:pPr>
    </w:p>
    <w:p w:rsidR="00E67763" w:rsidP="00B353DC" w:rsidRDefault="00E67763" w14:paraId="0145E06D" w14:textId="77777777">
      <w:pPr>
        <w:tabs>
          <w:tab w:val="center" w:pos="9000"/>
          <w:tab w:val="center" w:pos="9180"/>
        </w:tabs>
        <w:rPr>
          <w:rFonts w:ascii="Arial" w:hAnsi="Arial" w:cs="Arial"/>
          <w:b/>
          <w:color w:val="000000"/>
          <w:sz w:val="22"/>
          <w:szCs w:val="20"/>
        </w:rPr>
      </w:pPr>
      <w:r>
        <w:rPr>
          <w:rFonts w:ascii="Arial" w:hAnsi="Arial" w:cs="Arial"/>
          <w:b/>
          <w:color w:val="000000"/>
          <w:sz w:val="22"/>
          <w:szCs w:val="20"/>
        </w:rPr>
        <w:t>Texas Student Dietetics Association (TSDA)</w:t>
      </w:r>
    </w:p>
    <w:p w:rsidR="00E67763" w:rsidP="00B353DC" w:rsidRDefault="00E67763" w14:paraId="70BF66BF" w14:textId="77777777">
      <w:pPr>
        <w:tabs>
          <w:tab w:val="center" w:pos="9000"/>
          <w:tab w:val="center" w:pos="9180"/>
        </w:tabs>
      </w:pPr>
      <w:r w:rsidRPr="00E67763">
        <w:rPr>
          <w:rFonts w:ascii="Arial" w:hAnsi="Arial" w:cs="Arial"/>
          <w:color w:val="000000"/>
          <w:sz w:val="20"/>
          <w:szCs w:val="20"/>
        </w:rPr>
        <w:t>TSDA is the statewide branch of the Texas Academy of Nutrition and Dietetics. With 20 chapters across the state, TSDA connects Texas students in the field of dietetics. Members of TSDA obtain the resources to be involved not only at their university in the Student Dietetic Association local chapter but also at the district, state, and national levels.</w:t>
      </w:r>
      <w:r>
        <w:rPr>
          <w:rFonts w:ascii="Arial" w:hAnsi="Arial" w:cs="Arial"/>
          <w:color w:val="000000"/>
          <w:sz w:val="20"/>
          <w:szCs w:val="20"/>
        </w:rPr>
        <w:t xml:space="preserve"> </w:t>
      </w:r>
      <w:hyperlink w:history="1" r:id="rId42">
        <w:r w:rsidRPr="000B7E80" w:rsidR="00D5372E">
          <w:rPr>
            <w:rStyle w:val="Hyperlink"/>
          </w:rPr>
          <w:t>https://eatrighttexas.org/tsda/</w:t>
        </w:r>
      </w:hyperlink>
    </w:p>
    <w:p w:rsidRPr="006D6862" w:rsidR="00B97724" w:rsidP="00B353DC" w:rsidRDefault="006D6862" w14:paraId="79D5B395" w14:textId="77777777">
      <w:pPr>
        <w:tabs>
          <w:tab w:val="center" w:pos="9000"/>
          <w:tab w:val="center" w:pos="9180"/>
        </w:tabs>
        <w:rPr>
          <w:rFonts w:ascii="Arial" w:hAnsi="Arial" w:cs="Arial"/>
          <w:color w:val="000000"/>
          <w:sz w:val="22"/>
          <w:szCs w:val="20"/>
        </w:rPr>
      </w:pPr>
      <w:r>
        <w:rPr>
          <w:rFonts w:ascii="Arial" w:hAnsi="Arial" w:cs="Arial"/>
          <w:color w:val="000000"/>
          <w:sz w:val="22"/>
          <w:szCs w:val="20"/>
        </w:rPr>
        <w:br w:type="page"/>
      </w:r>
      <w:r w:rsidRPr="007A654B" w:rsidR="00B97724">
        <w:rPr>
          <w:rFonts w:ascii="Arial" w:hAnsi="Arial" w:cs="Arial"/>
          <w:b/>
          <w:color w:val="000000"/>
          <w:sz w:val="22"/>
          <w:szCs w:val="20"/>
        </w:rPr>
        <w:t xml:space="preserve">Texas </w:t>
      </w:r>
      <w:r w:rsidRPr="007A654B" w:rsidR="009962BA">
        <w:rPr>
          <w:rFonts w:ascii="Arial" w:hAnsi="Arial" w:cs="Arial"/>
          <w:b/>
          <w:color w:val="000000"/>
          <w:sz w:val="22"/>
          <w:szCs w:val="20"/>
        </w:rPr>
        <w:t>Academy of Nutrition &amp; Dietetics (TAND)</w:t>
      </w:r>
    </w:p>
    <w:p w:rsidRPr="007A654B" w:rsidR="002638F8" w:rsidP="00B353DC" w:rsidRDefault="002638F8" w14:paraId="16574CCC" w14:textId="77777777">
      <w:pPr>
        <w:tabs>
          <w:tab w:val="center" w:pos="9000"/>
          <w:tab w:val="center" w:pos="9180"/>
        </w:tabs>
        <w:rPr>
          <w:rFonts w:ascii="Arial" w:hAnsi="Arial" w:cs="Arial"/>
          <w:b/>
          <w:color w:val="000000"/>
          <w:sz w:val="22"/>
          <w:szCs w:val="20"/>
        </w:rPr>
      </w:pPr>
    </w:p>
    <w:p w:rsidRPr="007A654B" w:rsidR="00B97724" w:rsidP="00B353DC" w:rsidRDefault="009962BA" w14:paraId="2E29F6B7" w14:textId="77777777">
      <w:pPr>
        <w:tabs>
          <w:tab w:val="center" w:pos="9000"/>
          <w:tab w:val="center" w:pos="9180"/>
        </w:tabs>
        <w:rPr>
          <w:rFonts w:ascii="Arial" w:hAnsi="Arial" w:cs="Arial"/>
          <w:color w:val="000000"/>
          <w:sz w:val="20"/>
          <w:szCs w:val="20"/>
        </w:rPr>
      </w:pPr>
      <w:r w:rsidRPr="007A654B">
        <w:rPr>
          <w:rFonts w:ascii="Arial" w:hAnsi="Arial" w:cs="Arial"/>
          <w:color w:val="000000"/>
          <w:sz w:val="20"/>
          <w:szCs w:val="20"/>
        </w:rPr>
        <w:t>TAND</w:t>
      </w:r>
      <w:r w:rsidRPr="007A654B" w:rsidR="00B97724">
        <w:rPr>
          <w:rFonts w:ascii="Arial" w:hAnsi="Arial" w:cs="Arial"/>
          <w:color w:val="000000"/>
          <w:sz w:val="20"/>
          <w:szCs w:val="20"/>
        </w:rPr>
        <w:t xml:space="preserve"> is an organization of dietetics professionals and students in Texas whose main goal is to promote optimal nutrition.  </w:t>
      </w:r>
      <w:r w:rsidRPr="007A654B" w:rsidR="009D34E8">
        <w:rPr>
          <w:rFonts w:ascii="Arial" w:hAnsi="Arial" w:cs="Arial"/>
          <w:color w:val="000000"/>
          <w:sz w:val="20"/>
          <w:szCs w:val="20"/>
        </w:rPr>
        <w:t xml:space="preserve">Student membership in the Academy of Nutrition &amp; Dietetics and residency in Texas automatically enures your membership in TAND. </w:t>
      </w:r>
      <w:r w:rsidRPr="007A654B" w:rsidR="00B97724">
        <w:rPr>
          <w:rFonts w:ascii="Arial" w:hAnsi="Arial" w:cs="Arial"/>
          <w:color w:val="000000"/>
          <w:sz w:val="20"/>
          <w:szCs w:val="20"/>
        </w:rPr>
        <w:t>Some information included on this website:</w:t>
      </w:r>
    </w:p>
    <w:p w:rsidRPr="007A654B" w:rsidR="00B97724" w:rsidP="006B15C1" w:rsidRDefault="00B97724" w14:paraId="1AEAA4B2" w14:textId="77777777">
      <w:pPr>
        <w:numPr>
          <w:ilvl w:val="0"/>
          <w:numId w:val="3"/>
        </w:numPr>
        <w:tabs>
          <w:tab w:val="clear" w:pos="720"/>
          <w:tab w:val="num" w:pos="360"/>
          <w:tab w:val="center" w:pos="9000"/>
          <w:tab w:val="center" w:pos="9180"/>
        </w:tabs>
        <w:ind w:left="360"/>
        <w:rPr>
          <w:rFonts w:ascii="Arial" w:hAnsi="Arial" w:cs="Arial"/>
          <w:color w:val="000000"/>
          <w:sz w:val="20"/>
          <w:szCs w:val="20"/>
        </w:rPr>
      </w:pPr>
      <w:r w:rsidRPr="007A654B">
        <w:rPr>
          <w:rFonts w:ascii="Arial" w:hAnsi="Arial" w:cs="Arial"/>
          <w:color w:val="000000"/>
          <w:sz w:val="20"/>
          <w:szCs w:val="20"/>
        </w:rPr>
        <w:t>Membership Information</w:t>
      </w:r>
    </w:p>
    <w:p w:rsidRPr="007A654B" w:rsidR="00B97724" w:rsidP="006B15C1" w:rsidRDefault="00B97724" w14:paraId="36BD0ED1" w14:textId="77777777">
      <w:pPr>
        <w:numPr>
          <w:ilvl w:val="0"/>
          <w:numId w:val="3"/>
        </w:numPr>
        <w:tabs>
          <w:tab w:val="clear" w:pos="720"/>
          <w:tab w:val="num" w:pos="360"/>
          <w:tab w:val="center" w:pos="9000"/>
          <w:tab w:val="center" w:pos="9180"/>
        </w:tabs>
        <w:ind w:left="360"/>
        <w:rPr>
          <w:rFonts w:ascii="Arial" w:hAnsi="Arial" w:cs="Arial"/>
          <w:color w:val="000000"/>
          <w:sz w:val="20"/>
          <w:szCs w:val="20"/>
        </w:rPr>
      </w:pPr>
      <w:r w:rsidRPr="007A654B">
        <w:rPr>
          <w:rFonts w:ascii="Arial" w:hAnsi="Arial" w:cs="Arial"/>
          <w:color w:val="000000"/>
          <w:sz w:val="20"/>
          <w:szCs w:val="20"/>
        </w:rPr>
        <w:t>Scholarships</w:t>
      </w:r>
    </w:p>
    <w:p w:rsidRPr="007A654B" w:rsidR="00B97724" w:rsidP="006B15C1" w:rsidRDefault="00B97724" w14:paraId="0DEE2CB7" w14:textId="77777777">
      <w:pPr>
        <w:numPr>
          <w:ilvl w:val="0"/>
          <w:numId w:val="3"/>
        </w:numPr>
        <w:tabs>
          <w:tab w:val="clear" w:pos="720"/>
          <w:tab w:val="num" w:pos="360"/>
          <w:tab w:val="center" w:pos="9000"/>
          <w:tab w:val="center" w:pos="9180"/>
        </w:tabs>
        <w:ind w:left="360"/>
        <w:rPr>
          <w:rFonts w:ascii="Arial" w:hAnsi="Arial" w:cs="Arial"/>
          <w:color w:val="000000"/>
          <w:sz w:val="20"/>
          <w:szCs w:val="20"/>
        </w:rPr>
      </w:pPr>
      <w:r w:rsidRPr="007A654B">
        <w:rPr>
          <w:rFonts w:ascii="Arial" w:hAnsi="Arial" w:cs="Arial"/>
          <w:color w:val="000000"/>
          <w:sz w:val="20"/>
          <w:szCs w:val="20"/>
        </w:rPr>
        <w:t>Meeting Information</w:t>
      </w:r>
    </w:p>
    <w:p w:rsidRPr="007A654B" w:rsidR="00B97724" w:rsidP="006B15C1" w:rsidRDefault="00B97724" w14:paraId="05361238" w14:textId="77777777">
      <w:pPr>
        <w:numPr>
          <w:ilvl w:val="0"/>
          <w:numId w:val="3"/>
        </w:numPr>
        <w:tabs>
          <w:tab w:val="clear" w:pos="720"/>
          <w:tab w:val="num" w:pos="360"/>
          <w:tab w:val="center" w:pos="9000"/>
          <w:tab w:val="center" w:pos="9180"/>
        </w:tabs>
        <w:ind w:left="360"/>
        <w:rPr>
          <w:rFonts w:ascii="Arial" w:hAnsi="Arial" w:cs="Arial"/>
          <w:color w:val="000000"/>
          <w:sz w:val="20"/>
          <w:szCs w:val="20"/>
        </w:rPr>
      </w:pPr>
      <w:r w:rsidRPr="007A654B">
        <w:rPr>
          <w:rFonts w:ascii="Arial" w:hAnsi="Arial" w:cs="Arial"/>
          <w:color w:val="000000"/>
          <w:sz w:val="20"/>
          <w:szCs w:val="20"/>
        </w:rPr>
        <w:t>Scholastic Program Information</w:t>
      </w:r>
    </w:p>
    <w:p w:rsidRPr="007A654B" w:rsidR="00B97724" w:rsidP="006B15C1" w:rsidRDefault="00B97724" w14:paraId="0665A87E" w14:textId="77777777">
      <w:pPr>
        <w:numPr>
          <w:ilvl w:val="0"/>
          <w:numId w:val="3"/>
        </w:numPr>
        <w:tabs>
          <w:tab w:val="clear" w:pos="720"/>
          <w:tab w:val="num" w:pos="360"/>
          <w:tab w:val="center" w:pos="9000"/>
          <w:tab w:val="center" w:pos="9180"/>
        </w:tabs>
        <w:ind w:left="360"/>
        <w:rPr>
          <w:rFonts w:ascii="Arial" w:hAnsi="Arial" w:cs="Arial"/>
          <w:sz w:val="20"/>
          <w:szCs w:val="20"/>
        </w:rPr>
      </w:pPr>
      <w:r w:rsidRPr="007A654B">
        <w:rPr>
          <w:rFonts w:ascii="Arial" w:hAnsi="Arial" w:cs="Arial"/>
          <w:sz w:val="20"/>
          <w:szCs w:val="20"/>
        </w:rPr>
        <w:t>Employment Opportunities</w:t>
      </w:r>
    </w:p>
    <w:p w:rsidRPr="007A654B" w:rsidR="00B97724" w:rsidP="006B15C1" w:rsidRDefault="00B97724" w14:paraId="04FD9B74" w14:textId="77777777">
      <w:pPr>
        <w:numPr>
          <w:ilvl w:val="0"/>
          <w:numId w:val="3"/>
        </w:numPr>
        <w:tabs>
          <w:tab w:val="clear" w:pos="720"/>
          <w:tab w:val="num" w:pos="360"/>
          <w:tab w:val="center" w:pos="9000"/>
          <w:tab w:val="center" w:pos="9180"/>
        </w:tabs>
        <w:ind w:left="360"/>
        <w:rPr>
          <w:rFonts w:ascii="Arial" w:hAnsi="Arial" w:cs="Arial"/>
          <w:color w:val="000000"/>
          <w:sz w:val="20"/>
          <w:szCs w:val="20"/>
        </w:rPr>
      </w:pPr>
      <w:r w:rsidRPr="007A654B">
        <w:rPr>
          <w:rFonts w:ascii="Arial" w:hAnsi="Arial" w:cs="Arial"/>
          <w:color w:val="000000"/>
          <w:sz w:val="20"/>
          <w:szCs w:val="20"/>
        </w:rPr>
        <w:t>Nutrition Resources</w:t>
      </w:r>
    </w:p>
    <w:p w:rsidRPr="007A654B" w:rsidR="00B97724" w:rsidP="006B15C1" w:rsidRDefault="00B97724" w14:paraId="10417507" w14:textId="77777777">
      <w:pPr>
        <w:numPr>
          <w:ilvl w:val="0"/>
          <w:numId w:val="3"/>
        </w:numPr>
        <w:tabs>
          <w:tab w:val="clear" w:pos="720"/>
          <w:tab w:val="num" w:pos="360"/>
          <w:tab w:val="center" w:pos="9000"/>
          <w:tab w:val="center" w:pos="9180"/>
        </w:tabs>
        <w:ind w:left="360"/>
        <w:rPr>
          <w:rFonts w:ascii="Arial" w:hAnsi="Arial" w:cs="Arial"/>
          <w:color w:val="000000"/>
          <w:sz w:val="20"/>
          <w:szCs w:val="20"/>
        </w:rPr>
      </w:pPr>
      <w:r w:rsidRPr="007A654B">
        <w:rPr>
          <w:rFonts w:ascii="Arial" w:hAnsi="Arial" w:cs="Arial"/>
          <w:color w:val="000000"/>
          <w:sz w:val="20"/>
          <w:szCs w:val="20"/>
        </w:rPr>
        <w:t>Contact Information</w:t>
      </w:r>
    </w:p>
    <w:p w:rsidRPr="007A654B" w:rsidR="00B97724" w:rsidP="00B353DC" w:rsidRDefault="00A046FB" w14:paraId="3A3356C0" w14:textId="77777777">
      <w:pPr>
        <w:tabs>
          <w:tab w:val="center" w:pos="9000"/>
          <w:tab w:val="center" w:pos="9180"/>
        </w:tabs>
        <w:rPr>
          <w:rFonts w:ascii="Arial" w:hAnsi="Arial" w:cs="Arial"/>
          <w:color w:val="000000"/>
          <w:sz w:val="20"/>
          <w:szCs w:val="20"/>
          <w:lang w:val="nl-BE"/>
        </w:rPr>
      </w:pPr>
      <w:hyperlink w:history="1" r:id="rId43">
        <w:r w:rsidRPr="002158A7">
          <w:rPr>
            <w:rStyle w:val="Hyperlink"/>
            <w:rFonts w:ascii="Arial" w:hAnsi="Arial" w:cs="Arial"/>
            <w:sz w:val="20"/>
            <w:szCs w:val="20"/>
            <w:lang w:val="nl-BE"/>
          </w:rPr>
          <w:t>http://www.eatrighttexas</w:t>
        </w:r>
        <w:r w:rsidRPr="002158A7">
          <w:rPr>
            <w:rStyle w:val="Hyperlink"/>
            <w:rFonts w:ascii="Arial" w:hAnsi="Arial" w:cs="Arial"/>
            <w:sz w:val="20"/>
            <w:szCs w:val="20"/>
            <w:lang w:val="nl-BE"/>
          </w:rPr>
          <w:t>.</w:t>
        </w:r>
        <w:r w:rsidRPr="002158A7">
          <w:rPr>
            <w:rStyle w:val="Hyperlink"/>
            <w:rFonts w:ascii="Arial" w:hAnsi="Arial" w:cs="Arial"/>
            <w:sz w:val="20"/>
            <w:szCs w:val="20"/>
            <w:lang w:val="nl-BE"/>
          </w:rPr>
          <w:t>org/</w:t>
        </w:r>
      </w:hyperlink>
      <w:r>
        <w:rPr>
          <w:rFonts w:ascii="Arial" w:hAnsi="Arial" w:cs="Arial"/>
          <w:color w:val="000000"/>
          <w:sz w:val="20"/>
          <w:szCs w:val="20"/>
          <w:lang w:val="nl-BE"/>
        </w:rPr>
        <w:t xml:space="preserve"> </w:t>
      </w:r>
    </w:p>
    <w:p w:rsidRPr="007A654B" w:rsidR="00B97724" w:rsidP="00B353DC" w:rsidRDefault="00B97724" w14:paraId="5E93C8FB" w14:textId="77777777">
      <w:pPr>
        <w:tabs>
          <w:tab w:val="center" w:pos="9000"/>
          <w:tab w:val="center" w:pos="9180"/>
        </w:tabs>
        <w:rPr>
          <w:rFonts w:ascii="Arial" w:hAnsi="Arial" w:cs="Arial"/>
          <w:color w:val="000000"/>
          <w:sz w:val="20"/>
          <w:szCs w:val="20"/>
          <w:lang w:val="nl-BE"/>
        </w:rPr>
      </w:pPr>
    </w:p>
    <w:p w:rsidRPr="007A654B" w:rsidR="00B97724" w:rsidP="00B353DC" w:rsidRDefault="00AD04AD" w14:paraId="66923F17" w14:textId="77777777">
      <w:pPr>
        <w:tabs>
          <w:tab w:val="center" w:pos="9000"/>
          <w:tab w:val="center" w:pos="9180"/>
        </w:tabs>
        <w:rPr>
          <w:rFonts w:ascii="Arial" w:hAnsi="Arial" w:cs="Arial"/>
          <w:color w:val="000000"/>
          <w:sz w:val="22"/>
          <w:szCs w:val="20"/>
        </w:rPr>
      </w:pPr>
      <w:r w:rsidRPr="007A654B">
        <w:rPr>
          <w:rFonts w:ascii="Arial" w:hAnsi="Arial" w:cs="Arial"/>
          <w:b/>
          <w:color w:val="000000"/>
          <w:sz w:val="22"/>
          <w:szCs w:val="20"/>
        </w:rPr>
        <w:t xml:space="preserve">The </w:t>
      </w:r>
      <w:r w:rsidRPr="007A654B" w:rsidR="009962BA">
        <w:rPr>
          <w:rFonts w:ascii="Arial" w:hAnsi="Arial" w:cs="Arial"/>
          <w:b/>
          <w:color w:val="000000"/>
          <w:sz w:val="22"/>
          <w:szCs w:val="20"/>
        </w:rPr>
        <w:t>Academy</w:t>
      </w:r>
      <w:r w:rsidRPr="007A654B">
        <w:rPr>
          <w:rFonts w:ascii="Arial" w:hAnsi="Arial" w:cs="Arial"/>
          <w:b/>
          <w:color w:val="000000"/>
          <w:sz w:val="22"/>
          <w:szCs w:val="20"/>
        </w:rPr>
        <w:t xml:space="preserve"> of Nutrition &amp; Dietetics</w:t>
      </w:r>
      <w:r w:rsidRPr="007A654B" w:rsidR="00B97724">
        <w:rPr>
          <w:rFonts w:ascii="Arial" w:hAnsi="Arial" w:cs="Arial"/>
          <w:b/>
          <w:color w:val="000000"/>
          <w:sz w:val="22"/>
          <w:szCs w:val="20"/>
        </w:rPr>
        <w:t xml:space="preserve"> </w:t>
      </w:r>
      <w:r w:rsidRPr="007A654B" w:rsidR="009962BA">
        <w:rPr>
          <w:rFonts w:ascii="Arial" w:hAnsi="Arial" w:cs="Arial"/>
          <w:b/>
          <w:color w:val="000000"/>
          <w:sz w:val="22"/>
          <w:szCs w:val="20"/>
        </w:rPr>
        <w:t>(</w:t>
      </w:r>
      <w:r w:rsidRPr="007A654B">
        <w:rPr>
          <w:rFonts w:ascii="Arial" w:hAnsi="Arial" w:cs="Arial"/>
          <w:b/>
          <w:color w:val="000000"/>
          <w:sz w:val="22"/>
          <w:szCs w:val="20"/>
        </w:rPr>
        <w:t>AND</w:t>
      </w:r>
      <w:r w:rsidRPr="007A654B" w:rsidR="009962BA">
        <w:rPr>
          <w:rFonts w:ascii="Arial" w:hAnsi="Arial" w:cs="Arial"/>
          <w:b/>
          <w:color w:val="000000"/>
          <w:sz w:val="22"/>
          <w:szCs w:val="20"/>
        </w:rPr>
        <w:t>)</w:t>
      </w:r>
    </w:p>
    <w:p w:rsidRPr="007A654B" w:rsidR="00B97724" w:rsidP="00B353DC" w:rsidRDefault="009962BA" w14:paraId="138B4381" w14:textId="77777777">
      <w:pPr>
        <w:tabs>
          <w:tab w:val="center" w:pos="9000"/>
          <w:tab w:val="center" w:pos="9180"/>
        </w:tabs>
        <w:rPr>
          <w:rFonts w:ascii="Arial" w:hAnsi="Arial" w:cs="Arial"/>
          <w:color w:val="000000"/>
          <w:sz w:val="20"/>
          <w:szCs w:val="20"/>
        </w:rPr>
      </w:pPr>
      <w:r w:rsidRPr="007A654B">
        <w:rPr>
          <w:rFonts w:ascii="Arial" w:hAnsi="Arial" w:cs="Arial"/>
          <w:color w:val="000000"/>
          <w:sz w:val="20"/>
          <w:szCs w:val="20"/>
        </w:rPr>
        <w:t>AND</w:t>
      </w:r>
      <w:r w:rsidRPr="007A654B" w:rsidR="00B97724">
        <w:rPr>
          <w:rFonts w:ascii="Arial" w:hAnsi="Arial" w:cs="Arial"/>
          <w:color w:val="000000"/>
          <w:sz w:val="20"/>
          <w:szCs w:val="20"/>
        </w:rPr>
        <w:t xml:space="preserve"> promotes optimal nutrition and is the largest organization of Foo</w:t>
      </w:r>
      <w:r w:rsidRPr="007A654B" w:rsidR="00246790">
        <w:rPr>
          <w:rFonts w:ascii="Arial" w:hAnsi="Arial" w:cs="Arial"/>
          <w:color w:val="000000"/>
          <w:sz w:val="20"/>
          <w:szCs w:val="20"/>
        </w:rPr>
        <w:t xml:space="preserve">d and Nutrition professionals. </w:t>
      </w:r>
      <w:r w:rsidRPr="007A654B" w:rsidR="00B97724">
        <w:rPr>
          <w:rFonts w:ascii="Arial" w:hAnsi="Arial" w:cs="Arial"/>
          <w:color w:val="000000"/>
          <w:sz w:val="20"/>
          <w:szCs w:val="20"/>
        </w:rPr>
        <w:t>Some information included on this website:</w:t>
      </w:r>
    </w:p>
    <w:p w:rsidRPr="007A654B" w:rsidR="00B97724" w:rsidP="006B15C1" w:rsidRDefault="00B97724" w14:paraId="60A95FC9" w14:textId="77777777">
      <w:pPr>
        <w:numPr>
          <w:ilvl w:val="0"/>
          <w:numId w:val="4"/>
        </w:numPr>
        <w:tabs>
          <w:tab w:val="clear" w:pos="720"/>
          <w:tab w:val="num" w:pos="360"/>
          <w:tab w:val="center" w:pos="9000"/>
          <w:tab w:val="center" w:pos="9180"/>
        </w:tabs>
        <w:ind w:left="360"/>
        <w:rPr>
          <w:rFonts w:ascii="Arial" w:hAnsi="Arial" w:cs="Arial"/>
          <w:color w:val="000000"/>
          <w:sz w:val="20"/>
          <w:szCs w:val="20"/>
        </w:rPr>
      </w:pPr>
      <w:r w:rsidRPr="007A654B">
        <w:rPr>
          <w:rFonts w:ascii="Arial" w:hAnsi="Arial" w:cs="Arial"/>
          <w:color w:val="000000"/>
          <w:sz w:val="20"/>
          <w:szCs w:val="20"/>
        </w:rPr>
        <w:t>Career Information</w:t>
      </w:r>
    </w:p>
    <w:p w:rsidRPr="007A654B" w:rsidR="00B97724" w:rsidP="006B15C1" w:rsidRDefault="00B97724" w14:paraId="5CCC9D80" w14:textId="77777777">
      <w:pPr>
        <w:numPr>
          <w:ilvl w:val="0"/>
          <w:numId w:val="4"/>
        </w:numPr>
        <w:tabs>
          <w:tab w:val="clear" w:pos="720"/>
          <w:tab w:val="num" w:pos="360"/>
          <w:tab w:val="center" w:pos="9000"/>
          <w:tab w:val="center" w:pos="9180"/>
        </w:tabs>
        <w:ind w:left="360"/>
        <w:rPr>
          <w:rFonts w:ascii="Arial" w:hAnsi="Arial" w:cs="Arial"/>
          <w:color w:val="000000"/>
          <w:sz w:val="20"/>
          <w:szCs w:val="20"/>
        </w:rPr>
      </w:pPr>
      <w:r w:rsidRPr="007A654B">
        <w:rPr>
          <w:rFonts w:ascii="Arial" w:hAnsi="Arial" w:cs="Arial"/>
          <w:color w:val="000000"/>
          <w:sz w:val="20"/>
          <w:szCs w:val="20"/>
        </w:rPr>
        <w:t>Membership Information</w:t>
      </w:r>
    </w:p>
    <w:p w:rsidRPr="007A654B" w:rsidR="00B97724" w:rsidP="006B15C1" w:rsidRDefault="00B97724" w14:paraId="30C31E87" w14:textId="77777777">
      <w:pPr>
        <w:numPr>
          <w:ilvl w:val="0"/>
          <w:numId w:val="4"/>
        </w:numPr>
        <w:tabs>
          <w:tab w:val="clear" w:pos="720"/>
          <w:tab w:val="num" w:pos="360"/>
          <w:tab w:val="center" w:pos="9000"/>
          <w:tab w:val="center" w:pos="9180"/>
        </w:tabs>
        <w:ind w:left="360"/>
        <w:rPr>
          <w:rFonts w:ascii="Arial" w:hAnsi="Arial" w:cs="Arial"/>
          <w:color w:val="000000"/>
          <w:sz w:val="20"/>
          <w:szCs w:val="20"/>
        </w:rPr>
      </w:pPr>
      <w:r w:rsidRPr="007A654B">
        <w:rPr>
          <w:rFonts w:ascii="Arial" w:hAnsi="Arial" w:cs="Arial"/>
          <w:color w:val="000000"/>
          <w:sz w:val="20"/>
          <w:szCs w:val="20"/>
        </w:rPr>
        <w:t xml:space="preserve">Scholarships </w:t>
      </w:r>
    </w:p>
    <w:p w:rsidRPr="007A654B" w:rsidR="00B97724" w:rsidP="006B15C1" w:rsidRDefault="009962BA" w14:paraId="4876F184" w14:textId="77777777">
      <w:pPr>
        <w:numPr>
          <w:ilvl w:val="0"/>
          <w:numId w:val="4"/>
        </w:numPr>
        <w:tabs>
          <w:tab w:val="clear" w:pos="720"/>
          <w:tab w:val="num" w:pos="360"/>
          <w:tab w:val="center" w:pos="9000"/>
          <w:tab w:val="center" w:pos="9180"/>
        </w:tabs>
        <w:ind w:left="360"/>
        <w:rPr>
          <w:rFonts w:ascii="Arial" w:hAnsi="Arial" w:cs="Arial"/>
          <w:color w:val="000000"/>
          <w:sz w:val="20"/>
          <w:szCs w:val="20"/>
        </w:rPr>
      </w:pPr>
      <w:r w:rsidRPr="007A654B">
        <w:rPr>
          <w:rFonts w:ascii="Arial" w:hAnsi="Arial" w:cs="Arial"/>
          <w:color w:val="000000"/>
          <w:sz w:val="20"/>
          <w:szCs w:val="20"/>
        </w:rPr>
        <w:t>Journal of</w:t>
      </w:r>
      <w:r w:rsidRPr="007A654B" w:rsidR="00B97724">
        <w:rPr>
          <w:rFonts w:ascii="Arial" w:hAnsi="Arial" w:cs="Arial"/>
          <w:color w:val="000000"/>
          <w:sz w:val="20"/>
          <w:szCs w:val="20"/>
        </w:rPr>
        <w:t xml:space="preserve"> </w:t>
      </w:r>
      <w:r w:rsidRPr="007A654B" w:rsidR="00AD04AD">
        <w:rPr>
          <w:rFonts w:ascii="Arial" w:hAnsi="Arial" w:cs="Arial"/>
          <w:color w:val="000000"/>
          <w:sz w:val="20"/>
          <w:szCs w:val="20"/>
        </w:rPr>
        <w:t>The A</w:t>
      </w:r>
      <w:r w:rsidRPr="007A654B">
        <w:rPr>
          <w:rFonts w:ascii="Arial" w:hAnsi="Arial" w:cs="Arial"/>
          <w:color w:val="000000"/>
          <w:sz w:val="20"/>
          <w:szCs w:val="20"/>
        </w:rPr>
        <w:t>cademy</w:t>
      </w:r>
      <w:r w:rsidRPr="007A654B" w:rsidR="00AD04AD">
        <w:rPr>
          <w:rFonts w:ascii="Arial" w:hAnsi="Arial" w:cs="Arial"/>
          <w:color w:val="000000"/>
          <w:sz w:val="20"/>
          <w:szCs w:val="20"/>
        </w:rPr>
        <w:t xml:space="preserve"> of Nutrition &amp; Dietetics</w:t>
      </w:r>
    </w:p>
    <w:p w:rsidRPr="007A654B" w:rsidR="00B97724" w:rsidP="006B15C1" w:rsidRDefault="00B97724" w14:paraId="161C31F1" w14:textId="77777777">
      <w:pPr>
        <w:numPr>
          <w:ilvl w:val="0"/>
          <w:numId w:val="4"/>
        </w:numPr>
        <w:tabs>
          <w:tab w:val="clear" w:pos="720"/>
          <w:tab w:val="num" w:pos="360"/>
          <w:tab w:val="center" w:pos="9000"/>
          <w:tab w:val="center" w:pos="9180"/>
        </w:tabs>
        <w:ind w:left="360"/>
        <w:rPr>
          <w:rFonts w:ascii="Arial" w:hAnsi="Arial" w:cs="Arial"/>
          <w:color w:val="000000"/>
          <w:sz w:val="20"/>
          <w:szCs w:val="20"/>
        </w:rPr>
      </w:pPr>
      <w:r w:rsidRPr="007A654B">
        <w:rPr>
          <w:rFonts w:ascii="Arial" w:hAnsi="Arial" w:cs="Arial"/>
          <w:color w:val="000000"/>
          <w:sz w:val="20"/>
          <w:szCs w:val="20"/>
        </w:rPr>
        <w:t>Nutrition Information</w:t>
      </w:r>
    </w:p>
    <w:p w:rsidRPr="007A654B" w:rsidR="00B97724" w:rsidP="006B15C1" w:rsidRDefault="00B97724" w14:paraId="52B4ADFC" w14:textId="77777777">
      <w:pPr>
        <w:numPr>
          <w:ilvl w:val="0"/>
          <w:numId w:val="4"/>
        </w:numPr>
        <w:tabs>
          <w:tab w:val="clear" w:pos="720"/>
          <w:tab w:val="num" w:pos="360"/>
          <w:tab w:val="center" w:pos="9000"/>
          <w:tab w:val="center" w:pos="9180"/>
        </w:tabs>
        <w:ind w:left="360"/>
        <w:rPr>
          <w:rFonts w:ascii="Arial" w:hAnsi="Arial" w:cs="Arial"/>
          <w:color w:val="000000"/>
          <w:sz w:val="20"/>
          <w:szCs w:val="20"/>
        </w:rPr>
      </w:pPr>
      <w:r w:rsidRPr="007A654B">
        <w:rPr>
          <w:rFonts w:ascii="Arial" w:hAnsi="Arial" w:cs="Arial"/>
          <w:color w:val="000000"/>
          <w:sz w:val="20"/>
          <w:szCs w:val="20"/>
        </w:rPr>
        <w:t>Scholastic Program Information</w:t>
      </w:r>
    </w:p>
    <w:p w:rsidRPr="007A654B" w:rsidR="00B97724" w:rsidP="006B15C1" w:rsidRDefault="00B97724" w14:paraId="788388AA" w14:textId="77777777">
      <w:pPr>
        <w:numPr>
          <w:ilvl w:val="0"/>
          <w:numId w:val="4"/>
        </w:numPr>
        <w:tabs>
          <w:tab w:val="clear" w:pos="720"/>
          <w:tab w:val="num" w:pos="360"/>
          <w:tab w:val="center" w:pos="9000"/>
          <w:tab w:val="center" w:pos="9180"/>
        </w:tabs>
        <w:ind w:left="360"/>
        <w:rPr>
          <w:rFonts w:ascii="Arial" w:hAnsi="Arial" w:cs="Arial"/>
          <w:color w:val="000000"/>
          <w:sz w:val="20"/>
          <w:szCs w:val="20"/>
        </w:rPr>
      </w:pPr>
      <w:r w:rsidRPr="007A654B">
        <w:rPr>
          <w:rFonts w:ascii="Arial" w:hAnsi="Arial" w:cs="Arial"/>
          <w:color w:val="000000"/>
          <w:sz w:val="20"/>
          <w:szCs w:val="20"/>
        </w:rPr>
        <w:t>Educational Resources</w:t>
      </w:r>
    </w:p>
    <w:p w:rsidRPr="007A654B" w:rsidR="00B97724" w:rsidP="006B15C1" w:rsidRDefault="00B97724" w14:paraId="691EE614" w14:textId="77777777">
      <w:pPr>
        <w:numPr>
          <w:ilvl w:val="0"/>
          <w:numId w:val="4"/>
        </w:numPr>
        <w:tabs>
          <w:tab w:val="clear" w:pos="720"/>
          <w:tab w:val="num" w:pos="360"/>
          <w:tab w:val="center" w:pos="9000"/>
          <w:tab w:val="center" w:pos="9180"/>
        </w:tabs>
        <w:ind w:left="360"/>
        <w:rPr>
          <w:rFonts w:ascii="Arial" w:hAnsi="Arial" w:cs="Arial"/>
          <w:color w:val="000000"/>
          <w:sz w:val="20"/>
          <w:szCs w:val="20"/>
        </w:rPr>
      </w:pPr>
      <w:r w:rsidRPr="007A654B">
        <w:rPr>
          <w:rFonts w:ascii="Arial" w:hAnsi="Arial" w:cs="Arial"/>
          <w:color w:val="000000"/>
          <w:sz w:val="20"/>
          <w:szCs w:val="20"/>
        </w:rPr>
        <w:t>Pathway To Becoming A Registered Dietitian</w:t>
      </w:r>
    </w:p>
    <w:p w:rsidRPr="00BF59C7" w:rsidR="00246790" w:rsidP="00BF59C7" w:rsidRDefault="00B97724" w14:paraId="616D8513" w14:textId="77777777">
      <w:pPr>
        <w:numPr>
          <w:ilvl w:val="0"/>
          <w:numId w:val="4"/>
        </w:numPr>
        <w:tabs>
          <w:tab w:val="clear" w:pos="720"/>
          <w:tab w:val="num" w:pos="360"/>
          <w:tab w:val="center" w:pos="9000"/>
          <w:tab w:val="center" w:pos="9180"/>
        </w:tabs>
        <w:ind w:left="360"/>
        <w:rPr>
          <w:rFonts w:ascii="Arial" w:hAnsi="Arial" w:cs="Arial"/>
          <w:color w:val="000000"/>
          <w:sz w:val="20"/>
          <w:szCs w:val="20"/>
        </w:rPr>
      </w:pPr>
      <w:r w:rsidRPr="007A654B">
        <w:rPr>
          <w:rFonts w:ascii="Arial" w:hAnsi="Arial" w:cs="Arial"/>
          <w:color w:val="000000"/>
          <w:sz w:val="20"/>
          <w:szCs w:val="20"/>
        </w:rPr>
        <w:t>Undergraduate and Internship Programs</w:t>
      </w:r>
    </w:p>
    <w:p w:rsidR="00B97724" w:rsidP="00B353DC" w:rsidRDefault="00B97724" w14:paraId="419714C0" w14:textId="77777777">
      <w:pPr>
        <w:tabs>
          <w:tab w:val="center" w:pos="9000"/>
          <w:tab w:val="center" w:pos="9180"/>
        </w:tabs>
        <w:rPr>
          <w:rFonts w:ascii="Arial" w:hAnsi="Arial" w:cs="Arial"/>
          <w:color w:val="0000FF"/>
          <w:sz w:val="20"/>
          <w:szCs w:val="20"/>
          <w:u w:val="single"/>
        </w:rPr>
      </w:pPr>
      <w:hyperlink w:history="1" r:id="rId44">
        <w:r w:rsidRPr="007A654B">
          <w:rPr>
            <w:rStyle w:val="Hyperlink"/>
            <w:rFonts w:ascii="Arial" w:hAnsi="Arial" w:cs="Arial"/>
            <w:sz w:val="20"/>
            <w:szCs w:val="20"/>
          </w:rPr>
          <w:t>www.eatrigh</w:t>
        </w:r>
        <w:r w:rsidRPr="007A654B">
          <w:rPr>
            <w:rStyle w:val="Hyperlink"/>
            <w:rFonts w:ascii="Arial" w:hAnsi="Arial" w:cs="Arial"/>
            <w:sz w:val="20"/>
            <w:szCs w:val="20"/>
          </w:rPr>
          <w:t>t</w:t>
        </w:r>
        <w:r w:rsidRPr="007A654B">
          <w:rPr>
            <w:rStyle w:val="Hyperlink"/>
            <w:rFonts w:ascii="Arial" w:hAnsi="Arial" w:cs="Arial"/>
            <w:sz w:val="20"/>
            <w:szCs w:val="20"/>
          </w:rPr>
          <w:t>.org</w:t>
        </w:r>
      </w:hyperlink>
    </w:p>
    <w:p w:rsidRPr="00BF59C7" w:rsidR="00BF59C7" w:rsidP="00B353DC" w:rsidRDefault="00BF59C7" w14:paraId="5C03E456" w14:textId="77777777">
      <w:pPr>
        <w:tabs>
          <w:tab w:val="center" w:pos="9000"/>
          <w:tab w:val="center" w:pos="9180"/>
        </w:tabs>
        <w:rPr>
          <w:rFonts w:ascii="Arial" w:hAnsi="Arial" w:cs="Arial"/>
          <w:i/>
          <w:sz w:val="20"/>
          <w:szCs w:val="20"/>
        </w:rPr>
      </w:pPr>
      <w:r w:rsidRPr="00BF59C7">
        <w:rPr>
          <w:rFonts w:ascii="Arial" w:hAnsi="Arial" w:cs="Arial"/>
          <w:i/>
          <w:sz w:val="20"/>
          <w:szCs w:val="20"/>
        </w:rPr>
        <w:t>*Student membership at the National level (AND) provides membership to the State and Local affiliates.*</w:t>
      </w:r>
    </w:p>
    <w:p w:rsidRPr="007A654B" w:rsidR="00C114CB" w:rsidP="00B353DC" w:rsidRDefault="00C114CB" w14:paraId="1C5BA83D" w14:textId="77777777">
      <w:pPr>
        <w:tabs>
          <w:tab w:val="center" w:pos="9000"/>
          <w:tab w:val="center" w:pos="9180"/>
        </w:tabs>
        <w:rPr>
          <w:rFonts w:ascii="Arial" w:hAnsi="Arial" w:cs="Arial"/>
          <w:color w:val="0000FF"/>
          <w:sz w:val="20"/>
          <w:szCs w:val="20"/>
          <w:u w:val="single"/>
        </w:rPr>
      </w:pPr>
    </w:p>
    <w:p w:rsidRPr="007A654B" w:rsidR="0091075C" w:rsidP="00B353DC" w:rsidRDefault="0095752B" w14:paraId="0351DC58" w14:textId="77777777">
      <w:pPr>
        <w:tabs>
          <w:tab w:val="center" w:pos="9000"/>
          <w:tab w:val="center" w:pos="9180"/>
        </w:tabs>
        <w:rPr>
          <w:rFonts w:ascii="Arial" w:hAnsi="Arial" w:cs="Arial"/>
          <w:b/>
          <w:szCs w:val="20"/>
        </w:rPr>
      </w:pPr>
      <w:r>
        <w:rPr>
          <w:rFonts w:ascii="Arial" w:hAnsi="Arial" w:cs="Arial"/>
          <w:b/>
          <w:szCs w:val="20"/>
        </w:rPr>
        <w:t>9</w:t>
      </w:r>
      <w:r w:rsidRPr="007A654B" w:rsidR="0091075C">
        <w:rPr>
          <w:rFonts w:ascii="Arial" w:hAnsi="Arial" w:cs="Arial"/>
          <w:b/>
          <w:szCs w:val="20"/>
        </w:rPr>
        <w:t xml:space="preserve">. Academic Advising Services – College of </w:t>
      </w:r>
      <w:r w:rsidR="00D5372E">
        <w:rPr>
          <w:rFonts w:ascii="Arial" w:hAnsi="Arial" w:cs="Arial"/>
          <w:b/>
          <w:szCs w:val="20"/>
        </w:rPr>
        <w:t xml:space="preserve">Health &amp; </w:t>
      </w:r>
      <w:r w:rsidRPr="007A654B" w:rsidR="0091075C">
        <w:rPr>
          <w:rFonts w:ascii="Arial" w:hAnsi="Arial" w:cs="Arial"/>
          <w:b/>
          <w:szCs w:val="20"/>
        </w:rPr>
        <w:t>Human Sciences</w:t>
      </w:r>
    </w:p>
    <w:p w:rsidRPr="007A654B" w:rsidR="0091075C" w:rsidP="00B353DC" w:rsidRDefault="0091075C" w14:paraId="767EC793" w14:textId="77777777">
      <w:pPr>
        <w:tabs>
          <w:tab w:val="center" w:pos="9000"/>
          <w:tab w:val="center" w:pos="9180"/>
        </w:tabs>
        <w:rPr>
          <w:rFonts w:ascii="Arial" w:hAnsi="Arial" w:cs="Arial"/>
          <w:sz w:val="16"/>
          <w:szCs w:val="16"/>
        </w:rPr>
      </w:pPr>
    </w:p>
    <w:p w:rsidRPr="007A654B" w:rsidR="0091075C" w:rsidP="00B353DC" w:rsidRDefault="0091075C" w14:paraId="78BB47AA" w14:textId="77777777">
      <w:pPr>
        <w:tabs>
          <w:tab w:val="center" w:pos="9000"/>
          <w:tab w:val="center" w:pos="9180"/>
        </w:tabs>
        <w:rPr>
          <w:rFonts w:ascii="Arial" w:hAnsi="Arial" w:cs="Arial"/>
          <w:sz w:val="20"/>
          <w:szCs w:val="20"/>
        </w:rPr>
      </w:pPr>
      <w:r w:rsidRPr="007A654B">
        <w:rPr>
          <w:rFonts w:ascii="Arial" w:hAnsi="Arial" w:cs="Arial"/>
          <w:sz w:val="20"/>
          <w:szCs w:val="20"/>
        </w:rPr>
        <w:t xml:space="preserve">The </w:t>
      </w:r>
      <w:r w:rsidR="000F2926">
        <w:rPr>
          <w:rFonts w:ascii="Arial" w:hAnsi="Arial" w:cs="Arial"/>
          <w:sz w:val="20"/>
          <w:szCs w:val="20"/>
        </w:rPr>
        <w:t>CHHS</w:t>
      </w:r>
      <w:r w:rsidR="000E7304">
        <w:rPr>
          <w:rFonts w:ascii="Arial" w:hAnsi="Arial" w:cs="Arial"/>
          <w:sz w:val="20"/>
          <w:szCs w:val="20"/>
        </w:rPr>
        <w:t xml:space="preserve"> </w:t>
      </w:r>
      <w:r w:rsidRPr="007A654B">
        <w:rPr>
          <w:rFonts w:ascii="Arial" w:hAnsi="Arial" w:cs="Arial"/>
          <w:sz w:val="20"/>
          <w:szCs w:val="20"/>
        </w:rPr>
        <w:t xml:space="preserve">advising staff is responsible for assisting students from orientation to graduation. Students should visit </w:t>
      </w:r>
      <w:hyperlink w:history="1" r:id="rId45">
        <w:r w:rsidRPr="00005DCB" w:rsidR="00785955">
          <w:rPr>
            <w:rStyle w:val="Hyperlink"/>
            <w:rFonts w:ascii="Arial" w:hAnsi="Arial" w:cs="Arial"/>
            <w:sz w:val="20"/>
            <w:szCs w:val="20"/>
          </w:rPr>
          <w:t>http://www.depts.ttu</w:t>
        </w:r>
        <w:r w:rsidRPr="00005DCB" w:rsidR="00785955">
          <w:rPr>
            <w:rStyle w:val="Hyperlink"/>
            <w:rFonts w:ascii="Arial" w:hAnsi="Arial" w:cs="Arial"/>
            <w:sz w:val="20"/>
            <w:szCs w:val="20"/>
          </w:rPr>
          <w:t>.</w:t>
        </w:r>
        <w:r w:rsidRPr="00005DCB" w:rsidR="00785955">
          <w:rPr>
            <w:rStyle w:val="Hyperlink"/>
            <w:rFonts w:ascii="Arial" w:hAnsi="Arial" w:cs="Arial"/>
            <w:sz w:val="20"/>
            <w:szCs w:val="20"/>
          </w:rPr>
          <w:t>edu/hs/curr</w:t>
        </w:r>
        <w:r w:rsidRPr="00005DCB" w:rsidR="00785955">
          <w:rPr>
            <w:rStyle w:val="Hyperlink"/>
            <w:rFonts w:ascii="Arial" w:hAnsi="Arial" w:cs="Arial"/>
            <w:sz w:val="20"/>
            <w:szCs w:val="20"/>
          </w:rPr>
          <w:t>e</w:t>
        </w:r>
        <w:r w:rsidRPr="00005DCB" w:rsidR="00785955">
          <w:rPr>
            <w:rStyle w:val="Hyperlink"/>
            <w:rFonts w:ascii="Arial" w:hAnsi="Arial" w:cs="Arial"/>
            <w:sz w:val="20"/>
            <w:szCs w:val="20"/>
          </w:rPr>
          <w:t>nt_students/advising.php</w:t>
        </w:r>
      </w:hyperlink>
      <w:r w:rsidR="00130168">
        <w:rPr>
          <w:rFonts w:ascii="Arial" w:hAnsi="Arial" w:cs="Arial"/>
          <w:sz w:val="20"/>
          <w:szCs w:val="20"/>
        </w:rPr>
        <w:t xml:space="preserve"> </w:t>
      </w:r>
      <w:r w:rsidRPr="007A654B">
        <w:rPr>
          <w:rFonts w:ascii="Arial" w:hAnsi="Arial" w:cs="Arial"/>
          <w:sz w:val="20"/>
          <w:szCs w:val="20"/>
        </w:rPr>
        <w:t xml:space="preserve">to obtain information on updates prior to advance registration periods.  Schedule of Classes, registration adding and dropping classes, payment of fees, and individual degree can be found at MyTech on </w:t>
      </w:r>
      <w:r w:rsidR="00A046FB">
        <w:rPr>
          <w:rFonts w:ascii="Arial" w:hAnsi="Arial" w:cs="Arial"/>
          <w:sz w:val="20"/>
          <w:szCs w:val="20"/>
        </w:rPr>
        <w:t>R</w:t>
      </w:r>
      <w:r w:rsidRPr="007A654B">
        <w:rPr>
          <w:rFonts w:ascii="Arial" w:hAnsi="Arial" w:cs="Arial"/>
          <w:sz w:val="20"/>
          <w:szCs w:val="20"/>
        </w:rPr>
        <w:t>aiderlink.  Students needing additional assistance may visit with an advisor on a first come, first served basis or by appointment.</w:t>
      </w:r>
    </w:p>
    <w:p w:rsidRPr="007A654B" w:rsidR="0091075C" w:rsidP="00B353DC" w:rsidRDefault="0091075C" w14:paraId="43B93FDD" w14:textId="77777777">
      <w:pPr>
        <w:tabs>
          <w:tab w:val="center" w:pos="9000"/>
          <w:tab w:val="center" w:pos="9180"/>
        </w:tabs>
        <w:rPr>
          <w:rFonts w:ascii="Arial" w:hAnsi="Arial" w:cs="Arial"/>
          <w:sz w:val="20"/>
          <w:szCs w:val="20"/>
        </w:rPr>
      </w:pPr>
    </w:p>
    <w:p w:rsidRPr="007A654B" w:rsidR="0091075C" w:rsidP="00B353DC" w:rsidRDefault="0091075C" w14:paraId="34D3EBE9" w14:textId="77777777">
      <w:pPr>
        <w:tabs>
          <w:tab w:val="center" w:pos="9000"/>
          <w:tab w:val="center" w:pos="9180"/>
        </w:tabs>
        <w:rPr>
          <w:rFonts w:ascii="Arial" w:hAnsi="Arial" w:cs="Arial"/>
          <w:b/>
          <w:sz w:val="22"/>
          <w:szCs w:val="20"/>
        </w:rPr>
      </w:pPr>
      <w:r w:rsidRPr="007A654B">
        <w:rPr>
          <w:rFonts w:ascii="Arial" w:hAnsi="Arial" w:cs="Arial"/>
          <w:b/>
          <w:sz w:val="22"/>
          <w:szCs w:val="20"/>
        </w:rPr>
        <w:t>Office of Academic Advising Services</w:t>
      </w:r>
    </w:p>
    <w:p w:rsidRPr="007A654B" w:rsidR="0091075C" w:rsidP="00B353DC" w:rsidRDefault="0091075C" w14:paraId="410E0F54" w14:textId="77777777">
      <w:pPr>
        <w:tabs>
          <w:tab w:val="center" w:pos="9000"/>
          <w:tab w:val="center" w:pos="9180"/>
        </w:tabs>
        <w:rPr>
          <w:rFonts w:ascii="Arial" w:hAnsi="Arial" w:cs="Arial"/>
          <w:sz w:val="20"/>
          <w:szCs w:val="20"/>
        </w:rPr>
      </w:pPr>
      <w:r w:rsidRPr="007A654B">
        <w:rPr>
          <w:rFonts w:ascii="Arial" w:hAnsi="Arial" w:cs="Arial"/>
          <w:sz w:val="20"/>
          <w:szCs w:val="20"/>
        </w:rPr>
        <w:t>Human Sciences, Room 159.  Phone: 742-1180</w:t>
      </w:r>
    </w:p>
    <w:p w:rsidRPr="007A654B" w:rsidR="0091075C" w:rsidP="00B353DC" w:rsidRDefault="0091075C" w14:paraId="536EE082" w14:textId="77777777">
      <w:pPr>
        <w:tabs>
          <w:tab w:val="center" w:pos="9000"/>
          <w:tab w:val="center" w:pos="9180"/>
        </w:tabs>
        <w:rPr>
          <w:rFonts w:ascii="Arial" w:hAnsi="Arial" w:cs="Arial"/>
          <w:sz w:val="20"/>
          <w:szCs w:val="20"/>
        </w:rPr>
      </w:pPr>
      <w:r w:rsidRPr="007A654B">
        <w:rPr>
          <w:rFonts w:ascii="Arial" w:hAnsi="Arial" w:cs="Arial"/>
          <w:sz w:val="20"/>
          <w:szCs w:val="20"/>
        </w:rPr>
        <w:t xml:space="preserve">Office hours: Monday – Thursday 8:00am-6:00pm, Friday 8:00am-12:00pm and 1:00-5:00pm </w:t>
      </w:r>
    </w:p>
    <w:p w:rsidRPr="007A654B" w:rsidR="0091075C" w:rsidP="00B353DC" w:rsidRDefault="0091075C" w14:paraId="5FA7B0A5" w14:textId="77777777">
      <w:pPr>
        <w:tabs>
          <w:tab w:val="center" w:pos="9000"/>
          <w:tab w:val="center" w:pos="9180"/>
        </w:tabs>
        <w:rPr>
          <w:rFonts w:ascii="Arial" w:hAnsi="Arial" w:cs="Arial"/>
          <w:sz w:val="20"/>
          <w:szCs w:val="20"/>
        </w:rPr>
      </w:pPr>
      <w:r w:rsidRPr="007A654B">
        <w:rPr>
          <w:rFonts w:ascii="Arial" w:hAnsi="Arial" w:cs="Arial"/>
          <w:sz w:val="20"/>
          <w:szCs w:val="20"/>
        </w:rPr>
        <w:t xml:space="preserve">For additional information or to schedule appoints email the advising office at:  </w:t>
      </w:r>
      <w:hyperlink w:history="1" r:id="rId46">
        <w:r w:rsidRPr="007A654B">
          <w:rPr>
            <w:rStyle w:val="Hyperlink"/>
            <w:rFonts w:ascii="Arial" w:hAnsi="Arial" w:cs="Arial"/>
            <w:sz w:val="20"/>
            <w:szCs w:val="20"/>
          </w:rPr>
          <w:t>hs.advising@ttu.edu</w:t>
        </w:r>
      </w:hyperlink>
      <w:r w:rsidRPr="007A654B">
        <w:rPr>
          <w:rFonts w:ascii="Arial" w:hAnsi="Arial" w:cs="Arial"/>
          <w:sz w:val="20"/>
          <w:szCs w:val="20"/>
        </w:rPr>
        <w:t xml:space="preserve"> </w:t>
      </w:r>
    </w:p>
    <w:p w:rsidRPr="007A654B" w:rsidR="0091075C" w:rsidP="00B353DC" w:rsidRDefault="0091075C" w14:paraId="3F30867A" w14:textId="77777777">
      <w:pPr>
        <w:tabs>
          <w:tab w:val="center" w:pos="9000"/>
          <w:tab w:val="center" w:pos="9180"/>
        </w:tabs>
        <w:rPr>
          <w:rFonts w:ascii="Arial" w:hAnsi="Arial" w:cs="Arial"/>
          <w:sz w:val="20"/>
          <w:szCs w:val="20"/>
        </w:rPr>
      </w:pPr>
    </w:p>
    <w:p w:rsidRPr="007A654B" w:rsidR="0091075C" w:rsidP="00B353DC" w:rsidRDefault="0091075C" w14:paraId="43A3DCAC" w14:textId="77777777">
      <w:pPr>
        <w:tabs>
          <w:tab w:val="center" w:pos="9000"/>
          <w:tab w:val="center" w:pos="9180"/>
        </w:tabs>
        <w:rPr>
          <w:rFonts w:ascii="Arial" w:hAnsi="Arial" w:cs="Arial"/>
          <w:b/>
          <w:sz w:val="22"/>
          <w:szCs w:val="20"/>
        </w:rPr>
      </w:pPr>
      <w:r w:rsidRPr="007A654B">
        <w:rPr>
          <w:rFonts w:ascii="Arial" w:hAnsi="Arial" w:cs="Arial"/>
          <w:b/>
          <w:sz w:val="22"/>
          <w:szCs w:val="20"/>
        </w:rPr>
        <w:t>Specific Degree Requirements</w:t>
      </w:r>
    </w:p>
    <w:p w:rsidR="00CA70A7" w:rsidP="00B353DC" w:rsidRDefault="0091075C" w14:paraId="005590F9" w14:textId="77777777">
      <w:pPr>
        <w:tabs>
          <w:tab w:val="center" w:pos="9000"/>
          <w:tab w:val="center" w:pos="9180"/>
        </w:tabs>
        <w:rPr>
          <w:rFonts w:ascii="Arial" w:hAnsi="Arial" w:cs="Arial"/>
          <w:b/>
          <w:color w:val="000000"/>
          <w:szCs w:val="20"/>
        </w:rPr>
      </w:pPr>
      <w:r w:rsidRPr="007A654B">
        <w:rPr>
          <w:rFonts w:ascii="Arial" w:hAnsi="Arial" w:cs="Arial"/>
          <w:sz w:val="20"/>
          <w:szCs w:val="20"/>
        </w:rPr>
        <w:t>All Human Science degree plans can be viewed online at:</w:t>
      </w:r>
      <w:r w:rsidRPr="007A654B" w:rsidR="00E21609">
        <w:rPr>
          <w:rFonts w:ascii="Arial" w:hAnsi="Arial" w:cs="Arial"/>
          <w:sz w:val="20"/>
          <w:szCs w:val="20"/>
        </w:rPr>
        <w:t xml:space="preserve"> </w:t>
      </w:r>
      <w:hyperlink w:history="1" r:id="rId47">
        <w:r w:rsidRPr="000B7E80" w:rsidR="00D5372E">
          <w:rPr>
            <w:rStyle w:val="Hyperlink"/>
          </w:rPr>
          <w:t>https://www.depts.ttu.edu/hs/academics/undergraduate_degrees.php</w:t>
        </w:r>
      </w:hyperlink>
    </w:p>
    <w:p w:rsidR="005E64CE" w:rsidP="00B353DC" w:rsidRDefault="005E64CE" w14:paraId="6DA755CE" w14:textId="77777777">
      <w:pPr>
        <w:tabs>
          <w:tab w:val="center" w:pos="9000"/>
          <w:tab w:val="center" w:pos="9180"/>
        </w:tabs>
        <w:rPr>
          <w:rFonts w:ascii="Arial" w:hAnsi="Arial" w:cs="Arial"/>
          <w:b/>
          <w:color w:val="000000"/>
          <w:szCs w:val="20"/>
        </w:rPr>
      </w:pPr>
    </w:p>
    <w:p w:rsidRPr="007A654B" w:rsidR="00B97724" w:rsidP="00B353DC" w:rsidRDefault="0095752B" w14:paraId="4793A644" w14:textId="77777777">
      <w:pPr>
        <w:tabs>
          <w:tab w:val="center" w:pos="9000"/>
          <w:tab w:val="center" w:pos="9180"/>
        </w:tabs>
        <w:rPr>
          <w:rFonts w:ascii="Arial" w:hAnsi="Arial" w:cs="Arial"/>
          <w:b/>
          <w:color w:val="000000"/>
          <w:szCs w:val="20"/>
        </w:rPr>
      </w:pPr>
      <w:r>
        <w:rPr>
          <w:rFonts w:ascii="Arial" w:hAnsi="Arial" w:cs="Arial"/>
          <w:b/>
          <w:color w:val="000000"/>
          <w:szCs w:val="20"/>
        </w:rPr>
        <w:t>10</w:t>
      </w:r>
      <w:r w:rsidRPr="007A654B" w:rsidR="00BD0092">
        <w:rPr>
          <w:rFonts w:ascii="Arial" w:hAnsi="Arial" w:cs="Arial"/>
          <w:b/>
          <w:color w:val="000000"/>
          <w:szCs w:val="20"/>
        </w:rPr>
        <w:t xml:space="preserve">. </w:t>
      </w:r>
      <w:r w:rsidRPr="007A654B" w:rsidR="00B97724">
        <w:rPr>
          <w:rFonts w:ascii="Arial" w:hAnsi="Arial" w:cs="Arial"/>
          <w:b/>
          <w:color w:val="000000"/>
          <w:szCs w:val="20"/>
        </w:rPr>
        <w:t>General University Policies and Procedures</w:t>
      </w:r>
    </w:p>
    <w:p w:rsidRPr="002709F2" w:rsidR="00B97724" w:rsidP="00B353DC" w:rsidRDefault="00B97724" w14:paraId="065E4C42" w14:textId="77777777">
      <w:pPr>
        <w:tabs>
          <w:tab w:val="center" w:pos="9000"/>
          <w:tab w:val="center" w:pos="9180"/>
        </w:tabs>
        <w:rPr>
          <w:rFonts w:ascii="Arial" w:hAnsi="Arial" w:cs="Arial"/>
          <w:color w:val="000000"/>
          <w:sz w:val="14"/>
          <w:szCs w:val="20"/>
        </w:rPr>
      </w:pPr>
    </w:p>
    <w:p w:rsidRPr="007A654B" w:rsidR="00B97724" w:rsidP="00B353DC" w:rsidRDefault="00640301" w14:paraId="6AA03360" w14:textId="77777777">
      <w:pPr>
        <w:tabs>
          <w:tab w:val="center" w:pos="9000"/>
          <w:tab w:val="center" w:pos="9180"/>
        </w:tabs>
        <w:rPr>
          <w:rFonts w:ascii="Arial" w:hAnsi="Arial" w:cs="Arial"/>
          <w:sz w:val="20"/>
          <w:szCs w:val="20"/>
        </w:rPr>
      </w:pPr>
      <w:r w:rsidRPr="007A654B">
        <w:rPr>
          <w:rFonts w:ascii="Arial" w:hAnsi="Arial" w:cs="Arial"/>
          <w:color w:val="000000"/>
          <w:sz w:val="20"/>
          <w:szCs w:val="20"/>
        </w:rPr>
        <w:t xml:space="preserve">University life can sometimes be frustrating and overwhelming.  Many times these feelings result from a lack of knowledge about how the university operates and not knowing where to go to get information.  </w:t>
      </w:r>
      <w:r w:rsidRPr="007A654B">
        <w:rPr>
          <w:rFonts w:ascii="Arial" w:hAnsi="Arial" w:cs="Arial"/>
          <w:sz w:val="20"/>
          <w:szCs w:val="20"/>
        </w:rPr>
        <w:t>Helpful i</w:t>
      </w:r>
      <w:r w:rsidRPr="007A654B" w:rsidR="00B97724">
        <w:rPr>
          <w:rFonts w:ascii="Arial" w:hAnsi="Arial" w:cs="Arial"/>
          <w:sz w:val="20"/>
          <w:szCs w:val="20"/>
        </w:rPr>
        <w:t xml:space="preserve">nformation </w:t>
      </w:r>
      <w:r w:rsidRPr="007A654B">
        <w:rPr>
          <w:rFonts w:ascii="Arial" w:hAnsi="Arial" w:cs="Arial"/>
          <w:sz w:val="20"/>
          <w:szCs w:val="20"/>
        </w:rPr>
        <w:t>may be</w:t>
      </w:r>
      <w:r w:rsidRPr="007A654B" w:rsidR="00B97724">
        <w:rPr>
          <w:rFonts w:ascii="Arial" w:hAnsi="Arial" w:cs="Arial"/>
          <w:sz w:val="20"/>
          <w:szCs w:val="20"/>
        </w:rPr>
        <w:t xml:space="preserve"> obtained from </w:t>
      </w:r>
      <w:hyperlink w:history="1" r:id="rId48">
        <w:r w:rsidRPr="00005DCB" w:rsidR="00785955">
          <w:rPr>
            <w:rStyle w:val="Hyperlink"/>
            <w:rFonts w:ascii="Arial" w:hAnsi="Arial" w:cs="Arial"/>
            <w:sz w:val="20"/>
            <w:szCs w:val="20"/>
          </w:rPr>
          <w:t>http://www.depts.ttu.edu/h</w:t>
        </w:r>
        <w:r w:rsidRPr="00005DCB" w:rsidR="00785955">
          <w:rPr>
            <w:rStyle w:val="Hyperlink"/>
            <w:rFonts w:ascii="Arial" w:hAnsi="Arial" w:cs="Arial"/>
            <w:sz w:val="20"/>
            <w:szCs w:val="20"/>
          </w:rPr>
          <w:t>s</w:t>
        </w:r>
        <w:r w:rsidRPr="00005DCB" w:rsidR="00785955">
          <w:rPr>
            <w:rStyle w:val="Hyperlink"/>
            <w:rFonts w:ascii="Arial" w:hAnsi="Arial" w:cs="Arial"/>
            <w:sz w:val="20"/>
            <w:szCs w:val="20"/>
          </w:rPr>
          <w:t>/current_students/advising.php</w:t>
        </w:r>
      </w:hyperlink>
      <w:r w:rsidRPr="007A654B" w:rsidR="00246790">
        <w:rPr>
          <w:rFonts w:ascii="Arial" w:hAnsi="Arial" w:cs="Arial"/>
          <w:sz w:val="20"/>
          <w:szCs w:val="20"/>
        </w:rPr>
        <w:t xml:space="preserve"> </w:t>
      </w:r>
      <w:r w:rsidRPr="007A654B">
        <w:rPr>
          <w:rFonts w:ascii="Arial" w:hAnsi="Arial" w:cs="Arial"/>
          <w:sz w:val="20"/>
          <w:szCs w:val="20"/>
        </w:rPr>
        <w:t>or in person from</w:t>
      </w:r>
      <w:r w:rsidRPr="007A654B" w:rsidR="00B97724">
        <w:rPr>
          <w:rFonts w:ascii="Arial" w:hAnsi="Arial" w:cs="Arial"/>
          <w:sz w:val="20"/>
          <w:szCs w:val="20"/>
        </w:rPr>
        <w:t xml:space="preserve"> </w:t>
      </w:r>
      <w:r w:rsidRPr="007A654B" w:rsidR="009962BA">
        <w:rPr>
          <w:rFonts w:ascii="Arial" w:hAnsi="Arial" w:cs="Arial"/>
          <w:b/>
          <w:sz w:val="20"/>
          <w:szCs w:val="20"/>
        </w:rPr>
        <w:t>Academic Advising</w:t>
      </w:r>
      <w:r w:rsidRPr="007A654B" w:rsidR="00B97724">
        <w:rPr>
          <w:rFonts w:ascii="Arial" w:hAnsi="Arial" w:cs="Arial"/>
          <w:b/>
          <w:sz w:val="20"/>
          <w:szCs w:val="20"/>
        </w:rPr>
        <w:t xml:space="preserve"> Services, HS Room 159.</w:t>
      </w:r>
      <w:r w:rsidRPr="007A654B" w:rsidR="00D35D3A">
        <w:rPr>
          <w:rFonts w:ascii="Arial" w:hAnsi="Arial" w:cs="Arial"/>
          <w:b/>
          <w:sz w:val="20"/>
          <w:szCs w:val="20"/>
        </w:rPr>
        <w:t xml:space="preserve"> </w:t>
      </w:r>
    </w:p>
    <w:p w:rsidRPr="002709F2" w:rsidR="00B97724" w:rsidP="00B353DC" w:rsidRDefault="00B97724" w14:paraId="1EDFDAF2" w14:textId="77777777">
      <w:pPr>
        <w:tabs>
          <w:tab w:val="center" w:pos="9000"/>
          <w:tab w:val="center" w:pos="9180"/>
        </w:tabs>
        <w:rPr>
          <w:rFonts w:ascii="Arial" w:hAnsi="Arial" w:cs="Arial"/>
          <w:sz w:val="14"/>
          <w:szCs w:val="20"/>
        </w:rPr>
      </w:pPr>
    </w:p>
    <w:p w:rsidR="002709F2" w:rsidP="00B353DC" w:rsidRDefault="00CE0D4E" w14:paraId="0CDF2D11" w14:textId="77777777">
      <w:pPr>
        <w:rPr>
          <w:rFonts w:ascii="Arial" w:hAnsi="Arial" w:cs="Arial"/>
          <w:b/>
          <w:bCs/>
          <w:sz w:val="22"/>
          <w:szCs w:val="20"/>
        </w:rPr>
      </w:pPr>
      <w:r>
        <w:rPr>
          <w:rFonts w:ascii="Arial" w:hAnsi="Arial" w:cs="Arial"/>
          <w:b/>
          <w:bCs/>
          <w:sz w:val="22"/>
          <w:szCs w:val="20"/>
        </w:rPr>
        <w:br w:type="page"/>
      </w:r>
      <w:r w:rsidR="002709F2">
        <w:rPr>
          <w:rFonts w:ascii="Arial" w:hAnsi="Arial" w:cs="Arial"/>
          <w:b/>
          <w:bCs/>
          <w:sz w:val="22"/>
          <w:szCs w:val="20"/>
        </w:rPr>
        <w:t>User Accounts and Portals</w:t>
      </w:r>
    </w:p>
    <w:p w:rsidRPr="002709F2" w:rsidR="002709F2" w:rsidP="003730CF" w:rsidRDefault="002709F2" w14:paraId="68D08CA9" w14:textId="77777777">
      <w:pPr>
        <w:rPr>
          <w:rFonts w:ascii="Arial" w:hAnsi="Arial" w:cs="Arial"/>
          <w:b/>
          <w:bCs/>
          <w:sz w:val="22"/>
          <w:szCs w:val="20"/>
          <w:u w:val="single"/>
        </w:rPr>
      </w:pPr>
      <w:r w:rsidRPr="002709F2">
        <w:rPr>
          <w:rFonts w:ascii="Arial" w:hAnsi="Arial" w:cs="Arial"/>
          <w:b/>
          <w:bCs/>
          <w:sz w:val="22"/>
          <w:szCs w:val="20"/>
          <w:u w:val="single"/>
        </w:rPr>
        <w:t>R#</w:t>
      </w:r>
    </w:p>
    <w:p w:rsidRPr="002709F2" w:rsidR="002709F2" w:rsidP="003730CF" w:rsidRDefault="002709F2" w14:paraId="23B12509" w14:textId="77777777">
      <w:pPr>
        <w:rPr>
          <w:rFonts w:ascii="Arial" w:hAnsi="Arial" w:cs="Arial"/>
          <w:bCs/>
          <w:sz w:val="20"/>
          <w:szCs w:val="20"/>
        </w:rPr>
      </w:pPr>
      <w:r w:rsidRPr="002709F2">
        <w:rPr>
          <w:rFonts w:ascii="Arial" w:hAnsi="Arial" w:cs="Arial"/>
          <w:bCs/>
          <w:sz w:val="20"/>
          <w:szCs w:val="20"/>
        </w:rPr>
        <w:t xml:space="preserve">Your </w:t>
      </w:r>
      <w:r>
        <w:rPr>
          <w:rFonts w:ascii="Arial" w:hAnsi="Arial" w:cs="Arial"/>
          <w:bCs/>
          <w:sz w:val="20"/>
          <w:szCs w:val="20"/>
        </w:rPr>
        <w:t>R# is your o</w:t>
      </w:r>
      <w:r w:rsidRPr="002709F2">
        <w:rPr>
          <w:rFonts w:ascii="Arial" w:hAnsi="Arial" w:cs="Arial"/>
          <w:bCs/>
          <w:sz w:val="20"/>
          <w:szCs w:val="20"/>
        </w:rPr>
        <w:t>fficial Texas Tech Student ID number.</w:t>
      </w:r>
      <w:r>
        <w:rPr>
          <w:rFonts w:ascii="Arial" w:hAnsi="Arial" w:cs="Arial"/>
          <w:bCs/>
          <w:sz w:val="20"/>
          <w:szCs w:val="20"/>
        </w:rPr>
        <w:t xml:space="preserve"> </w:t>
      </w:r>
      <w:r w:rsidRPr="002709F2">
        <w:rPr>
          <w:rFonts w:ascii="Arial" w:hAnsi="Arial" w:cs="Arial"/>
          <w:bCs/>
          <w:sz w:val="20"/>
          <w:szCs w:val="20"/>
        </w:rPr>
        <w:t>It is an 8-digit numbe</w:t>
      </w:r>
      <w:r>
        <w:rPr>
          <w:rFonts w:ascii="Arial" w:hAnsi="Arial" w:cs="Arial"/>
          <w:bCs/>
          <w:sz w:val="20"/>
          <w:szCs w:val="20"/>
        </w:rPr>
        <w:t xml:space="preserve">r, preceded by the letter "R". </w:t>
      </w:r>
      <w:r w:rsidRPr="002709F2">
        <w:rPr>
          <w:rFonts w:ascii="Arial" w:hAnsi="Arial" w:cs="Arial"/>
          <w:bCs/>
          <w:sz w:val="20"/>
          <w:szCs w:val="20"/>
        </w:rPr>
        <w:t xml:space="preserve">This </w:t>
      </w:r>
      <w:r>
        <w:rPr>
          <w:rFonts w:ascii="Arial" w:hAnsi="Arial" w:cs="Arial"/>
          <w:bCs/>
          <w:sz w:val="20"/>
          <w:szCs w:val="20"/>
        </w:rPr>
        <w:t xml:space="preserve">located on your student ID and </w:t>
      </w:r>
      <w:r w:rsidRPr="002709F2">
        <w:rPr>
          <w:rFonts w:ascii="Arial" w:hAnsi="Arial" w:cs="Arial"/>
          <w:bCs/>
          <w:sz w:val="20"/>
          <w:szCs w:val="20"/>
        </w:rPr>
        <w:t>will never change.</w:t>
      </w:r>
      <w:r>
        <w:rPr>
          <w:rFonts w:ascii="Arial" w:hAnsi="Arial" w:cs="Arial"/>
          <w:bCs/>
          <w:sz w:val="20"/>
          <w:szCs w:val="20"/>
        </w:rPr>
        <w:t xml:space="preserve"> Your R# will be used to verify your identity for exams, and other secure areas such as DegreeWorks.</w:t>
      </w:r>
    </w:p>
    <w:p w:rsidR="002709F2" w:rsidP="002709F2" w:rsidRDefault="002709F2" w14:paraId="5DE6847D" w14:textId="77777777">
      <w:pPr>
        <w:ind w:left="270"/>
        <w:rPr>
          <w:rFonts w:ascii="Arial" w:hAnsi="Arial" w:cs="Arial"/>
          <w:b/>
          <w:bCs/>
          <w:sz w:val="22"/>
          <w:szCs w:val="20"/>
        </w:rPr>
      </w:pPr>
    </w:p>
    <w:p w:rsidRPr="002709F2" w:rsidR="0058652E" w:rsidP="003730CF" w:rsidRDefault="0058652E" w14:paraId="6F758E6B" w14:textId="77777777">
      <w:pPr>
        <w:rPr>
          <w:rFonts w:ascii="Arial" w:hAnsi="Arial" w:cs="Arial"/>
          <w:sz w:val="22"/>
          <w:szCs w:val="20"/>
          <w:u w:val="single"/>
        </w:rPr>
      </w:pPr>
      <w:r w:rsidRPr="002709F2">
        <w:rPr>
          <w:rFonts w:ascii="Arial" w:hAnsi="Arial" w:cs="Arial"/>
          <w:b/>
          <w:bCs/>
          <w:sz w:val="22"/>
          <w:szCs w:val="20"/>
          <w:u w:val="single"/>
        </w:rPr>
        <w:t xml:space="preserve">e-Raider </w:t>
      </w:r>
    </w:p>
    <w:p w:rsidRPr="007A654B" w:rsidR="0058652E" w:rsidP="003730CF" w:rsidRDefault="0058652E" w14:paraId="0BE58500" w14:textId="77777777">
      <w:pPr>
        <w:rPr>
          <w:rFonts w:ascii="Arial" w:hAnsi="Arial" w:cs="Arial"/>
          <w:sz w:val="20"/>
          <w:szCs w:val="20"/>
        </w:rPr>
      </w:pPr>
      <w:r w:rsidRPr="007A654B">
        <w:rPr>
          <w:rFonts w:ascii="Arial" w:hAnsi="Arial" w:cs="Arial"/>
          <w:sz w:val="20"/>
          <w:szCs w:val="20"/>
        </w:rPr>
        <w:t>Every student registered at TTU will be assigned an eRaider login. Your eRaider account is your TTU electronic identification. Your eRaider is a single username and password that is required to access many resources at TTU</w:t>
      </w:r>
      <w:r w:rsidR="002709F2">
        <w:rPr>
          <w:rFonts w:ascii="Arial" w:hAnsi="Arial" w:cs="Arial"/>
          <w:sz w:val="20"/>
          <w:szCs w:val="20"/>
        </w:rPr>
        <w:t xml:space="preserve">. </w:t>
      </w:r>
    </w:p>
    <w:p w:rsidRPr="002709F2" w:rsidR="0058652E" w:rsidP="003730CF" w:rsidRDefault="0058652E" w14:paraId="7F2C1AA7" w14:textId="77777777">
      <w:pPr>
        <w:rPr>
          <w:rFonts w:ascii="Arial" w:hAnsi="Arial" w:cs="Arial"/>
          <w:sz w:val="14"/>
          <w:szCs w:val="20"/>
        </w:rPr>
      </w:pPr>
    </w:p>
    <w:p w:rsidRPr="007A654B" w:rsidR="0058652E" w:rsidP="003730CF" w:rsidRDefault="0058652E" w14:paraId="5A0767B6" w14:textId="77777777">
      <w:pPr>
        <w:rPr>
          <w:rFonts w:ascii="Arial" w:hAnsi="Arial" w:cs="Arial"/>
          <w:sz w:val="20"/>
          <w:szCs w:val="20"/>
        </w:rPr>
      </w:pPr>
      <w:r w:rsidRPr="007A654B">
        <w:rPr>
          <w:rFonts w:ascii="Arial" w:hAnsi="Arial" w:cs="Arial"/>
          <w:sz w:val="20"/>
          <w:szCs w:val="20"/>
        </w:rPr>
        <w:t xml:space="preserve">Your eRaider account allows you to access your TechMail (e-mail), </w:t>
      </w:r>
      <w:r w:rsidR="002709F2">
        <w:rPr>
          <w:rFonts w:ascii="Arial" w:hAnsi="Arial" w:cs="Arial"/>
          <w:sz w:val="20"/>
          <w:szCs w:val="20"/>
        </w:rPr>
        <w:t>Blackboard which is how you access your courses,</w:t>
      </w:r>
      <w:r w:rsidRPr="007A654B" w:rsidR="002709F2">
        <w:rPr>
          <w:rFonts w:ascii="Arial" w:hAnsi="Arial" w:cs="Arial"/>
          <w:sz w:val="20"/>
          <w:szCs w:val="20"/>
        </w:rPr>
        <w:t xml:space="preserve"> </w:t>
      </w:r>
      <w:r w:rsidRPr="007A654B">
        <w:rPr>
          <w:rFonts w:ascii="Arial" w:hAnsi="Arial" w:cs="Arial"/>
          <w:sz w:val="20"/>
          <w:szCs w:val="20"/>
        </w:rPr>
        <w:t>the Internet</w:t>
      </w:r>
      <w:r w:rsidR="002709F2">
        <w:rPr>
          <w:rFonts w:ascii="Arial" w:hAnsi="Arial" w:cs="Arial"/>
          <w:sz w:val="20"/>
          <w:szCs w:val="20"/>
        </w:rPr>
        <w:t xml:space="preserve"> on campus</w:t>
      </w:r>
      <w:r w:rsidRPr="007A654B">
        <w:rPr>
          <w:rFonts w:ascii="Arial" w:hAnsi="Arial" w:cs="Arial"/>
          <w:sz w:val="20"/>
          <w:szCs w:val="20"/>
        </w:rPr>
        <w:t xml:space="preserve">, RaiderLink for registration and information, enroll in computing </w:t>
      </w:r>
      <w:r w:rsidR="00082DE5">
        <w:rPr>
          <w:rFonts w:ascii="Arial" w:hAnsi="Arial" w:cs="Arial"/>
          <w:sz w:val="20"/>
          <w:szCs w:val="20"/>
        </w:rPr>
        <w:t>S</w:t>
      </w:r>
      <w:r w:rsidRPr="007A654B">
        <w:rPr>
          <w:rFonts w:ascii="Arial" w:hAnsi="Arial" w:cs="Arial"/>
          <w:sz w:val="20"/>
          <w:szCs w:val="20"/>
        </w:rPr>
        <w:t>hort</w:t>
      </w:r>
      <w:r w:rsidR="00082DE5">
        <w:rPr>
          <w:rFonts w:ascii="Arial" w:hAnsi="Arial" w:cs="Arial"/>
          <w:sz w:val="20"/>
          <w:szCs w:val="20"/>
        </w:rPr>
        <w:t>C</w:t>
      </w:r>
      <w:r w:rsidRPr="007A654B">
        <w:rPr>
          <w:rFonts w:ascii="Arial" w:hAnsi="Arial" w:cs="Arial"/>
          <w:sz w:val="20"/>
          <w:szCs w:val="20"/>
        </w:rPr>
        <w:t xml:space="preserve">ourses, take advantage of online training, create a personal website, download free software, and much more. </w:t>
      </w:r>
    </w:p>
    <w:p w:rsidRPr="002709F2" w:rsidR="0058652E" w:rsidP="003730CF" w:rsidRDefault="0058652E" w14:paraId="69229272" w14:textId="77777777">
      <w:pPr>
        <w:rPr>
          <w:rFonts w:ascii="Arial" w:hAnsi="Arial" w:cs="Arial"/>
          <w:sz w:val="14"/>
          <w:szCs w:val="20"/>
        </w:rPr>
      </w:pPr>
    </w:p>
    <w:p w:rsidRPr="007A654B" w:rsidR="0058652E" w:rsidP="003730CF" w:rsidRDefault="0058652E" w14:paraId="6E591DBE" w14:textId="77777777">
      <w:pPr>
        <w:rPr>
          <w:rFonts w:ascii="Arial" w:hAnsi="Arial" w:cs="Arial"/>
          <w:sz w:val="20"/>
          <w:szCs w:val="20"/>
        </w:rPr>
      </w:pPr>
      <w:r w:rsidRPr="007A654B">
        <w:rPr>
          <w:rFonts w:ascii="Arial" w:hAnsi="Arial" w:cs="Arial"/>
          <w:sz w:val="20"/>
          <w:szCs w:val="20"/>
        </w:rPr>
        <w:t>If you cannot remember your eRaider logon and password, please call 806-742-HELP, IT Help Central.</w:t>
      </w:r>
    </w:p>
    <w:p w:rsidRPr="002709F2" w:rsidR="00B97724" w:rsidP="00B353DC" w:rsidRDefault="00B97724" w14:paraId="6BD6E54D" w14:textId="77777777">
      <w:pPr>
        <w:tabs>
          <w:tab w:val="center" w:pos="9000"/>
          <w:tab w:val="center" w:pos="9180"/>
        </w:tabs>
        <w:rPr>
          <w:rFonts w:ascii="Arial" w:hAnsi="Arial" w:cs="Arial"/>
          <w:color w:val="000000"/>
          <w:sz w:val="14"/>
          <w:szCs w:val="20"/>
        </w:rPr>
      </w:pPr>
    </w:p>
    <w:p w:rsidRPr="007A654B" w:rsidR="00640301" w:rsidP="00B353DC" w:rsidRDefault="00B97724" w14:paraId="2E27AEBD" w14:textId="77777777">
      <w:pPr>
        <w:tabs>
          <w:tab w:val="center" w:pos="9000"/>
          <w:tab w:val="center" w:pos="9180"/>
        </w:tabs>
        <w:rPr>
          <w:rFonts w:ascii="Arial" w:hAnsi="Arial" w:cs="Arial"/>
          <w:b/>
          <w:color w:val="000000"/>
          <w:sz w:val="22"/>
          <w:szCs w:val="20"/>
        </w:rPr>
      </w:pPr>
      <w:r w:rsidRPr="007A654B">
        <w:rPr>
          <w:rFonts w:ascii="Arial" w:hAnsi="Arial" w:cs="Arial"/>
          <w:b/>
          <w:color w:val="000000"/>
          <w:sz w:val="22"/>
          <w:szCs w:val="20"/>
        </w:rPr>
        <w:t>Texas Tech University Undergraduate Catalog</w:t>
      </w:r>
    </w:p>
    <w:p w:rsidRPr="007A654B" w:rsidR="00B97724" w:rsidP="00B353DC" w:rsidRDefault="00B97724" w14:paraId="43675490" w14:textId="77777777">
      <w:pPr>
        <w:tabs>
          <w:tab w:val="center" w:pos="9000"/>
          <w:tab w:val="center" w:pos="9180"/>
        </w:tabs>
        <w:rPr>
          <w:rFonts w:ascii="Arial" w:hAnsi="Arial" w:cs="Arial"/>
          <w:color w:val="000000"/>
          <w:sz w:val="20"/>
          <w:szCs w:val="20"/>
        </w:rPr>
      </w:pPr>
      <w:r w:rsidRPr="007A654B">
        <w:rPr>
          <w:rFonts w:ascii="Arial" w:hAnsi="Arial" w:cs="Arial"/>
          <w:color w:val="000000"/>
          <w:sz w:val="20"/>
          <w:szCs w:val="20"/>
        </w:rPr>
        <w:t xml:space="preserve">This is possibly the most valuable book you will have during your entire college career and it’s free!  Whenever you have questions concerning the university, your degree plan, rules and regulations, you should refer to the catalog that </w:t>
      </w:r>
      <w:r w:rsidRPr="007A654B">
        <w:rPr>
          <w:rFonts w:ascii="Arial" w:hAnsi="Arial" w:cs="Arial"/>
          <w:i/>
          <w:color w:val="000000"/>
          <w:sz w:val="20"/>
          <w:szCs w:val="20"/>
          <w:u w:val="single"/>
        </w:rPr>
        <w:t>corresponds with the year that you began your current course of study in a particular major</w:t>
      </w:r>
      <w:r w:rsidRPr="007A654B">
        <w:rPr>
          <w:rFonts w:ascii="Arial" w:hAnsi="Arial" w:cs="Arial"/>
          <w:color w:val="000000"/>
          <w:sz w:val="20"/>
          <w:szCs w:val="20"/>
        </w:rPr>
        <w:t>.  The following information appears in the Texas Tech University Undergradua</w:t>
      </w:r>
      <w:r w:rsidRPr="007A654B" w:rsidR="00640301">
        <w:rPr>
          <w:rFonts w:ascii="Arial" w:hAnsi="Arial" w:cs="Arial"/>
          <w:color w:val="000000"/>
          <w:sz w:val="20"/>
          <w:szCs w:val="20"/>
        </w:rPr>
        <w:t>te Catalog and can be viewed on</w:t>
      </w:r>
      <w:r w:rsidRPr="007A654B">
        <w:rPr>
          <w:rFonts w:ascii="Arial" w:hAnsi="Arial" w:cs="Arial"/>
          <w:color w:val="000000"/>
          <w:sz w:val="20"/>
          <w:szCs w:val="20"/>
        </w:rPr>
        <w:t xml:space="preserve">line at: </w:t>
      </w:r>
    </w:p>
    <w:p w:rsidR="00785955" w:rsidP="00B353DC" w:rsidRDefault="00173873" w14:paraId="6E23F239" w14:textId="77777777">
      <w:pPr>
        <w:tabs>
          <w:tab w:val="center" w:pos="9000"/>
          <w:tab w:val="center" w:pos="9180"/>
        </w:tabs>
        <w:rPr>
          <w:rFonts w:ascii="Arial" w:hAnsi="Arial" w:cs="Arial"/>
          <w:color w:val="000000"/>
          <w:sz w:val="20"/>
          <w:szCs w:val="20"/>
        </w:rPr>
      </w:pPr>
      <w:r>
        <w:rPr>
          <w:rFonts w:ascii="Arial" w:hAnsi="Arial" w:cs="Arial"/>
          <w:color w:val="000000"/>
          <w:sz w:val="20"/>
          <w:szCs w:val="20"/>
        </w:rPr>
        <w:fldChar w:fldCharType="begin"/>
      </w:r>
      <w:r>
        <w:rPr>
          <w:rFonts w:ascii="Arial" w:hAnsi="Arial" w:cs="Arial"/>
          <w:color w:val="000000"/>
          <w:sz w:val="20"/>
          <w:szCs w:val="20"/>
        </w:rPr>
        <w:instrText xml:space="preserve"> HYPERLINK "</w:instrText>
      </w:r>
      <w:r w:rsidRPr="00173873">
        <w:rPr>
          <w:rFonts w:ascii="Arial" w:hAnsi="Arial" w:cs="Arial"/>
          <w:color w:val="000000"/>
          <w:sz w:val="20"/>
          <w:szCs w:val="20"/>
        </w:rPr>
        <w:instrText>https://catalog.ttu.edu/</w:instrText>
      </w:r>
      <w:r>
        <w:rPr>
          <w:rFonts w:ascii="Arial" w:hAnsi="Arial" w:cs="Arial"/>
          <w:color w:val="000000"/>
          <w:sz w:val="20"/>
          <w:szCs w:val="20"/>
        </w:rPr>
        <w:instrText xml:space="preserve">" </w:instrText>
      </w:r>
      <w:r>
        <w:rPr>
          <w:rFonts w:ascii="Arial" w:hAnsi="Arial" w:cs="Arial"/>
          <w:color w:val="000000"/>
          <w:sz w:val="20"/>
          <w:szCs w:val="20"/>
        </w:rPr>
        <w:fldChar w:fldCharType="separate"/>
      </w:r>
      <w:r w:rsidRPr="007202AE">
        <w:rPr>
          <w:rStyle w:val="Hyperlink"/>
          <w:rFonts w:ascii="Arial" w:hAnsi="Arial" w:cs="Arial"/>
          <w:sz w:val="20"/>
          <w:szCs w:val="20"/>
        </w:rPr>
        <w:t>https://catalog.ttu.</w:t>
      </w:r>
      <w:r w:rsidRPr="007202AE">
        <w:rPr>
          <w:rStyle w:val="Hyperlink"/>
          <w:rFonts w:ascii="Arial" w:hAnsi="Arial" w:cs="Arial"/>
          <w:sz w:val="20"/>
          <w:szCs w:val="20"/>
        </w:rPr>
        <w:t>e</w:t>
      </w:r>
      <w:r w:rsidRPr="007202AE">
        <w:rPr>
          <w:rStyle w:val="Hyperlink"/>
          <w:rFonts w:ascii="Arial" w:hAnsi="Arial" w:cs="Arial"/>
          <w:sz w:val="20"/>
          <w:szCs w:val="20"/>
        </w:rPr>
        <w:t>du/</w:t>
      </w:r>
      <w:r>
        <w:rPr>
          <w:rFonts w:ascii="Arial" w:hAnsi="Arial" w:cs="Arial"/>
          <w:color w:val="000000"/>
          <w:sz w:val="20"/>
          <w:szCs w:val="20"/>
        </w:rPr>
        <w:fldChar w:fldCharType="end"/>
      </w:r>
      <w:r>
        <w:rPr>
          <w:rFonts w:ascii="Arial" w:hAnsi="Arial" w:cs="Arial"/>
          <w:color w:val="000000"/>
          <w:sz w:val="20"/>
          <w:szCs w:val="20"/>
        </w:rPr>
        <w:t xml:space="preserve"> </w:t>
      </w:r>
    </w:p>
    <w:p w:rsidRPr="007A654B" w:rsidR="00B97724" w:rsidP="00B353DC" w:rsidRDefault="00B97724" w14:paraId="741073B5" w14:textId="77777777">
      <w:pPr>
        <w:tabs>
          <w:tab w:val="center" w:pos="9000"/>
          <w:tab w:val="center" w:pos="9180"/>
        </w:tabs>
        <w:rPr>
          <w:rFonts w:ascii="Arial" w:hAnsi="Arial" w:cs="Arial"/>
          <w:color w:val="000000"/>
          <w:sz w:val="20"/>
          <w:szCs w:val="20"/>
        </w:rPr>
      </w:pPr>
      <w:r w:rsidRPr="007A654B">
        <w:rPr>
          <w:rFonts w:ascii="Arial" w:hAnsi="Arial" w:cs="Arial"/>
          <w:color w:val="000000"/>
          <w:sz w:val="20"/>
          <w:szCs w:val="20"/>
        </w:rPr>
        <w:t>Typically the online version is the most up to date.</w:t>
      </w:r>
    </w:p>
    <w:p w:rsidRPr="007A654B" w:rsidR="00B97724" w:rsidP="00B353DC" w:rsidRDefault="00B97724" w14:paraId="3633E276" w14:textId="77777777">
      <w:pPr>
        <w:tabs>
          <w:tab w:val="center" w:pos="9000"/>
          <w:tab w:val="center" w:pos="9180"/>
        </w:tabs>
        <w:rPr>
          <w:rFonts w:ascii="Arial" w:hAnsi="Arial" w:cs="Arial"/>
          <w:color w:val="000000"/>
          <w:sz w:val="20"/>
          <w:szCs w:val="20"/>
        </w:rPr>
      </w:pPr>
    </w:p>
    <w:p w:rsidRPr="007A654B" w:rsidR="00B97724" w:rsidP="00B353DC" w:rsidRDefault="00B97724" w14:paraId="7F839E82" w14:textId="77777777">
      <w:pPr>
        <w:tabs>
          <w:tab w:val="center" w:pos="9000"/>
          <w:tab w:val="center" w:pos="9180"/>
        </w:tabs>
        <w:rPr>
          <w:rFonts w:ascii="Arial" w:hAnsi="Arial" w:cs="Arial"/>
          <w:b/>
          <w:color w:val="000000"/>
          <w:sz w:val="22"/>
          <w:szCs w:val="20"/>
        </w:rPr>
      </w:pPr>
      <w:r w:rsidRPr="007A654B">
        <w:rPr>
          <w:rFonts w:ascii="Arial" w:hAnsi="Arial" w:cs="Arial"/>
          <w:b/>
          <w:color w:val="000000"/>
          <w:sz w:val="22"/>
          <w:szCs w:val="20"/>
        </w:rPr>
        <w:t>Registration Process</w:t>
      </w:r>
    </w:p>
    <w:p w:rsidR="00785955" w:rsidP="00B353DC" w:rsidRDefault="00B97724" w14:paraId="7764D2AA" w14:textId="77777777">
      <w:pPr>
        <w:tabs>
          <w:tab w:val="center" w:pos="9000"/>
          <w:tab w:val="center" w:pos="9180"/>
        </w:tabs>
        <w:rPr>
          <w:rFonts w:ascii="Arial" w:hAnsi="Arial" w:cs="Arial"/>
          <w:color w:val="000000"/>
          <w:sz w:val="20"/>
          <w:szCs w:val="20"/>
        </w:rPr>
      </w:pPr>
      <w:r w:rsidRPr="007A654B">
        <w:rPr>
          <w:rFonts w:ascii="Arial" w:hAnsi="Arial" w:cs="Arial"/>
          <w:color w:val="000000"/>
          <w:sz w:val="20"/>
          <w:szCs w:val="20"/>
        </w:rPr>
        <w:t xml:space="preserve">Each semester a period of registration is held in which the process of enrollment for the next semester is carried out.  This is a very important event which occurs in November for the </w:t>
      </w:r>
      <w:r w:rsidR="00C053FB">
        <w:rPr>
          <w:rFonts w:ascii="Arial" w:hAnsi="Arial" w:cs="Arial"/>
          <w:color w:val="000000"/>
          <w:sz w:val="20"/>
          <w:szCs w:val="20"/>
        </w:rPr>
        <w:t xml:space="preserve">summer and </w:t>
      </w:r>
      <w:r w:rsidRPr="007A654B" w:rsidR="00C114CB">
        <w:rPr>
          <w:rFonts w:ascii="Arial" w:hAnsi="Arial" w:cs="Arial"/>
          <w:color w:val="000000"/>
          <w:sz w:val="20"/>
          <w:szCs w:val="20"/>
        </w:rPr>
        <w:t>spring semester and in April for the</w:t>
      </w:r>
      <w:r w:rsidRPr="007A654B">
        <w:rPr>
          <w:rFonts w:ascii="Arial" w:hAnsi="Arial" w:cs="Arial"/>
          <w:color w:val="000000"/>
          <w:sz w:val="20"/>
          <w:szCs w:val="20"/>
        </w:rPr>
        <w:t xml:space="preserve"> </w:t>
      </w:r>
      <w:r w:rsidRPr="007A654B" w:rsidR="00C114CB">
        <w:rPr>
          <w:rFonts w:ascii="Arial" w:hAnsi="Arial" w:cs="Arial"/>
          <w:color w:val="000000"/>
          <w:sz w:val="20"/>
          <w:szCs w:val="20"/>
        </w:rPr>
        <w:t>f</w:t>
      </w:r>
      <w:r w:rsidRPr="007A654B">
        <w:rPr>
          <w:rFonts w:ascii="Arial" w:hAnsi="Arial" w:cs="Arial"/>
          <w:color w:val="000000"/>
          <w:sz w:val="20"/>
          <w:szCs w:val="20"/>
        </w:rPr>
        <w:t>all semester. In order to participate and ensure a smooth advance registration, there are some steps that you need to take.</w:t>
      </w:r>
      <w:r w:rsidRPr="007A654B" w:rsidR="00A03702">
        <w:rPr>
          <w:rFonts w:ascii="Arial" w:hAnsi="Arial" w:cs="Arial"/>
          <w:color w:val="000000"/>
          <w:sz w:val="20"/>
          <w:szCs w:val="20"/>
        </w:rPr>
        <w:t xml:space="preserve"> To determine when you are eligible to register you will go to raiderlink. For help with registration </w:t>
      </w:r>
      <w:r w:rsidRPr="007A654B" w:rsidR="00FB3645">
        <w:rPr>
          <w:rFonts w:ascii="Arial" w:hAnsi="Arial" w:cs="Arial"/>
          <w:color w:val="000000"/>
          <w:sz w:val="20"/>
          <w:szCs w:val="20"/>
        </w:rPr>
        <w:t xml:space="preserve">and advising </w:t>
      </w:r>
      <w:r w:rsidRPr="007A654B" w:rsidR="00A03702">
        <w:rPr>
          <w:rFonts w:ascii="Arial" w:hAnsi="Arial" w:cs="Arial"/>
          <w:color w:val="000000"/>
          <w:sz w:val="20"/>
          <w:szCs w:val="20"/>
        </w:rPr>
        <w:t xml:space="preserve">FAQs go to this link: </w:t>
      </w:r>
      <w:hyperlink w:history="1" r:id="rId49">
        <w:r w:rsidRPr="007202AE" w:rsidR="00B20E7F">
          <w:rPr>
            <w:rStyle w:val="Hyperlink"/>
            <w:rFonts w:ascii="Arial" w:hAnsi="Arial" w:cs="Arial"/>
            <w:sz w:val="20"/>
            <w:szCs w:val="20"/>
          </w:rPr>
          <w:t>http://www.depts.ttu.edu/education/adv</w:t>
        </w:r>
        <w:r w:rsidRPr="007202AE" w:rsidR="00B20E7F">
          <w:rPr>
            <w:rStyle w:val="Hyperlink"/>
            <w:rFonts w:ascii="Arial" w:hAnsi="Arial" w:cs="Arial"/>
            <w:sz w:val="20"/>
            <w:szCs w:val="20"/>
          </w:rPr>
          <w:t>i</w:t>
        </w:r>
        <w:r w:rsidRPr="007202AE" w:rsidR="00B20E7F">
          <w:rPr>
            <w:rStyle w:val="Hyperlink"/>
            <w:rFonts w:ascii="Arial" w:hAnsi="Arial" w:cs="Arial"/>
            <w:sz w:val="20"/>
            <w:szCs w:val="20"/>
          </w:rPr>
          <w:t>sing/unde</w:t>
        </w:r>
        <w:r w:rsidRPr="007202AE" w:rsidR="00B20E7F">
          <w:rPr>
            <w:rStyle w:val="Hyperlink"/>
            <w:rFonts w:ascii="Arial" w:hAnsi="Arial" w:cs="Arial"/>
            <w:sz w:val="20"/>
            <w:szCs w:val="20"/>
          </w:rPr>
          <w:t>r</w:t>
        </w:r>
        <w:r w:rsidRPr="007202AE" w:rsidR="00B20E7F">
          <w:rPr>
            <w:rStyle w:val="Hyperlink"/>
            <w:rFonts w:ascii="Arial" w:hAnsi="Arial" w:cs="Arial"/>
            <w:sz w:val="20"/>
            <w:szCs w:val="20"/>
          </w:rPr>
          <w:t>graduate/registration.php</w:t>
        </w:r>
      </w:hyperlink>
      <w:r w:rsidR="00B20E7F">
        <w:rPr>
          <w:rFonts w:ascii="Arial" w:hAnsi="Arial" w:cs="Arial"/>
          <w:color w:val="000000"/>
          <w:sz w:val="20"/>
          <w:szCs w:val="20"/>
        </w:rPr>
        <w:t xml:space="preserve"> </w:t>
      </w:r>
    </w:p>
    <w:p w:rsidRPr="007A654B" w:rsidR="00B97724" w:rsidP="00B353DC" w:rsidRDefault="00C114CB" w14:paraId="71F2C442" w14:textId="77777777">
      <w:pPr>
        <w:tabs>
          <w:tab w:val="center" w:pos="9000"/>
          <w:tab w:val="center" w:pos="9180"/>
        </w:tabs>
        <w:rPr>
          <w:rFonts w:ascii="Arial" w:hAnsi="Arial" w:cs="Arial"/>
          <w:color w:val="000000"/>
          <w:sz w:val="20"/>
          <w:szCs w:val="20"/>
        </w:rPr>
      </w:pPr>
      <w:r w:rsidRPr="007A654B">
        <w:rPr>
          <w:rFonts w:ascii="Arial" w:hAnsi="Arial" w:cs="Arial"/>
          <w:color w:val="000000"/>
          <w:sz w:val="20"/>
          <w:szCs w:val="20"/>
        </w:rPr>
        <w:t xml:space="preserve"> </w:t>
      </w:r>
    </w:p>
    <w:p w:rsidRPr="007A654B" w:rsidR="00854654" w:rsidP="00B353DC" w:rsidRDefault="00B97724" w14:paraId="0960059A" w14:textId="77777777">
      <w:pPr>
        <w:rPr>
          <w:rFonts w:ascii="Arial" w:hAnsi="Arial" w:cs="Arial"/>
          <w:sz w:val="20"/>
          <w:szCs w:val="20"/>
        </w:rPr>
      </w:pPr>
      <w:r w:rsidRPr="007A654B">
        <w:rPr>
          <w:rFonts w:ascii="Arial" w:hAnsi="Arial" w:cs="Arial"/>
          <w:sz w:val="20"/>
          <w:szCs w:val="20"/>
        </w:rPr>
        <w:t>Most students do not need to see an advisor</w:t>
      </w:r>
      <w:r w:rsidRPr="007A654B" w:rsidR="005C1FB3">
        <w:rPr>
          <w:rFonts w:ascii="Arial" w:hAnsi="Arial" w:cs="Arial"/>
          <w:sz w:val="20"/>
          <w:szCs w:val="20"/>
        </w:rPr>
        <w:t xml:space="preserve"> every semester</w:t>
      </w:r>
      <w:r w:rsidRPr="007A654B" w:rsidR="00854654">
        <w:rPr>
          <w:rFonts w:ascii="Arial" w:hAnsi="Arial" w:cs="Arial"/>
          <w:sz w:val="20"/>
          <w:szCs w:val="20"/>
        </w:rPr>
        <w:t xml:space="preserve">. </w:t>
      </w:r>
      <w:r w:rsidRPr="007A654B" w:rsidR="002117AA">
        <w:rPr>
          <w:rFonts w:ascii="Arial" w:hAnsi="Arial" w:cs="Arial"/>
          <w:sz w:val="20"/>
          <w:szCs w:val="20"/>
        </w:rPr>
        <w:t>You can schedule an appointment with your advisor online.  Go to this website:</w:t>
      </w:r>
      <w:r w:rsidRPr="007A654B" w:rsidR="002117AA">
        <w:rPr>
          <w:rFonts w:ascii="Arial" w:hAnsi="Arial" w:cs="Arial"/>
        </w:rPr>
        <w:t xml:space="preserve"> </w:t>
      </w:r>
      <w:hyperlink w:history="1" r:id="rId50">
        <w:r w:rsidRPr="00005DCB" w:rsidR="00785955">
          <w:rPr>
            <w:rStyle w:val="Hyperlink"/>
            <w:rFonts w:ascii="Arial" w:hAnsi="Arial" w:cs="Arial"/>
            <w:sz w:val="20"/>
            <w:szCs w:val="20"/>
          </w:rPr>
          <w:t>http://www.d</w:t>
        </w:r>
        <w:r w:rsidRPr="00005DCB" w:rsidR="00785955">
          <w:rPr>
            <w:rStyle w:val="Hyperlink"/>
            <w:rFonts w:ascii="Arial" w:hAnsi="Arial" w:cs="Arial"/>
            <w:sz w:val="20"/>
            <w:szCs w:val="20"/>
          </w:rPr>
          <w:t>e</w:t>
        </w:r>
        <w:r w:rsidRPr="00005DCB" w:rsidR="00785955">
          <w:rPr>
            <w:rStyle w:val="Hyperlink"/>
            <w:rFonts w:ascii="Arial" w:hAnsi="Arial" w:cs="Arial"/>
            <w:sz w:val="20"/>
            <w:szCs w:val="20"/>
          </w:rPr>
          <w:t>p</w:t>
        </w:r>
        <w:r w:rsidRPr="00005DCB" w:rsidR="00785955">
          <w:rPr>
            <w:rStyle w:val="Hyperlink"/>
            <w:rFonts w:ascii="Arial" w:hAnsi="Arial" w:cs="Arial"/>
            <w:sz w:val="20"/>
            <w:szCs w:val="20"/>
          </w:rPr>
          <w:t>t</w:t>
        </w:r>
        <w:r w:rsidRPr="00005DCB" w:rsidR="00785955">
          <w:rPr>
            <w:rStyle w:val="Hyperlink"/>
            <w:rFonts w:ascii="Arial" w:hAnsi="Arial" w:cs="Arial"/>
            <w:sz w:val="20"/>
            <w:szCs w:val="20"/>
          </w:rPr>
          <w:t>s.tt</w:t>
        </w:r>
        <w:r w:rsidRPr="00005DCB" w:rsidR="00785955">
          <w:rPr>
            <w:rStyle w:val="Hyperlink"/>
            <w:rFonts w:ascii="Arial" w:hAnsi="Arial" w:cs="Arial"/>
            <w:sz w:val="20"/>
            <w:szCs w:val="20"/>
          </w:rPr>
          <w:t>u</w:t>
        </w:r>
        <w:r w:rsidRPr="00005DCB" w:rsidR="00785955">
          <w:rPr>
            <w:rStyle w:val="Hyperlink"/>
            <w:rFonts w:ascii="Arial" w:hAnsi="Arial" w:cs="Arial"/>
            <w:sz w:val="20"/>
            <w:szCs w:val="20"/>
          </w:rPr>
          <w:t>.edu/hs/current_students/advising.php</w:t>
        </w:r>
      </w:hyperlink>
      <w:r w:rsidRPr="007A654B" w:rsidR="00785955">
        <w:rPr>
          <w:rFonts w:ascii="Arial" w:hAnsi="Arial" w:cs="Arial"/>
          <w:sz w:val="20"/>
          <w:szCs w:val="20"/>
        </w:rPr>
        <w:t xml:space="preserve"> </w:t>
      </w:r>
      <w:r w:rsidRPr="007A654B" w:rsidR="0053544B">
        <w:rPr>
          <w:rFonts w:ascii="Arial" w:hAnsi="Arial" w:cs="Arial"/>
          <w:sz w:val="20"/>
          <w:szCs w:val="20"/>
        </w:rPr>
        <w:t xml:space="preserve">or go to </w:t>
      </w:r>
      <w:hyperlink w:history="1" r:id="rId51">
        <w:r w:rsidRPr="007A654B" w:rsidR="0053544B">
          <w:rPr>
            <w:rStyle w:val="Hyperlink"/>
            <w:rFonts w:ascii="Arial" w:hAnsi="Arial" w:cs="Arial"/>
            <w:sz w:val="20"/>
            <w:szCs w:val="20"/>
          </w:rPr>
          <w:t>www.raiderlink.ttu.edu</w:t>
        </w:r>
      </w:hyperlink>
      <w:r w:rsidRPr="007A654B" w:rsidR="0053544B">
        <w:rPr>
          <w:rFonts w:ascii="Arial" w:hAnsi="Arial" w:cs="Arial"/>
          <w:sz w:val="20"/>
          <w:szCs w:val="20"/>
        </w:rPr>
        <w:t xml:space="preserve"> under MyTech tab and go to Advising tools and click on </w:t>
      </w:r>
      <w:r w:rsidRPr="007A654B" w:rsidR="0053544B">
        <w:rPr>
          <w:rFonts w:ascii="Arial" w:hAnsi="Arial" w:cs="Arial"/>
          <w:b/>
          <w:sz w:val="20"/>
          <w:szCs w:val="20"/>
        </w:rPr>
        <w:t>Schedule an Advising Appointment</w:t>
      </w:r>
      <w:r w:rsidRPr="007A654B" w:rsidR="00C114CB">
        <w:rPr>
          <w:rFonts w:ascii="Arial" w:hAnsi="Arial" w:cs="Arial"/>
          <w:sz w:val="20"/>
          <w:szCs w:val="20"/>
        </w:rPr>
        <w:t>.</w:t>
      </w:r>
    </w:p>
    <w:p w:rsidRPr="007A654B" w:rsidR="00D35D3A" w:rsidP="00CF02F3" w:rsidRDefault="0058652E" w14:paraId="43C38E88" w14:textId="77777777">
      <w:pPr>
        <w:pStyle w:val="NormalWeb"/>
        <w:rPr>
          <w:rFonts w:ascii="Arial" w:hAnsi="Arial" w:cs="Arial"/>
          <w:b/>
          <w:bCs/>
          <w:sz w:val="20"/>
          <w:szCs w:val="20"/>
        </w:rPr>
      </w:pPr>
      <w:r w:rsidRPr="007A654B">
        <w:rPr>
          <w:rFonts w:ascii="Arial" w:hAnsi="Arial" w:cs="Arial"/>
          <w:sz w:val="20"/>
          <w:szCs w:val="20"/>
        </w:rPr>
        <w:t xml:space="preserve">Students should follow their </w:t>
      </w:r>
      <w:r w:rsidRPr="007A654B">
        <w:rPr>
          <w:rFonts w:ascii="Arial" w:hAnsi="Arial" w:cs="Arial"/>
          <w:b/>
          <w:bCs/>
          <w:sz w:val="20"/>
          <w:szCs w:val="20"/>
        </w:rPr>
        <w:t>Degree Plan.</w:t>
      </w:r>
      <w:r w:rsidRPr="007A654B">
        <w:rPr>
          <w:rFonts w:ascii="Arial" w:hAnsi="Arial" w:cs="Arial"/>
          <w:sz w:val="20"/>
          <w:szCs w:val="20"/>
        </w:rPr>
        <w:t xml:space="preserve">  </w:t>
      </w:r>
      <w:r w:rsidRPr="007A654B" w:rsidR="00B97724">
        <w:rPr>
          <w:rFonts w:ascii="Arial" w:hAnsi="Arial" w:cs="Arial"/>
          <w:sz w:val="20"/>
          <w:szCs w:val="20"/>
        </w:rPr>
        <w:t xml:space="preserve">Your </w:t>
      </w:r>
      <w:r w:rsidRPr="007A654B" w:rsidR="00B97724">
        <w:rPr>
          <w:rFonts w:ascii="Arial" w:hAnsi="Arial" w:cs="Arial"/>
          <w:b/>
          <w:bCs/>
          <w:sz w:val="20"/>
          <w:szCs w:val="20"/>
          <w:u w:val="single"/>
        </w:rPr>
        <w:t>DEGREE PLAN</w:t>
      </w:r>
      <w:r w:rsidRPr="007A654B" w:rsidR="00B97724">
        <w:rPr>
          <w:rFonts w:ascii="Arial" w:hAnsi="Arial" w:cs="Arial"/>
          <w:sz w:val="20"/>
          <w:szCs w:val="20"/>
        </w:rPr>
        <w:t xml:space="preserve"> has Guidelines for Registration</w:t>
      </w:r>
      <w:r w:rsidRPr="007A654B">
        <w:rPr>
          <w:rFonts w:ascii="Arial" w:hAnsi="Arial" w:cs="Arial"/>
          <w:sz w:val="20"/>
          <w:szCs w:val="20"/>
        </w:rPr>
        <w:t>.</w:t>
      </w:r>
      <w:r w:rsidRPr="007A654B" w:rsidR="00B97724">
        <w:rPr>
          <w:rFonts w:ascii="Arial" w:hAnsi="Arial" w:cs="Arial"/>
          <w:sz w:val="20"/>
          <w:szCs w:val="20"/>
        </w:rPr>
        <w:t xml:space="preserve">  Mark off the courses that will be completed by the end of this semester, and build your schedule using the courses remaining.  The bolded courses are scheduling priority and must be taken in sequence.  You can use </w:t>
      </w:r>
      <w:r w:rsidRPr="007A654B" w:rsidR="001D450F">
        <w:rPr>
          <w:rFonts w:ascii="Arial" w:hAnsi="Arial" w:cs="Arial"/>
          <w:sz w:val="20"/>
          <w:szCs w:val="20"/>
        </w:rPr>
        <w:t xml:space="preserve">the Schedule </w:t>
      </w:r>
      <w:r w:rsidRPr="007A654B" w:rsidR="00D35D3A">
        <w:rPr>
          <w:rFonts w:ascii="Arial" w:hAnsi="Arial" w:cs="Arial"/>
          <w:sz w:val="20"/>
          <w:szCs w:val="20"/>
        </w:rPr>
        <w:t>Builder link</w:t>
      </w:r>
      <w:r w:rsidRPr="007A654B" w:rsidR="001D450F">
        <w:rPr>
          <w:rFonts w:ascii="Arial" w:hAnsi="Arial" w:cs="Arial"/>
          <w:sz w:val="20"/>
          <w:szCs w:val="20"/>
        </w:rPr>
        <w:t xml:space="preserve"> </w:t>
      </w:r>
      <w:r w:rsidRPr="007A654B" w:rsidR="00B97724">
        <w:rPr>
          <w:rFonts w:ascii="Arial" w:hAnsi="Arial" w:cs="Arial"/>
          <w:sz w:val="20"/>
          <w:szCs w:val="20"/>
        </w:rPr>
        <w:t xml:space="preserve">on the </w:t>
      </w:r>
      <w:r w:rsidRPr="007A654B" w:rsidR="001D450F">
        <w:rPr>
          <w:rFonts w:ascii="Arial" w:hAnsi="Arial" w:cs="Arial"/>
          <w:sz w:val="20"/>
          <w:szCs w:val="20"/>
        </w:rPr>
        <w:t xml:space="preserve">left side of the </w:t>
      </w:r>
      <w:r w:rsidRPr="007A654B" w:rsidR="00B97724">
        <w:rPr>
          <w:rFonts w:ascii="Arial" w:hAnsi="Arial" w:cs="Arial"/>
          <w:sz w:val="20"/>
          <w:szCs w:val="20"/>
        </w:rPr>
        <w:t xml:space="preserve">Advising home page </w:t>
      </w:r>
      <w:hyperlink w:history="1" r:id="rId52">
        <w:r w:rsidRPr="00005DCB" w:rsidR="00785955">
          <w:rPr>
            <w:rStyle w:val="Hyperlink"/>
            <w:rFonts w:ascii="Arial" w:hAnsi="Arial" w:cs="Arial"/>
            <w:sz w:val="20"/>
            <w:szCs w:val="20"/>
          </w:rPr>
          <w:t>http://www.depts.ttu.edu/hs/current_students/advising.php</w:t>
        </w:r>
      </w:hyperlink>
      <w:r w:rsidRPr="007A654B" w:rsidR="00785955">
        <w:rPr>
          <w:rFonts w:ascii="Arial" w:hAnsi="Arial" w:cs="Arial"/>
          <w:sz w:val="20"/>
          <w:szCs w:val="20"/>
        </w:rPr>
        <w:t xml:space="preserve"> </w:t>
      </w:r>
      <w:r w:rsidRPr="007A654B" w:rsidR="001D450F">
        <w:rPr>
          <w:rFonts w:ascii="Arial" w:hAnsi="Arial" w:cs="Arial"/>
          <w:sz w:val="20"/>
          <w:szCs w:val="20"/>
        </w:rPr>
        <w:t xml:space="preserve">This link will direct you to enter your eRaider account Information and take you to a Visual Schedule Builder. Enter your desired course information and the Visual Schedule Builder </w:t>
      </w:r>
      <w:r w:rsidRPr="007A654B" w:rsidR="00B97724">
        <w:rPr>
          <w:rFonts w:ascii="Arial" w:hAnsi="Arial" w:cs="Arial"/>
          <w:sz w:val="20"/>
          <w:szCs w:val="20"/>
        </w:rPr>
        <w:t>will refer to the TTU open class list and prepare a schedule for you!</w:t>
      </w:r>
      <w:r w:rsidRPr="007A654B" w:rsidR="00D35D3A">
        <w:rPr>
          <w:rFonts w:ascii="Arial" w:hAnsi="Arial" w:cs="Arial"/>
          <w:sz w:val="20"/>
          <w:szCs w:val="20"/>
        </w:rPr>
        <w:t xml:space="preserve">  </w:t>
      </w:r>
    </w:p>
    <w:p w:rsidRPr="007A654B" w:rsidR="00B97724" w:rsidP="00B353DC" w:rsidRDefault="00BD0092" w14:paraId="403FC9FA" w14:textId="77777777">
      <w:pPr>
        <w:tabs>
          <w:tab w:val="center" w:pos="9000"/>
          <w:tab w:val="center" w:pos="9180"/>
        </w:tabs>
        <w:rPr>
          <w:rFonts w:ascii="Arial" w:hAnsi="Arial" w:cs="Arial"/>
          <w:b/>
          <w:color w:val="000000"/>
          <w:sz w:val="22"/>
          <w:szCs w:val="20"/>
        </w:rPr>
      </w:pPr>
      <w:r w:rsidRPr="007A654B">
        <w:rPr>
          <w:rFonts w:ascii="Arial" w:hAnsi="Arial" w:cs="Arial"/>
          <w:b/>
          <w:color w:val="000000"/>
          <w:sz w:val="22"/>
          <w:szCs w:val="20"/>
        </w:rPr>
        <w:t xml:space="preserve">Course Hour </w:t>
      </w:r>
      <w:r w:rsidRPr="007A654B" w:rsidR="00B97724">
        <w:rPr>
          <w:rFonts w:ascii="Arial" w:hAnsi="Arial" w:cs="Arial"/>
          <w:b/>
          <w:color w:val="000000"/>
          <w:sz w:val="22"/>
          <w:szCs w:val="20"/>
        </w:rPr>
        <w:t>Status</w:t>
      </w:r>
    </w:p>
    <w:p w:rsidRPr="007A654B" w:rsidR="00B97724" w:rsidP="00B353DC" w:rsidRDefault="00B97724" w14:paraId="6A345C1A" w14:textId="77777777">
      <w:pPr>
        <w:tabs>
          <w:tab w:val="center" w:pos="9000"/>
          <w:tab w:val="center" w:pos="9180"/>
        </w:tabs>
        <w:rPr>
          <w:rFonts w:ascii="Arial" w:hAnsi="Arial" w:cs="Arial"/>
          <w:color w:val="000000"/>
          <w:sz w:val="20"/>
          <w:szCs w:val="20"/>
        </w:rPr>
      </w:pPr>
      <w:r w:rsidRPr="007A654B">
        <w:rPr>
          <w:rFonts w:ascii="Arial" w:hAnsi="Arial" w:cs="Arial"/>
          <w:color w:val="000000"/>
          <w:sz w:val="20"/>
          <w:szCs w:val="20"/>
        </w:rPr>
        <w:t xml:space="preserve">12 hours = </w:t>
      </w:r>
      <w:r w:rsidR="00E66503">
        <w:rPr>
          <w:rFonts w:ascii="Arial" w:hAnsi="Arial" w:cs="Arial"/>
          <w:color w:val="000000"/>
          <w:sz w:val="20"/>
          <w:szCs w:val="20"/>
        </w:rPr>
        <w:t>F</w:t>
      </w:r>
      <w:r w:rsidRPr="007A654B">
        <w:rPr>
          <w:rFonts w:ascii="Arial" w:hAnsi="Arial" w:cs="Arial"/>
          <w:color w:val="000000"/>
          <w:sz w:val="20"/>
          <w:szCs w:val="20"/>
        </w:rPr>
        <w:t>ull</w:t>
      </w:r>
      <w:r w:rsidR="00E66503">
        <w:rPr>
          <w:rFonts w:ascii="Arial" w:hAnsi="Arial" w:cs="Arial"/>
          <w:color w:val="000000"/>
          <w:sz w:val="20"/>
          <w:szCs w:val="20"/>
        </w:rPr>
        <w:t xml:space="preserve"> T</w:t>
      </w:r>
      <w:r w:rsidRPr="007A654B">
        <w:rPr>
          <w:rFonts w:ascii="Arial" w:hAnsi="Arial" w:cs="Arial"/>
          <w:color w:val="000000"/>
          <w:sz w:val="20"/>
          <w:szCs w:val="20"/>
        </w:rPr>
        <w:t>ime load</w:t>
      </w:r>
      <w:r w:rsidRPr="007A654B" w:rsidR="00D35D3A">
        <w:rPr>
          <w:rFonts w:ascii="Arial" w:hAnsi="Arial" w:cs="Arial"/>
          <w:color w:val="000000"/>
          <w:sz w:val="20"/>
          <w:szCs w:val="20"/>
        </w:rPr>
        <w:t xml:space="preserve"> (often the minimum requirement to qualify for financial aid)</w:t>
      </w:r>
    </w:p>
    <w:p w:rsidRPr="007A654B" w:rsidR="00B97724" w:rsidP="00B353DC" w:rsidRDefault="00B97724" w14:paraId="75BE3AF1" w14:textId="77777777">
      <w:pPr>
        <w:tabs>
          <w:tab w:val="center" w:pos="9000"/>
          <w:tab w:val="center" w:pos="9180"/>
        </w:tabs>
        <w:rPr>
          <w:rFonts w:ascii="Arial" w:hAnsi="Arial" w:cs="Arial"/>
          <w:color w:val="000000"/>
          <w:sz w:val="20"/>
          <w:szCs w:val="20"/>
        </w:rPr>
      </w:pPr>
      <w:r w:rsidRPr="007A654B">
        <w:rPr>
          <w:rFonts w:ascii="Arial" w:hAnsi="Arial" w:cs="Arial"/>
          <w:color w:val="000000"/>
          <w:sz w:val="20"/>
          <w:szCs w:val="20"/>
        </w:rPr>
        <w:t>15 hours = Average load</w:t>
      </w:r>
    </w:p>
    <w:p w:rsidRPr="007A654B" w:rsidR="00B97724" w:rsidP="00B353DC" w:rsidRDefault="00B97724" w14:paraId="1DE8262A" w14:textId="77777777">
      <w:pPr>
        <w:tabs>
          <w:tab w:val="center" w:pos="9000"/>
          <w:tab w:val="center" w:pos="9180"/>
        </w:tabs>
        <w:rPr>
          <w:rFonts w:ascii="Arial" w:hAnsi="Arial" w:cs="Arial"/>
          <w:color w:val="000000"/>
          <w:sz w:val="20"/>
          <w:szCs w:val="20"/>
        </w:rPr>
      </w:pPr>
      <w:r w:rsidRPr="007A654B">
        <w:rPr>
          <w:rFonts w:ascii="Arial" w:hAnsi="Arial" w:cs="Arial"/>
          <w:color w:val="000000"/>
          <w:sz w:val="20"/>
          <w:szCs w:val="20"/>
        </w:rPr>
        <w:t>20 hours = Overload (must have advisor approval)</w:t>
      </w:r>
    </w:p>
    <w:p w:rsidRPr="007A654B" w:rsidR="00B97724" w:rsidP="00B353DC" w:rsidRDefault="00B97724" w14:paraId="6E0CE169" w14:textId="77777777">
      <w:pPr>
        <w:pStyle w:val="Heading9"/>
        <w:rPr>
          <w:sz w:val="20"/>
          <w:szCs w:val="20"/>
        </w:rPr>
      </w:pPr>
      <w:r w:rsidRPr="007A654B">
        <w:rPr>
          <w:b/>
          <w:bCs/>
          <w:szCs w:val="20"/>
        </w:rPr>
        <w:t>Registration</w:t>
      </w:r>
      <w:r w:rsidRPr="007A654B">
        <w:rPr>
          <w:sz w:val="20"/>
          <w:szCs w:val="20"/>
        </w:rPr>
        <w:br/>
      </w:r>
      <w:r w:rsidRPr="007A654B">
        <w:rPr>
          <w:sz w:val="20"/>
          <w:szCs w:val="20"/>
        </w:rPr>
        <w:t xml:space="preserve">Check </w:t>
      </w:r>
      <w:r w:rsidRPr="007A654B">
        <w:rPr>
          <w:b/>
          <w:sz w:val="20"/>
          <w:szCs w:val="20"/>
        </w:rPr>
        <w:t>Raiderlink MyTech</w:t>
      </w:r>
      <w:r w:rsidRPr="007A654B">
        <w:rPr>
          <w:b/>
          <w:bCs/>
          <w:sz w:val="20"/>
          <w:szCs w:val="20"/>
        </w:rPr>
        <w:t xml:space="preserve"> for Students</w:t>
      </w:r>
      <w:r w:rsidRPr="007A654B">
        <w:rPr>
          <w:sz w:val="20"/>
          <w:szCs w:val="20"/>
        </w:rPr>
        <w:t xml:space="preserve"> (</w:t>
      </w:r>
      <w:hyperlink w:history="1" r:id="rId53">
        <w:r w:rsidRPr="007A654B">
          <w:rPr>
            <w:rStyle w:val="Hyperlink"/>
            <w:sz w:val="20"/>
            <w:szCs w:val="20"/>
          </w:rPr>
          <w:t>www.raiderlink.t</w:t>
        </w:r>
        <w:r w:rsidRPr="007A654B">
          <w:rPr>
            <w:rStyle w:val="Hyperlink"/>
            <w:sz w:val="20"/>
            <w:szCs w:val="20"/>
          </w:rPr>
          <w:t>t</w:t>
        </w:r>
        <w:r w:rsidRPr="007A654B">
          <w:rPr>
            <w:rStyle w:val="Hyperlink"/>
            <w:sz w:val="20"/>
            <w:szCs w:val="20"/>
          </w:rPr>
          <w:t>u.edu</w:t>
        </w:r>
      </w:hyperlink>
      <w:r w:rsidRPr="007A654B">
        <w:rPr>
          <w:sz w:val="20"/>
          <w:szCs w:val="20"/>
        </w:rPr>
        <w:t xml:space="preserve">) under MyTech (for Students) click on </w:t>
      </w:r>
      <w:r w:rsidR="00CF02F3">
        <w:rPr>
          <w:sz w:val="20"/>
          <w:szCs w:val="20"/>
        </w:rPr>
        <w:t>“</w:t>
      </w:r>
      <w:r w:rsidRPr="007A654B">
        <w:rPr>
          <w:sz w:val="20"/>
          <w:szCs w:val="20"/>
        </w:rPr>
        <w:t xml:space="preserve">Look </w:t>
      </w:r>
      <w:r w:rsidR="00D20495">
        <w:rPr>
          <w:sz w:val="20"/>
          <w:szCs w:val="20"/>
        </w:rPr>
        <w:t>U</w:t>
      </w:r>
      <w:r w:rsidRPr="007A654B">
        <w:rPr>
          <w:sz w:val="20"/>
          <w:szCs w:val="20"/>
        </w:rPr>
        <w:t>p Classes</w:t>
      </w:r>
      <w:r w:rsidR="00CF02F3">
        <w:rPr>
          <w:sz w:val="20"/>
          <w:szCs w:val="20"/>
        </w:rPr>
        <w:t>”</w:t>
      </w:r>
      <w:r w:rsidRPr="007A654B">
        <w:rPr>
          <w:sz w:val="20"/>
          <w:szCs w:val="20"/>
        </w:rPr>
        <w:t xml:space="preserve">, under the Registration heading. </w:t>
      </w:r>
    </w:p>
    <w:p w:rsidRPr="007A654B" w:rsidR="00B97724" w:rsidP="00B353DC" w:rsidRDefault="00B97724" w14:paraId="7F307645" w14:textId="77777777">
      <w:pPr>
        <w:pStyle w:val="Heading9"/>
        <w:rPr>
          <w:sz w:val="20"/>
          <w:szCs w:val="20"/>
        </w:rPr>
      </w:pPr>
      <w:r w:rsidRPr="007A654B">
        <w:rPr>
          <w:b/>
          <w:bCs/>
          <w:szCs w:val="20"/>
        </w:rPr>
        <w:t>When Can I Register</w:t>
      </w:r>
      <w:r w:rsidRPr="007A654B">
        <w:rPr>
          <w:b/>
          <w:bCs/>
          <w:sz w:val="20"/>
          <w:szCs w:val="20"/>
        </w:rPr>
        <w:t>?</w:t>
      </w:r>
      <w:r w:rsidRPr="007A654B">
        <w:rPr>
          <w:b/>
          <w:bCs/>
          <w:sz w:val="20"/>
          <w:szCs w:val="20"/>
        </w:rPr>
        <w:br/>
      </w:r>
      <w:r w:rsidRPr="007A654B">
        <w:rPr>
          <w:sz w:val="20"/>
          <w:szCs w:val="20"/>
        </w:rPr>
        <w:t xml:space="preserve">Registration is based on current classification which is based on your current </w:t>
      </w:r>
      <w:r w:rsidRPr="007A654B">
        <w:rPr>
          <w:b/>
          <w:bCs/>
          <w:sz w:val="20"/>
          <w:szCs w:val="20"/>
        </w:rPr>
        <w:t>earned hours</w:t>
      </w:r>
      <w:r w:rsidRPr="007A654B">
        <w:rPr>
          <w:sz w:val="20"/>
          <w:szCs w:val="20"/>
        </w:rPr>
        <w:t xml:space="preserve"> not including hours enrolled.</w:t>
      </w:r>
    </w:p>
    <w:p w:rsidRPr="007A654B" w:rsidR="00B97724" w:rsidP="00B353DC" w:rsidRDefault="00FB42B8" w14:paraId="01364276" w14:textId="77777777">
      <w:pPr>
        <w:tabs>
          <w:tab w:val="center" w:pos="9000"/>
          <w:tab w:val="center" w:pos="9180"/>
        </w:tabs>
        <w:ind w:left="360"/>
        <w:rPr>
          <w:rFonts w:ascii="Arial" w:hAnsi="Arial" w:cs="Arial"/>
          <w:color w:val="000000"/>
          <w:sz w:val="20"/>
          <w:szCs w:val="20"/>
        </w:rPr>
      </w:pPr>
      <w:r w:rsidRPr="007A654B">
        <w:rPr>
          <w:rFonts w:ascii="Arial" w:hAnsi="Arial" w:cs="Arial"/>
          <w:sz w:val="20"/>
          <w:szCs w:val="20"/>
        </w:rPr>
        <w:t xml:space="preserve">Freshman classification = </w:t>
      </w:r>
      <w:r w:rsidRPr="007A654B" w:rsidR="00B97724">
        <w:rPr>
          <w:rFonts w:ascii="Arial" w:hAnsi="Arial" w:cs="Arial"/>
          <w:color w:val="000000"/>
          <w:sz w:val="20"/>
          <w:szCs w:val="20"/>
        </w:rPr>
        <w:t>0-29 hours</w:t>
      </w:r>
    </w:p>
    <w:p w:rsidRPr="007A654B" w:rsidR="00B97724" w:rsidP="00B353DC" w:rsidRDefault="00FB42B8" w14:paraId="19A0530E" w14:textId="77777777">
      <w:pPr>
        <w:tabs>
          <w:tab w:val="center" w:pos="9000"/>
          <w:tab w:val="center" w:pos="9180"/>
        </w:tabs>
        <w:ind w:left="360"/>
        <w:rPr>
          <w:rFonts w:ascii="Arial" w:hAnsi="Arial" w:cs="Arial"/>
          <w:color w:val="000000"/>
          <w:sz w:val="20"/>
          <w:szCs w:val="20"/>
        </w:rPr>
      </w:pPr>
      <w:r w:rsidRPr="007A654B">
        <w:rPr>
          <w:rFonts w:ascii="Arial" w:hAnsi="Arial" w:cs="Arial"/>
          <w:color w:val="000000"/>
          <w:sz w:val="20"/>
          <w:szCs w:val="20"/>
        </w:rPr>
        <w:t>Sophomore classification =</w:t>
      </w:r>
      <w:r w:rsidRPr="007A654B" w:rsidR="00B97724">
        <w:rPr>
          <w:rFonts w:ascii="Arial" w:hAnsi="Arial" w:cs="Arial"/>
          <w:color w:val="000000"/>
          <w:sz w:val="20"/>
          <w:szCs w:val="20"/>
        </w:rPr>
        <w:t>30-59 hours</w:t>
      </w:r>
    </w:p>
    <w:p w:rsidRPr="007A654B" w:rsidR="00B97724" w:rsidP="00B353DC" w:rsidRDefault="00FB42B8" w14:paraId="369EFDAE" w14:textId="77777777">
      <w:pPr>
        <w:tabs>
          <w:tab w:val="center" w:pos="9000"/>
          <w:tab w:val="center" w:pos="9180"/>
        </w:tabs>
        <w:ind w:left="360"/>
        <w:rPr>
          <w:rFonts w:ascii="Arial" w:hAnsi="Arial" w:cs="Arial"/>
          <w:color w:val="000000"/>
          <w:sz w:val="20"/>
          <w:szCs w:val="20"/>
        </w:rPr>
      </w:pPr>
      <w:r w:rsidRPr="007A654B">
        <w:rPr>
          <w:rFonts w:ascii="Arial" w:hAnsi="Arial" w:cs="Arial"/>
          <w:color w:val="000000"/>
          <w:sz w:val="20"/>
          <w:szCs w:val="20"/>
        </w:rPr>
        <w:t xml:space="preserve">Junior classification = </w:t>
      </w:r>
      <w:r w:rsidRPr="007A654B" w:rsidR="00B97724">
        <w:rPr>
          <w:rFonts w:ascii="Arial" w:hAnsi="Arial" w:cs="Arial"/>
          <w:color w:val="000000"/>
          <w:sz w:val="20"/>
          <w:szCs w:val="20"/>
        </w:rPr>
        <w:t>60-89 hours</w:t>
      </w:r>
    </w:p>
    <w:p w:rsidRPr="007A654B" w:rsidR="00B97724" w:rsidP="00B353DC" w:rsidRDefault="00FB42B8" w14:paraId="0C76C708" w14:textId="77777777">
      <w:pPr>
        <w:tabs>
          <w:tab w:val="center" w:pos="9000"/>
          <w:tab w:val="center" w:pos="9180"/>
        </w:tabs>
        <w:ind w:left="360"/>
        <w:rPr>
          <w:rFonts w:ascii="Arial" w:hAnsi="Arial" w:cs="Arial"/>
          <w:color w:val="000000"/>
          <w:sz w:val="20"/>
          <w:szCs w:val="20"/>
        </w:rPr>
      </w:pPr>
      <w:r w:rsidRPr="007A654B">
        <w:rPr>
          <w:rFonts w:ascii="Arial" w:hAnsi="Arial" w:cs="Arial"/>
          <w:color w:val="000000"/>
          <w:sz w:val="20"/>
          <w:szCs w:val="20"/>
        </w:rPr>
        <w:t xml:space="preserve">Senior classification = </w:t>
      </w:r>
      <w:r w:rsidRPr="007A654B" w:rsidR="00B97724">
        <w:rPr>
          <w:rFonts w:ascii="Arial" w:hAnsi="Arial" w:cs="Arial"/>
          <w:color w:val="000000"/>
          <w:sz w:val="20"/>
          <w:szCs w:val="20"/>
        </w:rPr>
        <w:t>90 or more hours</w:t>
      </w:r>
    </w:p>
    <w:p w:rsidRPr="007A654B" w:rsidR="0069257D" w:rsidP="00B353DC" w:rsidRDefault="0069257D" w14:paraId="43BE2C5D" w14:textId="77777777">
      <w:pPr>
        <w:pStyle w:val="NormalWeb"/>
        <w:rPr>
          <w:rFonts w:ascii="Arial" w:hAnsi="Arial" w:cs="Arial"/>
          <w:sz w:val="20"/>
          <w:szCs w:val="20"/>
        </w:rPr>
      </w:pPr>
      <w:r w:rsidRPr="007A654B">
        <w:rPr>
          <w:rFonts w:ascii="Arial" w:hAnsi="Arial" w:cs="Arial"/>
          <w:b/>
          <w:sz w:val="22"/>
          <w:szCs w:val="20"/>
        </w:rPr>
        <w:t>Where to Register</w:t>
      </w:r>
      <w:r w:rsidRPr="007A654B">
        <w:rPr>
          <w:rFonts w:ascii="Arial" w:hAnsi="Arial" w:cs="Arial"/>
          <w:sz w:val="20"/>
          <w:szCs w:val="20"/>
        </w:rPr>
        <w:br/>
      </w:r>
      <w:r w:rsidRPr="007A654B">
        <w:rPr>
          <w:rFonts w:ascii="Arial" w:hAnsi="Arial" w:cs="Arial"/>
          <w:sz w:val="20"/>
          <w:szCs w:val="20"/>
        </w:rPr>
        <w:t xml:space="preserve">All registration is done online.  Students may register on any computer with internet access such as </w:t>
      </w:r>
      <w:r w:rsidR="000F2926">
        <w:rPr>
          <w:rFonts w:ascii="Arial" w:hAnsi="Arial" w:cs="Arial"/>
          <w:sz w:val="20"/>
          <w:szCs w:val="20"/>
        </w:rPr>
        <w:t xml:space="preserve">the Health &amp; </w:t>
      </w:r>
      <w:r w:rsidRPr="007A654B">
        <w:rPr>
          <w:rFonts w:ascii="Arial" w:hAnsi="Arial" w:cs="Arial"/>
          <w:sz w:val="20"/>
          <w:szCs w:val="20"/>
        </w:rPr>
        <w:t>Human Sciences Computer Center in room 306, the ATLC in the basement of the library, or at home.  </w:t>
      </w:r>
    </w:p>
    <w:p w:rsidRPr="007A654B" w:rsidR="0069257D" w:rsidP="00B353DC" w:rsidRDefault="0069257D" w14:paraId="71B8B6EF" w14:textId="77777777">
      <w:pPr>
        <w:pStyle w:val="NormalWeb"/>
        <w:rPr>
          <w:rFonts w:ascii="Arial" w:hAnsi="Arial" w:cs="Arial"/>
          <w:sz w:val="20"/>
          <w:szCs w:val="20"/>
        </w:rPr>
      </w:pPr>
      <w:r w:rsidRPr="007A654B">
        <w:rPr>
          <w:rFonts w:ascii="Arial" w:hAnsi="Arial" w:cs="Arial"/>
          <w:b/>
          <w:sz w:val="22"/>
          <w:szCs w:val="20"/>
        </w:rPr>
        <w:t>Open Classes</w:t>
      </w:r>
      <w:r w:rsidRPr="007A654B">
        <w:rPr>
          <w:rFonts w:ascii="Arial" w:hAnsi="Arial" w:cs="Arial"/>
          <w:b/>
          <w:sz w:val="20"/>
          <w:szCs w:val="20"/>
        </w:rPr>
        <w:br/>
      </w:r>
      <w:r w:rsidRPr="007A654B">
        <w:rPr>
          <w:rFonts w:ascii="Arial" w:hAnsi="Arial" w:cs="Arial"/>
          <w:sz w:val="20"/>
          <w:szCs w:val="20"/>
        </w:rPr>
        <w:t>Prior to registering, you should check to make sure the classes are open (</w:t>
      </w:r>
      <w:r w:rsidRPr="007A654B">
        <w:rPr>
          <w:rFonts w:ascii="Arial" w:hAnsi="Arial" w:cs="Arial"/>
          <w:i/>
          <w:sz w:val="20"/>
          <w:szCs w:val="20"/>
        </w:rPr>
        <w:t>via the web for students</w:t>
      </w:r>
      <w:r w:rsidRPr="007A654B">
        <w:rPr>
          <w:rFonts w:ascii="Arial" w:hAnsi="Arial" w:cs="Arial"/>
          <w:sz w:val="20"/>
          <w:szCs w:val="20"/>
        </w:rPr>
        <w:t>).  Be sure and choose alternate sections or classes in case they are closed.</w:t>
      </w:r>
    </w:p>
    <w:p w:rsidRPr="007A654B" w:rsidR="00B97724" w:rsidP="00B353DC" w:rsidRDefault="00B97724" w14:paraId="564EF625" w14:textId="77777777">
      <w:pPr>
        <w:rPr>
          <w:rFonts w:ascii="Arial" w:hAnsi="Arial" w:cs="Arial"/>
          <w:sz w:val="22"/>
          <w:szCs w:val="20"/>
        </w:rPr>
      </w:pPr>
      <w:r w:rsidRPr="007A654B">
        <w:rPr>
          <w:rFonts w:ascii="Arial" w:hAnsi="Arial" w:cs="Arial"/>
          <w:b/>
          <w:bCs/>
          <w:sz w:val="22"/>
          <w:szCs w:val="20"/>
        </w:rPr>
        <w:t>Holds</w:t>
      </w:r>
    </w:p>
    <w:p w:rsidRPr="007A654B" w:rsidR="00D35D3A" w:rsidP="00B353DC" w:rsidRDefault="00B97724" w14:paraId="2E45C515" w14:textId="77777777">
      <w:pPr>
        <w:rPr>
          <w:rFonts w:ascii="Arial" w:hAnsi="Arial" w:cs="Arial"/>
          <w:sz w:val="20"/>
          <w:szCs w:val="20"/>
        </w:rPr>
      </w:pPr>
      <w:r w:rsidRPr="007A654B">
        <w:rPr>
          <w:rFonts w:ascii="Arial" w:hAnsi="Arial" w:cs="Arial"/>
          <w:sz w:val="20"/>
          <w:szCs w:val="20"/>
        </w:rPr>
        <w:t xml:space="preserve">Students should check Registration Status via the Student Account under MyTech (for students) via </w:t>
      </w:r>
      <w:hyperlink w:history="1" r:id="rId54">
        <w:r w:rsidRPr="007A654B">
          <w:rPr>
            <w:rStyle w:val="Hyperlink"/>
            <w:rFonts w:ascii="Arial" w:hAnsi="Arial" w:cs="Arial"/>
            <w:sz w:val="20"/>
            <w:szCs w:val="20"/>
          </w:rPr>
          <w:t>www.raiderlink.ttu.edu</w:t>
        </w:r>
      </w:hyperlink>
      <w:r w:rsidRPr="007A654B" w:rsidR="001D450F">
        <w:rPr>
          <w:rFonts w:ascii="Arial" w:hAnsi="Arial" w:cs="Arial"/>
          <w:sz w:val="20"/>
          <w:szCs w:val="20"/>
        </w:rPr>
        <w:t xml:space="preserve"> for h</w:t>
      </w:r>
      <w:r w:rsidRPr="007A654B">
        <w:rPr>
          <w:rFonts w:ascii="Arial" w:hAnsi="Arial" w:cs="Arial"/>
          <w:sz w:val="20"/>
          <w:szCs w:val="20"/>
        </w:rPr>
        <w:t xml:space="preserve">olds that may prevent you from registering.  Consult the appropriate office to have the hold released (i.e. </w:t>
      </w:r>
      <w:r w:rsidRPr="007A654B" w:rsidR="00FB42B8">
        <w:rPr>
          <w:rFonts w:ascii="Arial" w:hAnsi="Arial" w:cs="Arial"/>
          <w:sz w:val="20"/>
          <w:szCs w:val="20"/>
        </w:rPr>
        <w:t xml:space="preserve">COHS </w:t>
      </w:r>
      <w:r w:rsidRPr="007A654B" w:rsidR="00FB42B8">
        <w:rPr>
          <w:rFonts w:ascii="Arial" w:hAnsi="Arial" w:cs="Arial"/>
          <w:i/>
          <w:iCs/>
          <w:sz w:val="20"/>
          <w:szCs w:val="20"/>
        </w:rPr>
        <w:t>Academic Advisor, room 159</w:t>
      </w:r>
      <w:r w:rsidRPr="007A654B">
        <w:rPr>
          <w:rFonts w:ascii="Arial" w:hAnsi="Arial" w:cs="Arial"/>
          <w:sz w:val="20"/>
          <w:szCs w:val="20"/>
        </w:rPr>
        <w:t>).</w:t>
      </w:r>
      <w:r w:rsidRPr="007A654B" w:rsidR="00D35D3A">
        <w:rPr>
          <w:rFonts w:ascii="Arial" w:hAnsi="Arial" w:cs="Arial"/>
          <w:sz w:val="20"/>
          <w:szCs w:val="20"/>
        </w:rPr>
        <w:t xml:space="preserve"> </w:t>
      </w:r>
      <w:r w:rsidRPr="007A654B" w:rsidR="00D35D3A">
        <w:rPr>
          <w:rFonts w:ascii="Arial" w:hAnsi="Arial" w:cs="Arial"/>
          <w:b/>
          <w:bCs/>
          <w:sz w:val="20"/>
          <w:szCs w:val="20"/>
        </w:rPr>
        <w:t>A registration hold</w:t>
      </w:r>
      <w:r w:rsidRPr="007A654B" w:rsidR="00D35D3A">
        <w:rPr>
          <w:rFonts w:ascii="Arial" w:hAnsi="Arial" w:cs="Arial"/>
          <w:sz w:val="20"/>
          <w:szCs w:val="20"/>
        </w:rPr>
        <w:t xml:space="preserve"> will be placed on your record during your first semester at TTU or if you are a new student to the College of Human Sciences.   If you are not enrolled in HUSC 1100, you will need to see an advisor to have the hold cleared. </w:t>
      </w:r>
      <w:r w:rsidRPr="007A654B" w:rsidR="00FB42B8">
        <w:rPr>
          <w:rFonts w:ascii="Arial" w:hAnsi="Arial" w:cs="Arial"/>
          <w:sz w:val="20"/>
          <w:szCs w:val="20"/>
        </w:rPr>
        <w:t xml:space="preserve"> </w:t>
      </w:r>
      <w:r w:rsidRPr="007A654B" w:rsidR="00FB42B8">
        <w:rPr>
          <w:rFonts w:ascii="Arial" w:hAnsi="Arial" w:cs="Arial"/>
          <w:bCs/>
          <w:sz w:val="20"/>
          <w:szCs w:val="20"/>
        </w:rPr>
        <w:t xml:space="preserve">As you </w:t>
      </w:r>
      <w:r w:rsidRPr="007A654B" w:rsidR="00FB42B8">
        <w:rPr>
          <w:rFonts w:ascii="Arial" w:hAnsi="Arial" w:cs="Arial"/>
          <w:b/>
          <w:bCs/>
          <w:sz w:val="20"/>
          <w:szCs w:val="20"/>
        </w:rPr>
        <w:t>near graduation a registration hold</w:t>
      </w:r>
      <w:r w:rsidRPr="007A654B" w:rsidR="00FB42B8">
        <w:rPr>
          <w:rFonts w:ascii="Arial" w:hAnsi="Arial" w:cs="Arial"/>
          <w:bCs/>
          <w:sz w:val="20"/>
          <w:szCs w:val="20"/>
        </w:rPr>
        <w:t xml:space="preserve"> will be placed on your registration again.  Schedule an appointment with your academic advisor early to be able to register. </w:t>
      </w:r>
      <w:r w:rsidRPr="007A654B" w:rsidR="00D35D3A">
        <w:rPr>
          <w:rFonts w:ascii="Arial" w:hAnsi="Arial" w:cs="Arial"/>
          <w:sz w:val="20"/>
          <w:szCs w:val="20"/>
        </w:rPr>
        <w:t>Appointments are available. </w:t>
      </w:r>
      <w:r w:rsidRPr="007A654B" w:rsidR="00D35D3A">
        <w:rPr>
          <w:rFonts w:ascii="Arial" w:hAnsi="Arial" w:cs="Arial"/>
          <w:b/>
          <w:bCs/>
          <w:sz w:val="20"/>
          <w:szCs w:val="20"/>
        </w:rPr>
        <w:t xml:space="preserve"> Don’t wait until the last minute.  </w:t>
      </w:r>
      <w:r w:rsidRPr="007A654B" w:rsidR="00FB42B8">
        <w:rPr>
          <w:rFonts w:ascii="Arial" w:hAnsi="Arial" w:cs="Arial"/>
          <w:sz w:val="20"/>
          <w:szCs w:val="20"/>
        </w:rPr>
        <w:t>Go to this website:</w:t>
      </w:r>
      <w:r w:rsidRPr="007A654B" w:rsidR="00FB42B8">
        <w:rPr>
          <w:rFonts w:ascii="Arial" w:hAnsi="Arial" w:cs="Arial"/>
        </w:rPr>
        <w:t xml:space="preserve"> </w:t>
      </w:r>
      <w:hyperlink w:history="1" r:id="rId55">
        <w:r w:rsidRPr="00005DCB" w:rsidR="00785955">
          <w:rPr>
            <w:rStyle w:val="Hyperlink"/>
            <w:rFonts w:ascii="Arial" w:hAnsi="Arial" w:cs="Arial"/>
            <w:sz w:val="20"/>
            <w:szCs w:val="20"/>
          </w:rPr>
          <w:t>http://www.depts.ttu.edu/hs/current_students/advising.php</w:t>
        </w:r>
      </w:hyperlink>
      <w:r w:rsidRPr="007A654B" w:rsidR="00785955">
        <w:rPr>
          <w:rFonts w:ascii="Arial" w:hAnsi="Arial" w:cs="Arial"/>
          <w:sz w:val="20"/>
          <w:szCs w:val="20"/>
        </w:rPr>
        <w:t xml:space="preserve"> </w:t>
      </w:r>
      <w:r w:rsidRPr="007A654B" w:rsidR="00FB42B8">
        <w:rPr>
          <w:rFonts w:ascii="Arial" w:hAnsi="Arial" w:cs="Arial"/>
          <w:sz w:val="20"/>
          <w:szCs w:val="20"/>
        </w:rPr>
        <w:t xml:space="preserve">to schedule an appointment with your advisor. </w:t>
      </w:r>
    </w:p>
    <w:p w:rsidRPr="007A654B" w:rsidR="00AD2CE3" w:rsidP="00B353DC" w:rsidRDefault="00AD2CE3" w14:paraId="45A66FB9" w14:textId="77777777">
      <w:pPr>
        <w:rPr>
          <w:rFonts w:ascii="Arial" w:hAnsi="Arial" w:cs="Arial"/>
          <w:b/>
          <w:bCs/>
          <w:sz w:val="22"/>
          <w:szCs w:val="20"/>
        </w:rPr>
      </w:pPr>
    </w:p>
    <w:p w:rsidR="00C00969" w:rsidP="00B353DC" w:rsidRDefault="00C00969" w14:paraId="1D18F5C9" w14:textId="77777777">
      <w:pPr>
        <w:rPr>
          <w:rFonts w:ascii="Arial" w:hAnsi="Arial" w:cs="Arial"/>
          <w:b/>
          <w:bCs/>
          <w:sz w:val="22"/>
          <w:szCs w:val="20"/>
        </w:rPr>
      </w:pPr>
      <w:r>
        <w:rPr>
          <w:rFonts w:ascii="Arial" w:hAnsi="Arial" w:cs="Arial"/>
          <w:b/>
          <w:bCs/>
          <w:sz w:val="22"/>
          <w:szCs w:val="20"/>
        </w:rPr>
        <w:t xml:space="preserve">Tuition and </w:t>
      </w:r>
      <w:r w:rsidRPr="007A654B" w:rsidR="00B97724">
        <w:rPr>
          <w:rFonts w:ascii="Arial" w:hAnsi="Arial" w:cs="Arial"/>
          <w:b/>
          <w:bCs/>
          <w:sz w:val="22"/>
          <w:szCs w:val="20"/>
        </w:rPr>
        <w:t>Payment</w:t>
      </w:r>
      <w:r>
        <w:rPr>
          <w:rFonts w:ascii="Arial" w:hAnsi="Arial" w:cs="Arial"/>
          <w:b/>
          <w:bCs/>
          <w:sz w:val="22"/>
          <w:szCs w:val="20"/>
        </w:rPr>
        <w:t xml:space="preserve"> Process</w:t>
      </w:r>
    </w:p>
    <w:p w:rsidRPr="00D514FF" w:rsidR="00C00969" w:rsidP="00B353DC" w:rsidRDefault="00C00969" w14:paraId="6199D0DF" w14:textId="77777777">
      <w:pPr>
        <w:tabs>
          <w:tab w:val="center" w:pos="9000"/>
          <w:tab w:val="center" w:pos="9180"/>
        </w:tabs>
        <w:rPr>
          <w:rFonts w:ascii="Arial" w:hAnsi="Arial" w:cs="Arial"/>
          <w:color w:val="000000"/>
          <w:sz w:val="20"/>
          <w:szCs w:val="20"/>
        </w:rPr>
      </w:pPr>
      <w:r w:rsidRPr="00C00969">
        <w:rPr>
          <w:rFonts w:ascii="Arial" w:hAnsi="Arial" w:cs="Arial"/>
          <w:color w:val="000000"/>
          <w:sz w:val="22"/>
          <w:szCs w:val="20"/>
        </w:rPr>
        <w:t xml:space="preserve">Tuition and Fees </w:t>
      </w:r>
      <w:r w:rsidRPr="00D514FF">
        <w:rPr>
          <w:rFonts w:ascii="Arial" w:hAnsi="Arial" w:cs="Arial"/>
          <w:color w:val="000000"/>
          <w:sz w:val="20"/>
          <w:szCs w:val="20"/>
        </w:rPr>
        <w:t xml:space="preserve">Estimated </w:t>
      </w:r>
      <w:r w:rsidR="008270A9">
        <w:rPr>
          <w:rFonts w:ascii="Arial" w:hAnsi="Arial" w:cs="Arial"/>
          <w:color w:val="000000"/>
          <w:sz w:val="20"/>
          <w:szCs w:val="20"/>
        </w:rPr>
        <w:t>Cost of Attendance can be found at</w:t>
      </w:r>
      <w:r w:rsidRPr="00D514FF">
        <w:rPr>
          <w:rFonts w:ascii="Arial" w:hAnsi="Arial" w:cs="Arial"/>
          <w:color w:val="000000"/>
          <w:sz w:val="20"/>
          <w:szCs w:val="20"/>
        </w:rPr>
        <w:t>:</w:t>
      </w:r>
    </w:p>
    <w:p w:rsidR="00F3455E" w:rsidP="00082DE5" w:rsidRDefault="008270A9" w14:paraId="64EEE555" w14:textId="77777777">
      <w:pPr>
        <w:pStyle w:val="GuidelineList1"/>
        <w:ind w:left="0" w:firstLine="0"/>
        <w:rPr>
          <w:rFonts w:ascii="Arial" w:hAnsi="Arial" w:eastAsia="Times New Roman" w:cs="Arial"/>
          <w:color w:val="000000"/>
          <w:szCs w:val="20"/>
        </w:rPr>
      </w:pPr>
      <w:r>
        <w:rPr>
          <w:rFonts w:ascii="Arial" w:hAnsi="Arial" w:eastAsia="Times New Roman" w:cs="Arial"/>
          <w:color w:val="000000"/>
          <w:szCs w:val="20"/>
        </w:rPr>
        <w:fldChar w:fldCharType="begin"/>
      </w:r>
      <w:r>
        <w:rPr>
          <w:rFonts w:ascii="Arial" w:hAnsi="Arial" w:eastAsia="Times New Roman" w:cs="Arial"/>
          <w:color w:val="000000"/>
          <w:szCs w:val="20"/>
        </w:rPr>
        <w:instrText xml:space="preserve"> HYPERLINK "</w:instrText>
      </w:r>
      <w:r w:rsidRPr="008270A9">
        <w:rPr>
          <w:rFonts w:ascii="Arial" w:hAnsi="Arial" w:eastAsia="Times New Roman" w:cs="Arial"/>
          <w:color w:val="000000"/>
          <w:szCs w:val="20"/>
        </w:rPr>
        <w:instrText>http://www.depts.ttu.edu/financialaid/costToAttend.php</w:instrText>
      </w:r>
      <w:r>
        <w:rPr>
          <w:rFonts w:ascii="Arial" w:hAnsi="Arial" w:eastAsia="Times New Roman" w:cs="Arial"/>
          <w:color w:val="000000"/>
          <w:szCs w:val="20"/>
        </w:rPr>
        <w:instrText xml:space="preserve">" </w:instrText>
      </w:r>
      <w:r>
        <w:rPr>
          <w:rFonts w:ascii="Arial" w:hAnsi="Arial" w:eastAsia="Times New Roman" w:cs="Arial"/>
          <w:color w:val="000000"/>
          <w:szCs w:val="20"/>
        </w:rPr>
        <w:fldChar w:fldCharType="separate"/>
      </w:r>
      <w:r w:rsidRPr="00505739">
        <w:rPr>
          <w:rStyle w:val="Hyperlink"/>
          <w:rFonts w:ascii="Arial" w:hAnsi="Arial" w:eastAsia="Times New Roman" w:cs="Arial"/>
          <w:szCs w:val="20"/>
        </w:rPr>
        <w:t>http://www.depts.ttu.e</w:t>
      </w:r>
      <w:r w:rsidRPr="00505739">
        <w:rPr>
          <w:rStyle w:val="Hyperlink"/>
          <w:rFonts w:ascii="Arial" w:hAnsi="Arial" w:eastAsia="Times New Roman" w:cs="Arial"/>
          <w:szCs w:val="20"/>
        </w:rPr>
        <w:t>d</w:t>
      </w:r>
      <w:r w:rsidRPr="00505739">
        <w:rPr>
          <w:rStyle w:val="Hyperlink"/>
          <w:rFonts w:ascii="Arial" w:hAnsi="Arial" w:eastAsia="Times New Roman" w:cs="Arial"/>
          <w:szCs w:val="20"/>
        </w:rPr>
        <w:t>u/financialai</w:t>
      </w:r>
      <w:r w:rsidRPr="00505739">
        <w:rPr>
          <w:rStyle w:val="Hyperlink"/>
          <w:rFonts w:ascii="Arial" w:hAnsi="Arial" w:eastAsia="Times New Roman" w:cs="Arial"/>
          <w:szCs w:val="20"/>
        </w:rPr>
        <w:t>d</w:t>
      </w:r>
      <w:r w:rsidRPr="00505739">
        <w:rPr>
          <w:rStyle w:val="Hyperlink"/>
          <w:rFonts w:ascii="Arial" w:hAnsi="Arial" w:eastAsia="Times New Roman" w:cs="Arial"/>
          <w:szCs w:val="20"/>
        </w:rPr>
        <w:t>/costToAttend.php</w:t>
      </w:r>
      <w:r>
        <w:rPr>
          <w:rFonts w:ascii="Arial" w:hAnsi="Arial" w:eastAsia="Times New Roman" w:cs="Arial"/>
          <w:color w:val="000000"/>
          <w:szCs w:val="20"/>
        </w:rPr>
        <w:fldChar w:fldCharType="end"/>
      </w:r>
      <w:r>
        <w:rPr>
          <w:rFonts w:ascii="Arial" w:hAnsi="Arial" w:eastAsia="Times New Roman" w:cs="Arial"/>
          <w:color w:val="000000"/>
          <w:szCs w:val="20"/>
        </w:rPr>
        <w:t xml:space="preserve"> </w:t>
      </w:r>
    </w:p>
    <w:p w:rsidRPr="00D5372E" w:rsidR="00C00969" w:rsidP="00F3455E" w:rsidRDefault="00D52E9B" w14:paraId="3BE0E46B" w14:textId="77777777">
      <w:pPr>
        <w:pStyle w:val="GuidelineList1"/>
        <w:ind w:left="360"/>
        <w:rPr>
          <w:rFonts w:ascii="Arial" w:hAnsi="Arial" w:cs="Arial"/>
          <w:szCs w:val="20"/>
        </w:rPr>
      </w:pPr>
      <w:r w:rsidRPr="00D5372E">
        <w:rPr>
          <w:rFonts w:ascii="Arial" w:hAnsi="Arial" w:cs="Arial"/>
          <w:szCs w:val="20"/>
        </w:rPr>
        <w:t xml:space="preserve">Tuition and fees </w:t>
      </w:r>
      <w:r w:rsidRPr="00D5372E" w:rsidR="00C00969">
        <w:rPr>
          <w:rFonts w:ascii="Arial" w:hAnsi="Arial" w:cs="Arial"/>
          <w:szCs w:val="20"/>
        </w:rPr>
        <w:t xml:space="preserve">based on 15 hour course load, </w:t>
      </w:r>
      <w:r w:rsidRPr="00D5372E" w:rsidR="00776C10">
        <w:rPr>
          <w:rFonts w:ascii="Arial" w:hAnsi="Arial" w:cs="Arial"/>
          <w:szCs w:val="20"/>
        </w:rPr>
        <w:t>are estimated</w:t>
      </w:r>
      <w:r w:rsidRPr="00D5372E" w:rsidR="00C00969">
        <w:rPr>
          <w:rFonts w:ascii="Arial" w:hAnsi="Arial" w:cs="Arial"/>
          <w:szCs w:val="20"/>
        </w:rPr>
        <w:t xml:space="preserve"> as follows (not including books):</w:t>
      </w:r>
    </w:p>
    <w:p w:rsidRPr="00D5372E" w:rsidR="00C00969" w:rsidP="006B15C1" w:rsidRDefault="00C00969" w14:paraId="3DA79DFC" w14:textId="77777777">
      <w:pPr>
        <w:pStyle w:val="GuidelineList1"/>
        <w:numPr>
          <w:ilvl w:val="0"/>
          <w:numId w:val="25"/>
        </w:numPr>
        <w:spacing w:after="0"/>
        <w:ind w:left="360"/>
        <w:rPr>
          <w:rFonts w:ascii="Arial" w:hAnsi="Arial" w:cs="Arial"/>
          <w:szCs w:val="20"/>
        </w:rPr>
      </w:pPr>
      <w:r w:rsidRPr="00D5372E">
        <w:rPr>
          <w:rFonts w:ascii="Arial" w:hAnsi="Arial" w:cs="Arial"/>
          <w:szCs w:val="20"/>
        </w:rPr>
        <w:t>Texas residen</w:t>
      </w:r>
      <w:r w:rsidRPr="00D5372E" w:rsidR="00D52E9B">
        <w:rPr>
          <w:rFonts w:ascii="Arial" w:hAnsi="Arial" w:cs="Arial"/>
          <w:szCs w:val="20"/>
        </w:rPr>
        <w:t>ts and bordering counties</w:t>
      </w:r>
      <w:r w:rsidRPr="00D5372E" w:rsidR="008270A9">
        <w:rPr>
          <w:rFonts w:ascii="Arial" w:hAnsi="Arial" w:cs="Arial"/>
          <w:szCs w:val="20"/>
        </w:rPr>
        <w:t xml:space="preserve"> of NM or OK:</w:t>
      </w:r>
      <w:r w:rsidRPr="00D5372E" w:rsidR="00D52E9B">
        <w:rPr>
          <w:rFonts w:ascii="Arial" w:hAnsi="Arial" w:cs="Arial"/>
          <w:szCs w:val="20"/>
        </w:rPr>
        <w:t xml:space="preserve"> $</w:t>
      </w:r>
      <w:r w:rsidRPr="00D5372E" w:rsidR="008270A9">
        <w:rPr>
          <w:rFonts w:ascii="Arial" w:hAnsi="Arial" w:cs="Arial"/>
          <w:szCs w:val="20"/>
        </w:rPr>
        <w:t>11,</w:t>
      </w:r>
      <w:r w:rsidRPr="00D5372E" w:rsidR="00E66503">
        <w:rPr>
          <w:rFonts w:ascii="Arial" w:hAnsi="Arial" w:cs="Arial"/>
          <w:szCs w:val="20"/>
        </w:rPr>
        <w:t>600</w:t>
      </w:r>
    </w:p>
    <w:p w:rsidRPr="00D5372E" w:rsidR="00C00969" w:rsidP="006B15C1" w:rsidRDefault="00D52E9B" w14:paraId="6264A077" w14:textId="77777777">
      <w:pPr>
        <w:pStyle w:val="GuidelineList1"/>
        <w:numPr>
          <w:ilvl w:val="0"/>
          <w:numId w:val="25"/>
        </w:numPr>
        <w:spacing w:after="0"/>
        <w:ind w:left="360"/>
        <w:rPr>
          <w:rFonts w:ascii="Arial" w:hAnsi="Arial" w:cs="Arial"/>
          <w:szCs w:val="20"/>
        </w:rPr>
      </w:pPr>
      <w:r w:rsidRPr="00D5372E">
        <w:rPr>
          <w:rFonts w:ascii="Arial" w:hAnsi="Arial" w:cs="Arial"/>
          <w:szCs w:val="20"/>
        </w:rPr>
        <w:t>Non-resident $</w:t>
      </w:r>
      <w:r w:rsidRPr="00D5372E" w:rsidR="008270A9">
        <w:rPr>
          <w:rFonts w:ascii="Arial" w:hAnsi="Arial" w:cs="Arial"/>
          <w:szCs w:val="20"/>
        </w:rPr>
        <w:t>23,</w:t>
      </w:r>
      <w:r w:rsidRPr="00D5372E" w:rsidR="00E66503">
        <w:rPr>
          <w:rFonts w:ascii="Arial" w:hAnsi="Arial" w:cs="Arial"/>
          <w:szCs w:val="20"/>
        </w:rPr>
        <w:t>870</w:t>
      </w:r>
    </w:p>
    <w:p w:rsidRPr="007A654B" w:rsidR="00B97724" w:rsidP="00B353DC" w:rsidRDefault="00B97724" w14:paraId="496CDFDA" w14:textId="77777777">
      <w:pPr>
        <w:rPr>
          <w:rFonts w:ascii="Arial" w:hAnsi="Arial" w:cs="Arial"/>
          <w:sz w:val="20"/>
          <w:szCs w:val="20"/>
        </w:rPr>
      </w:pPr>
      <w:r w:rsidRPr="007A654B">
        <w:rPr>
          <w:rFonts w:ascii="Arial" w:hAnsi="Arial" w:cs="Arial"/>
          <w:sz w:val="20"/>
          <w:szCs w:val="20"/>
        </w:rPr>
        <w:br/>
      </w:r>
      <w:r w:rsidRPr="007A654B">
        <w:rPr>
          <w:rFonts w:ascii="Arial" w:hAnsi="Arial" w:cs="Arial"/>
          <w:sz w:val="20"/>
          <w:szCs w:val="20"/>
        </w:rPr>
        <w:t xml:space="preserve">100% of tuition (or 50% with a promissory note) is due before classes begin or </w:t>
      </w:r>
      <w:r w:rsidRPr="007A654B">
        <w:rPr>
          <w:rFonts w:ascii="Arial" w:hAnsi="Arial" w:cs="Arial"/>
          <w:b/>
          <w:bCs/>
          <w:sz w:val="20"/>
          <w:szCs w:val="20"/>
        </w:rPr>
        <w:t>your classes will be cancelled</w:t>
      </w:r>
      <w:r w:rsidR="00776C10">
        <w:rPr>
          <w:rFonts w:ascii="Arial" w:hAnsi="Arial" w:cs="Arial"/>
          <w:b/>
          <w:bCs/>
          <w:sz w:val="20"/>
          <w:szCs w:val="20"/>
        </w:rPr>
        <w:t>.</w:t>
      </w:r>
      <w:r w:rsidRPr="007A654B">
        <w:rPr>
          <w:rFonts w:ascii="Arial" w:hAnsi="Arial" w:cs="Arial"/>
          <w:sz w:val="20"/>
          <w:szCs w:val="20"/>
        </w:rPr>
        <w:t xml:space="preserve"> If you add/drop courses after paying, be sure to check your balance in case additional fees are charged.  </w:t>
      </w:r>
      <w:r w:rsidRPr="007A654B">
        <w:rPr>
          <w:rFonts w:ascii="Arial" w:hAnsi="Arial" w:cs="Arial"/>
          <w:b/>
          <w:bCs/>
          <w:sz w:val="20"/>
          <w:szCs w:val="20"/>
        </w:rPr>
        <w:t>If there is a balance, your classes will be cancelled</w:t>
      </w:r>
      <w:r w:rsidRPr="007A654B">
        <w:rPr>
          <w:rFonts w:ascii="Arial" w:hAnsi="Arial" w:cs="Arial"/>
          <w:sz w:val="20"/>
          <w:szCs w:val="20"/>
        </w:rPr>
        <w:t>.</w:t>
      </w:r>
    </w:p>
    <w:p w:rsidR="00364C55" w:rsidP="00B353DC" w:rsidRDefault="00364C55" w14:paraId="70D49A3D" w14:textId="77777777">
      <w:pPr>
        <w:tabs>
          <w:tab w:val="center" w:pos="9000"/>
          <w:tab w:val="center" w:pos="9180"/>
        </w:tabs>
        <w:rPr>
          <w:rFonts w:ascii="Arial" w:hAnsi="Arial" w:cs="Arial"/>
          <w:b/>
          <w:color w:val="000000"/>
          <w:sz w:val="22"/>
          <w:szCs w:val="20"/>
        </w:rPr>
      </w:pPr>
    </w:p>
    <w:p w:rsidRPr="007A654B" w:rsidR="00B97724" w:rsidP="00B353DC" w:rsidRDefault="00B97724" w14:paraId="272E1384" w14:textId="77777777">
      <w:pPr>
        <w:tabs>
          <w:tab w:val="center" w:pos="9000"/>
          <w:tab w:val="center" w:pos="9180"/>
        </w:tabs>
        <w:rPr>
          <w:rFonts w:ascii="Arial" w:hAnsi="Arial" w:cs="Arial"/>
          <w:b/>
          <w:color w:val="000000"/>
          <w:sz w:val="22"/>
          <w:szCs w:val="20"/>
        </w:rPr>
      </w:pPr>
      <w:r w:rsidRPr="007A654B">
        <w:rPr>
          <w:rFonts w:ascii="Arial" w:hAnsi="Arial" w:cs="Arial"/>
          <w:b/>
          <w:color w:val="000000"/>
          <w:sz w:val="22"/>
          <w:szCs w:val="20"/>
        </w:rPr>
        <w:t>Billing Procedures</w:t>
      </w:r>
    </w:p>
    <w:p w:rsidRPr="007A654B" w:rsidR="00D84E5C" w:rsidP="006B15C1" w:rsidRDefault="001D450F" w14:paraId="2DAF8473" w14:textId="77777777">
      <w:pPr>
        <w:numPr>
          <w:ilvl w:val="0"/>
          <w:numId w:val="13"/>
        </w:numPr>
        <w:rPr>
          <w:rFonts w:ascii="Arial" w:hAnsi="Arial" w:cs="Arial"/>
          <w:sz w:val="20"/>
          <w:szCs w:val="20"/>
        </w:rPr>
      </w:pPr>
      <w:r w:rsidRPr="007A654B">
        <w:rPr>
          <w:rFonts w:ascii="Arial" w:hAnsi="Arial" w:cs="Arial"/>
          <w:sz w:val="20"/>
          <w:szCs w:val="20"/>
        </w:rPr>
        <w:t xml:space="preserve">Please refer to the </w:t>
      </w:r>
      <w:r w:rsidR="00226E1F">
        <w:rPr>
          <w:rFonts w:ascii="Arial" w:hAnsi="Arial" w:cs="Arial"/>
          <w:sz w:val="20"/>
          <w:szCs w:val="20"/>
        </w:rPr>
        <w:t xml:space="preserve">Texas Tech </w:t>
      </w:r>
      <w:r w:rsidRPr="007A654B" w:rsidR="00D84E5C">
        <w:rPr>
          <w:rFonts w:ascii="Arial" w:hAnsi="Arial" w:cs="Arial"/>
          <w:sz w:val="20"/>
          <w:szCs w:val="20"/>
        </w:rPr>
        <w:t>Paying the Bill Checklist.  This list helps to makes sure you have completed every step necessary to pay your tuition</w:t>
      </w:r>
      <w:r w:rsidRPr="007A654B">
        <w:rPr>
          <w:rFonts w:ascii="Arial" w:hAnsi="Arial" w:cs="Arial"/>
          <w:sz w:val="20"/>
          <w:szCs w:val="20"/>
        </w:rPr>
        <w:t>:</w:t>
      </w:r>
      <w:r w:rsidRPr="007A654B" w:rsidR="00D84E5C">
        <w:rPr>
          <w:rFonts w:ascii="Arial" w:hAnsi="Arial" w:cs="Arial"/>
          <w:sz w:val="20"/>
          <w:szCs w:val="20"/>
        </w:rPr>
        <w:t xml:space="preserve">  </w:t>
      </w:r>
      <w:hyperlink w:history="1" r:id="rId56">
        <w:r w:rsidRPr="00505739" w:rsidR="00115EC5">
          <w:rPr>
            <w:rStyle w:val="Hyperlink"/>
            <w:rFonts w:ascii="Arial" w:hAnsi="Arial" w:cs="Arial"/>
            <w:sz w:val="20"/>
            <w:szCs w:val="20"/>
          </w:rPr>
          <w:t>https://www.depts.ttu.edu/studentbusin</w:t>
        </w:r>
        <w:r w:rsidRPr="00505739" w:rsidR="00115EC5">
          <w:rPr>
            <w:rStyle w:val="Hyperlink"/>
            <w:rFonts w:ascii="Arial" w:hAnsi="Arial" w:cs="Arial"/>
            <w:sz w:val="20"/>
            <w:szCs w:val="20"/>
          </w:rPr>
          <w:t>e</w:t>
        </w:r>
        <w:r w:rsidRPr="00505739" w:rsidR="00115EC5">
          <w:rPr>
            <w:rStyle w:val="Hyperlink"/>
            <w:rFonts w:ascii="Arial" w:hAnsi="Arial" w:cs="Arial"/>
            <w:sz w:val="20"/>
            <w:szCs w:val="20"/>
          </w:rPr>
          <w:t>ssservic</w:t>
        </w:r>
        <w:r w:rsidRPr="00505739" w:rsidR="00115EC5">
          <w:rPr>
            <w:rStyle w:val="Hyperlink"/>
            <w:rFonts w:ascii="Arial" w:hAnsi="Arial" w:cs="Arial"/>
            <w:sz w:val="20"/>
            <w:szCs w:val="20"/>
          </w:rPr>
          <w:t>e</w:t>
        </w:r>
        <w:r w:rsidRPr="00505739" w:rsidR="00115EC5">
          <w:rPr>
            <w:rStyle w:val="Hyperlink"/>
            <w:rFonts w:ascii="Arial" w:hAnsi="Arial" w:cs="Arial"/>
            <w:sz w:val="20"/>
            <w:szCs w:val="20"/>
          </w:rPr>
          <w:t>s/payingBill/payBillC</w:t>
        </w:r>
        <w:r w:rsidRPr="00505739" w:rsidR="00115EC5">
          <w:rPr>
            <w:rStyle w:val="Hyperlink"/>
            <w:rFonts w:ascii="Arial" w:hAnsi="Arial" w:cs="Arial"/>
            <w:sz w:val="20"/>
            <w:szCs w:val="20"/>
          </w:rPr>
          <w:t>h</w:t>
        </w:r>
        <w:r w:rsidRPr="00505739" w:rsidR="00115EC5">
          <w:rPr>
            <w:rStyle w:val="Hyperlink"/>
            <w:rFonts w:ascii="Arial" w:hAnsi="Arial" w:cs="Arial"/>
            <w:sz w:val="20"/>
            <w:szCs w:val="20"/>
          </w:rPr>
          <w:t>ecklist.php</w:t>
        </w:r>
      </w:hyperlink>
      <w:r w:rsidR="00115EC5">
        <w:rPr>
          <w:rFonts w:ascii="Arial" w:hAnsi="Arial" w:cs="Arial"/>
          <w:sz w:val="20"/>
          <w:szCs w:val="20"/>
        </w:rPr>
        <w:t xml:space="preserve"> </w:t>
      </w:r>
    </w:p>
    <w:p w:rsidRPr="007A654B" w:rsidR="00B97724" w:rsidP="006B15C1" w:rsidRDefault="00E21609" w14:paraId="4178ECEB" w14:textId="77777777">
      <w:pPr>
        <w:numPr>
          <w:ilvl w:val="0"/>
          <w:numId w:val="13"/>
        </w:numPr>
        <w:autoSpaceDE w:val="0"/>
        <w:autoSpaceDN w:val="0"/>
        <w:adjustRightInd w:val="0"/>
        <w:rPr>
          <w:rFonts w:ascii="Arial" w:hAnsi="Arial" w:cs="Arial"/>
          <w:color w:val="231F20"/>
          <w:sz w:val="20"/>
          <w:szCs w:val="20"/>
        </w:rPr>
      </w:pPr>
      <w:r w:rsidRPr="007A654B">
        <w:rPr>
          <w:rFonts w:ascii="Arial" w:hAnsi="Arial" w:cs="Arial"/>
          <w:b/>
          <w:color w:val="231F20"/>
          <w:sz w:val="20"/>
          <w:szCs w:val="20"/>
        </w:rPr>
        <w:t>You will NOT</w:t>
      </w:r>
      <w:r w:rsidRPr="007A654B" w:rsidR="00B97724">
        <w:rPr>
          <w:rFonts w:ascii="Arial" w:hAnsi="Arial" w:cs="Arial"/>
          <w:b/>
          <w:color w:val="231F20"/>
          <w:sz w:val="20"/>
          <w:szCs w:val="20"/>
        </w:rPr>
        <w:t xml:space="preserve"> receive a bill in the mail.</w:t>
      </w:r>
      <w:r w:rsidRPr="007A654B" w:rsidR="00B97724">
        <w:rPr>
          <w:rFonts w:ascii="Arial" w:hAnsi="Arial" w:cs="Arial"/>
          <w:color w:val="231F20"/>
          <w:sz w:val="20"/>
          <w:szCs w:val="20"/>
        </w:rPr>
        <w:t xml:space="preserve">  Billings will be sent via email to all preregistered students one month prior to the due date.  E-bills will be sent to a student’s TTU email address.  Thus, it is even more imperative than before that students use/check their TTU email address.</w:t>
      </w:r>
    </w:p>
    <w:p w:rsidRPr="007A654B" w:rsidR="00B97724" w:rsidP="006B15C1" w:rsidRDefault="00B97724" w14:paraId="5725D59A" w14:textId="77777777">
      <w:pPr>
        <w:numPr>
          <w:ilvl w:val="0"/>
          <w:numId w:val="13"/>
        </w:numPr>
        <w:autoSpaceDE w:val="0"/>
        <w:autoSpaceDN w:val="0"/>
        <w:adjustRightInd w:val="0"/>
        <w:rPr>
          <w:rFonts w:ascii="Arial" w:hAnsi="Arial" w:cs="Arial"/>
          <w:color w:val="231F20"/>
          <w:sz w:val="20"/>
          <w:szCs w:val="20"/>
        </w:rPr>
      </w:pPr>
      <w:r w:rsidRPr="007A654B">
        <w:rPr>
          <w:rFonts w:ascii="Arial" w:hAnsi="Arial" w:cs="Arial"/>
          <w:color w:val="231F20"/>
          <w:sz w:val="20"/>
          <w:szCs w:val="20"/>
        </w:rPr>
        <w:t xml:space="preserve">These bills will go to students email </w:t>
      </w:r>
      <w:r w:rsidRPr="007A654B">
        <w:rPr>
          <w:rFonts w:ascii="Arial" w:hAnsi="Arial" w:cs="Arial"/>
          <w:b/>
          <w:color w:val="231F20"/>
          <w:sz w:val="20"/>
          <w:szCs w:val="20"/>
        </w:rPr>
        <w:t>ONLY</w:t>
      </w:r>
      <w:r w:rsidRPr="007A654B">
        <w:rPr>
          <w:rFonts w:ascii="Arial" w:hAnsi="Arial" w:cs="Arial"/>
          <w:color w:val="231F20"/>
          <w:sz w:val="20"/>
          <w:szCs w:val="20"/>
        </w:rPr>
        <w:t xml:space="preserve"> and not to their parents, students will need to be more proactive in ensuring that tuition and fees are paid by deadlines stipulated in order to avoid cancellation of their schedules.  </w:t>
      </w:r>
      <w:r w:rsidRPr="007A654B">
        <w:rPr>
          <w:rFonts w:ascii="Arial" w:hAnsi="Arial" w:cs="Arial"/>
          <w:b/>
          <w:i/>
          <w:color w:val="231F20"/>
          <w:sz w:val="20"/>
          <w:szCs w:val="20"/>
          <w:u w:val="single"/>
        </w:rPr>
        <w:t xml:space="preserve">There is no paper bill sent to you. </w:t>
      </w:r>
    </w:p>
    <w:p w:rsidRPr="007A654B" w:rsidR="00B97724" w:rsidP="006B15C1" w:rsidRDefault="00B97724" w14:paraId="618053CE" w14:textId="77777777">
      <w:pPr>
        <w:numPr>
          <w:ilvl w:val="0"/>
          <w:numId w:val="13"/>
        </w:numPr>
        <w:autoSpaceDE w:val="0"/>
        <w:autoSpaceDN w:val="0"/>
        <w:adjustRightInd w:val="0"/>
        <w:rPr>
          <w:rFonts w:ascii="Arial" w:hAnsi="Arial" w:cs="Arial"/>
          <w:color w:val="231F20"/>
          <w:sz w:val="20"/>
          <w:szCs w:val="20"/>
        </w:rPr>
      </w:pPr>
      <w:r w:rsidRPr="007A654B">
        <w:rPr>
          <w:rFonts w:ascii="Arial" w:hAnsi="Arial" w:cs="Arial"/>
          <w:color w:val="231F20"/>
          <w:sz w:val="20"/>
          <w:szCs w:val="20"/>
        </w:rPr>
        <w:t>Students registering after preregistration or those making changes to their billing after the initial billing will receive weekly e-bill updates to their established email address or addresses.</w:t>
      </w:r>
    </w:p>
    <w:p w:rsidRPr="007A654B" w:rsidR="00B97724" w:rsidP="006B15C1" w:rsidRDefault="00B97724" w14:paraId="131BDE08" w14:textId="77777777">
      <w:pPr>
        <w:numPr>
          <w:ilvl w:val="0"/>
          <w:numId w:val="13"/>
        </w:numPr>
        <w:autoSpaceDE w:val="0"/>
        <w:autoSpaceDN w:val="0"/>
        <w:adjustRightInd w:val="0"/>
        <w:rPr>
          <w:rFonts w:ascii="Arial" w:hAnsi="Arial" w:cs="Arial"/>
          <w:color w:val="231F20"/>
          <w:sz w:val="20"/>
          <w:szCs w:val="20"/>
        </w:rPr>
      </w:pPr>
      <w:r w:rsidRPr="007A654B">
        <w:rPr>
          <w:rFonts w:ascii="Arial" w:hAnsi="Arial" w:cs="Arial"/>
          <w:color w:val="231F20"/>
          <w:sz w:val="20"/>
          <w:szCs w:val="20"/>
        </w:rPr>
        <w:t xml:space="preserve">Students are billed based on their location of residence and location of classes. Students must verify their location or e-mail address each term when registering and may request a location change anytime at </w:t>
      </w:r>
      <w:hyperlink w:history="1" r:id="rId57">
        <w:r w:rsidRPr="007A654B">
          <w:rPr>
            <w:rStyle w:val="Hyperlink"/>
            <w:rFonts w:ascii="Arial" w:hAnsi="Arial" w:cs="Arial"/>
            <w:sz w:val="20"/>
            <w:szCs w:val="20"/>
          </w:rPr>
          <w:t>www.raiderlink.ttu.edu</w:t>
        </w:r>
      </w:hyperlink>
      <w:r w:rsidRPr="007A654B">
        <w:rPr>
          <w:rFonts w:ascii="Arial" w:hAnsi="Arial" w:cs="Arial"/>
          <w:color w:val="231F20"/>
          <w:sz w:val="20"/>
          <w:szCs w:val="20"/>
        </w:rPr>
        <w:t xml:space="preserve"> Again, go to MyTech and look under </w:t>
      </w:r>
      <w:r w:rsidRPr="007A654B" w:rsidR="00FB7990">
        <w:rPr>
          <w:rFonts w:ascii="Arial" w:hAnsi="Arial" w:cs="Arial"/>
          <w:b/>
          <w:color w:val="231F20"/>
          <w:sz w:val="20"/>
          <w:szCs w:val="20"/>
        </w:rPr>
        <w:t>Manage My Finances.</w:t>
      </w:r>
      <w:r w:rsidRPr="007A654B" w:rsidR="00FB7990">
        <w:rPr>
          <w:rFonts w:ascii="Arial" w:hAnsi="Arial" w:cs="Arial"/>
          <w:color w:val="231F20"/>
          <w:sz w:val="20"/>
          <w:szCs w:val="20"/>
        </w:rPr>
        <w:t xml:space="preserve">  Under </w:t>
      </w:r>
      <w:r w:rsidRPr="007A654B" w:rsidR="00FB7990">
        <w:rPr>
          <w:rFonts w:ascii="Arial" w:hAnsi="Arial" w:cs="Arial"/>
          <w:b/>
          <w:color w:val="231F20"/>
          <w:sz w:val="20"/>
          <w:szCs w:val="20"/>
        </w:rPr>
        <w:t>Student Business Services</w:t>
      </w:r>
      <w:r w:rsidRPr="007A654B" w:rsidR="00FB7990">
        <w:rPr>
          <w:rFonts w:ascii="Arial" w:hAnsi="Arial" w:cs="Arial"/>
          <w:color w:val="231F20"/>
          <w:sz w:val="20"/>
          <w:szCs w:val="20"/>
        </w:rPr>
        <w:t xml:space="preserve"> you may click on eBill to make a payment. </w:t>
      </w:r>
    </w:p>
    <w:p w:rsidR="00776C10" w:rsidP="00776C10" w:rsidRDefault="00776C10" w14:paraId="2F21845E" w14:textId="77777777">
      <w:pPr>
        <w:pStyle w:val="Default"/>
        <w:ind w:firstLine="360"/>
        <w:rPr>
          <w:rFonts w:ascii="Arial" w:hAnsi="Arial" w:cs="Arial"/>
          <w:b/>
          <w:sz w:val="20"/>
          <w:szCs w:val="20"/>
        </w:rPr>
      </w:pPr>
    </w:p>
    <w:p w:rsidRPr="00D52E9B" w:rsidR="00D52E9B" w:rsidP="00776C10" w:rsidRDefault="00E21609" w14:paraId="33DFCB1D" w14:textId="77777777">
      <w:pPr>
        <w:pStyle w:val="Default"/>
        <w:rPr>
          <w:rFonts w:ascii="Arial" w:hAnsi="Arial" w:cs="Arial"/>
        </w:rPr>
      </w:pPr>
      <w:r w:rsidRPr="007A654B">
        <w:rPr>
          <w:rFonts w:ascii="Arial" w:hAnsi="Arial" w:cs="Arial"/>
          <w:b/>
          <w:sz w:val="20"/>
          <w:szCs w:val="20"/>
        </w:rPr>
        <w:t xml:space="preserve">Student Business Services </w:t>
      </w:r>
      <w:r w:rsidRPr="007A654B">
        <w:rPr>
          <w:rFonts w:ascii="Arial" w:hAnsi="Arial" w:cs="Arial"/>
          <w:sz w:val="20"/>
          <w:szCs w:val="20"/>
        </w:rPr>
        <w:t xml:space="preserve">is located in room 301 West Hall, 806-742-3272.  </w:t>
      </w:r>
    </w:p>
    <w:p w:rsidR="00D52E9B" w:rsidP="00D52E9B" w:rsidRDefault="00D52E9B" w14:paraId="2B7FDD85" w14:textId="77777777">
      <w:pPr>
        <w:autoSpaceDE w:val="0"/>
        <w:autoSpaceDN w:val="0"/>
        <w:adjustRightInd w:val="0"/>
        <w:rPr>
          <w:rFonts w:ascii="Arial" w:hAnsi="Arial" w:cs="Arial"/>
          <w:color w:val="000000"/>
          <w:sz w:val="20"/>
          <w:szCs w:val="20"/>
        </w:rPr>
      </w:pPr>
      <w:hyperlink w:history="1" r:id="rId58">
        <w:r w:rsidRPr="00005DCB">
          <w:rPr>
            <w:rStyle w:val="Hyperlink"/>
            <w:rFonts w:ascii="Arial" w:hAnsi="Arial" w:cs="Arial"/>
            <w:sz w:val="20"/>
            <w:szCs w:val="20"/>
          </w:rPr>
          <w:t>http://www.depts.ttu.e</w:t>
        </w:r>
        <w:r w:rsidRPr="00005DCB">
          <w:rPr>
            <w:rStyle w:val="Hyperlink"/>
            <w:rFonts w:ascii="Arial" w:hAnsi="Arial" w:cs="Arial"/>
            <w:sz w:val="20"/>
            <w:szCs w:val="20"/>
          </w:rPr>
          <w:t>d</w:t>
        </w:r>
        <w:r w:rsidRPr="00005DCB">
          <w:rPr>
            <w:rStyle w:val="Hyperlink"/>
            <w:rFonts w:ascii="Arial" w:hAnsi="Arial" w:cs="Arial"/>
            <w:sz w:val="20"/>
            <w:szCs w:val="20"/>
          </w:rPr>
          <w:t>u/studentbusi</w:t>
        </w:r>
        <w:r w:rsidRPr="00005DCB">
          <w:rPr>
            <w:rStyle w:val="Hyperlink"/>
            <w:rFonts w:ascii="Arial" w:hAnsi="Arial" w:cs="Arial"/>
            <w:sz w:val="20"/>
            <w:szCs w:val="20"/>
          </w:rPr>
          <w:t>n</w:t>
        </w:r>
        <w:r w:rsidRPr="00005DCB">
          <w:rPr>
            <w:rStyle w:val="Hyperlink"/>
            <w:rFonts w:ascii="Arial" w:hAnsi="Arial" w:cs="Arial"/>
            <w:sz w:val="20"/>
            <w:szCs w:val="20"/>
          </w:rPr>
          <w:t>essservices/</w:t>
        </w:r>
      </w:hyperlink>
    </w:p>
    <w:p w:rsidRPr="00D52E9B" w:rsidR="00D52E9B" w:rsidP="00D52E9B" w:rsidRDefault="00D52E9B" w14:paraId="636203D1" w14:textId="77777777">
      <w:pPr>
        <w:autoSpaceDE w:val="0"/>
        <w:autoSpaceDN w:val="0"/>
        <w:adjustRightInd w:val="0"/>
        <w:rPr>
          <w:rFonts w:ascii="Arial" w:hAnsi="Arial" w:cs="Arial"/>
          <w:color w:val="000000"/>
          <w:sz w:val="20"/>
          <w:szCs w:val="20"/>
        </w:rPr>
      </w:pPr>
    </w:p>
    <w:p w:rsidRPr="007A654B" w:rsidR="00B97724" w:rsidP="00B353DC" w:rsidRDefault="00B97724" w14:paraId="42395439" w14:textId="77777777">
      <w:pPr>
        <w:shd w:val="clear" w:color="auto" w:fill="FFFFFF"/>
        <w:spacing w:before="125" w:after="125"/>
        <w:ind w:right="125" w:firstLine="13"/>
        <w:rPr>
          <w:rFonts w:ascii="Arial" w:hAnsi="Arial" w:cs="Arial"/>
          <w:sz w:val="20"/>
        </w:rPr>
      </w:pPr>
      <w:r w:rsidRPr="007A654B">
        <w:rPr>
          <w:rFonts w:ascii="Arial" w:hAnsi="Arial" w:cs="Arial"/>
          <w:sz w:val="20"/>
        </w:rPr>
        <w:t>Student billing is processed by email through e-bill. No paper bills are sent.</w:t>
      </w:r>
      <w:r w:rsidRPr="007A654B" w:rsidR="00FB42B8">
        <w:rPr>
          <w:rFonts w:ascii="Arial" w:hAnsi="Arial" w:cs="Arial"/>
          <w:sz w:val="20"/>
        </w:rPr>
        <w:t xml:space="preserve"> </w:t>
      </w:r>
      <w:r w:rsidRPr="007A654B">
        <w:rPr>
          <w:rFonts w:ascii="Arial" w:hAnsi="Arial" w:cs="Arial"/>
          <w:sz w:val="20"/>
        </w:rPr>
        <w:t>E-Bill supports Microsoft Internet Explorer 6.0, Netscape 7.x, and Firefox 1.x; other browsers may not function as anticipated.</w:t>
      </w:r>
    </w:p>
    <w:p w:rsidRPr="007A654B" w:rsidR="00B97724" w:rsidP="006B15C1" w:rsidRDefault="00EC2F80" w14:paraId="2C60ECBE" w14:textId="77777777">
      <w:pPr>
        <w:numPr>
          <w:ilvl w:val="0"/>
          <w:numId w:val="13"/>
        </w:numPr>
        <w:shd w:val="clear" w:color="auto" w:fill="FFFFFF"/>
        <w:spacing w:before="100" w:beforeAutospacing="1" w:after="100" w:afterAutospacing="1"/>
        <w:ind w:right="125"/>
        <w:rPr>
          <w:rFonts w:ascii="Arial" w:hAnsi="Arial" w:cs="Arial"/>
          <w:sz w:val="20"/>
        </w:rPr>
      </w:pPr>
      <w:r>
        <w:rPr>
          <w:rFonts w:ascii="Arial" w:hAnsi="Arial" w:cs="Arial"/>
          <w:sz w:val="20"/>
        </w:rPr>
        <w:t xml:space="preserve">An </w:t>
      </w:r>
      <w:r w:rsidRPr="007A654B" w:rsidR="00B97724">
        <w:rPr>
          <w:rFonts w:ascii="Arial" w:hAnsi="Arial" w:cs="Arial"/>
          <w:sz w:val="20"/>
        </w:rPr>
        <w:t>E-Bill statement for each term will be sent to</w:t>
      </w:r>
      <w:r>
        <w:rPr>
          <w:rFonts w:ascii="Arial" w:hAnsi="Arial" w:cs="Arial"/>
          <w:sz w:val="20"/>
        </w:rPr>
        <w:t xml:space="preserve"> the</w:t>
      </w:r>
      <w:r w:rsidRPr="007A654B" w:rsidR="00B97724">
        <w:rPr>
          <w:rFonts w:ascii="Arial" w:hAnsi="Arial" w:cs="Arial"/>
          <w:sz w:val="20"/>
        </w:rPr>
        <w:t xml:space="preserve"> student's TTU issued email and to other authorized users only. Students may also view their balance through their Raiderlink M</w:t>
      </w:r>
      <w:r w:rsidRPr="007A654B" w:rsidR="0053544B">
        <w:rPr>
          <w:rFonts w:ascii="Arial" w:hAnsi="Arial" w:cs="Arial"/>
          <w:sz w:val="20"/>
        </w:rPr>
        <w:t>y</w:t>
      </w:r>
      <w:r w:rsidRPr="007A654B" w:rsidR="00B97724">
        <w:rPr>
          <w:rFonts w:ascii="Arial" w:hAnsi="Arial" w:cs="Arial"/>
          <w:sz w:val="20"/>
        </w:rPr>
        <w:t>TE</w:t>
      </w:r>
      <w:r w:rsidRPr="007A654B" w:rsidR="0053544B">
        <w:rPr>
          <w:rFonts w:ascii="Arial" w:hAnsi="Arial" w:cs="Arial"/>
          <w:sz w:val="20"/>
        </w:rPr>
        <w:t xml:space="preserve">CH account under </w:t>
      </w:r>
      <w:r w:rsidRPr="007A654B" w:rsidR="0053544B">
        <w:rPr>
          <w:rFonts w:ascii="Arial" w:hAnsi="Arial" w:cs="Arial"/>
          <w:b/>
          <w:color w:val="231F20"/>
          <w:sz w:val="20"/>
          <w:szCs w:val="20"/>
        </w:rPr>
        <w:t>Manage My Finances.</w:t>
      </w:r>
      <w:r w:rsidRPr="007A654B" w:rsidR="0053544B">
        <w:rPr>
          <w:rFonts w:ascii="Arial" w:hAnsi="Arial" w:cs="Arial"/>
          <w:color w:val="231F20"/>
          <w:sz w:val="20"/>
          <w:szCs w:val="20"/>
        </w:rPr>
        <w:t xml:space="preserve">  Under </w:t>
      </w:r>
      <w:r w:rsidRPr="007A654B" w:rsidR="0053544B">
        <w:rPr>
          <w:rFonts w:ascii="Arial" w:hAnsi="Arial" w:cs="Arial"/>
          <w:b/>
          <w:color w:val="231F20"/>
          <w:sz w:val="20"/>
          <w:szCs w:val="20"/>
        </w:rPr>
        <w:t>Student Business Services</w:t>
      </w:r>
      <w:r w:rsidRPr="007A654B" w:rsidR="00B97724">
        <w:rPr>
          <w:rFonts w:ascii="Arial" w:hAnsi="Arial" w:cs="Arial"/>
          <w:sz w:val="20"/>
        </w:rPr>
        <w:t xml:space="preserve"> </w:t>
      </w:r>
    </w:p>
    <w:p w:rsidRPr="007A654B" w:rsidR="00B97724" w:rsidP="006B15C1" w:rsidRDefault="00B97724" w14:paraId="1D670D4B" w14:textId="77777777">
      <w:pPr>
        <w:numPr>
          <w:ilvl w:val="0"/>
          <w:numId w:val="13"/>
        </w:numPr>
        <w:shd w:val="clear" w:color="auto" w:fill="FFFFFF"/>
        <w:spacing w:before="100" w:beforeAutospacing="1" w:after="100" w:afterAutospacing="1"/>
        <w:ind w:right="125"/>
        <w:rPr>
          <w:rFonts w:ascii="Arial" w:hAnsi="Arial" w:cs="Arial"/>
          <w:sz w:val="20"/>
        </w:rPr>
      </w:pPr>
      <w:r w:rsidRPr="007A654B">
        <w:rPr>
          <w:rFonts w:ascii="Arial" w:hAnsi="Arial" w:cs="Arial"/>
          <w:sz w:val="20"/>
        </w:rPr>
        <w:t xml:space="preserve">Every student is still responsible for paying his/her account on time even if e-bill statement has not been received. </w:t>
      </w:r>
    </w:p>
    <w:p w:rsidRPr="007A654B" w:rsidR="00B97724" w:rsidP="006B15C1" w:rsidRDefault="00B97724" w14:paraId="1575A8AD" w14:textId="77777777">
      <w:pPr>
        <w:numPr>
          <w:ilvl w:val="0"/>
          <w:numId w:val="13"/>
        </w:numPr>
        <w:shd w:val="clear" w:color="auto" w:fill="FFFFFF"/>
        <w:spacing w:before="100" w:beforeAutospacing="1" w:after="100" w:afterAutospacing="1"/>
        <w:ind w:right="125"/>
        <w:rPr>
          <w:rFonts w:ascii="Arial" w:hAnsi="Arial" w:cs="Arial"/>
          <w:sz w:val="20"/>
        </w:rPr>
      </w:pPr>
      <w:r w:rsidRPr="007A654B">
        <w:rPr>
          <w:rFonts w:ascii="Arial" w:hAnsi="Arial" w:cs="Arial"/>
          <w:sz w:val="20"/>
        </w:rPr>
        <w:t>During the term incidental fees (such as parking, meal plans, library fines, etc</w:t>
      </w:r>
      <w:r w:rsidR="00EC2F80">
        <w:rPr>
          <w:rFonts w:ascii="Arial" w:hAnsi="Arial" w:cs="Arial"/>
          <w:sz w:val="20"/>
        </w:rPr>
        <w:t>.</w:t>
      </w:r>
      <w:r w:rsidRPr="007A654B">
        <w:rPr>
          <w:rFonts w:ascii="Arial" w:hAnsi="Arial" w:cs="Arial"/>
          <w:sz w:val="20"/>
        </w:rPr>
        <w:t xml:space="preserve">) may be added to a student's account. Students are responsible for paying these incidental fees as they are incurred. </w:t>
      </w:r>
    </w:p>
    <w:p w:rsidRPr="007A654B" w:rsidR="00B97724" w:rsidP="006B15C1" w:rsidRDefault="00B97724" w14:paraId="5DD4B1B0" w14:textId="77777777">
      <w:pPr>
        <w:numPr>
          <w:ilvl w:val="0"/>
          <w:numId w:val="13"/>
        </w:numPr>
        <w:shd w:val="clear" w:color="auto" w:fill="FFFFFF"/>
        <w:spacing w:before="100" w:beforeAutospacing="1" w:after="100" w:afterAutospacing="1"/>
        <w:ind w:right="125"/>
        <w:rPr>
          <w:rFonts w:ascii="Arial" w:hAnsi="Arial" w:cs="Arial"/>
          <w:sz w:val="20"/>
        </w:rPr>
      </w:pPr>
      <w:r w:rsidRPr="007A654B">
        <w:rPr>
          <w:rFonts w:ascii="Arial" w:hAnsi="Arial" w:cs="Arial"/>
          <w:sz w:val="20"/>
        </w:rPr>
        <w:t xml:space="preserve">E-Bill statements are updated monthly and are generally due by the 1st of the following month, unless otherwise specified. </w:t>
      </w:r>
    </w:p>
    <w:p w:rsidRPr="007A654B" w:rsidR="00B97724" w:rsidP="006B15C1" w:rsidRDefault="00B97724" w14:paraId="43B199A9" w14:textId="77777777">
      <w:pPr>
        <w:numPr>
          <w:ilvl w:val="0"/>
          <w:numId w:val="13"/>
        </w:numPr>
        <w:shd w:val="clear" w:color="auto" w:fill="FFFFFF"/>
        <w:spacing w:before="100" w:beforeAutospacing="1" w:after="100" w:afterAutospacing="1"/>
        <w:ind w:right="125"/>
        <w:rPr>
          <w:rFonts w:ascii="Arial" w:hAnsi="Arial" w:cs="Arial"/>
          <w:sz w:val="20"/>
        </w:rPr>
      </w:pPr>
      <w:r w:rsidRPr="007A654B">
        <w:rPr>
          <w:rFonts w:ascii="Arial" w:hAnsi="Arial" w:cs="Arial"/>
          <w:sz w:val="20"/>
        </w:rPr>
        <w:t xml:space="preserve">Accounts not paid timely will receive </w:t>
      </w:r>
      <w:r w:rsidR="00115EC5">
        <w:rPr>
          <w:rFonts w:ascii="Arial" w:hAnsi="Arial" w:cs="Arial"/>
          <w:sz w:val="20"/>
        </w:rPr>
        <w:t>late fees. Visit the Student Business Services for more information.</w:t>
      </w:r>
    </w:p>
    <w:p w:rsidRPr="007A654B" w:rsidR="00B97724" w:rsidP="006B15C1" w:rsidRDefault="00B97724" w14:paraId="0F60B161" w14:textId="77777777">
      <w:pPr>
        <w:numPr>
          <w:ilvl w:val="0"/>
          <w:numId w:val="13"/>
        </w:numPr>
        <w:shd w:val="clear" w:color="auto" w:fill="FFFFFF"/>
        <w:spacing w:before="100" w:beforeAutospacing="1" w:after="100" w:afterAutospacing="1"/>
        <w:ind w:right="125"/>
        <w:rPr>
          <w:rFonts w:ascii="Arial" w:hAnsi="Arial" w:cs="Arial"/>
          <w:sz w:val="20"/>
        </w:rPr>
      </w:pPr>
      <w:r w:rsidRPr="007A654B">
        <w:rPr>
          <w:rFonts w:ascii="Arial" w:hAnsi="Arial" w:cs="Arial"/>
          <w:sz w:val="20"/>
        </w:rPr>
        <w:t xml:space="preserve">Registration and Transcript holds will be applied if accounts not paid in full when due. This will result in the student not being able to register for future terms. </w:t>
      </w:r>
    </w:p>
    <w:p w:rsidRPr="007A654B" w:rsidR="00E21609" w:rsidP="00B353DC" w:rsidRDefault="00E21609" w14:paraId="0B818692" w14:textId="77777777">
      <w:pPr>
        <w:tabs>
          <w:tab w:val="center" w:pos="9000"/>
          <w:tab w:val="center" w:pos="9180"/>
        </w:tabs>
        <w:rPr>
          <w:rFonts w:ascii="Arial" w:hAnsi="Arial" w:cs="Arial"/>
          <w:b/>
          <w:sz w:val="22"/>
          <w:szCs w:val="20"/>
        </w:rPr>
      </w:pPr>
      <w:r w:rsidRPr="007A654B">
        <w:rPr>
          <w:rFonts w:ascii="Arial" w:hAnsi="Arial" w:cs="Arial"/>
          <w:b/>
          <w:sz w:val="22"/>
          <w:szCs w:val="20"/>
        </w:rPr>
        <w:t>Student Financial Aid</w:t>
      </w:r>
    </w:p>
    <w:p w:rsidRPr="007A654B" w:rsidR="00E21609" w:rsidP="00B353DC" w:rsidRDefault="00E21609" w14:paraId="03144897" w14:textId="77777777">
      <w:pPr>
        <w:tabs>
          <w:tab w:val="center" w:pos="9000"/>
          <w:tab w:val="center" w:pos="9180"/>
        </w:tabs>
        <w:rPr>
          <w:rFonts w:ascii="Arial" w:hAnsi="Arial" w:cs="Arial"/>
          <w:b/>
          <w:sz w:val="20"/>
          <w:szCs w:val="20"/>
        </w:rPr>
      </w:pPr>
    </w:p>
    <w:p w:rsidRPr="007A654B" w:rsidR="00E21609" w:rsidP="00B353DC" w:rsidRDefault="00E21609" w14:paraId="3C316926" w14:textId="77777777">
      <w:pPr>
        <w:tabs>
          <w:tab w:val="center" w:pos="9000"/>
          <w:tab w:val="center" w:pos="9180"/>
        </w:tabs>
        <w:rPr>
          <w:rFonts w:ascii="Arial" w:hAnsi="Arial" w:cs="Arial"/>
          <w:sz w:val="20"/>
          <w:szCs w:val="20"/>
        </w:rPr>
      </w:pPr>
      <w:r w:rsidRPr="007A654B">
        <w:rPr>
          <w:rFonts w:ascii="Arial" w:hAnsi="Arial" w:cs="Arial"/>
          <w:sz w:val="20"/>
          <w:szCs w:val="20"/>
        </w:rPr>
        <w:t xml:space="preserve">The Office of Student Financial Aid provides financial assistance to students to pursue higher education.  </w:t>
      </w:r>
    </w:p>
    <w:p w:rsidRPr="007A654B" w:rsidR="00E21609" w:rsidP="00B353DC" w:rsidRDefault="00E21609" w14:paraId="4E9BBBA9" w14:textId="77777777">
      <w:pPr>
        <w:tabs>
          <w:tab w:val="center" w:pos="9000"/>
          <w:tab w:val="center" w:pos="9180"/>
        </w:tabs>
        <w:rPr>
          <w:rFonts w:ascii="Arial" w:hAnsi="Arial" w:cs="Arial"/>
          <w:sz w:val="20"/>
          <w:szCs w:val="20"/>
        </w:rPr>
      </w:pPr>
      <w:r w:rsidRPr="007A654B">
        <w:rPr>
          <w:rFonts w:ascii="Arial" w:hAnsi="Arial" w:cs="Arial"/>
          <w:sz w:val="20"/>
          <w:szCs w:val="20"/>
        </w:rPr>
        <w:t xml:space="preserve">Contact Information:         </w:t>
      </w:r>
      <w:hyperlink w:history="1" r:id="rId59">
        <w:r w:rsidRPr="007A654B">
          <w:rPr>
            <w:rStyle w:val="Hyperlink"/>
            <w:rFonts w:ascii="Arial" w:hAnsi="Arial" w:cs="Arial"/>
            <w:sz w:val="20"/>
            <w:szCs w:val="20"/>
          </w:rPr>
          <w:t>http://www.financ</w:t>
        </w:r>
        <w:r w:rsidRPr="007A654B">
          <w:rPr>
            <w:rStyle w:val="Hyperlink"/>
            <w:rFonts w:ascii="Arial" w:hAnsi="Arial" w:cs="Arial"/>
            <w:sz w:val="20"/>
            <w:szCs w:val="20"/>
          </w:rPr>
          <w:t>i</w:t>
        </w:r>
        <w:r w:rsidRPr="007A654B">
          <w:rPr>
            <w:rStyle w:val="Hyperlink"/>
            <w:rFonts w:ascii="Arial" w:hAnsi="Arial" w:cs="Arial"/>
            <w:sz w:val="20"/>
            <w:szCs w:val="20"/>
          </w:rPr>
          <w:t>alaid.t</w:t>
        </w:r>
        <w:r w:rsidRPr="007A654B">
          <w:rPr>
            <w:rStyle w:val="Hyperlink"/>
            <w:rFonts w:ascii="Arial" w:hAnsi="Arial" w:cs="Arial"/>
            <w:sz w:val="20"/>
            <w:szCs w:val="20"/>
          </w:rPr>
          <w:t>t</w:t>
        </w:r>
        <w:r w:rsidRPr="007A654B">
          <w:rPr>
            <w:rStyle w:val="Hyperlink"/>
            <w:rFonts w:ascii="Arial" w:hAnsi="Arial" w:cs="Arial"/>
            <w:sz w:val="20"/>
            <w:szCs w:val="20"/>
          </w:rPr>
          <w:t>u</w:t>
        </w:r>
        <w:r w:rsidRPr="007A654B">
          <w:rPr>
            <w:rStyle w:val="Hyperlink"/>
            <w:rFonts w:ascii="Arial" w:hAnsi="Arial" w:cs="Arial"/>
            <w:sz w:val="20"/>
            <w:szCs w:val="20"/>
          </w:rPr>
          <w:t>.</w:t>
        </w:r>
        <w:r w:rsidRPr="007A654B">
          <w:rPr>
            <w:rStyle w:val="Hyperlink"/>
            <w:rFonts w:ascii="Arial" w:hAnsi="Arial" w:cs="Arial"/>
            <w:sz w:val="20"/>
            <w:szCs w:val="20"/>
          </w:rPr>
          <w:t>e</w:t>
        </w:r>
        <w:r w:rsidRPr="007A654B">
          <w:rPr>
            <w:rStyle w:val="Hyperlink"/>
            <w:rFonts w:ascii="Arial" w:hAnsi="Arial" w:cs="Arial"/>
            <w:sz w:val="20"/>
            <w:szCs w:val="20"/>
          </w:rPr>
          <w:t>du/</w:t>
        </w:r>
      </w:hyperlink>
      <w:r w:rsidRPr="007A654B">
        <w:rPr>
          <w:rFonts w:ascii="Arial" w:hAnsi="Arial" w:cs="Arial"/>
          <w:sz w:val="20"/>
          <w:szCs w:val="20"/>
        </w:rPr>
        <w:t xml:space="preserve">       </w:t>
      </w:r>
      <w:r w:rsidR="00B20E7F">
        <w:rPr>
          <w:rFonts w:ascii="Arial" w:hAnsi="Arial" w:cs="Arial"/>
          <w:sz w:val="20"/>
          <w:szCs w:val="20"/>
        </w:rPr>
        <w:t xml:space="preserve">   </w:t>
      </w:r>
      <w:r w:rsidRPr="007A654B">
        <w:rPr>
          <w:rFonts w:ascii="Arial" w:hAnsi="Arial" w:cs="Arial"/>
          <w:sz w:val="20"/>
          <w:szCs w:val="20"/>
        </w:rPr>
        <w:t>Texas Tech University</w:t>
      </w:r>
    </w:p>
    <w:p w:rsidRPr="007A654B" w:rsidR="00E21609" w:rsidP="00B353DC" w:rsidRDefault="00E21609" w14:paraId="477B1F9B" w14:textId="77777777">
      <w:pPr>
        <w:tabs>
          <w:tab w:val="center" w:pos="9000"/>
          <w:tab w:val="center" w:pos="9180"/>
        </w:tabs>
        <w:rPr>
          <w:rFonts w:ascii="Arial" w:hAnsi="Arial" w:cs="Arial"/>
          <w:sz w:val="20"/>
          <w:szCs w:val="20"/>
        </w:rPr>
      </w:pPr>
      <w:r w:rsidRPr="007A654B">
        <w:rPr>
          <w:rFonts w:ascii="Arial" w:hAnsi="Arial" w:cs="Arial"/>
          <w:sz w:val="20"/>
          <w:szCs w:val="20"/>
        </w:rPr>
        <w:t xml:space="preserve">                                           310 West Hall                                   Office of Student Financial Aid</w:t>
      </w:r>
    </w:p>
    <w:p w:rsidRPr="007A654B" w:rsidR="00E21609" w:rsidP="00B353DC" w:rsidRDefault="00E21609" w14:paraId="597855A6" w14:textId="77777777">
      <w:pPr>
        <w:tabs>
          <w:tab w:val="center" w:pos="9000"/>
          <w:tab w:val="center" w:pos="9180"/>
        </w:tabs>
        <w:rPr>
          <w:rFonts w:ascii="Arial" w:hAnsi="Arial" w:cs="Arial"/>
          <w:sz w:val="20"/>
          <w:szCs w:val="20"/>
        </w:rPr>
      </w:pPr>
      <w:r w:rsidRPr="007A654B">
        <w:rPr>
          <w:rFonts w:ascii="Arial" w:hAnsi="Arial" w:cs="Arial"/>
          <w:sz w:val="20"/>
          <w:szCs w:val="20"/>
        </w:rPr>
        <w:t xml:space="preserve">                                           Phone: (806) 742-3681                     P.O. Box 45011</w:t>
      </w:r>
    </w:p>
    <w:p w:rsidRPr="007A654B" w:rsidR="00E21609" w:rsidP="00B353DC" w:rsidRDefault="00E21609" w14:paraId="787AA10F" w14:textId="77777777">
      <w:pPr>
        <w:tabs>
          <w:tab w:val="center" w:pos="9000"/>
          <w:tab w:val="center" w:pos="9180"/>
        </w:tabs>
        <w:rPr>
          <w:rFonts w:ascii="Arial" w:hAnsi="Arial" w:cs="Arial"/>
          <w:sz w:val="20"/>
          <w:szCs w:val="20"/>
        </w:rPr>
      </w:pPr>
      <w:r w:rsidRPr="007A654B">
        <w:rPr>
          <w:rFonts w:ascii="Arial" w:hAnsi="Arial" w:cs="Arial"/>
          <w:sz w:val="20"/>
          <w:szCs w:val="20"/>
        </w:rPr>
        <w:t xml:space="preserve">                                           Fax:     (806) 742-0880                     Lubbock, TX 79409-5011 </w:t>
      </w:r>
    </w:p>
    <w:p w:rsidRPr="007A654B" w:rsidR="00E21609" w:rsidP="00B353DC" w:rsidRDefault="00E21609" w14:paraId="1381C1E6" w14:textId="77777777">
      <w:pPr>
        <w:tabs>
          <w:tab w:val="center" w:pos="9000"/>
          <w:tab w:val="center" w:pos="9180"/>
        </w:tabs>
        <w:rPr>
          <w:rFonts w:ascii="Arial" w:hAnsi="Arial" w:cs="Arial"/>
          <w:sz w:val="20"/>
          <w:szCs w:val="20"/>
        </w:rPr>
      </w:pPr>
      <w:r w:rsidRPr="007A654B">
        <w:rPr>
          <w:rFonts w:ascii="Arial" w:hAnsi="Arial" w:cs="Arial"/>
          <w:sz w:val="20"/>
          <w:szCs w:val="20"/>
        </w:rPr>
        <w:t xml:space="preserve">                                           Hours: 8:00-am-4:00pm </w:t>
      </w:r>
    </w:p>
    <w:p w:rsidR="00D514FF" w:rsidP="00B353DC" w:rsidRDefault="00D514FF" w14:paraId="73F85B5C" w14:textId="77777777">
      <w:pPr>
        <w:tabs>
          <w:tab w:val="center" w:pos="9000"/>
          <w:tab w:val="center" w:pos="9180"/>
        </w:tabs>
        <w:rPr>
          <w:rFonts w:ascii="Arial" w:hAnsi="Arial" w:cs="Arial"/>
          <w:color w:val="000000"/>
          <w:sz w:val="20"/>
          <w:szCs w:val="20"/>
        </w:rPr>
      </w:pPr>
    </w:p>
    <w:p w:rsidRPr="00E15975" w:rsidR="00B97724" w:rsidP="00B353DC" w:rsidRDefault="00B97724" w14:paraId="19D5CB37" w14:textId="77777777">
      <w:pPr>
        <w:tabs>
          <w:tab w:val="center" w:pos="9000"/>
          <w:tab w:val="center" w:pos="9180"/>
        </w:tabs>
        <w:rPr>
          <w:rFonts w:ascii="Arial" w:hAnsi="Arial" w:cs="Arial"/>
          <w:color w:val="000000"/>
          <w:sz w:val="22"/>
          <w:szCs w:val="20"/>
        </w:rPr>
      </w:pPr>
      <w:r w:rsidRPr="00E15975">
        <w:rPr>
          <w:rFonts w:ascii="Arial" w:hAnsi="Arial" w:cs="Arial"/>
          <w:b/>
          <w:color w:val="000000"/>
          <w:sz w:val="22"/>
          <w:szCs w:val="20"/>
        </w:rPr>
        <w:t>Withdrawal Policy</w:t>
      </w:r>
    </w:p>
    <w:p w:rsidR="00785D97" w:rsidP="00B353DC" w:rsidRDefault="00E15975" w14:paraId="39E1BAF2" w14:textId="77777777">
      <w:pPr>
        <w:autoSpaceDE w:val="0"/>
        <w:autoSpaceDN w:val="0"/>
        <w:adjustRightInd w:val="0"/>
        <w:rPr>
          <w:rFonts w:ascii="Arial" w:hAnsi="Arial" w:cs="Arial"/>
          <w:b/>
          <w:bCs/>
          <w:color w:val="231F20"/>
          <w:sz w:val="20"/>
          <w:szCs w:val="20"/>
        </w:rPr>
      </w:pPr>
      <w:hyperlink w:history="1" r:id="rId60">
        <w:r w:rsidRPr="00892698">
          <w:rPr>
            <w:rStyle w:val="Hyperlink"/>
            <w:rFonts w:ascii="Arial" w:hAnsi="Arial" w:cs="Arial"/>
            <w:b/>
            <w:bCs/>
            <w:sz w:val="20"/>
            <w:szCs w:val="20"/>
          </w:rPr>
          <w:t>https://www.depts.ttu.edu/opmanual/op34.05.php</w:t>
        </w:r>
      </w:hyperlink>
    </w:p>
    <w:p w:rsidRPr="007A654B" w:rsidR="00E15975" w:rsidP="00B353DC" w:rsidRDefault="00E15975" w14:paraId="23CDB812" w14:textId="77777777">
      <w:pPr>
        <w:autoSpaceDE w:val="0"/>
        <w:autoSpaceDN w:val="0"/>
        <w:adjustRightInd w:val="0"/>
        <w:rPr>
          <w:rFonts w:ascii="Arial" w:hAnsi="Arial" w:cs="Arial"/>
          <w:color w:val="231F20"/>
          <w:sz w:val="20"/>
          <w:szCs w:val="20"/>
        </w:rPr>
      </w:pPr>
    </w:p>
    <w:p w:rsidR="00E66503" w:rsidP="00B353DC" w:rsidRDefault="00E66503" w14:paraId="261B626F" w14:textId="77777777">
      <w:pPr>
        <w:tabs>
          <w:tab w:val="center" w:pos="9000"/>
          <w:tab w:val="center" w:pos="9180"/>
        </w:tabs>
        <w:rPr>
          <w:rFonts w:ascii="Arial" w:hAnsi="Arial" w:cs="Arial"/>
          <w:b/>
          <w:color w:val="000000"/>
          <w:sz w:val="22"/>
          <w:szCs w:val="20"/>
        </w:rPr>
      </w:pPr>
    </w:p>
    <w:p w:rsidRPr="007A654B" w:rsidR="00C41209" w:rsidP="00B353DC" w:rsidRDefault="00B97724" w14:paraId="039BF247" w14:textId="77777777">
      <w:pPr>
        <w:tabs>
          <w:tab w:val="center" w:pos="9000"/>
          <w:tab w:val="center" w:pos="9180"/>
        </w:tabs>
        <w:rPr>
          <w:rFonts w:ascii="Arial" w:hAnsi="Arial" w:cs="Arial"/>
          <w:b/>
          <w:color w:val="000000"/>
          <w:sz w:val="22"/>
          <w:szCs w:val="20"/>
        </w:rPr>
      </w:pPr>
      <w:r w:rsidRPr="007A654B">
        <w:rPr>
          <w:rFonts w:ascii="Arial" w:hAnsi="Arial" w:cs="Arial"/>
          <w:b/>
          <w:color w:val="000000"/>
          <w:sz w:val="22"/>
          <w:szCs w:val="20"/>
        </w:rPr>
        <w:t>Refund</w:t>
      </w:r>
      <w:r w:rsidRPr="007A654B" w:rsidR="00345C8E">
        <w:rPr>
          <w:rFonts w:ascii="Arial" w:hAnsi="Arial" w:cs="Arial"/>
          <w:b/>
          <w:color w:val="000000"/>
          <w:sz w:val="22"/>
          <w:szCs w:val="20"/>
        </w:rPr>
        <w:t>s</w:t>
      </w:r>
    </w:p>
    <w:p w:rsidR="00EC2F80" w:rsidP="006B15C1" w:rsidRDefault="00D46107" w14:paraId="10AA38E1" w14:textId="77777777">
      <w:pPr>
        <w:numPr>
          <w:ilvl w:val="0"/>
          <w:numId w:val="16"/>
        </w:numPr>
        <w:shd w:val="clear" w:color="auto" w:fill="FFFFFF"/>
        <w:ind w:right="125"/>
        <w:rPr>
          <w:rFonts w:ascii="Arial" w:hAnsi="Arial" w:cs="Arial"/>
          <w:sz w:val="20"/>
          <w:szCs w:val="20"/>
        </w:rPr>
      </w:pPr>
      <w:r w:rsidRPr="007A654B">
        <w:rPr>
          <w:rFonts w:ascii="Arial" w:hAnsi="Arial" w:cs="Arial"/>
          <w:sz w:val="20"/>
          <w:szCs w:val="20"/>
        </w:rPr>
        <w:t xml:space="preserve">Students must visit </w:t>
      </w:r>
      <w:hyperlink w:history="1" r:id="rId61">
        <w:r w:rsidRPr="007A654B" w:rsidR="00A659A9">
          <w:rPr>
            <w:rStyle w:val="Hyperlink"/>
            <w:rFonts w:ascii="Arial" w:hAnsi="Arial" w:cs="Arial"/>
            <w:sz w:val="20"/>
            <w:szCs w:val="20"/>
          </w:rPr>
          <w:t>http://www.raiderlink.ttu.edu</w:t>
        </w:r>
      </w:hyperlink>
      <w:r w:rsidRPr="007A654B" w:rsidR="00A659A9">
        <w:rPr>
          <w:rFonts w:ascii="Arial" w:hAnsi="Arial" w:cs="Arial"/>
          <w:sz w:val="20"/>
          <w:szCs w:val="20"/>
        </w:rPr>
        <w:t xml:space="preserve"> </w:t>
      </w:r>
      <w:r w:rsidRPr="007A654B">
        <w:rPr>
          <w:rFonts w:ascii="Arial" w:hAnsi="Arial" w:cs="Arial"/>
          <w:sz w:val="20"/>
          <w:szCs w:val="20"/>
        </w:rPr>
        <w:t xml:space="preserve">and select the MyTech tab to establish direct deposit information to elect refunds via ACH. Students must also have an active address in the TTU system for refunds to be processed. It is the student’s responsibility to maintain a correct active address with TTU to ensure receipt of payments from TTU. </w:t>
      </w:r>
      <w:r w:rsidRPr="007A654B" w:rsidR="00A659A9">
        <w:rPr>
          <w:rFonts w:ascii="Arial" w:hAnsi="Arial" w:cs="Arial"/>
          <w:sz w:val="20"/>
          <w:szCs w:val="20"/>
        </w:rPr>
        <w:t xml:space="preserve">For step by step instructions please visit this website: </w:t>
      </w:r>
      <w:r w:rsidR="00C41209">
        <w:rPr>
          <w:rFonts w:ascii="Arial" w:hAnsi="Arial" w:cs="Arial"/>
          <w:sz w:val="20"/>
          <w:szCs w:val="20"/>
        </w:rPr>
        <w:t xml:space="preserve"> </w:t>
      </w:r>
      <w:r w:rsidR="00C41209">
        <w:rPr>
          <w:rFonts w:ascii="Arial" w:hAnsi="Arial" w:cs="Arial"/>
          <w:sz w:val="20"/>
          <w:szCs w:val="20"/>
        </w:rPr>
        <w:br/>
      </w:r>
      <w:hyperlink w:history="1" r:id="rId62">
        <w:r w:rsidRPr="002158A7" w:rsidR="00C41209">
          <w:rPr>
            <w:rStyle w:val="Hyperlink"/>
            <w:rFonts w:ascii="Arial" w:hAnsi="Arial" w:cs="Arial"/>
            <w:sz w:val="20"/>
            <w:szCs w:val="20"/>
          </w:rPr>
          <w:t>http://www.depts.ttu.edu/studentbu</w:t>
        </w:r>
        <w:r w:rsidRPr="002158A7" w:rsidR="00C41209">
          <w:rPr>
            <w:rStyle w:val="Hyperlink"/>
            <w:rFonts w:ascii="Arial" w:hAnsi="Arial" w:cs="Arial"/>
            <w:sz w:val="20"/>
            <w:szCs w:val="20"/>
          </w:rPr>
          <w:t>s</w:t>
        </w:r>
        <w:r w:rsidRPr="002158A7" w:rsidR="00C41209">
          <w:rPr>
            <w:rStyle w:val="Hyperlink"/>
            <w:rFonts w:ascii="Arial" w:hAnsi="Arial" w:cs="Arial"/>
            <w:sz w:val="20"/>
            <w:szCs w:val="20"/>
          </w:rPr>
          <w:t>ine</w:t>
        </w:r>
        <w:r w:rsidRPr="002158A7" w:rsidR="00C41209">
          <w:rPr>
            <w:rStyle w:val="Hyperlink"/>
            <w:rFonts w:ascii="Arial" w:hAnsi="Arial" w:cs="Arial"/>
            <w:sz w:val="20"/>
            <w:szCs w:val="20"/>
          </w:rPr>
          <w:t>s</w:t>
        </w:r>
        <w:r w:rsidRPr="002158A7" w:rsidR="00C41209">
          <w:rPr>
            <w:rStyle w:val="Hyperlink"/>
            <w:rFonts w:ascii="Arial" w:hAnsi="Arial" w:cs="Arial"/>
            <w:sz w:val="20"/>
            <w:szCs w:val="20"/>
          </w:rPr>
          <w:t>s</w:t>
        </w:r>
        <w:r w:rsidRPr="002158A7" w:rsidR="00C41209">
          <w:rPr>
            <w:rStyle w:val="Hyperlink"/>
            <w:rFonts w:ascii="Arial" w:hAnsi="Arial" w:cs="Arial"/>
            <w:sz w:val="20"/>
            <w:szCs w:val="20"/>
          </w:rPr>
          <w:t>se</w:t>
        </w:r>
        <w:r w:rsidRPr="002158A7" w:rsidR="00C41209">
          <w:rPr>
            <w:rStyle w:val="Hyperlink"/>
            <w:rFonts w:ascii="Arial" w:hAnsi="Arial" w:cs="Arial"/>
            <w:sz w:val="20"/>
            <w:szCs w:val="20"/>
          </w:rPr>
          <w:t>r</w:t>
        </w:r>
        <w:r w:rsidRPr="002158A7" w:rsidR="00C41209">
          <w:rPr>
            <w:rStyle w:val="Hyperlink"/>
            <w:rFonts w:ascii="Arial" w:hAnsi="Arial" w:cs="Arial"/>
            <w:sz w:val="20"/>
            <w:szCs w:val="20"/>
          </w:rPr>
          <w:t>vices/refund/refund.php</w:t>
        </w:r>
      </w:hyperlink>
      <w:r w:rsidR="00C41209">
        <w:rPr>
          <w:rFonts w:ascii="Arial" w:hAnsi="Arial" w:cs="Arial"/>
          <w:sz w:val="20"/>
          <w:szCs w:val="20"/>
        </w:rPr>
        <w:t xml:space="preserve"> </w:t>
      </w:r>
    </w:p>
    <w:p w:rsidR="00EC2F80" w:rsidP="00EC2F80" w:rsidRDefault="00EC2F80" w14:paraId="6D54D438" w14:textId="77777777">
      <w:pPr>
        <w:shd w:val="clear" w:color="auto" w:fill="FFFFFF"/>
        <w:ind w:left="360" w:right="125"/>
        <w:rPr>
          <w:rFonts w:ascii="Arial" w:hAnsi="Arial" w:cs="Arial"/>
          <w:sz w:val="20"/>
          <w:szCs w:val="20"/>
        </w:rPr>
      </w:pPr>
    </w:p>
    <w:p w:rsidR="00EC2F80" w:rsidP="006B15C1" w:rsidRDefault="00D46107" w14:paraId="6A5E694B" w14:textId="77777777">
      <w:pPr>
        <w:numPr>
          <w:ilvl w:val="0"/>
          <w:numId w:val="16"/>
        </w:numPr>
        <w:shd w:val="clear" w:color="auto" w:fill="FFFFFF"/>
        <w:ind w:right="125"/>
        <w:rPr>
          <w:rFonts w:ascii="Arial" w:hAnsi="Arial" w:cs="Arial"/>
          <w:sz w:val="20"/>
          <w:szCs w:val="20"/>
        </w:rPr>
      </w:pPr>
      <w:r w:rsidRPr="00EC2F80">
        <w:rPr>
          <w:rFonts w:ascii="Arial" w:hAnsi="Arial" w:cs="Arial"/>
          <w:sz w:val="20"/>
          <w:szCs w:val="20"/>
        </w:rPr>
        <w:t xml:space="preserve">Students should enter their bank routing and account numbers in My Direct Deposit available at </w:t>
      </w:r>
      <w:hyperlink w:history="1" r:id="rId63">
        <w:r w:rsidRPr="00EC2F80">
          <w:rPr>
            <w:rStyle w:val="Hyperlink"/>
            <w:rFonts w:ascii="Arial" w:hAnsi="Arial" w:cs="Arial"/>
            <w:sz w:val="20"/>
            <w:szCs w:val="20"/>
          </w:rPr>
          <w:t>http://www.raiderlink.ttu.edu</w:t>
        </w:r>
      </w:hyperlink>
      <w:r w:rsidRPr="00EC2F80">
        <w:rPr>
          <w:rFonts w:ascii="Arial" w:hAnsi="Arial" w:cs="Arial"/>
          <w:sz w:val="20"/>
          <w:szCs w:val="20"/>
        </w:rPr>
        <w:t xml:space="preserve"> in order to expedite refund availability. Students who do not provide ACH information or whose information is invalid will receive a paper check mailed to the address on file. For security purposes, all checks will be mailed. No checks will be distributed in person.</w:t>
      </w:r>
      <w:r w:rsidRPr="00EC2F80" w:rsidR="00B97724">
        <w:rPr>
          <w:rFonts w:ascii="Arial" w:hAnsi="Arial" w:cs="Arial"/>
          <w:sz w:val="20"/>
          <w:szCs w:val="20"/>
        </w:rPr>
        <w:t xml:space="preserve"> Please go to </w:t>
      </w:r>
      <w:hyperlink w:history="1" r:id="rId64">
        <w:r w:rsidRPr="00EC2F80" w:rsidR="00B97724">
          <w:rPr>
            <w:rFonts w:ascii="Arial" w:hAnsi="Arial" w:cs="Arial"/>
            <w:color w:val="CC0000"/>
            <w:sz w:val="20"/>
            <w:szCs w:val="20"/>
          </w:rPr>
          <w:t>ASK RAIDER RED</w:t>
        </w:r>
      </w:hyperlink>
      <w:r w:rsidRPr="00EC2F80" w:rsidR="00A659A9">
        <w:rPr>
          <w:rFonts w:ascii="Arial" w:hAnsi="Arial" w:cs="Arial"/>
          <w:sz w:val="20"/>
          <w:szCs w:val="20"/>
        </w:rPr>
        <w:t xml:space="preserve"> on the S</w:t>
      </w:r>
      <w:r w:rsidRPr="00EC2F80" w:rsidR="00345C8E">
        <w:rPr>
          <w:rFonts w:ascii="Arial" w:hAnsi="Arial" w:cs="Arial"/>
          <w:sz w:val="20"/>
          <w:szCs w:val="20"/>
        </w:rPr>
        <w:t xml:space="preserve">tudent </w:t>
      </w:r>
      <w:r w:rsidRPr="00EC2F80" w:rsidR="00A659A9">
        <w:rPr>
          <w:rFonts w:ascii="Arial" w:hAnsi="Arial" w:cs="Arial"/>
          <w:sz w:val="20"/>
          <w:szCs w:val="20"/>
        </w:rPr>
        <w:t>B</w:t>
      </w:r>
      <w:r w:rsidRPr="00EC2F80" w:rsidR="00345C8E">
        <w:rPr>
          <w:rFonts w:ascii="Arial" w:hAnsi="Arial" w:cs="Arial"/>
          <w:sz w:val="20"/>
          <w:szCs w:val="20"/>
        </w:rPr>
        <w:t xml:space="preserve">usiness </w:t>
      </w:r>
      <w:r w:rsidRPr="00EC2F80" w:rsidR="00A659A9">
        <w:rPr>
          <w:rFonts w:ascii="Arial" w:hAnsi="Arial" w:cs="Arial"/>
          <w:sz w:val="20"/>
          <w:szCs w:val="20"/>
        </w:rPr>
        <w:t>S</w:t>
      </w:r>
      <w:r w:rsidRPr="00EC2F80" w:rsidR="00345C8E">
        <w:rPr>
          <w:rFonts w:ascii="Arial" w:hAnsi="Arial" w:cs="Arial"/>
          <w:sz w:val="20"/>
          <w:szCs w:val="20"/>
        </w:rPr>
        <w:t>ervices</w:t>
      </w:r>
      <w:r w:rsidRPr="00EC2F80" w:rsidR="00B97724">
        <w:rPr>
          <w:rFonts w:ascii="Arial" w:hAnsi="Arial" w:cs="Arial"/>
          <w:sz w:val="20"/>
          <w:szCs w:val="20"/>
        </w:rPr>
        <w:t xml:space="preserve"> site for any further questions or concerns.</w:t>
      </w:r>
    </w:p>
    <w:p w:rsidR="00EC2F80" w:rsidP="00EC2F80" w:rsidRDefault="00EC2F80" w14:paraId="42FA5350" w14:textId="77777777">
      <w:pPr>
        <w:pStyle w:val="ListParagraph"/>
        <w:rPr>
          <w:rFonts w:ascii="Arial" w:hAnsi="Arial" w:cs="Arial"/>
          <w:sz w:val="20"/>
          <w:szCs w:val="20"/>
        </w:rPr>
      </w:pPr>
    </w:p>
    <w:p w:rsidR="00EC2F80" w:rsidP="006B15C1" w:rsidRDefault="00B97724" w14:paraId="185B0193" w14:textId="77777777">
      <w:pPr>
        <w:numPr>
          <w:ilvl w:val="0"/>
          <w:numId w:val="16"/>
        </w:numPr>
        <w:shd w:val="clear" w:color="auto" w:fill="FFFFFF"/>
        <w:ind w:right="125"/>
        <w:rPr>
          <w:rFonts w:ascii="Arial" w:hAnsi="Arial" w:cs="Arial"/>
          <w:sz w:val="20"/>
          <w:szCs w:val="20"/>
        </w:rPr>
      </w:pPr>
      <w:r w:rsidRPr="00EC2F80">
        <w:rPr>
          <w:rFonts w:ascii="Arial" w:hAnsi="Arial" w:cs="Arial"/>
          <w:sz w:val="20"/>
          <w:szCs w:val="20"/>
        </w:rPr>
        <w:t>All refunds for payments made by a credit card will go back as credits to the same card. (Except for financial aid)</w:t>
      </w:r>
      <w:r w:rsidRPr="00EC2F80" w:rsidR="00345C8E">
        <w:rPr>
          <w:rFonts w:ascii="Arial" w:hAnsi="Arial" w:cs="Arial"/>
          <w:sz w:val="20"/>
          <w:szCs w:val="20"/>
        </w:rPr>
        <w:t>.</w:t>
      </w:r>
    </w:p>
    <w:p w:rsidR="00EC2F80" w:rsidP="00EC2F80" w:rsidRDefault="00EC2F80" w14:paraId="76583240" w14:textId="77777777">
      <w:pPr>
        <w:pStyle w:val="ListParagraph"/>
        <w:rPr>
          <w:rFonts w:ascii="Arial" w:hAnsi="Arial" w:cs="Arial"/>
          <w:sz w:val="20"/>
          <w:szCs w:val="20"/>
        </w:rPr>
      </w:pPr>
    </w:p>
    <w:p w:rsidR="00EC2F80" w:rsidP="006B15C1" w:rsidRDefault="00A659A9" w14:paraId="308CB6E4" w14:textId="77777777">
      <w:pPr>
        <w:numPr>
          <w:ilvl w:val="0"/>
          <w:numId w:val="16"/>
        </w:numPr>
        <w:shd w:val="clear" w:color="auto" w:fill="FFFFFF"/>
        <w:ind w:right="125"/>
        <w:rPr>
          <w:rFonts w:ascii="Arial" w:hAnsi="Arial" w:cs="Arial"/>
          <w:sz w:val="20"/>
          <w:szCs w:val="20"/>
        </w:rPr>
      </w:pPr>
      <w:r w:rsidRPr="00EC2F80">
        <w:rPr>
          <w:rFonts w:ascii="Arial" w:hAnsi="Arial" w:cs="Arial"/>
          <w:sz w:val="20"/>
          <w:szCs w:val="20"/>
        </w:rPr>
        <w:t xml:space="preserve">Refunds will be processed </w:t>
      </w:r>
      <w:r w:rsidRPr="00EC2F80" w:rsidR="00D46107">
        <w:rPr>
          <w:rFonts w:ascii="Arial" w:hAnsi="Arial" w:cs="Arial"/>
          <w:sz w:val="20"/>
          <w:szCs w:val="20"/>
        </w:rPr>
        <w:t>multiple times a week during the beginning of the semester for those who have enrolled in My Direct Deposit. Paper checks will only be processed once weekly.</w:t>
      </w:r>
    </w:p>
    <w:p w:rsidR="00EC2F80" w:rsidP="00EC2F80" w:rsidRDefault="00EC2F80" w14:paraId="21510333" w14:textId="77777777">
      <w:pPr>
        <w:pStyle w:val="ListParagraph"/>
        <w:rPr>
          <w:rFonts w:ascii="Arial" w:hAnsi="Arial" w:cs="Arial"/>
          <w:sz w:val="20"/>
          <w:szCs w:val="20"/>
        </w:rPr>
      </w:pPr>
    </w:p>
    <w:p w:rsidRPr="00E15975" w:rsidR="00EC2F80" w:rsidP="006B15C1" w:rsidRDefault="00B97724" w14:paraId="3BF4821C" w14:textId="77777777">
      <w:pPr>
        <w:numPr>
          <w:ilvl w:val="0"/>
          <w:numId w:val="16"/>
        </w:numPr>
        <w:shd w:val="clear" w:color="auto" w:fill="FFFFFF"/>
        <w:ind w:right="125"/>
        <w:rPr>
          <w:rFonts w:ascii="Arial" w:hAnsi="Arial" w:cs="Arial"/>
          <w:sz w:val="20"/>
          <w:szCs w:val="20"/>
        </w:rPr>
      </w:pPr>
      <w:r w:rsidRPr="00E15975">
        <w:rPr>
          <w:rFonts w:ascii="Arial" w:hAnsi="Arial" w:cs="Arial"/>
          <w:sz w:val="20"/>
          <w:szCs w:val="20"/>
        </w:rPr>
        <w:t xml:space="preserve">Students who drop or withdraw a class, but are still enrolled in other courses will be refunded 100% up through the </w:t>
      </w:r>
      <w:r w:rsidRPr="00E15975" w:rsidR="00A659A9">
        <w:rPr>
          <w:rFonts w:ascii="Arial" w:hAnsi="Arial" w:cs="Arial"/>
          <w:sz w:val="20"/>
          <w:szCs w:val="20"/>
        </w:rPr>
        <w:t>12</w:t>
      </w:r>
      <w:r w:rsidRPr="00E15975" w:rsidR="00A659A9">
        <w:rPr>
          <w:rFonts w:ascii="Arial" w:hAnsi="Arial" w:cs="Arial"/>
          <w:sz w:val="20"/>
          <w:szCs w:val="20"/>
          <w:vertAlign w:val="superscript"/>
        </w:rPr>
        <w:t>th</w:t>
      </w:r>
      <w:r w:rsidRPr="00E15975" w:rsidR="00A659A9">
        <w:rPr>
          <w:rFonts w:ascii="Arial" w:hAnsi="Arial" w:cs="Arial"/>
          <w:sz w:val="20"/>
          <w:szCs w:val="20"/>
        </w:rPr>
        <w:t xml:space="preserve"> </w:t>
      </w:r>
      <w:r w:rsidRPr="00E15975">
        <w:rPr>
          <w:rFonts w:ascii="Arial" w:hAnsi="Arial" w:cs="Arial"/>
          <w:sz w:val="20"/>
          <w:szCs w:val="20"/>
        </w:rPr>
        <w:t>day of class.  After that time there will be NO REFUND.</w:t>
      </w:r>
      <w:r w:rsidRPr="00E15975" w:rsidR="00775D3D">
        <w:rPr>
          <w:rFonts w:ascii="Arial" w:hAnsi="Arial" w:cs="Arial"/>
          <w:sz w:val="20"/>
          <w:szCs w:val="20"/>
        </w:rPr>
        <w:t xml:space="preserve"> See </w:t>
      </w:r>
      <w:hyperlink w:history="1" r:id="rId65">
        <w:r w:rsidRPr="00E15975" w:rsidR="00775D3D">
          <w:rPr>
            <w:rStyle w:val="Hyperlink"/>
            <w:rFonts w:ascii="Arial" w:hAnsi="Arial" w:cs="Arial"/>
            <w:sz w:val="20"/>
            <w:szCs w:val="20"/>
          </w:rPr>
          <w:t>http://www.depts.ttu.edu/stude</w:t>
        </w:r>
        <w:r w:rsidRPr="00E15975" w:rsidR="00775D3D">
          <w:rPr>
            <w:rStyle w:val="Hyperlink"/>
            <w:rFonts w:ascii="Arial" w:hAnsi="Arial" w:cs="Arial"/>
            <w:sz w:val="20"/>
            <w:szCs w:val="20"/>
          </w:rPr>
          <w:t>n</w:t>
        </w:r>
        <w:r w:rsidRPr="00E15975" w:rsidR="00775D3D">
          <w:rPr>
            <w:rStyle w:val="Hyperlink"/>
            <w:rFonts w:ascii="Arial" w:hAnsi="Arial" w:cs="Arial"/>
            <w:sz w:val="20"/>
            <w:szCs w:val="20"/>
          </w:rPr>
          <w:t>tbu</w:t>
        </w:r>
        <w:r w:rsidRPr="00E15975" w:rsidR="00775D3D">
          <w:rPr>
            <w:rStyle w:val="Hyperlink"/>
            <w:rFonts w:ascii="Arial" w:hAnsi="Arial" w:cs="Arial"/>
            <w:sz w:val="20"/>
            <w:szCs w:val="20"/>
          </w:rPr>
          <w:t>s</w:t>
        </w:r>
        <w:r w:rsidRPr="00E15975" w:rsidR="00775D3D">
          <w:rPr>
            <w:rStyle w:val="Hyperlink"/>
            <w:rFonts w:ascii="Arial" w:hAnsi="Arial" w:cs="Arial"/>
            <w:sz w:val="20"/>
            <w:szCs w:val="20"/>
          </w:rPr>
          <w:t>inessservices/calenda</w:t>
        </w:r>
        <w:r w:rsidRPr="00E15975" w:rsidR="00775D3D">
          <w:rPr>
            <w:rStyle w:val="Hyperlink"/>
            <w:rFonts w:ascii="Arial" w:hAnsi="Arial" w:cs="Arial"/>
            <w:sz w:val="20"/>
            <w:szCs w:val="20"/>
          </w:rPr>
          <w:t>r</w:t>
        </w:r>
        <w:r w:rsidRPr="00E15975" w:rsidR="00775D3D">
          <w:rPr>
            <w:rStyle w:val="Hyperlink"/>
            <w:rFonts w:ascii="Arial" w:hAnsi="Arial" w:cs="Arial"/>
            <w:sz w:val="20"/>
            <w:szCs w:val="20"/>
          </w:rPr>
          <w:t>/importDates.php</w:t>
        </w:r>
      </w:hyperlink>
      <w:r w:rsidRPr="00E15975" w:rsidR="00775D3D">
        <w:rPr>
          <w:rFonts w:ascii="Arial" w:hAnsi="Arial" w:cs="Arial"/>
          <w:sz w:val="20"/>
          <w:szCs w:val="20"/>
        </w:rPr>
        <w:t xml:space="preserve"> for specific dates.</w:t>
      </w:r>
    </w:p>
    <w:p w:rsidRPr="00E15975" w:rsidR="00EC2F80" w:rsidP="00EC2F80" w:rsidRDefault="00EC2F80" w14:paraId="2E304A0F" w14:textId="77777777">
      <w:pPr>
        <w:pStyle w:val="ListParagraph"/>
        <w:rPr>
          <w:rFonts w:ascii="Arial" w:hAnsi="Arial" w:cs="Arial"/>
          <w:color w:val="000000"/>
          <w:sz w:val="20"/>
          <w:szCs w:val="20"/>
        </w:rPr>
      </w:pPr>
    </w:p>
    <w:p w:rsidRPr="00E15975" w:rsidR="00F6721F" w:rsidP="006B15C1" w:rsidRDefault="00B97724" w14:paraId="0D95EBC8" w14:textId="77777777">
      <w:pPr>
        <w:numPr>
          <w:ilvl w:val="0"/>
          <w:numId w:val="16"/>
        </w:numPr>
        <w:shd w:val="clear" w:color="auto" w:fill="FFFFFF"/>
        <w:ind w:right="125"/>
        <w:rPr>
          <w:rFonts w:ascii="Arial" w:hAnsi="Arial" w:cs="Arial"/>
          <w:sz w:val="20"/>
          <w:szCs w:val="20"/>
        </w:rPr>
      </w:pPr>
      <w:r w:rsidRPr="00E15975">
        <w:rPr>
          <w:rFonts w:ascii="Arial" w:hAnsi="Arial" w:cs="Arial"/>
          <w:color w:val="000000"/>
          <w:sz w:val="20"/>
          <w:szCs w:val="20"/>
        </w:rPr>
        <w:t>Students who withdraw from the University will be refunded on the following schedule:</w:t>
      </w:r>
    </w:p>
    <w:p w:rsidRPr="00E15975" w:rsidR="00B97724" w:rsidP="00186E8D" w:rsidRDefault="00B97724" w14:paraId="4B831253" w14:textId="77777777">
      <w:pPr>
        <w:shd w:val="clear" w:color="auto" w:fill="FFFFFF"/>
        <w:spacing w:before="125" w:after="125"/>
        <w:ind w:left="360" w:right="125"/>
        <w:rPr>
          <w:rFonts w:ascii="Arial" w:hAnsi="Arial" w:cs="Arial"/>
          <w:sz w:val="20"/>
          <w:szCs w:val="20"/>
        </w:rPr>
      </w:pPr>
      <w:r w:rsidRPr="00E15975">
        <w:rPr>
          <w:rFonts w:ascii="Arial" w:hAnsi="Arial" w:cs="Arial"/>
          <w:b/>
          <w:color w:val="000000"/>
          <w:sz w:val="20"/>
          <w:szCs w:val="20"/>
          <w:u w:val="single"/>
        </w:rPr>
        <w:t>Fall or Spring Semesters</w:t>
      </w:r>
      <w:r w:rsidRPr="00E15975">
        <w:rPr>
          <w:rFonts w:ascii="Arial" w:hAnsi="Arial" w:cs="Arial"/>
          <w:b/>
          <w:color w:val="000000"/>
          <w:sz w:val="20"/>
          <w:szCs w:val="20"/>
        </w:rPr>
        <w:t>:</w:t>
      </w:r>
    </w:p>
    <w:p w:rsidRPr="00E15975" w:rsidR="00B97724" w:rsidP="006B15C1" w:rsidRDefault="00B97724" w14:paraId="7E62DC9B" w14:textId="77777777">
      <w:pPr>
        <w:numPr>
          <w:ilvl w:val="0"/>
          <w:numId w:val="30"/>
        </w:numPr>
        <w:tabs>
          <w:tab w:val="center" w:pos="630"/>
          <w:tab w:val="center" w:pos="9180"/>
        </w:tabs>
        <w:rPr>
          <w:rFonts w:ascii="Arial" w:hAnsi="Arial" w:cs="Arial"/>
          <w:color w:val="000000"/>
          <w:sz w:val="20"/>
          <w:szCs w:val="20"/>
        </w:rPr>
      </w:pPr>
      <w:r w:rsidRPr="00E15975">
        <w:rPr>
          <w:rFonts w:ascii="Arial" w:hAnsi="Arial" w:cs="Arial"/>
          <w:color w:val="000000"/>
          <w:sz w:val="20"/>
          <w:szCs w:val="20"/>
        </w:rPr>
        <w:t>1</w:t>
      </w:r>
      <w:r w:rsidRPr="00E15975">
        <w:rPr>
          <w:rFonts w:ascii="Arial" w:hAnsi="Arial" w:cs="Arial"/>
          <w:color w:val="000000"/>
          <w:sz w:val="20"/>
          <w:szCs w:val="20"/>
          <w:vertAlign w:val="superscript"/>
        </w:rPr>
        <w:t>st</w:t>
      </w:r>
      <w:r w:rsidRPr="00E15975">
        <w:rPr>
          <w:rFonts w:ascii="Arial" w:hAnsi="Arial" w:cs="Arial"/>
          <w:color w:val="000000"/>
          <w:sz w:val="20"/>
          <w:szCs w:val="20"/>
        </w:rPr>
        <w:t xml:space="preserve"> class day through 12</w:t>
      </w:r>
      <w:r w:rsidRPr="00E15975">
        <w:rPr>
          <w:rFonts w:ascii="Arial" w:hAnsi="Arial" w:cs="Arial"/>
          <w:color w:val="000000"/>
          <w:sz w:val="20"/>
          <w:szCs w:val="20"/>
          <w:vertAlign w:val="superscript"/>
        </w:rPr>
        <w:t>th</w:t>
      </w:r>
      <w:r w:rsidRPr="00E15975">
        <w:rPr>
          <w:rFonts w:ascii="Arial" w:hAnsi="Arial" w:cs="Arial"/>
          <w:color w:val="000000"/>
          <w:sz w:val="20"/>
          <w:szCs w:val="20"/>
        </w:rPr>
        <w:t xml:space="preserve"> class day – 100% of tuition will be refunded for dropping a course</w:t>
      </w:r>
    </w:p>
    <w:p w:rsidRPr="00E15975" w:rsidR="005B4928" w:rsidP="006B15C1" w:rsidRDefault="005B4928" w14:paraId="31B61A13" w14:textId="77777777">
      <w:pPr>
        <w:numPr>
          <w:ilvl w:val="0"/>
          <w:numId w:val="5"/>
        </w:numPr>
        <w:tabs>
          <w:tab w:val="center" w:pos="630"/>
          <w:tab w:val="center" w:pos="9180"/>
        </w:tabs>
        <w:ind w:left="720"/>
        <w:rPr>
          <w:rFonts w:ascii="Arial" w:hAnsi="Arial" w:cs="Arial"/>
          <w:color w:val="000000"/>
          <w:sz w:val="20"/>
          <w:szCs w:val="20"/>
        </w:rPr>
      </w:pPr>
      <w:r w:rsidRPr="00E15975">
        <w:rPr>
          <w:rFonts w:ascii="Arial" w:hAnsi="Arial" w:cs="Arial"/>
          <w:color w:val="000000"/>
          <w:sz w:val="20"/>
          <w:szCs w:val="20"/>
        </w:rPr>
        <w:t>From the</w:t>
      </w:r>
      <w:r w:rsidRPr="00E15975" w:rsidR="00B97724">
        <w:rPr>
          <w:rFonts w:ascii="Arial" w:hAnsi="Arial" w:cs="Arial"/>
          <w:color w:val="000000"/>
          <w:sz w:val="20"/>
          <w:szCs w:val="20"/>
        </w:rPr>
        <w:t xml:space="preserve"> 1</w:t>
      </w:r>
      <w:r w:rsidRPr="00E15975">
        <w:rPr>
          <w:rFonts w:ascii="Arial" w:hAnsi="Arial" w:cs="Arial"/>
          <w:color w:val="000000"/>
          <w:sz w:val="20"/>
          <w:szCs w:val="20"/>
        </w:rPr>
        <w:t>3</w:t>
      </w:r>
      <w:r w:rsidRPr="00E15975" w:rsidR="00B97724">
        <w:rPr>
          <w:rFonts w:ascii="Arial" w:hAnsi="Arial" w:cs="Arial"/>
          <w:color w:val="000000"/>
          <w:sz w:val="20"/>
          <w:szCs w:val="20"/>
          <w:vertAlign w:val="superscript"/>
        </w:rPr>
        <w:t>th</w:t>
      </w:r>
      <w:r w:rsidRPr="00E15975" w:rsidR="00B97724">
        <w:rPr>
          <w:rFonts w:ascii="Arial" w:hAnsi="Arial" w:cs="Arial"/>
          <w:color w:val="000000"/>
          <w:sz w:val="20"/>
          <w:szCs w:val="20"/>
        </w:rPr>
        <w:t xml:space="preserve"> </w:t>
      </w:r>
      <w:r w:rsidRPr="00E15975">
        <w:rPr>
          <w:rFonts w:ascii="Arial" w:hAnsi="Arial" w:cs="Arial"/>
          <w:color w:val="000000"/>
          <w:sz w:val="20"/>
          <w:szCs w:val="20"/>
        </w:rPr>
        <w:t>to 20</w:t>
      </w:r>
      <w:r w:rsidRPr="00E15975">
        <w:rPr>
          <w:rFonts w:ascii="Arial" w:hAnsi="Arial" w:cs="Arial"/>
          <w:color w:val="000000"/>
          <w:sz w:val="20"/>
          <w:szCs w:val="20"/>
          <w:vertAlign w:val="superscript"/>
        </w:rPr>
        <w:t>th</w:t>
      </w:r>
      <w:r w:rsidRPr="00E15975">
        <w:rPr>
          <w:rFonts w:ascii="Arial" w:hAnsi="Arial" w:cs="Arial"/>
          <w:color w:val="000000"/>
          <w:sz w:val="20"/>
          <w:szCs w:val="20"/>
        </w:rPr>
        <w:t xml:space="preserve"> </w:t>
      </w:r>
      <w:r w:rsidRPr="00E15975" w:rsidR="00B97724">
        <w:rPr>
          <w:rFonts w:ascii="Arial" w:hAnsi="Arial" w:cs="Arial"/>
          <w:color w:val="000000"/>
          <w:sz w:val="20"/>
          <w:szCs w:val="20"/>
        </w:rPr>
        <w:t>class day</w:t>
      </w:r>
      <w:r w:rsidRPr="00E15975">
        <w:rPr>
          <w:rFonts w:ascii="Arial" w:hAnsi="Arial" w:cs="Arial"/>
          <w:color w:val="000000"/>
          <w:sz w:val="20"/>
          <w:szCs w:val="20"/>
        </w:rPr>
        <w:t xml:space="preserve"> – 50% of tuition is refunded, owe 50%</w:t>
      </w:r>
    </w:p>
    <w:p w:rsidRPr="00E15975" w:rsidR="00B97724" w:rsidP="006B15C1" w:rsidRDefault="00B97724" w14:paraId="321316CE" w14:textId="77777777">
      <w:pPr>
        <w:numPr>
          <w:ilvl w:val="0"/>
          <w:numId w:val="5"/>
        </w:numPr>
        <w:tabs>
          <w:tab w:val="center" w:pos="630"/>
          <w:tab w:val="center" w:pos="9180"/>
        </w:tabs>
        <w:ind w:left="720"/>
        <w:rPr>
          <w:rFonts w:ascii="Arial" w:hAnsi="Arial" w:cs="Arial"/>
          <w:color w:val="000000"/>
          <w:sz w:val="20"/>
          <w:szCs w:val="20"/>
        </w:rPr>
      </w:pPr>
      <w:r w:rsidRPr="00E15975">
        <w:rPr>
          <w:rFonts w:ascii="Arial" w:hAnsi="Arial" w:cs="Arial"/>
          <w:color w:val="000000"/>
          <w:sz w:val="20"/>
          <w:szCs w:val="20"/>
        </w:rPr>
        <w:t xml:space="preserve"> </w:t>
      </w:r>
      <w:r w:rsidRPr="00E15975" w:rsidR="005B4928">
        <w:rPr>
          <w:rFonts w:ascii="Arial" w:hAnsi="Arial" w:cs="Arial"/>
          <w:color w:val="000000"/>
          <w:sz w:val="20"/>
          <w:szCs w:val="20"/>
        </w:rPr>
        <w:t>From the 21</w:t>
      </w:r>
      <w:r w:rsidRPr="00E15975" w:rsidR="005B4928">
        <w:rPr>
          <w:rFonts w:ascii="Arial" w:hAnsi="Arial" w:cs="Arial"/>
          <w:color w:val="000000"/>
          <w:sz w:val="20"/>
          <w:szCs w:val="20"/>
          <w:vertAlign w:val="superscript"/>
        </w:rPr>
        <w:t>st</w:t>
      </w:r>
      <w:r w:rsidRPr="00E15975" w:rsidR="005B4928">
        <w:rPr>
          <w:rFonts w:ascii="Arial" w:hAnsi="Arial" w:cs="Arial"/>
          <w:color w:val="000000"/>
          <w:sz w:val="20"/>
          <w:szCs w:val="20"/>
        </w:rPr>
        <w:t xml:space="preserve"> day on </w:t>
      </w:r>
      <w:r w:rsidRPr="00E15975">
        <w:rPr>
          <w:rFonts w:ascii="Arial" w:hAnsi="Arial" w:cs="Arial"/>
          <w:color w:val="000000"/>
          <w:sz w:val="20"/>
          <w:szCs w:val="20"/>
        </w:rPr>
        <w:t>– none of the tuition will be refunded</w:t>
      </w:r>
      <w:r w:rsidRPr="00E15975" w:rsidR="005B4928">
        <w:rPr>
          <w:rFonts w:ascii="Arial" w:hAnsi="Arial" w:cs="Arial"/>
          <w:color w:val="000000"/>
          <w:sz w:val="20"/>
          <w:szCs w:val="20"/>
        </w:rPr>
        <w:t>, 100% owed</w:t>
      </w:r>
    </w:p>
    <w:p w:rsidRPr="00E15975" w:rsidR="00FF319C" w:rsidP="00186E8D" w:rsidRDefault="00FF319C" w14:paraId="215EB6C1" w14:textId="77777777">
      <w:pPr>
        <w:tabs>
          <w:tab w:val="num" w:pos="1440"/>
          <w:tab w:val="center" w:pos="9000"/>
          <w:tab w:val="center" w:pos="9180"/>
        </w:tabs>
        <w:ind w:left="360"/>
        <w:rPr>
          <w:rFonts w:ascii="Arial" w:hAnsi="Arial" w:cs="Arial"/>
          <w:color w:val="000000"/>
          <w:sz w:val="20"/>
          <w:szCs w:val="20"/>
        </w:rPr>
      </w:pPr>
      <w:r w:rsidRPr="00E15975">
        <w:rPr>
          <w:rFonts w:ascii="Arial" w:hAnsi="Arial" w:cs="Arial"/>
          <w:color w:val="000000"/>
          <w:sz w:val="20"/>
          <w:szCs w:val="20"/>
        </w:rPr>
        <w:t xml:space="preserve">See: </w:t>
      </w:r>
      <w:hyperlink w:history="1" r:id="rId66">
        <w:r w:rsidRPr="00E15975">
          <w:rPr>
            <w:rStyle w:val="Hyperlink"/>
            <w:rFonts w:ascii="Arial" w:hAnsi="Arial" w:cs="Arial"/>
            <w:sz w:val="20"/>
            <w:szCs w:val="20"/>
          </w:rPr>
          <w:t>http://www.depts.ttu.edu/studentbusines</w:t>
        </w:r>
        <w:r w:rsidRPr="00E15975">
          <w:rPr>
            <w:rStyle w:val="Hyperlink"/>
            <w:rFonts w:ascii="Arial" w:hAnsi="Arial" w:cs="Arial"/>
            <w:sz w:val="20"/>
            <w:szCs w:val="20"/>
          </w:rPr>
          <w:t>s</w:t>
        </w:r>
        <w:r w:rsidRPr="00E15975">
          <w:rPr>
            <w:rStyle w:val="Hyperlink"/>
            <w:rFonts w:ascii="Arial" w:hAnsi="Arial" w:cs="Arial"/>
            <w:sz w:val="20"/>
            <w:szCs w:val="20"/>
          </w:rPr>
          <w:t>services/calendar/wit</w:t>
        </w:r>
        <w:r w:rsidRPr="00E15975">
          <w:rPr>
            <w:rStyle w:val="Hyperlink"/>
            <w:rFonts w:ascii="Arial" w:hAnsi="Arial" w:cs="Arial"/>
            <w:sz w:val="20"/>
            <w:szCs w:val="20"/>
          </w:rPr>
          <w:t>h</w:t>
        </w:r>
        <w:r w:rsidRPr="00E15975">
          <w:rPr>
            <w:rStyle w:val="Hyperlink"/>
            <w:rFonts w:ascii="Arial" w:hAnsi="Arial" w:cs="Arial"/>
            <w:sz w:val="20"/>
            <w:szCs w:val="20"/>
          </w:rPr>
          <w:t>drawDates.php</w:t>
        </w:r>
      </w:hyperlink>
      <w:r w:rsidRPr="00E15975">
        <w:rPr>
          <w:rFonts w:ascii="Arial" w:hAnsi="Arial" w:cs="Arial"/>
          <w:color w:val="000000"/>
          <w:sz w:val="20"/>
          <w:szCs w:val="20"/>
        </w:rPr>
        <w:t xml:space="preserve"> for specific dates.</w:t>
      </w:r>
    </w:p>
    <w:p w:rsidRPr="00E15975" w:rsidR="00F6721F" w:rsidP="00F6721F" w:rsidRDefault="00F6721F" w14:paraId="4995BC64" w14:textId="77777777">
      <w:pPr>
        <w:tabs>
          <w:tab w:val="center" w:pos="9000"/>
          <w:tab w:val="center" w:pos="9180"/>
        </w:tabs>
        <w:ind w:left="720"/>
        <w:rPr>
          <w:rFonts w:ascii="Arial" w:hAnsi="Arial" w:cs="Arial"/>
          <w:color w:val="000000"/>
          <w:sz w:val="20"/>
          <w:szCs w:val="20"/>
        </w:rPr>
      </w:pPr>
    </w:p>
    <w:p w:rsidRPr="00E15975" w:rsidR="00F6721F" w:rsidP="00186E8D" w:rsidRDefault="00F6721F" w14:paraId="10691D9A" w14:textId="77777777">
      <w:pPr>
        <w:tabs>
          <w:tab w:val="num" w:pos="720"/>
          <w:tab w:val="center" w:pos="9000"/>
          <w:tab w:val="center" w:pos="9180"/>
        </w:tabs>
        <w:ind w:left="360"/>
        <w:rPr>
          <w:rFonts w:ascii="Arial" w:hAnsi="Arial" w:cs="Arial"/>
          <w:b/>
          <w:color w:val="000000"/>
          <w:sz w:val="20"/>
          <w:szCs w:val="20"/>
        </w:rPr>
      </w:pPr>
      <w:r w:rsidRPr="00E15975">
        <w:rPr>
          <w:rFonts w:ascii="Arial" w:hAnsi="Arial" w:cs="Arial"/>
          <w:b/>
          <w:color w:val="000000"/>
          <w:sz w:val="20"/>
          <w:szCs w:val="20"/>
          <w:u w:val="single"/>
        </w:rPr>
        <w:t>Summer Terms:</w:t>
      </w:r>
    </w:p>
    <w:p w:rsidRPr="00E15975" w:rsidR="00F6721F" w:rsidP="006B15C1" w:rsidRDefault="00F6721F" w14:paraId="2BA1452F" w14:textId="77777777">
      <w:pPr>
        <w:numPr>
          <w:ilvl w:val="0"/>
          <w:numId w:val="5"/>
        </w:numPr>
        <w:tabs>
          <w:tab w:val="clear" w:pos="360"/>
          <w:tab w:val="num" w:pos="720"/>
          <w:tab w:val="num" w:pos="1440"/>
          <w:tab w:val="center" w:pos="9000"/>
          <w:tab w:val="center" w:pos="9180"/>
        </w:tabs>
        <w:ind w:left="720"/>
        <w:rPr>
          <w:rFonts w:ascii="Arial" w:hAnsi="Arial" w:cs="Arial"/>
          <w:color w:val="000000"/>
          <w:sz w:val="20"/>
          <w:szCs w:val="20"/>
        </w:rPr>
      </w:pPr>
      <w:r w:rsidRPr="00E15975">
        <w:rPr>
          <w:rFonts w:ascii="Arial" w:hAnsi="Arial" w:cs="Arial"/>
          <w:color w:val="000000"/>
          <w:sz w:val="20"/>
          <w:szCs w:val="20"/>
        </w:rPr>
        <w:t>1</w:t>
      </w:r>
      <w:r w:rsidRPr="00E15975">
        <w:rPr>
          <w:rFonts w:ascii="Arial" w:hAnsi="Arial" w:cs="Arial"/>
          <w:color w:val="000000"/>
          <w:sz w:val="20"/>
          <w:szCs w:val="20"/>
          <w:vertAlign w:val="superscript"/>
        </w:rPr>
        <w:t>st</w:t>
      </w:r>
      <w:r w:rsidRPr="00E15975">
        <w:rPr>
          <w:rFonts w:ascii="Arial" w:hAnsi="Arial" w:cs="Arial"/>
          <w:color w:val="000000"/>
          <w:sz w:val="20"/>
          <w:szCs w:val="20"/>
        </w:rPr>
        <w:t xml:space="preserve"> class day through 4</w:t>
      </w:r>
      <w:r w:rsidRPr="00E15975">
        <w:rPr>
          <w:rFonts w:ascii="Arial" w:hAnsi="Arial" w:cs="Arial"/>
          <w:color w:val="000000"/>
          <w:sz w:val="20"/>
          <w:szCs w:val="20"/>
          <w:vertAlign w:val="superscript"/>
        </w:rPr>
        <w:t>th</w:t>
      </w:r>
      <w:r w:rsidRPr="00E15975">
        <w:rPr>
          <w:rFonts w:ascii="Arial" w:hAnsi="Arial" w:cs="Arial"/>
          <w:color w:val="000000"/>
          <w:sz w:val="20"/>
          <w:szCs w:val="20"/>
        </w:rPr>
        <w:t xml:space="preserve"> class day – 100% of tuition will be refunded</w:t>
      </w:r>
    </w:p>
    <w:p w:rsidRPr="00E15975" w:rsidR="00F6721F" w:rsidP="006B15C1" w:rsidRDefault="005B4928" w14:paraId="64E7E44E" w14:textId="77777777">
      <w:pPr>
        <w:numPr>
          <w:ilvl w:val="0"/>
          <w:numId w:val="5"/>
        </w:numPr>
        <w:tabs>
          <w:tab w:val="clear" w:pos="360"/>
          <w:tab w:val="num" w:pos="720"/>
          <w:tab w:val="num" w:pos="1440"/>
          <w:tab w:val="center" w:pos="9000"/>
          <w:tab w:val="center" w:pos="9180"/>
        </w:tabs>
        <w:ind w:left="720"/>
        <w:rPr>
          <w:rFonts w:ascii="Arial" w:hAnsi="Arial" w:cs="Arial"/>
          <w:color w:val="000000"/>
          <w:sz w:val="20"/>
          <w:szCs w:val="20"/>
        </w:rPr>
      </w:pPr>
      <w:r w:rsidRPr="00E15975">
        <w:rPr>
          <w:rFonts w:ascii="Arial" w:hAnsi="Arial" w:cs="Arial"/>
          <w:color w:val="000000"/>
          <w:sz w:val="20"/>
          <w:szCs w:val="20"/>
        </w:rPr>
        <w:t>Other days/dates for refunds vary based on the length of the summer term. Please refer to the link above for specific days/dates.</w:t>
      </w:r>
    </w:p>
    <w:p w:rsidRPr="007A654B" w:rsidR="002637DF" w:rsidP="00775D3D" w:rsidRDefault="002637DF" w14:paraId="2F2E6213" w14:textId="77777777">
      <w:pPr>
        <w:tabs>
          <w:tab w:val="center" w:pos="9000"/>
          <w:tab w:val="center" w:pos="9180"/>
        </w:tabs>
        <w:rPr>
          <w:rFonts w:ascii="Arial" w:hAnsi="Arial" w:cs="Arial"/>
          <w:b/>
          <w:color w:val="000000"/>
          <w:sz w:val="16"/>
          <w:szCs w:val="20"/>
        </w:rPr>
      </w:pPr>
    </w:p>
    <w:p w:rsidRPr="007A654B" w:rsidR="00B97724" w:rsidP="00B353DC" w:rsidRDefault="00B97724" w14:paraId="21752F4C" w14:textId="77777777">
      <w:pPr>
        <w:tabs>
          <w:tab w:val="center" w:pos="9000"/>
          <w:tab w:val="center" w:pos="9180"/>
        </w:tabs>
        <w:rPr>
          <w:rFonts w:ascii="Arial" w:hAnsi="Arial" w:cs="Arial"/>
          <w:color w:val="000000"/>
          <w:sz w:val="22"/>
          <w:szCs w:val="20"/>
        </w:rPr>
      </w:pPr>
      <w:r w:rsidRPr="007A654B">
        <w:rPr>
          <w:rFonts w:ascii="Arial" w:hAnsi="Arial" w:cs="Arial"/>
          <w:b/>
          <w:color w:val="000000"/>
          <w:sz w:val="22"/>
          <w:szCs w:val="20"/>
        </w:rPr>
        <w:t>Grade Replacement</w:t>
      </w:r>
      <w:r w:rsidRPr="007A654B">
        <w:rPr>
          <w:rFonts w:ascii="Arial" w:hAnsi="Arial" w:cs="Arial"/>
          <w:color w:val="000000"/>
          <w:sz w:val="22"/>
          <w:szCs w:val="20"/>
        </w:rPr>
        <w:t xml:space="preserve">  </w:t>
      </w:r>
    </w:p>
    <w:p w:rsidRPr="00D5372E" w:rsidR="00B97724" w:rsidP="00B353DC" w:rsidRDefault="00D5372E" w14:paraId="27A43986" w14:textId="77777777">
      <w:pPr>
        <w:tabs>
          <w:tab w:val="center" w:pos="9000"/>
          <w:tab w:val="center" w:pos="9180"/>
        </w:tabs>
        <w:rPr>
          <w:rFonts w:ascii="Arial" w:hAnsi="Arial" w:cs="Arial"/>
          <w:color w:val="000000"/>
          <w:sz w:val="20"/>
          <w:szCs w:val="20"/>
        </w:rPr>
      </w:pPr>
      <w:r w:rsidRPr="00D5372E">
        <w:rPr>
          <w:rFonts w:ascii="Arial" w:hAnsi="Arial" w:cs="Arial"/>
          <w:color w:val="000000"/>
          <w:sz w:val="20"/>
          <w:szCs w:val="20"/>
        </w:rPr>
        <w:t>If a course resulted in a grade of ‘D’ or ‘F, the student can retake the course to replace the grade and increase their GPA’</w:t>
      </w:r>
      <w:r w:rsidR="00E15975">
        <w:rPr>
          <w:rFonts w:ascii="Arial" w:hAnsi="Arial" w:cs="Arial"/>
          <w:color w:val="000000"/>
          <w:sz w:val="20"/>
          <w:szCs w:val="20"/>
        </w:rPr>
        <w:t>.</w:t>
      </w:r>
    </w:p>
    <w:p w:rsidRPr="00D5372E" w:rsidR="00B97724" w:rsidP="006B15C1" w:rsidRDefault="002637DF" w14:paraId="623F8505" w14:textId="77777777">
      <w:pPr>
        <w:numPr>
          <w:ilvl w:val="0"/>
          <w:numId w:val="15"/>
        </w:numPr>
        <w:tabs>
          <w:tab w:val="clear" w:pos="720"/>
          <w:tab w:val="num" w:pos="360"/>
        </w:tabs>
        <w:autoSpaceDE w:val="0"/>
        <w:autoSpaceDN w:val="0"/>
        <w:adjustRightInd w:val="0"/>
        <w:ind w:left="360"/>
        <w:rPr>
          <w:rFonts w:ascii="Arial" w:hAnsi="Arial" w:cs="Arial"/>
          <w:color w:val="231F20"/>
          <w:sz w:val="20"/>
          <w:szCs w:val="20"/>
        </w:rPr>
      </w:pPr>
      <w:r w:rsidRPr="00D5372E">
        <w:rPr>
          <w:rFonts w:ascii="Arial" w:hAnsi="Arial" w:cs="Arial"/>
          <w:color w:val="231F20"/>
          <w:sz w:val="20"/>
          <w:szCs w:val="20"/>
        </w:rPr>
        <w:t xml:space="preserve">A grade replacement can only occur if a student earned a “D” or an “F”. </w:t>
      </w:r>
    </w:p>
    <w:p w:rsidR="00A03702" w:rsidP="006B15C1" w:rsidRDefault="00B97724" w14:paraId="39DF0BA0" w14:textId="77777777">
      <w:pPr>
        <w:numPr>
          <w:ilvl w:val="0"/>
          <w:numId w:val="15"/>
        </w:numPr>
        <w:tabs>
          <w:tab w:val="clear" w:pos="720"/>
          <w:tab w:val="num" w:pos="360"/>
        </w:tabs>
        <w:autoSpaceDE w:val="0"/>
        <w:autoSpaceDN w:val="0"/>
        <w:adjustRightInd w:val="0"/>
        <w:ind w:left="360"/>
        <w:rPr>
          <w:rFonts w:ascii="Arial" w:hAnsi="Arial" w:cs="Arial"/>
          <w:color w:val="231F20"/>
          <w:sz w:val="20"/>
          <w:szCs w:val="20"/>
        </w:rPr>
      </w:pPr>
      <w:r w:rsidRPr="00D5372E">
        <w:rPr>
          <w:rFonts w:ascii="Arial" w:hAnsi="Arial" w:cs="Arial"/>
          <w:color w:val="231F20"/>
          <w:sz w:val="20"/>
          <w:szCs w:val="20"/>
        </w:rPr>
        <w:t>No student may take a course for the third time without incurring a substantial fee.</w:t>
      </w:r>
    </w:p>
    <w:p w:rsidRPr="00D5372E" w:rsidR="00E15975" w:rsidP="006B15C1" w:rsidRDefault="00E15975" w14:paraId="3CCDC7CD" w14:textId="77777777">
      <w:pPr>
        <w:numPr>
          <w:ilvl w:val="0"/>
          <w:numId w:val="15"/>
        </w:numPr>
        <w:tabs>
          <w:tab w:val="clear" w:pos="720"/>
          <w:tab w:val="num" w:pos="360"/>
        </w:tabs>
        <w:autoSpaceDE w:val="0"/>
        <w:autoSpaceDN w:val="0"/>
        <w:adjustRightInd w:val="0"/>
        <w:ind w:left="360"/>
        <w:rPr>
          <w:rFonts w:ascii="Arial" w:hAnsi="Arial" w:cs="Arial"/>
          <w:color w:val="231F20"/>
          <w:sz w:val="20"/>
          <w:szCs w:val="20"/>
        </w:rPr>
      </w:pPr>
      <w:r>
        <w:rPr>
          <w:rFonts w:ascii="Arial" w:hAnsi="Arial" w:cs="Arial"/>
          <w:color w:val="231F20"/>
          <w:sz w:val="20"/>
          <w:szCs w:val="20"/>
        </w:rPr>
        <w:t xml:space="preserve">If a course is failed more than once, only one of the grades is replaced. </w:t>
      </w:r>
    </w:p>
    <w:p w:rsidRPr="004925B1" w:rsidR="00F3455E" w:rsidP="00B353DC" w:rsidRDefault="004925B1" w14:paraId="3D76D2AC" w14:textId="77777777">
      <w:pPr>
        <w:tabs>
          <w:tab w:val="center" w:pos="9000"/>
          <w:tab w:val="center" w:pos="9180"/>
        </w:tabs>
        <w:rPr>
          <w:rFonts w:ascii="Arial" w:hAnsi="Arial" w:cs="Arial"/>
          <w:b/>
          <w:color w:val="000000"/>
          <w:sz w:val="22"/>
          <w:szCs w:val="20"/>
        </w:rPr>
      </w:pPr>
      <w:r w:rsidRPr="004925B1">
        <w:rPr>
          <w:rFonts w:ascii="Arial" w:hAnsi="Arial" w:cs="Arial"/>
          <w:b/>
          <w:color w:val="000000"/>
          <w:sz w:val="22"/>
          <w:szCs w:val="20"/>
        </w:rPr>
        <w:t>Grades</w:t>
      </w:r>
    </w:p>
    <w:p w:rsidR="004925B1" w:rsidP="00B353DC" w:rsidRDefault="004925B1" w14:paraId="127CEA1A" w14:textId="77777777">
      <w:pPr>
        <w:tabs>
          <w:tab w:val="center" w:pos="9000"/>
          <w:tab w:val="center" w:pos="9180"/>
        </w:tabs>
        <w:rPr>
          <w:rFonts w:ascii="Arial" w:hAnsi="Arial" w:cs="Arial"/>
          <w:color w:val="000000"/>
          <w:sz w:val="20"/>
          <w:szCs w:val="20"/>
        </w:rPr>
      </w:pPr>
      <w:r>
        <w:rPr>
          <w:rFonts w:ascii="Arial" w:hAnsi="Arial" w:cs="Arial"/>
          <w:color w:val="000000"/>
          <w:sz w:val="20"/>
          <w:szCs w:val="20"/>
        </w:rPr>
        <w:t xml:space="preserve">A grade is assigned for all courses in which a student is enrolled during every semester and summer term. Grades of + or – may be given for all grades, but your GPA will only be calculated with the letter grade.  For example, a student earning a “B” in a course receives 3 points per course hour AND a student earning a “B+” or “B-“ will also receive 3 points per course hour. </w:t>
      </w:r>
    </w:p>
    <w:p w:rsidR="00F3455E" w:rsidP="00B353DC" w:rsidRDefault="00F3455E" w14:paraId="5D2DA436" w14:textId="77777777">
      <w:pPr>
        <w:tabs>
          <w:tab w:val="center" w:pos="9000"/>
          <w:tab w:val="center" w:pos="9180"/>
        </w:tabs>
        <w:rPr>
          <w:rFonts w:ascii="Arial" w:hAnsi="Arial" w:cs="Arial"/>
          <w:color w:val="000000"/>
          <w:sz w:val="20"/>
          <w:szCs w:val="20"/>
        </w:rPr>
      </w:pPr>
    </w:p>
    <w:p w:rsidRPr="007A654B" w:rsidR="00B97724" w:rsidP="00B353DC" w:rsidRDefault="00B97724" w14:paraId="3B01915F" w14:textId="77777777">
      <w:pPr>
        <w:tabs>
          <w:tab w:val="center" w:pos="9000"/>
          <w:tab w:val="center" w:pos="9180"/>
        </w:tabs>
        <w:rPr>
          <w:rFonts w:ascii="Arial" w:hAnsi="Arial" w:cs="Arial"/>
          <w:b/>
          <w:color w:val="000000"/>
          <w:sz w:val="22"/>
          <w:szCs w:val="20"/>
        </w:rPr>
      </w:pPr>
      <w:r w:rsidRPr="007A654B">
        <w:rPr>
          <w:rFonts w:ascii="Arial" w:hAnsi="Arial" w:cs="Arial"/>
          <w:b/>
          <w:color w:val="000000"/>
          <w:sz w:val="22"/>
          <w:szCs w:val="20"/>
        </w:rPr>
        <w:t>How to Figure Your GPA</w:t>
      </w:r>
      <w:r w:rsidR="000750AD">
        <w:rPr>
          <w:rFonts w:ascii="Arial" w:hAnsi="Arial" w:cs="Arial"/>
          <w:b/>
          <w:color w:val="000000"/>
          <w:sz w:val="22"/>
          <w:szCs w:val="20"/>
        </w:rPr>
        <w:t xml:space="preserve"> (Total Points divided by Number of Hours)</w:t>
      </w:r>
    </w:p>
    <w:p w:rsidRPr="007A654B" w:rsidR="00B97724" w:rsidP="00B353DC" w:rsidRDefault="00B97724" w14:paraId="4632B69D" w14:textId="77777777">
      <w:pPr>
        <w:tabs>
          <w:tab w:val="center" w:pos="9000"/>
          <w:tab w:val="center" w:pos="9180"/>
        </w:tabs>
        <w:rPr>
          <w:rFonts w:ascii="Arial" w:hAnsi="Arial" w:cs="Arial"/>
          <w:sz w:val="20"/>
          <w:szCs w:val="20"/>
        </w:rPr>
      </w:pPr>
      <w:r w:rsidRPr="007A654B">
        <w:rPr>
          <w:rFonts w:ascii="Arial" w:hAnsi="Arial" w:cs="Arial"/>
          <w:sz w:val="20"/>
          <w:szCs w:val="20"/>
        </w:rPr>
        <w:t xml:space="preserve">A = 4 pts per hour  </w:t>
      </w:r>
      <w:r w:rsidR="00776C10">
        <w:rPr>
          <w:rFonts w:ascii="Arial" w:hAnsi="Arial" w:cs="Arial"/>
          <w:sz w:val="20"/>
          <w:szCs w:val="20"/>
        </w:rPr>
        <w:t xml:space="preserve">Ex.) </w:t>
      </w:r>
      <w:r w:rsidRPr="007A654B">
        <w:rPr>
          <w:rFonts w:ascii="Arial" w:hAnsi="Arial" w:cs="Arial"/>
          <w:sz w:val="20"/>
          <w:szCs w:val="20"/>
        </w:rPr>
        <w:t xml:space="preserve"> 3 Hr class</w:t>
      </w:r>
      <w:r w:rsidR="000750AD">
        <w:rPr>
          <w:rFonts w:ascii="Arial" w:hAnsi="Arial" w:cs="Arial"/>
          <w:sz w:val="20"/>
          <w:szCs w:val="20"/>
        </w:rPr>
        <w:t xml:space="preserve"> where you make an “A”</w:t>
      </w:r>
      <w:r w:rsidRPr="007A654B">
        <w:rPr>
          <w:rFonts w:ascii="Arial" w:hAnsi="Arial" w:cs="Arial"/>
          <w:sz w:val="20"/>
          <w:szCs w:val="20"/>
        </w:rPr>
        <w:t xml:space="preserve"> =12</w:t>
      </w:r>
      <w:r w:rsidR="000750AD">
        <w:rPr>
          <w:rFonts w:ascii="Arial" w:hAnsi="Arial" w:cs="Arial"/>
          <w:sz w:val="20"/>
          <w:szCs w:val="20"/>
        </w:rPr>
        <w:t xml:space="preserve"> pts.</w:t>
      </w:r>
    </w:p>
    <w:p w:rsidRPr="007A654B" w:rsidR="00B97724" w:rsidP="00B353DC" w:rsidRDefault="00B97724" w14:paraId="22947B5B" w14:textId="77777777">
      <w:pPr>
        <w:tabs>
          <w:tab w:val="center" w:pos="9000"/>
          <w:tab w:val="center" w:pos="9180"/>
        </w:tabs>
        <w:rPr>
          <w:rFonts w:ascii="Arial" w:hAnsi="Arial" w:cs="Arial"/>
          <w:sz w:val="20"/>
          <w:szCs w:val="20"/>
        </w:rPr>
      </w:pPr>
      <w:r w:rsidRPr="007A654B">
        <w:rPr>
          <w:rFonts w:ascii="Arial" w:hAnsi="Arial" w:cs="Arial"/>
          <w:sz w:val="20"/>
          <w:szCs w:val="20"/>
        </w:rPr>
        <w:t xml:space="preserve">B = 3 pts per hour  </w:t>
      </w:r>
      <w:r w:rsidR="00776C10">
        <w:rPr>
          <w:rFonts w:ascii="Arial" w:hAnsi="Arial" w:cs="Arial"/>
          <w:sz w:val="20"/>
          <w:szCs w:val="20"/>
        </w:rPr>
        <w:t xml:space="preserve">Ex.) </w:t>
      </w:r>
      <w:r w:rsidRPr="007A654B" w:rsidR="00776C10">
        <w:rPr>
          <w:rFonts w:ascii="Arial" w:hAnsi="Arial" w:cs="Arial"/>
          <w:sz w:val="20"/>
          <w:szCs w:val="20"/>
        </w:rPr>
        <w:t xml:space="preserve"> </w:t>
      </w:r>
      <w:r w:rsidRPr="007A654B">
        <w:rPr>
          <w:rFonts w:ascii="Arial" w:hAnsi="Arial" w:cs="Arial"/>
          <w:sz w:val="20"/>
          <w:szCs w:val="20"/>
        </w:rPr>
        <w:t xml:space="preserve">3 Hr class </w:t>
      </w:r>
      <w:r w:rsidR="000750AD">
        <w:rPr>
          <w:rFonts w:ascii="Arial" w:hAnsi="Arial" w:cs="Arial"/>
          <w:sz w:val="20"/>
          <w:szCs w:val="20"/>
        </w:rPr>
        <w:t xml:space="preserve">where you make a “B”   </w:t>
      </w:r>
      <w:r w:rsidRPr="007A654B">
        <w:rPr>
          <w:rFonts w:ascii="Arial" w:hAnsi="Arial" w:cs="Arial"/>
          <w:sz w:val="20"/>
          <w:szCs w:val="20"/>
        </w:rPr>
        <w:t>= 9</w:t>
      </w:r>
      <w:r w:rsidR="000750AD">
        <w:rPr>
          <w:rFonts w:ascii="Arial" w:hAnsi="Arial" w:cs="Arial"/>
          <w:sz w:val="20"/>
          <w:szCs w:val="20"/>
        </w:rPr>
        <w:t xml:space="preserve"> pts.</w:t>
      </w:r>
    </w:p>
    <w:p w:rsidRPr="007A654B" w:rsidR="00B97724" w:rsidP="00B353DC" w:rsidRDefault="00B97724" w14:paraId="354D0F20" w14:textId="77777777">
      <w:pPr>
        <w:tabs>
          <w:tab w:val="center" w:pos="9000"/>
          <w:tab w:val="center" w:pos="9180"/>
        </w:tabs>
        <w:rPr>
          <w:rFonts w:ascii="Arial" w:hAnsi="Arial" w:cs="Arial"/>
          <w:sz w:val="20"/>
          <w:szCs w:val="20"/>
        </w:rPr>
      </w:pPr>
      <w:r w:rsidRPr="007A654B">
        <w:rPr>
          <w:rFonts w:ascii="Arial" w:hAnsi="Arial" w:cs="Arial"/>
          <w:sz w:val="20"/>
          <w:szCs w:val="20"/>
        </w:rPr>
        <w:t xml:space="preserve">C = 2 pts per hour  </w:t>
      </w:r>
      <w:r w:rsidR="00776C10">
        <w:rPr>
          <w:rFonts w:ascii="Arial" w:hAnsi="Arial" w:cs="Arial"/>
          <w:sz w:val="20"/>
          <w:szCs w:val="20"/>
        </w:rPr>
        <w:t xml:space="preserve">Ex.) </w:t>
      </w:r>
      <w:r w:rsidRPr="007A654B">
        <w:rPr>
          <w:rFonts w:ascii="Arial" w:hAnsi="Arial" w:cs="Arial"/>
          <w:sz w:val="20"/>
          <w:szCs w:val="20"/>
        </w:rPr>
        <w:t xml:space="preserve"> 3 Hr class </w:t>
      </w:r>
      <w:r w:rsidR="000750AD">
        <w:rPr>
          <w:rFonts w:ascii="Arial" w:hAnsi="Arial" w:cs="Arial"/>
          <w:sz w:val="20"/>
          <w:szCs w:val="20"/>
        </w:rPr>
        <w:t xml:space="preserve">where you make a “C”   </w:t>
      </w:r>
      <w:r w:rsidRPr="007A654B">
        <w:rPr>
          <w:rFonts w:ascii="Arial" w:hAnsi="Arial" w:cs="Arial"/>
          <w:sz w:val="20"/>
          <w:szCs w:val="20"/>
        </w:rPr>
        <w:t>= 6</w:t>
      </w:r>
      <w:r w:rsidR="000750AD">
        <w:rPr>
          <w:rFonts w:ascii="Arial" w:hAnsi="Arial" w:cs="Arial"/>
          <w:sz w:val="20"/>
          <w:szCs w:val="20"/>
        </w:rPr>
        <w:t xml:space="preserve"> pts. </w:t>
      </w:r>
    </w:p>
    <w:p w:rsidRPr="007A654B" w:rsidR="00B97724" w:rsidP="00B353DC" w:rsidRDefault="00B97724" w14:paraId="684A19E3" w14:textId="77777777">
      <w:pPr>
        <w:tabs>
          <w:tab w:val="center" w:pos="9000"/>
          <w:tab w:val="center" w:pos="9180"/>
        </w:tabs>
        <w:rPr>
          <w:rFonts w:ascii="Arial" w:hAnsi="Arial" w:cs="Arial"/>
          <w:sz w:val="20"/>
          <w:szCs w:val="20"/>
        </w:rPr>
      </w:pPr>
      <w:r w:rsidRPr="007A654B">
        <w:rPr>
          <w:rFonts w:ascii="Arial" w:hAnsi="Arial" w:cs="Arial"/>
          <w:sz w:val="20"/>
          <w:szCs w:val="20"/>
        </w:rPr>
        <w:t xml:space="preserve">D = 1 pt per hour   </w:t>
      </w:r>
      <w:r w:rsidR="00776C10">
        <w:rPr>
          <w:rFonts w:ascii="Arial" w:hAnsi="Arial" w:cs="Arial"/>
          <w:sz w:val="20"/>
          <w:szCs w:val="20"/>
        </w:rPr>
        <w:t xml:space="preserve"> Ex.) </w:t>
      </w:r>
      <w:r w:rsidRPr="007A654B">
        <w:rPr>
          <w:rFonts w:ascii="Arial" w:hAnsi="Arial" w:cs="Arial"/>
          <w:sz w:val="20"/>
          <w:szCs w:val="20"/>
        </w:rPr>
        <w:t xml:space="preserve"> 3 Hr class </w:t>
      </w:r>
      <w:r w:rsidR="000750AD">
        <w:rPr>
          <w:rFonts w:ascii="Arial" w:hAnsi="Arial" w:cs="Arial"/>
          <w:sz w:val="20"/>
          <w:szCs w:val="20"/>
        </w:rPr>
        <w:t xml:space="preserve">where you make a “D”   </w:t>
      </w:r>
      <w:r w:rsidRPr="007A654B">
        <w:rPr>
          <w:rFonts w:ascii="Arial" w:hAnsi="Arial" w:cs="Arial"/>
          <w:sz w:val="20"/>
          <w:szCs w:val="20"/>
        </w:rPr>
        <w:t>= 3</w:t>
      </w:r>
      <w:r w:rsidR="000750AD">
        <w:rPr>
          <w:rFonts w:ascii="Arial" w:hAnsi="Arial" w:cs="Arial"/>
          <w:sz w:val="20"/>
          <w:szCs w:val="20"/>
        </w:rPr>
        <w:t xml:space="preserve"> pts.</w:t>
      </w:r>
    </w:p>
    <w:p w:rsidRPr="007A654B" w:rsidR="00B97724" w:rsidP="00B353DC" w:rsidRDefault="00B97724" w14:paraId="7DCFFC71" w14:textId="77777777">
      <w:pPr>
        <w:tabs>
          <w:tab w:val="center" w:pos="9000"/>
          <w:tab w:val="center" w:pos="9180"/>
        </w:tabs>
        <w:rPr>
          <w:rFonts w:ascii="Arial" w:hAnsi="Arial" w:cs="Arial"/>
          <w:sz w:val="20"/>
          <w:szCs w:val="20"/>
          <w:u w:val="single"/>
        </w:rPr>
      </w:pPr>
      <w:r w:rsidRPr="007A654B">
        <w:rPr>
          <w:rFonts w:ascii="Arial" w:hAnsi="Arial" w:cs="Arial"/>
          <w:sz w:val="20"/>
          <w:szCs w:val="20"/>
          <w:u w:val="single"/>
        </w:rPr>
        <w:t xml:space="preserve">F =  0  pt  per hour  </w:t>
      </w:r>
      <w:r w:rsidR="00776C10">
        <w:rPr>
          <w:rFonts w:ascii="Arial" w:hAnsi="Arial" w:cs="Arial"/>
          <w:sz w:val="20"/>
          <w:szCs w:val="20"/>
        </w:rPr>
        <w:t>Ex.)</w:t>
      </w:r>
      <w:r w:rsidR="000750AD">
        <w:rPr>
          <w:rFonts w:ascii="Arial" w:hAnsi="Arial" w:cs="Arial"/>
          <w:sz w:val="20"/>
          <w:szCs w:val="20"/>
        </w:rPr>
        <w:t xml:space="preserve"> </w:t>
      </w:r>
      <w:r w:rsidRPr="007A654B">
        <w:rPr>
          <w:rFonts w:ascii="Arial" w:hAnsi="Arial" w:cs="Arial"/>
          <w:sz w:val="20"/>
          <w:szCs w:val="20"/>
          <w:u w:val="single"/>
        </w:rPr>
        <w:t xml:space="preserve"> 3 Hr class </w:t>
      </w:r>
      <w:r w:rsidRPr="000750AD" w:rsidR="000750AD">
        <w:rPr>
          <w:rFonts w:ascii="Arial" w:hAnsi="Arial" w:cs="Arial"/>
          <w:sz w:val="20"/>
          <w:szCs w:val="20"/>
          <w:u w:val="single"/>
        </w:rPr>
        <w:t>where you make an “F”</w:t>
      </w:r>
      <w:r w:rsidR="000750AD">
        <w:rPr>
          <w:rFonts w:ascii="Arial" w:hAnsi="Arial" w:cs="Arial"/>
          <w:sz w:val="20"/>
          <w:szCs w:val="20"/>
        </w:rPr>
        <w:t xml:space="preserve"> </w:t>
      </w:r>
      <w:r w:rsidRPr="007A654B">
        <w:rPr>
          <w:rFonts w:ascii="Arial" w:hAnsi="Arial" w:cs="Arial"/>
          <w:sz w:val="20"/>
          <w:szCs w:val="20"/>
          <w:u w:val="single"/>
        </w:rPr>
        <w:t>= 0</w:t>
      </w:r>
      <w:r w:rsidR="000750AD">
        <w:rPr>
          <w:rFonts w:ascii="Arial" w:hAnsi="Arial" w:cs="Arial"/>
          <w:sz w:val="20"/>
          <w:szCs w:val="20"/>
          <w:u w:val="single"/>
        </w:rPr>
        <w:t xml:space="preserve"> pts.</w:t>
      </w:r>
    </w:p>
    <w:p w:rsidR="000750AD" w:rsidP="00B353DC" w:rsidRDefault="00B97724" w14:paraId="2F14793B" w14:textId="77777777">
      <w:pPr>
        <w:tabs>
          <w:tab w:val="center" w:pos="9000"/>
          <w:tab w:val="center" w:pos="9180"/>
        </w:tabs>
        <w:rPr>
          <w:rFonts w:ascii="Arial" w:hAnsi="Arial" w:cs="Arial"/>
          <w:color w:val="000000"/>
          <w:sz w:val="20"/>
          <w:szCs w:val="20"/>
        </w:rPr>
      </w:pPr>
      <w:r w:rsidRPr="007A654B">
        <w:rPr>
          <w:rFonts w:ascii="Arial" w:hAnsi="Arial" w:cs="Arial"/>
          <w:color w:val="000000"/>
          <w:sz w:val="20"/>
          <w:szCs w:val="20"/>
        </w:rPr>
        <w:t xml:space="preserve">Total                               </w:t>
      </w:r>
      <w:r w:rsidR="000750AD">
        <w:rPr>
          <w:rFonts w:ascii="Arial" w:hAnsi="Arial" w:cs="Arial"/>
          <w:color w:val="000000"/>
          <w:sz w:val="20"/>
          <w:szCs w:val="20"/>
        </w:rPr>
        <w:t>=</w:t>
      </w:r>
      <w:r w:rsidRPr="007A654B" w:rsidR="000750AD">
        <w:rPr>
          <w:rFonts w:ascii="Arial" w:hAnsi="Arial" w:cs="Arial"/>
          <w:color w:val="000000"/>
          <w:sz w:val="20"/>
          <w:szCs w:val="20"/>
        </w:rPr>
        <w:t>15</w:t>
      </w:r>
      <w:r w:rsidR="000750AD">
        <w:rPr>
          <w:rFonts w:ascii="Arial" w:hAnsi="Arial" w:cs="Arial"/>
          <w:color w:val="000000"/>
          <w:sz w:val="20"/>
          <w:szCs w:val="20"/>
        </w:rPr>
        <w:t xml:space="preserve"> total hrs</w:t>
      </w:r>
      <w:r w:rsidRPr="007A654B">
        <w:rPr>
          <w:rFonts w:ascii="Arial" w:hAnsi="Arial" w:cs="Arial"/>
          <w:color w:val="000000"/>
          <w:sz w:val="20"/>
          <w:szCs w:val="20"/>
        </w:rPr>
        <w:t xml:space="preserve">       </w:t>
      </w:r>
      <w:r w:rsidR="000750AD">
        <w:rPr>
          <w:rFonts w:ascii="Arial" w:hAnsi="Arial" w:cs="Arial"/>
          <w:color w:val="000000"/>
          <w:sz w:val="20"/>
          <w:szCs w:val="20"/>
        </w:rPr>
        <w:t xml:space="preserve">                             = </w:t>
      </w:r>
      <w:r w:rsidRPr="007A654B">
        <w:rPr>
          <w:rFonts w:ascii="Arial" w:hAnsi="Arial" w:cs="Arial"/>
          <w:color w:val="000000"/>
          <w:sz w:val="20"/>
          <w:szCs w:val="20"/>
        </w:rPr>
        <w:t>30</w:t>
      </w:r>
      <w:r w:rsidR="000750AD">
        <w:rPr>
          <w:rFonts w:ascii="Arial" w:hAnsi="Arial" w:cs="Arial"/>
          <w:color w:val="000000"/>
          <w:sz w:val="20"/>
          <w:szCs w:val="20"/>
        </w:rPr>
        <w:t xml:space="preserve"> total pts.</w:t>
      </w:r>
      <w:r w:rsidRPr="007A654B" w:rsidR="00BC7323">
        <w:rPr>
          <w:rFonts w:ascii="Arial" w:hAnsi="Arial" w:cs="Arial"/>
          <w:color w:val="000000"/>
          <w:sz w:val="20"/>
          <w:szCs w:val="20"/>
        </w:rPr>
        <w:t xml:space="preserve">  </w:t>
      </w:r>
    </w:p>
    <w:p w:rsidRPr="000750AD" w:rsidR="00B97724" w:rsidP="00B353DC" w:rsidRDefault="000750AD" w14:paraId="3F7BA1C7" w14:textId="77777777">
      <w:pPr>
        <w:tabs>
          <w:tab w:val="center" w:pos="9000"/>
          <w:tab w:val="center" w:pos="9180"/>
        </w:tabs>
        <w:rPr>
          <w:rFonts w:ascii="Arial" w:hAnsi="Arial" w:cs="Arial"/>
          <w:i/>
          <w:color w:val="000000"/>
          <w:sz w:val="20"/>
          <w:szCs w:val="20"/>
        </w:rPr>
      </w:pPr>
      <w:r w:rsidRPr="000750AD">
        <w:rPr>
          <w:rFonts w:ascii="Arial" w:hAnsi="Arial" w:cs="Arial"/>
          <w:i/>
          <w:color w:val="000000"/>
          <w:sz w:val="20"/>
          <w:szCs w:val="20"/>
        </w:rPr>
        <w:t>To calculate the GPA for the above example semester, d</w:t>
      </w:r>
      <w:r w:rsidRPr="000750AD" w:rsidR="00BC7323">
        <w:rPr>
          <w:rFonts w:ascii="Arial" w:hAnsi="Arial" w:cs="Arial"/>
          <w:i/>
          <w:color w:val="000000"/>
          <w:sz w:val="20"/>
          <w:szCs w:val="20"/>
        </w:rPr>
        <w:t xml:space="preserve">ivide total points </w:t>
      </w:r>
      <w:r w:rsidRPr="000750AD">
        <w:rPr>
          <w:rFonts w:ascii="Arial" w:hAnsi="Arial" w:cs="Arial"/>
          <w:i/>
          <w:color w:val="000000"/>
          <w:sz w:val="20"/>
          <w:szCs w:val="20"/>
        </w:rPr>
        <w:t xml:space="preserve">(30) </w:t>
      </w:r>
      <w:r w:rsidRPr="000750AD" w:rsidR="00BC7323">
        <w:rPr>
          <w:rFonts w:ascii="Arial" w:hAnsi="Arial" w:cs="Arial"/>
          <w:i/>
          <w:color w:val="000000"/>
          <w:sz w:val="20"/>
          <w:szCs w:val="20"/>
        </w:rPr>
        <w:t>by total hours</w:t>
      </w:r>
      <w:r w:rsidRPr="000750AD">
        <w:rPr>
          <w:rFonts w:ascii="Arial" w:hAnsi="Arial" w:cs="Arial"/>
          <w:i/>
          <w:color w:val="000000"/>
          <w:sz w:val="20"/>
          <w:szCs w:val="20"/>
        </w:rPr>
        <w:t xml:space="preserve"> (15)</w:t>
      </w:r>
      <w:r w:rsidRPr="000750AD" w:rsidR="00BC7323">
        <w:rPr>
          <w:rFonts w:ascii="Arial" w:hAnsi="Arial" w:cs="Arial"/>
          <w:i/>
          <w:color w:val="000000"/>
          <w:sz w:val="20"/>
          <w:szCs w:val="20"/>
        </w:rPr>
        <w:t xml:space="preserve"> = 2.00 GPA</w:t>
      </w:r>
    </w:p>
    <w:p w:rsidRPr="007A654B" w:rsidR="00BD0092" w:rsidP="00B353DC" w:rsidRDefault="00BD0092" w14:paraId="04FA24DD" w14:textId="77777777">
      <w:pPr>
        <w:tabs>
          <w:tab w:val="center" w:pos="9000"/>
          <w:tab w:val="center" w:pos="9180"/>
        </w:tabs>
        <w:rPr>
          <w:rFonts w:ascii="Arial" w:hAnsi="Arial" w:cs="Arial"/>
          <w:b/>
          <w:color w:val="000000"/>
          <w:sz w:val="20"/>
          <w:szCs w:val="20"/>
        </w:rPr>
      </w:pPr>
    </w:p>
    <w:p w:rsidR="004925B1" w:rsidP="00B353DC" w:rsidRDefault="004925B1" w14:paraId="0B64F666" w14:textId="77777777">
      <w:pPr>
        <w:tabs>
          <w:tab w:val="center" w:pos="9000"/>
          <w:tab w:val="center" w:pos="9180"/>
        </w:tabs>
        <w:rPr>
          <w:rFonts w:ascii="Arial" w:hAnsi="Arial" w:cs="Arial"/>
          <w:b/>
          <w:color w:val="000000"/>
          <w:sz w:val="22"/>
          <w:szCs w:val="20"/>
        </w:rPr>
      </w:pPr>
    </w:p>
    <w:p w:rsidRPr="007F20E3" w:rsidR="004925B1" w:rsidP="004925B1" w:rsidRDefault="00186E8D" w14:paraId="3B4D5ECD" w14:textId="77777777">
      <w:pPr>
        <w:tabs>
          <w:tab w:val="center" w:pos="9000"/>
          <w:tab w:val="center" w:pos="9180"/>
        </w:tabs>
        <w:rPr>
          <w:rFonts w:ascii="Arial" w:hAnsi="Arial" w:cs="Arial"/>
          <w:b/>
          <w:color w:val="000000"/>
          <w:sz w:val="22"/>
          <w:szCs w:val="20"/>
        </w:rPr>
      </w:pPr>
      <w:r w:rsidRPr="007F20E3">
        <w:rPr>
          <w:rFonts w:ascii="Arial" w:hAnsi="Arial" w:cs="Arial"/>
          <w:b/>
          <w:color w:val="000000"/>
          <w:sz w:val="22"/>
          <w:szCs w:val="20"/>
        </w:rPr>
        <w:t>Undergraduate Academic Status Policy-</w:t>
      </w:r>
      <w:r w:rsidRPr="007F20E3" w:rsidR="004925B1">
        <w:rPr>
          <w:rFonts w:ascii="Arial" w:hAnsi="Arial" w:cs="Arial"/>
          <w:b/>
          <w:color w:val="000000"/>
          <w:sz w:val="22"/>
          <w:szCs w:val="20"/>
        </w:rPr>
        <w:t>Disciplinary/Termination Procedures</w:t>
      </w:r>
    </w:p>
    <w:p w:rsidRPr="007F20E3" w:rsidR="004925B1" w:rsidP="004925B1" w:rsidRDefault="004925B1" w14:paraId="223ABDB5" w14:textId="77777777">
      <w:pPr>
        <w:tabs>
          <w:tab w:val="center" w:pos="9000"/>
          <w:tab w:val="center" w:pos="9180"/>
        </w:tabs>
        <w:rPr>
          <w:rFonts w:ascii="Arial" w:hAnsi="Arial" w:cs="Arial"/>
          <w:b/>
          <w:color w:val="000000"/>
          <w:sz w:val="22"/>
          <w:szCs w:val="20"/>
        </w:rPr>
      </w:pPr>
    </w:p>
    <w:p w:rsidRPr="007F20E3" w:rsidR="004925B1" w:rsidP="006B15C1" w:rsidRDefault="004925B1" w14:paraId="428C9D6C" w14:textId="77777777">
      <w:pPr>
        <w:numPr>
          <w:ilvl w:val="0"/>
          <w:numId w:val="6"/>
        </w:numPr>
        <w:tabs>
          <w:tab w:val="clear" w:pos="720"/>
          <w:tab w:val="num" w:pos="360"/>
          <w:tab w:val="center" w:pos="9000"/>
          <w:tab w:val="center" w:pos="9180"/>
        </w:tabs>
        <w:ind w:left="360"/>
        <w:rPr>
          <w:rFonts w:ascii="Arial" w:hAnsi="Arial" w:cs="Arial"/>
          <w:color w:val="000000"/>
          <w:sz w:val="20"/>
          <w:szCs w:val="20"/>
        </w:rPr>
      </w:pPr>
      <w:r w:rsidRPr="007F20E3">
        <w:rPr>
          <w:rFonts w:ascii="Arial" w:hAnsi="Arial" w:cs="Arial"/>
          <w:color w:val="000000"/>
          <w:sz w:val="20"/>
          <w:szCs w:val="20"/>
        </w:rPr>
        <w:t>Students must maintain a minimum adjusted GPA of 2.00 in order to stay in “Good Standing.”</w:t>
      </w:r>
    </w:p>
    <w:p w:rsidRPr="007F20E3" w:rsidR="004925B1" w:rsidP="006B15C1" w:rsidRDefault="004925B1" w14:paraId="27801BD1" w14:textId="77777777">
      <w:pPr>
        <w:numPr>
          <w:ilvl w:val="0"/>
          <w:numId w:val="6"/>
        </w:numPr>
        <w:tabs>
          <w:tab w:val="clear" w:pos="720"/>
          <w:tab w:val="num" w:pos="360"/>
          <w:tab w:val="center" w:pos="9000"/>
          <w:tab w:val="center" w:pos="9180"/>
        </w:tabs>
        <w:ind w:left="360"/>
        <w:rPr>
          <w:rFonts w:ascii="Arial" w:hAnsi="Arial" w:cs="Arial"/>
          <w:color w:val="000000"/>
          <w:sz w:val="20"/>
          <w:szCs w:val="20"/>
        </w:rPr>
      </w:pPr>
      <w:r w:rsidRPr="007F20E3">
        <w:rPr>
          <w:rFonts w:ascii="Arial" w:hAnsi="Arial" w:cs="Arial"/>
          <w:b/>
          <w:color w:val="000000"/>
          <w:sz w:val="20"/>
          <w:szCs w:val="20"/>
        </w:rPr>
        <w:t xml:space="preserve">A student whose adjusted GPA falls below 2.00 will be placed on </w:t>
      </w:r>
      <w:r w:rsidRPr="007F20E3">
        <w:rPr>
          <w:rFonts w:ascii="Arial" w:hAnsi="Arial" w:cs="Arial"/>
          <w:b/>
          <w:color w:val="000000"/>
          <w:sz w:val="20"/>
          <w:szCs w:val="20"/>
          <w:u w:val="single"/>
        </w:rPr>
        <w:t>“Scholastic Probation.”</w:t>
      </w:r>
      <w:r w:rsidRPr="007F20E3">
        <w:rPr>
          <w:rFonts w:ascii="Arial" w:hAnsi="Arial" w:cs="Arial"/>
          <w:color w:val="000000"/>
          <w:sz w:val="20"/>
          <w:szCs w:val="20"/>
        </w:rPr>
        <w:t xml:space="preserve">  Freshmen will be required to enroll in XL 0201 in the following semester.</w:t>
      </w:r>
    </w:p>
    <w:p w:rsidRPr="007F20E3" w:rsidR="004925B1" w:rsidP="006B15C1" w:rsidRDefault="004925B1" w14:paraId="78B7E3C2" w14:textId="77777777">
      <w:pPr>
        <w:numPr>
          <w:ilvl w:val="0"/>
          <w:numId w:val="6"/>
        </w:numPr>
        <w:tabs>
          <w:tab w:val="clear" w:pos="720"/>
          <w:tab w:val="num" w:pos="360"/>
          <w:tab w:val="center" w:pos="9000"/>
          <w:tab w:val="center" w:pos="9180"/>
        </w:tabs>
        <w:ind w:left="360"/>
        <w:rPr>
          <w:rFonts w:ascii="Arial" w:hAnsi="Arial" w:cs="Arial"/>
          <w:color w:val="000000"/>
          <w:sz w:val="20"/>
          <w:szCs w:val="20"/>
        </w:rPr>
      </w:pPr>
      <w:r w:rsidRPr="007F20E3">
        <w:rPr>
          <w:rFonts w:ascii="Arial" w:hAnsi="Arial" w:cs="Arial"/>
          <w:color w:val="000000"/>
          <w:sz w:val="20"/>
          <w:szCs w:val="20"/>
        </w:rPr>
        <w:t xml:space="preserve">A student who is presently </w:t>
      </w:r>
      <w:r w:rsidRPr="007F20E3">
        <w:rPr>
          <w:rFonts w:ascii="Arial" w:hAnsi="Arial" w:cs="Arial"/>
          <w:b/>
          <w:color w:val="000000"/>
          <w:sz w:val="20"/>
          <w:szCs w:val="20"/>
        </w:rPr>
        <w:t>on scholastic probation whose current GPA is 2.00 or higher but whose adjusted cumulative GPA is below 2.00 will be placed on “Continued Scholastic Probation.”</w:t>
      </w:r>
    </w:p>
    <w:p w:rsidRPr="007F20E3" w:rsidR="004925B1" w:rsidP="006B15C1" w:rsidRDefault="004925B1" w14:paraId="41A98A94" w14:textId="77777777">
      <w:pPr>
        <w:numPr>
          <w:ilvl w:val="0"/>
          <w:numId w:val="6"/>
        </w:numPr>
        <w:tabs>
          <w:tab w:val="clear" w:pos="720"/>
          <w:tab w:val="num" w:pos="360"/>
          <w:tab w:val="center" w:pos="9000"/>
          <w:tab w:val="center" w:pos="9180"/>
        </w:tabs>
        <w:ind w:left="360"/>
        <w:rPr>
          <w:rFonts w:ascii="Arial" w:hAnsi="Arial" w:cs="Arial"/>
          <w:b/>
          <w:color w:val="000000"/>
          <w:sz w:val="20"/>
          <w:szCs w:val="20"/>
        </w:rPr>
      </w:pPr>
      <w:r w:rsidRPr="007F20E3">
        <w:rPr>
          <w:rFonts w:ascii="Arial" w:hAnsi="Arial" w:cs="Arial"/>
          <w:color w:val="000000"/>
          <w:sz w:val="20"/>
          <w:szCs w:val="20"/>
        </w:rPr>
        <w:t xml:space="preserve">A student who is presently </w:t>
      </w:r>
      <w:r w:rsidRPr="007F20E3">
        <w:rPr>
          <w:rFonts w:ascii="Arial" w:hAnsi="Arial" w:cs="Arial"/>
          <w:b/>
          <w:color w:val="000000"/>
          <w:sz w:val="20"/>
          <w:szCs w:val="20"/>
        </w:rPr>
        <w:t xml:space="preserve">on scholastic probation who has a current and Adjusted Cumulative GPA below 2.00 will be placed on </w:t>
      </w:r>
      <w:r w:rsidRPr="007F20E3">
        <w:rPr>
          <w:rFonts w:ascii="Arial" w:hAnsi="Arial" w:cs="Arial"/>
          <w:b/>
          <w:color w:val="000000"/>
          <w:sz w:val="20"/>
          <w:szCs w:val="20"/>
          <w:u w:val="single"/>
        </w:rPr>
        <w:t>“Scholastic Suspension”.</w:t>
      </w:r>
    </w:p>
    <w:p w:rsidRPr="007F20E3" w:rsidR="004925B1" w:rsidP="006B15C1" w:rsidRDefault="004925B1" w14:paraId="20362868" w14:textId="77777777">
      <w:pPr>
        <w:numPr>
          <w:ilvl w:val="0"/>
          <w:numId w:val="6"/>
        </w:numPr>
        <w:tabs>
          <w:tab w:val="clear" w:pos="720"/>
          <w:tab w:val="num" w:pos="360"/>
          <w:tab w:val="center" w:pos="9000"/>
          <w:tab w:val="center" w:pos="9180"/>
        </w:tabs>
        <w:ind w:left="360"/>
        <w:rPr>
          <w:rFonts w:ascii="Arial" w:hAnsi="Arial" w:cs="Arial"/>
          <w:b/>
          <w:color w:val="000000"/>
          <w:sz w:val="22"/>
          <w:szCs w:val="20"/>
        </w:rPr>
      </w:pPr>
      <w:r w:rsidRPr="007F20E3">
        <w:rPr>
          <w:rFonts w:ascii="Arial" w:hAnsi="Arial" w:cs="Arial"/>
          <w:color w:val="000000"/>
          <w:sz w:val="20"/>
          <w:szCs w:val="20"/>
        </w:rPr>
        <w:t xml:space="preserve">Undergraduate Academic Status Policy details can be found in the University Catalog at </w:t>
      </w:r>
    </w:p>
    <w:p w:rsidRPr="00B20E7F" w:rsidR="00B20E7F" w:rsidP="00B20E7F" w:rsidRDefault="00B20E7F" w14:paraId="58B8F30C" w14:textId="77777777">
      <w:pPr>
        <w:tabs>
          <w:tab w:val="center" w:pos="9000"/>
          <w:tab w:val="center" w:pos="9180"/>
        </w:tabs>
        <w:ind w:left="360"/>
        <w:rPr>
          <w:rFonts w:ascii="Arial" w:hAnsi="Arial" w:cs="Arial"/>
          <w:color w:val="000000"/>
          <w:sz w:val="20"/>
          <w:szCs w:val="20"/>
        </w:rPr>
      </w:pPr>
      <w:hyperlink w:history="1" r:id="rId67">
        <w:r w:rsidRPr="007F20E3">
          <w:rPr>
            <w:rStyle w:val="Hyperlink"/>
            <w:rFonts w:ascii="Arial" w:hAnsi="Arial" w:cs="Arial"/>
            <w:sz w:val="20"/>
            <w:szCs w:val="20"/>
          </w:rPr>
          <w:t>http://www.dep</w:t>
        </w:r>
        <w:r w:rsidRPr="007F20E3">
          <w:rPr>
            <w:rStyle w:val="Hyperlink"/>
            <w:rFonts w:ascii="Arial" w:hAnsi="Arial" w:cs="Arial"/>
            <w:sz w:val="20"/>
            <w:szCs w:val="20"/>
          </w:rPr>
          <w:t>t</w:t>
        </w:r>
        <w:r w:rsidRPr="007F20E3">
          <w:rPr>
            <w:rStyle w:val="Hyperlink"/>
            <w:rFonts w:ascii="Arial" w:hAnsi="Arial" w:cs="Arial"/>
            <w:sz w:val="20"/>
            <w:szCs w:val="20"/>
          </w:rPr>
          <w:t>s.ttu.ed</w:t>
        </w:r>
        <w:r w:rsidRPr="007F20E3">
          <w:rPr>
            <w:rStyle w:val="Hyperlink"/>
            <w:rFonts w:ascii="Arial" w:hAnsi="Arial" w:cs="Arial"/>
            <w:sz w:val="20"/>
            <w:szCs w:val="20"/>
          </w:rPr>
          <w:t>u</w:t>
        </w:r>
        <w:r w:rsidRPr="007F20E3">
          <w:rPr>
            <w:rStyle w:val="Hyperlink"/>
            <w:rFonts w:ascii="Arial" w:hAnsi="Arial" w:cs="Arial"/>
            <w:sz w:val="20"/>
            <w:szCs w:val="20"/>
          </w:rPr>
          <w:t>/officialpublicatio</w:t>
        </w:r>
        <w:r w:rsidRPr="007F20E3">
          <w:rPr>
            <w:rStyle w:val="Hyperlink"/>
            <w:rFonts w:ascii="Arial" w:hAnsi="Arial" w:cs="Arial"/>
            <w:sz w:val="20"/>
            <w:szCs w:val="20"/>
          </w:rPr>
          <w:t>n</w:t>
        </w:r>
        <w:r w:rsidRPr="007F20E3">
          <w:rPr>
            <w:rStyle w:val="Hyperlink"/>
            <w:rFonts w:ascii="Arial" w:hAnsi="Arial" w:cs="Arial"/>
            <w:sz w:val="20"/>
            <w:szCs w:val="20"/>
          </w:rPr>
          <w:t>s/</w:t>
        </w:r>
      </w:hyperlink>
      <w:r w:rsidRPr="00B20E7F">
        <w:rPr>
          <w:rFonts w:ascii="Arial" w:hAnsi="Arial" w:cs="Arial"/>
          <w:color w:val="000000"/>
          <w:sz w:val="20"/>
          <w:szCs w:val="20"/>
        </w:rPr>
        <w:t xml:space="preserve"> </w:t>
      </w:r>
    </w:p>
    <w:p w:rsidR="00D52E9B" w:rsidP="00D52E9B" w:rsidRDefault="00D52E9B" w14:paraId="4A510852" w14:textId="77777777">
      <w:pPr>
        <w:tabs>
          <w:tab w:val="center" w:pos="9000"/>
          <w:tab w:val="center" w:pos="9180"/>
        </w:tabs>
        <w:ind w:left="360"/>
        <w:rPr>
          <w:rFonts w:ascii="Arial" w:hAnsi="Arial" w:cs="Arial"/>
          <w:b/>
          <w:color w:val="000000"/>
          <w:sz w:val="22"/>
          <w:szCs w:val="20"/>
        </w:rPr>
      </w:pPr>
    </w:p>
    <w:p w:rsidRPr="007A654B" w:rsidR="00B97724" w:rsidP="00B353DC" w:rsidRDefault="00B97724" w14:paraId="21B92063" w14:textId="77777777">
      <w:pPr>
        <w:tabs>
          <w:tab w:val="center" w:pos="9000"/>
          <w:tab w:val="center" w:pos="9180"/>
        </w:tabs>
        <w:rPr>
          <w:rFonts w:ascii="Arial" w:hAnsi="Arial" w:cs="Arial"/>
          <w:b/>
          <w:color w:val="000000"/>
          <w:sz w:val="22"/>
          <w:szCs w:val="20"/>
        </w:rPr>
      </w:pPr>
      <w:r w:rsidRPr="007A654B">
        <w:rPr>
          <w:rFonts w:ascii="Arial" w:hAnsi="Arial" w:cs="Arial"/>
          <w:b/>
          <w:color w:val="000000"/>
          <w:sz w:val="22"/>
          <w:szCs w:val="20"/>
        </w:rPr>
        <w:t>Graduation</w:t>
      </w:r>
    </w:p>
    <w:p w:rsidRPr="007A654B" w:rsidR="00B97724" w:rsidP="00B353DC" w:rsidRDefault="00B97724" w14:paraId="561C2D56" w14:textId="77777777">
      <w:pPr>
        <w:tabs>
          <w:tab w:val="center" w:pos="9000"/>
          <w:tab w:val="center" w:pos="9180"/>
        </w:tabs>
        <w:rPr>
          <w:rFonts w:ascii="Arial" w:hAnsi="Arial" w:cs="Arial"/>
          <w:color w:val="000000"/>
          <w:sz w:val="20"/>
          <w:szCs w:val="20"/>
        </w:rPr>
      </w:pPr>
      <w:r w:rsidRPr="007A654B">
        <w:rPr>
          <w:rFonts w:ascii="Arial" w:hAnsi="Arial" w:cs="Arial"/>
          <w:color w:val="000000"/>
          <w:sz w:val="20"/>
          <w:szCs w:val="20"/>
        </w:rPr>
        <w:t xml:space="preserve">Graduation is attained by fulfilling the requirements for a bachelor’s degree using an acceptable catalog edition.  The student is responsible for fulfilling all catalog requirements.  </w:t>
      </w:r>
      <w:r w:rsidRPr="007A654B">
        <w:rPr>
          <w:rFonts w:ascii="Arial" w:hAnsi="Arial" w:cs="Arial"/>
          <w:b/>
          <w:color w:val="000000"/>
          <w:sz w:val="20"/>
          <w:szCs w:val="20"/>
          <w:u w:val="single"/>
        </w:rPr>
        <w:t>At least one year prior to a student’s graduation semester, a Statement of Intention to Graduate form must be filed.</w:t>
      </w:r>
      <w:r w:rsidRPr="007A654B">
        <w:rPr>
          <w:rFonts w:ascii="Arial" w:hAnsi="Arial" w:cs="Arial"/>
          <w:color w:val="000000"/>
          <w:sz w:val="20"/>
          <w:szCs w:val="20"/>
        </w:rPr>
        <w:t xml:space="preserve"> Substitutions and minor forms must be filed prior to or at the same time as the Statement of intention to graduate. After submission of the form, </w:t>
      </w:r>
      <w:r w:rsidRPr="007A654B" w:rsidR="009962BA">
        <w:rPr>
          <w:rFonts w:ascii="Arial" w:hAnsi="Arial" w:cs="Arial"/>
          <w:color w:val="000000"/>
          <w:sz w:val="20"/>
          <w:szCs w:val="20"/>
        </w:rPr>
        <w:t>Academic</w:t>
      </w:r>
      <w:r w:rsidRPr="007A654B">
        <w:rPr>
          <w:rFonts w:ascii="Arial" w:hAnsi="Arial" w:cs="Arial"/>
          <w:color w:val="000000"/>
          <w:sz w:val="20"/>
          <w:szCs w:val="20"/>
        </w:rPr>
        <w:t xml:space="preserve"> Advising Services will audit the student’s degree plan and mail the student a Progress Report for Graduating Seniors, which is a copy of the courses that are lacking.  Thereafter, you are to plan schedules according to remaining degree requirements.   The Progress Report for Graduating Seniors will be reviewed prior to the last semester and students will be notified of any discrepancies, which may prevent graduation.  Any change of the graduation date must be communicated to the office of </w:t>
      </w:r>
      <w:r w:rsidRPr="007A654B" w:rsidR="009962BA">
        <w:rPr>
          <w:rFonts w:ascii="Arial" w:hAnsi="Arial" w:cs="Arial"/>
          <w:color w:val="000000"/>
          <w:sz w:val="20"/>
          <w:szCs w:val="20"/>
        </w:rPr>
        <w:t>Academic</w:t>
      </w:r>
      <w:r w:rsidRPr="007A654B">
        <w:rPr>
          <w:rFonts w:ascii="Arial" w:hAnsi="Arial" w:cs="Arial"/>
          <w:color w:val="000000"/>
          <w:sz w:val="20"/>
          <w:szCs w:val="20"/>
        </w:rPr>
        <w:t xml:space="preserve"> Advising Services.  Additional requirements for graduation include the following:</w:t>
      </w:r>
    </w:p>
    <w:p w:rsidRPr="005B4928" w:rsidR="00B97724" w:rsidP="00B353DC" w:rsidRDefault="00B97724" w14:paraId="12041F00" w14:textId="77777777">
      <w:pPr>
        <w:tabs>
          <w:tab w:val="center" w:pos="9000"/>
          <w:tab w:val="center" w:pos="9180"/>
        </w:tabs>
        <w:rPr>
          <w:rFonts w:ascii="Arial" w:hAnsi="Arial" w:cs="Arial"/>
          <w:color w:val="000000"/>
          <w:sz w:val="16"/>
          <w:szCs w:val="20"/>
        </w:rPr>
      </w:pPr>
    </w:p>
    <w:p w:rsidRPr="007A654B" w:rsidR="00B97724" w:rsidP="006B15C1" w:rsidRDefault="00B97724" w14:paraId="432605E9" w14:textId="77777777">
      <w:pPr>
        <w:numPr>
          <w:ilvl w:val="0"/>
          <w:numId w:val="8"/>
        </w:numPr>
        <w:tabs>
          <w:tab w:val="clear" w:pos="720"/>
          <w:tab w:val="num" w:pos="360"/>
          <w:tab w:val="center" w:pos="9000"/>
          <w:tab w:val="center" w:pos="9180"/>
        </w:tabs>
        <w:ind w:left="360"/>
        <w:rPr>
          <w:rFonts w:ascii="Arial" w:hAnsi="Arial" w:cs="Arial"/>
          <w:color w:val="000000"/>
          <w:sz w:val="20"/>
          <w:szCs w:val="20"/>
        </w:rPr>
      </w:pPr>
      <w:r w:rsidRPr="007A654B">
        <w:rPr>
          <w:rFonts w:ascii="Arial" w:hAnsi="Arial" w:cs="Arial"/>
          <w:color w:val="000000"/>
          <w:sz w:val="20"/>
          <w:szCs w:val="20"/>
        </w:rPr>
        <w:t xml:space="preserve">At least 25% of a student’s degree plan must be taken at Texas Tech.  The last 30 hours are to be taken in residence at Texas Tech unless permission has been granted by the Dean.  This includes correspondence and off-campus courses. </w:t>
      </w:r>
    </w:p>
    <w:p w:rsidRPr="007A654B" w:rsidR="00B97724" w:rsidP="006B15C1" w:rsidRDefault="00B97724" w14:paraId="24BD9D5A" w14:textId="77777777">
      <w:pPr>
        <w:numPr>
          <w:ilvl w:val="0"/>
          <w:numId w:val="8"/>
        </w:numPr>
        <w:tabs>
          <w:tab w:val="clear" w:pos="720"/>
          <w:tab w:val="num" w:pos="360"/>
          <w:tab w:val="center" w:pos="9000"/>
          <w:tab w:val="center" w:pos="9180"/>
        </w:tabs>
        <w:ind w:left="360"/>
        <w:rPr>
          <w:rFonts w:ascii="Arial" w:hAnsi="Arial" w:cs="Arial"/>
          <w:color w:val="000000"/>
          <w:sz w:val="20"/>
          <w:szCs w:val="20"/>
        </w:rPr>
      </w:pPr>
      <w:r w:rsidRPr="007A654B">
        <w:rPr>
          <w:rFonts w:ascii="Arial" w:hAnsi="Arial" w:cs="Arial"/>
          <w:color w:val="000000"/>
          <w:sz w:val="20"/>
          <w:szCs w:val="20"/>
        </w:rPr>
        <w:t>A minimum adjusted cumulative GPA of 2.00 for all courses, is required.</w:t>
      </w:r>
    </w:p>
    <w:p w:rsidRPr="005B4928" w:rsidR="00345C8E" w:rsidP="00B353DC" w:rsidRDefault="00345C8E" w14:paraId="194A5A24" w14:textId="77777777">
      <w:pPr>
        <w:tabs>
          <w:tab w:val="center" w:pos="9000"/>
          <w:tab w:val="center" w:pos="9180"/>
        </w:tabs>
        <w:ind w:left="360"/>
        <w:rPr>
          <w:rFonts w:ascii="Arial" w:hAnsi="Arial" w:cs="Arial"/>
          <w:color w:val="000000"/>
          <w:sz w:val="16"/>
          <w:szCs w:val="20"/>
        </w:rPr>
      </w:pPr>
    </w:p>
    <w:p w:rsidRPr="007A654B" w:rsidR="00B97724" w:rsidP="00B353DC" w:rsidRDefault="00B97724" w14:paraId="5470E5C0" w14:textId="77777777">
      <w:pPr>
        <w:tabs>
          <w:tab w:val="center" w:pos="9000"/>
          <w:tab w:val="center" w:pos="9180"/>
        </w:tabs>
        <w:rPr>
          <w:rFonts w:ascii="Arial" w:hAnsi="Arial" w:cs="Arial"/>
          <w:color w:val="0000FF"/>
          <w:sz w:val="20"/>
          <w:szCs w:val="20"/>
          <w:u w:val="single"/>
        </w:rPr>
      </w:pPr>
      <w:r w:rsidRPr="007A654B">
        <w:rPr>
          <w:rFonts w:ascii="Arial" w:hAnsi="Arial" w:cs="Arial"/>
          <w:color w:val="000000"/>
          <w:sz w:val="20"/>
          <w:szCs w:val="20"/>
        </w:rPr>
        <w:t>For more specific information, see the university catalog or online at:</w:t>
      </w:r>
      <w:r w:rsidRPr="007A654B" w:rsidR="00345C8E">
        <w:rPr>
          <w:rFonts w:ascii="Arial" w:hAnsi="Arial" w:cs="Arial"/>
          <w:color w:val="000000"/>
          <w:sz w:val="20"/>
          <w:szCs w:val="20"/>
        </w:rPr>
        <w:t xml:space="preserve"> </w:t>
      </w:r>
      <w:hyperlink w:history="1" r:id="rId68">
        <w:r w:rsidRPr="007202AE" w:rsidR="00B20E7F">
          <w:rPr>
            <w:rStyle w:val="Hyperlink"/>
            <w:rFonts w:ascii="Arial" w:hAnsi="Arial" w:cs="Arial"/>
            <w:sz w:val="20"/>
            <w:szCs w:val="20"/>
          </w:rPr>
          <w:t>http://www.depts.ttu.edu/officialpublications/</w:t>
        </w:r>
      </w:hyperlink>
      <w:r w:rsidR="00B20E7F">
        <w:rPr>
          <w:rFonts w:ascii="Arial" w:hAnsi="Arial" w:cs="Arial"/>
          <w:color w:val="0000FF"/>
          <w:sz w:val="20"/>
          <w:szCs w:val="20"/>
          <w:u w:val="single"/>
        </w:rPr>
        <w:t xml:space="preserve"> </w:t>
      </w:r>
    </w:p>
    <w:p w:rsidR="00F6721F" w:rsidP="00B353DC" w:rsidRDefault="00F6721F" w14:paraId="0A2AEC51" w14:textId="77777777">
      <w:pPr>
        <w:tabs>
          <w:tab w:val="center" w:pos="9000"/>
          <w:tab w:val="center" w:pos="9180"/>
        </w:tabs>
        <w:rPr>
          <w:rFonts w:ascii="Arial" w:hAnsi="Arial" w:cs="Arial"/>
          <w:b/>
          <w:color w:val="000000"/>
          <w:sz w:val="22"/>
          <w:szCs w:val="20"/>
        </w:rPr>
      </w:pPr>
    </w:p>
    <w:p w:rsidRPr="007A654B" w:rsidR="00B97724" w:rsidP="00B353DC" w:rsidRDefault="00B97724" w14:paraId="2BB892AE" w14:textId="77777777">
      <w:pPr>
        <w:tabs>
          <w:tab w:val="center" w:pos="9000"/>
          <w:tab w:val="center" w:pos="9180"/>
        </w:tabs>
        <w:rPr>
          <w:rFonts w:ascii="Arial" w:hAnsi="Arial" w:cs="Arial"/>
          <w:color w:val="000000"/>
          <w:sz w:val="22"/>
          <w:szCs w:val="20"/>
        </w:rPr>
      </w:pPr>
      <w:r w:rsidRPr="007A654B">
        <w:rPr>
          <w:rFonts w:ascii="Arial" w:hAnsi="Arial" w:cs="Arial"/>
          <w:b/>
          <w:color w:val="000000"/>
          <w:sz w:val="22"/>
          <w:szCs w:val="20"/>
        </w:rPr>
        <w:t>Graduation with Honors</w:t>
      </w:r>
      <w:r w:rsidRPr="007A654B">
        <w:rPr>
          <w:rFonts w:ascii="Arial" w:hAnsi="Arial" w:cs="Arial"/>
          <w:color w:val="000000"/>
          <w:sz w:val="22"/>
          <w:szCs w:val="20"/>
        </w:rPr>
        <w:t xml:space="preserve"> </w:t>
      </w:r>
    </w:p>
    <w:p w:rsidRPr="007A654B" w:rsidR="00B97724" w:rsidP="00B353DC" w:rsidRDefault="00B97724" w14:paraId="62DFD9FA" w14:textId="77777777">
      <w:pPr>
        <w:tabs>
          <w:tab w:val="center" w:pos="9000"/>
          <w:tab w:val="center" w:pos="9180"/>
        </w:tabs>
        <w:rPr>
          <w:rFonts w:ascii="Arial" w:hAnsi="Arial" w:cs="Arial"/>
          <w:color w:val="000000"/>
          <w:sz w:val="20"/>
          <w:szCs w:val="20"/>
        </w:rPr>
      </w:pPr>
      <w:r w:rsidRPr="007A654B">
        <w:rPr>
          <w:rFonts w:ascii="Arial" w:hAnsi="Arial" w:cs="Arial"/>
          <w:color w:val="000000"/>
          <w:sz w:val="20"/>
          <w:szCs w:val="20"/>
        </w:rPr>
        <w:t>Students graduating with designated cumulative grade-point averages are eligible to graduate with honors.  To graduate with honors, at least one-half of the degree credit must be completed at Texas Tech and the one-half must include the senior year.  Only grades earned at Texas Tech are counted, and only the cumulative GPA (not adjusted) is used to calculate honors. The three honor levels are as follows:</w:t>
      </w:r>
    </w:p>
    <w:p w:rsidRPr="005B4928" w:rsidR="00B97724" w:rsidP="00B353DC" w:rsidRDefault="00B97724" w14:paraId="40BA3193" w14:textId="77777777">
      <w:pPr>
        <w:tabs>
          <w:tab w:val="center" w:pos="9000"/>
          <w:tab w:val="center" w:pos="9180"/>
        </w:tabs>
        <w:rPr>
          <w:rFonts w:ascii="Arial" w:hAnsi="Arial" w:cs="Arial"/>
          <w:color w:val="000000"/>
          <w:sz w:val="16"/>
          <w:szCs w:val="20"/>
        </w:rPr>
      </w:pPr>
    </w:p>
    <w:p w:rsidRPr="007F20E3" w:rsidR="00B97724" w:rsidP="006B15C1" w:rsidRDefault="00B97724" w14:paraId="420CA181" w14:textId="77777777">
      <w:pPr>
        <w:numPr>
          <w:ilvl w:val="0"/>
          <w:numId w:val="12"/>
        </w:numPr>
        <w:tabs>
          <w:tab w:val="clear" w:pos="720"/>
          <w:tab w:val="num" w:pos="360"/>
          <w:tab w:val="center" w:pos="9000"/>
          <w:tab w:val="center" w:pos="9180"/>
        </w:tabs>
        <w:ind w:left="360"/>
        <w:rPr>
          <w:rFonts w:ascii="Arial" w:hAnsi="Arial" w:cs="Arial"/>
          <w:color w:val="000000"/>
          <w:sz w:val="20"/>
          <w:szCs w:val="20"/>
        </w:rPr>
      </w:pPr>
      <w:r w:rsidRPr="007F20E3">
        <w:rPr>
          <w:rFonts w:ascii="Arial" w:hAnsi="Arial" w:cs="Arial"/>
          <w:color w:val="000000"/>
          <w:sz w:val="20"/>
          <w:szCs w:val="20"/>
        </w:rPr>
        <w:t>3.9 and above:  Summa Cum Laude</w:t>
      </w:r>
    </w:p>
    <w:p w:rsidRPr="007F20E3" w:rsidR="00B97724" w:rsidP="006B15C1" w:rsidRDefault="00B97724" w14:paraId="799CA82D" w14:textId="77777777">
      <w:pPr>
        <w:numPr>
          <w:ilvl w:val="0"/>
          <w:numId w:val="12"/>
        </w:numPr>
        <w:tabs>
          <w:tab w:val="clear" w:pos="720"/>
          <w:tab w:val="num" w:pos="360"/>
          <w:tab w:val="center" w:pos="9000"/>
          <w:tab w:val="center" w:pos="9180"/>
        </w:tabs>
        <w:ind w:left="360"/>
        <w:rPr>
          <w:rFonts w:ascii="Arial" w:hAnsi="Arial" w:cs="Arial"/>
          <w:color w:val="000000"/>
          <w:sz w:val="20"/>
          <w:szCs w:val="20"/>
        </w:rPr>
      </w:pPr>
      <w:r w:rsidRPr="007F20E3">
        <w:rPr>
          <w:rFonts w:ascii="Arial" w:hAnsi="Arial" w:cs="Arial"/>
          <w:color w:val="000000"/>
          <w:sz w:val="20"/>
          <w:szCs w:val="20"/>
        </w:rPr>
        <w:t>3.7 to 3.89:        Magna Cum Laude</w:t>
      </w:r>
    </w:p>
    <w:p w:rsidRPr="007F20E3" w:rsidR="00B97724" w:rsidP="006B15C1" w:rsidRDefault="00B97724" w14:paraId="09ECD025" w14:textId="77777777">
      <w:pPr>
        <w:numPr>
          <w:ilvl w:val="0"/>
          <w:numId w:val="12"/>
        </w:numPr>
        <w:tabs>
          <w:tab w:val="clear" w:pos="720"/>
          <w:tab w:val="num" w:pos="360"/>
          <w:tab w:val="center" w:pos="9000"/>
          <w:tab w:val="center" w:pos="9180"/>
        </w:tabs>
        <w:ind w:left="360"/>
        <w:rPr>
          <w:rFonts w:ascii="Arial" w:hAnsi="Arial" w:cs="Arial"/>
          <w:color w:val="000000"/>
          <w:sz w:val="20"/>
          <w:szCs w:val="20"/>
        </w:rPr>
      </w:pPr>
      <w:r w:rsidRPr="007F20E3">
        <w:rPr>
          <w:rFonts w:ascii="Arial" w:hAnsi="Arial" w:cs="Arial"/>
          <w:color w:val="000000"/>
          <w:sz w:val="20"/>
          <w:szCs w:val="20"/>
        </w:rPr>
        <w:t>3.5 to 3.69:                   Cum Laude</w:t>
      </w:r>
    </w:p>
    <w:p w:rsidRPr="005B4928" w:rsidR="00785D97" w:rsidP="00B353DC" w:rsidRDefault="00785D97" w14:paraId="5CF9D06A" w14:textId="77777777">
      <w:pPr>
        <w:tabs>
          <w:tab w:val="center" w:pos="9000"/>
          <w:tab w:val="center" w:pos="9180"/>
        </w:tabs>
        <w:rPr>
          <w:rFonts w:ascii="Arial" w:hAnsi="Arial" w:cs="Arial"/>
          <w:b/>
          <w:color w:val="000000"/>
          <w:sz w:val="18"/>
          <w:szCs w:val="20"/>
        </w:rPr>
      </w:pPr>
    </w:p>
    <w:p w:rsidRPr="007A654B" w:rsidR="00B97724" w:rsidP="00B353DC" w:rsidRDefault="00B97724" w14:paraId="76BD5C74" w14:textId="77777777">
      <w:pPr>
        <w:tabs>
          <w:tab w:val="center" w:pos="9000"/>
          <w:tab w:val="center" w:pos="9180"/>
        </w:tabs>
        <w:rPr>
          <w:rFonts w:ascii="Arial" w:hAnsi="Arial" w:cs="Arial"/>
          <w:b/>
          <w:color w:val="000000"/>
          <w:sz w:val="22"/>
          <w:szCs w:val="20"/>
        </w:rPr>
      </w:pPr>
      <w:r w:rsidRPr="007A654B">
        <w:rPr>
          <w:rFonts w:ascii="Arial" w:hAnsi="Arial" w:cs="Arial"/>
          <w:b/>
          <w:color w:val="000000"/>
          <w:sz w:val="22"/>
          <w:szCs w:val="20"/>
        </w:rPr>
        <w:t>University Calendar</w:t>
      </w:r>
    </w:p>
    <w:p w:rsidRPr="007A654B" w:rsidR="00B97724" w:rsidP="00B353DC" w:rsidRDefault="00B97724" w14:paraId="5990C833" w14:textId="77777777">
      <w:pPr>
        <w:tabs>
          <w:tab w:val="center" w:pos="9000"/>
          <w:tab w:val="center" w:pos="9180"/>
        </w:tabs>
        <w:rPr>
          <w:rFonts w:ascii="Arial" w:hAnsi="Arial" w:cs="Arial"/>
          <w:color w:val="000000"/>
          <w:sz w:val="20"/>
          <w:szCs w:val="20"/>
        </w:rPr>
      </w:pPr>
      <w:r w:rsidRPr="007A654B">
        <w:rPr>
          <w:rFonts w:ascii="Arial" w:hAnsi="Arial" w:cs="Arial"/>
          <w:color w:val="000000"/>
          <w:sz w:val="20"/>
          <w:szCs w:val="20"/>
        </w:rPr>
        <w:t>The Texas Tech University Calendar is updated yearly and can be found in the university catalog and on the official publications website:</w:t>
      </w:r>
      <w:r w:rsidRPr="007A654B">
        <w:rPr>
          <w:rFonts w:ascii="Arial" w:hAnsi="Arial" w:cs="Arial"/>
          <w:color w:val="000000"/>
          <w:sz w:val="20"/>
          <w:szCs w:val="20"/>
        </w:rPr>
        <w:t xml:space="preserve">  </w:t>
      </w:r>
      <w:r w:rsidRPr="007A654B" w:rsidR="00021745">
        <w:rPr>
          <w:rFonts w:ascii="Arial" w:hAnsi="Arial" w:cs="Arial"/>
          <w:color w:val="000000"/>
          <w:sz w:val="20"/>
          <w:szCs w:val="20"/>
        </w:rPr>
        <w:fldChar w:fldCharType="begin"/>
      </w:r>
      <w:r w:rsidR="00C41209">
        <w:rPr>
          <w:rFonts w:ascii="Arial" w:hAnsi="Arial" w:cs="Arial"/>
          <w:color w:val="000000"/>
          <w:sz w:val="20"/>
          <w:szCs w:val="20"/>
        </w:rPr>
        <w:instrText>HYPERLINK "http://www.depts.ttu.edu/officialpublications/calendar/index.php"</w:instrText>
      </w:r>
      <w:r w:rsidRPr="007A654B" w:rsidR="00C41209">
        <w:rPr>
          <w:rFonts w:ascii="Arial" w:hAnsi="Arial" w:cs="Arial"/>
          <w:color w:val="000000"/>
          <w:sz w:val="20"/>
          <w:szCs w:val="20"/>
        </w:rPr>
      </w:r>
      <w:r w:rsidRPr="007A654B" w:rsidR="00021745">
        <w:rPr>
          <w:rFonts w:ascii="Arial" w:hAnsi="Arial" w:cs="Arial"/>
          <w:color w:val="000000"/>
          <w:sz w:val="20"/>
          <w:szCs w:val="20"/>
        </w:rPr>
        <w:fldChar w:fldCharType="separate"/>
      </w:r>
      <w:r w:rsidRPr="007A654B" w:rsidR="00021745">
        <w:rPr>
          <w:rStyle w:val="Hyperlink"/>
          <w:rFonts w:ascii="Arial" w:hAnsi="Arial" w:cs="Arial"/>
          <w:sz w:val="20"/>
          <w:szCs w:val="20"/>
        </w:rPr>
        <w:t>http://www.depts.ttu.edu/officialpub</w:t>
      </w:r>
      <w:r w:rsidRPr="007A654B" w:rsidR="00021745">
        <w:rPr>
          <w:rStyle w:val="Hyperlink"/>
          <w:rFonts w:ascii="Arial" w:hAnsi="Arial" w:cs="Arial"/>
          <w:sz w:val="20"/>
          <w:szCs w:val="20"/>
        </w:rPr>
        <w:t>l</w:t>
      </w:r>
      <w:r w:rsidRPr="007A654B" w:rsidR="00021745">
        <w:rPr>
          <w:rStyle w:val="Hyperlink"/>
          <w:rFonts w:ascii="Arial" w:hAnsi="Arial" w:cs="Arial"/>
          <w:sz w:val="20"/>
          <w:szCs w:val="20"/>
        </w:rPr>
        <w:t>ication</w:t>
      </w:r>
      <w:r w:rsidRPr="007A654B" w:rsidR="00021745">
        <w:rPr>
          <w:rStyle w:val="Hyperlink"/>
          <w:rFonts w:ascii="Arial" w:hAnsi="Arial" w:cs="Arial"/>
          <w:sz w:val="20"/>
          <w:szCs w:val="20"/>
        </w:rPr>
        <w:t>s</w:t>
      </w:r>
      <w:r w:rsidRPr="007A654B" w:rsidR="00021745">
        <w:rPr>
          <w:rStyle w:val="Hyperlink"/>
          <w:rFonts w:ascii="Arial" w:hAnsi="Arial" w:cs="Arial"/>
          <w:sz w:val="20"/>
          <w:szCs w:val="20"/>
        </w:rPr>
        <w:t>/cal</w:t>
      </w:r>
      <w:r w:rsidRPr="007A654B" w:rsidR="00021745">
        <w:rPr>
          <w:rStyle w:val="Hyperlink"/>
          <w:rFonts w:ascii="Arial" w:hAnsi="Arial" w:cs="Arial"/>
          <w:sz w:val="20"/>
          <w:szCs w:val="20"/>
        </w:rPr>
        <w:t>e</w:t>
      </w:r>
      <w:r w:rsidRPr="007A654B" w:rsidR="00021745">
        <w:rPr>
          <w:rStyle w:val="Hyperlink"/>
          <w:rFonts w:ascii="Arial" w:hAnsi="Arial" w:cs="Arial"/>
          <w:sz w:val="20"/>
          <w:szCs w:val="20"/>
        </w:rPr>
        <w:t>n</w:t>
      </w:r>
      <w:r w:rsidRPr="007A654B" w:rsidR="00021745">
        <w:rPr>
          <w:rStyle w:val="Hyperlink"/>
          <w:rFonts w:ascii="Arial" w:hAnsi="Arial" w:cs="Arial"/>
          <w:sz w:val="20"/>
          <w:szCs w:val="20"/>
        </w:rPr>
        <w:t>dar/index.php</w:t>
      </w:r>
      <w:r w:rsidRPr="007A654B" w:rsidR="00021745">
        <w:rPr>
          <w:rFonts w:ascii="Arial" w:hAnsi="Arial" w:cs="Arial"/>
          <w:color w:val="000000"/>
          <w:sz w:val="20"/>
          <w:szCs w:val="20"/>
        </w:rPr>
        <w:fldChar w:fldCharType="end"/>
      </w:r>
      <w:r w:rsidR="00785D97">
        <w:rPr>
          <w:rFonts w:ascii="Arial" w:hAnsi="Arial" w:cs="Arial"/>
          <w:color w:val="000000"/>
          <w:sz w:val="20"/>
          <w:szCs w:val="20"/>
        </w:rPr>
        <w:t>. The academic calendar is at the end of this Student Handbook.</w:t>
      </w:r>
    </w:p>
    <w:p w:rsidRPr="007A654B" w:rsidR="00B97724" w:rsidP="00B353DC" w:rsidRDefault="00B97724" w14:paraId="225D2253" w14:textId="77777777">
      <w:pPr>
        <w:tabs>
          <w:tab w:val="center" w:pos="9000"/>
          <w:tab w:val="center" w:pos="9180"/>
        </w:tabs>
        <w:rPr>
          <w:rFonts w:ascii="Arial" w:hAnsi="Arial" w:cs="Arial"/>
          <w:b/>
          <w:color w:val="000000"/>
          <w:sz w:val="20"/>
          <w:szCs w:val="20"/>
        </w:rPr>
      </w:pPr>
    </w:p>
    <w:p w:rsidRPr="005B4928" w:rsidR="00BD0092" w:rsidP="00B353DC" w:rsidRDefault="00BD0092" w14:paraId="69FA7CCD" w14:textId="77777777">
      <w:pPr>
        <w:tabs>
          <w:tab w:val="center" w:pos="9000"/>
          <w:tab w:val="center" w:pos="9180"/>
        </w:tabs>
        <w:rPr>
          <w:rFonts w:ascii="Arial" w:hAnsi="Arial" w:cs="Arial"/>
          <w:b/>
          <w:color w:val="000000"/>
          <w:sz w:val="14"/>
          <w:szCs w:val="20"/>
        </w:rPr>
      </w:pPr>
    </w:p>
    <w:p w:rsidRPr="007A654B" w:rsidR="00B97724" w:rsidP="00B353DC" w:rsidRDefault="00364C55" w14:paraId="4992BC95" w14:textId="77777777">
      <w:pPr>
        <w:tabs>
          <w:tab w:val="center" w:pos="9000"/>
          <w:tab w:val="center" w:pos="9180"/>
        </w:tabs>
        <w:rPr>
          <w:rFonts w:ascii="Arial" w:hAnsi="Arial" w:cs="Arial"/>
          <w:color w:val="0000FF"/>
          <w:szCs w:val="20"/>
          <w:u w:val="single"/>
        </w:rPr>
      </w:pPr>
      <w:r>
        <w:rPr>
          <w:rFonts w:ascii="Arial" w:hAnsi="Arial" w:cs="Arial"/>
          <w:b/>
          <w:color w:val="000000"/>
          <w:szCs w:val="20"/>
        </w:rPr>
        <w:t>1</w:t>
      </w:r>
      <w:r w:rsidR="0095752B">
        <w:rPr>
          <w:rFonts w:ascii="Arial" w:hAnsi="Arial" w:cs="Arial"/>
          <w:b/>
          <w:color w:val="000000"/>
          <w:szCs w:val="20"/>
        </w:rPr>
        <w:t>1</w:t>
      </w:r>
      <w:r w:rsidRPr="007A654B" w:rsidR="00B97724">
        <w:rPr>
          <w:rFonts w:ascii="Arial" w:hAnsi="Arial" w:cs="Arial"/>
          <w:b/>
          <w:color w:val="000000"/>
          <w:szCs w:val="20"/>
        </w:rPr>
        <w:t>. Other Policies and Procedures</w:t>
      </w:r>
    </w:p>
    <w:p w:rsidRPr="007A654B" w:rsidR="00B97724" w:rsidP="00B353DC" w:rsidRDefault="00B97724" w14:paraId="1D59807D" w14:textId="77777777">
      <w:pPr>
        <w:tabs>
          <w:tab w:val="center" w:pos="9000"/>
          <w:tab w:val="center" w:pos="9180"/>
        </w:tabs>
        <w:rPr>
          <w:rFonts w:ascii="Arial" w:hAnsi="Arial" w:cs="Arial"/>
          <w:color w:val="000000"/>
          <w:sz w:val="20"/>
          <w:szCs w:val="20"/>
        </w:rPr>
      </w:pPr>
    </w:p>
    <w:p w:rsidR="00B97724" w:rsidP="00B353DC" w:rsidRDefault="00B97724" w14:paraId="0DA30585" w14:textId="77777777">
      <w:pPr>
        <w:tabs>
          <w:tab w:val="center" w:pos="9000"/>
          <w:tab w:val="center" w:pos="9180"/>
        </w:tabs>
        <w:rPr>
          <w:rFonts w:ascii="Arial" w:hAnsi="Arial" w:cs="Arial"/>
          <w:color w:val="000000"/>
          <w:sz w:val="20"/>
          <w:szCs w:val="20"/>
        </w:rPr>
      </w:pPr>
      <w:r w:rsidRPr="007A654B">
        <w:rPr>
          <w:rFonts w:ascii="Arial" w:hAnsi="Arial" w:cs="Arial"/>
          <w:color w:val="000000"/>
          <w:sz w:val="20"/>
          <w:szCs w:val="20"/>
        </w:rPr>
        <w:t>The policies and procedures that follow have been developed by Texas Tech University and reflect the commitment of the University and the program to protect the rights of the students.</w:t>
      </w:r>
    </w:p>
    <w:p w:rsidRPr="007A654B" w:rsidR="006D6862" w:rsidP="00B353DC" w:rsidRDefault="006D6862" w14:paraId="42176515" w14:textId="77777777">
      <w:pPr>
        <w:tabs>
          <w:tab w:val="center" w:pos="9000"/>
          <w:tab w:val="center" w:pos="9180"/>
        </w:tabs>
        <w:rPr>
          <w:rFonts w:ascii="Arial" w:hAnsi="Arial" w:cs="Arial"/>
          <w:color w:val="000000"/>
          <w:sz w:val="20"/>
          <w:szCs w:val="20"/>
        </w:rPr>
      </w:pPr>
    </w:p>
    <w:p w:rsidR="00D705BB" w:rsidP="00B353DC" w:rsidRDefault="00D705BB" w14:paraId="168D9F16" w14:textId="77777777">
      <w:pPr>
        <w:tabs>
          <w:tab w:val="center" w:pos="9000"/>
          <w:tab w:val="center" w:pos="9180"/>
        </w:tabs>
        <w:rPr>
          <w:rFonts w:ascii="Arial" w:hAnsi="Arial" w:cs="Arial"/>
          <w:b/>
          <w:color w:val="000000"/>
          <w:sz w:val="22"/>
          <w:szCs w:val="20"/>
        </w:rPr>
      </w:pPr>
    </w:p>
    <w:p w:rsidRPr="004179AA" w:rsidR="00B97724" w:rsidP="00B353DC" w:rsidRDefault="00B97724" w14:paraId="521CDB45" w14:textId="77777777">
      <w:pPr>
        <w:tabs>
          <w:tab w:val="center" w:pos="9000"/>
          <w:tab w:val="center" w:pos="9180"/>
        </w:tabs>
        <w:rPr>
          <w:rFonts w:ascii="Arial" w:hAnsi="Arial" w:cs="Arial"/>
          <w:b/>
          <w:color w:val="000000"/>
          <w:sz w:val="22"/>
          <w:szCs w:val="20"/>
        </w:rPr>
      </w:pPr>
      <w:r w:rsidRPr="004179AA">
        <w:rPr>
          <w:rFonts w:ascii="Arial" w:hAnsi="Arial" w:cs="Arial"/>
          <w:b/>
          <w:color w:val="000000"/>
          <w:sz w:val="22"/>
          <w:szCs w:val="20"/>
        </w:rPr>
        <w:t>Protection of Privacy of Information Access to Personal Files</w:t>
      </w:r>
    </w:p>
    <w:p w:rsidRPr="007A654B" w:rsidR="00B97724" w:rsidP="00B353DC" w:rsidRDefault="00B97724" w14:paraId="3814BC76" w14:textId="77777777">
      <w:pPr>
        <w:tabs>
          <w:tab w:val="center" w:pos="9000"/>
          <w:tab w:val="center" w:pos="9180"/>
        </w:tabs>
        <w:rPr>
          <w:rFonts w:ascii="Arial" w:hAnsi="Arial" w:cs="Arial"/>
          <w:color w:val="000000"/>
          <w:sz w:val="20"/>
          <w:szCs w:val="20"/>
        </w:rPr>
      </w:pPr>
    </w:p>
    <w:p w:rsidRPr="007A654B" w:rsidR="00B97724" w:rsidP="00B353DC" w:rsidRDefault="00B97724" w14:paraId="0E8EBEE8" w14:textId="77777777">
      <w:pPr>
        <w:tabs>
          <w:tab w:val="center" w:pos="9000"/>
          <w:tab w:val="center" w:pos="9180"/>
        </w:tabs>
        <w:rPr>
          <w:rFonts w:ascii="Arial" w:hAnsi="Arial" w:cs="Arial"/>
          <w:color w:val="000000"/>
          <w:sz w:val="20"/>
          <w:szCs w:val="20"/>
        </w:rPr>
      </w:pPr>
      <w:r w:rsidRPr="00B353DC">
        <w:rPr>
          <w:rFonts w:ascii="Arial" w:hAnsi="Arial" w:cs="Arial"/>
          <w:b/>
          <w:color w:val="000000"/>
          <w:sz w:val="20"/>
          <w:szCs w:val="20"/>
          <w:u w:val="single"/>
        </w:rPr>
        <w:t>Family Educational Right and Privacy Act (FERPA)</w:t>
      </w:r>
      <w:r w:rsidRPr="007A654B">
        <w:rPr>
          <w:rFonts w:ascii="Arial" w:hAnsi="Arial" w:cs="Arial"/>
          <w:color w:val="000000"/>
          <w:sz w:val="22"/>
          <w:szCs w:val="20"/>
        </w:rPr>
        <w:br/>
      </w:r>
      <w:r w:rsidRPr="007A654B">
        <w:rPr>
          <w:rFonts w:ascii="Arial" w:hAnsi="Arial" w:cs="Arial"/>
          <w:b/>
          <w:color w:val="000000"/>
          <w:sz w:val="20"/>
          <w:szCs w:val="20"/>
        </w:rPr>
        <w:t>Title 20, Chapter 31, Subchapter III, Part 4, Section 1232g; a.k.a. “Buckley Amendment”</w:t>
      </w:r>
    </w:p>
    <w:p w:rsidRPr="007A654B" w:rsidR="00B97724" w:rsidP="00B353DC" w:rsidRDefault="00B97724" w14:paraId="153E7B10" w14:textId="77777777">
      <w:pPr>
        <w:tabs>
          <w:tab w:val="center" w:pos="9000"/>
          <w:tab w:val="center" w:pos="9180"/>
        </w:tabs>
        <w:rPr>
          <w:rFonts w:ascii="Arial" w:hAnsi="Arial" w:cs="Arial"/>
          <w:color w:val="000000"/>
          <w:sz w:val="20"/>
          <w:szCs w:val="20"/>
        </w:rPr>
      </w:pPr>
    </w:p>
    <w:p w:rsidRPr="007A654B" w:rsidR="00B97724" w:rsidP="00B353DC" w:rsidRDefault="00B97724" w14:paraId="1903D1CF" w14:textId="77777777">
      <w:pPr>
        <w:tabs>
          <w:tab w:val="center" w:pos="9000"/>
          <w:tab w:val="center" w:pos="9180"/>
        </w:tabs>
        <w:rPr>
          <w:rFonts w:ascii="Arial" w:hAnsi="Arial" w:cs="Arial"/>
          <w:color w:val="000000"/>
          <w:sz w:val="20"/>
          <w:szCs w:val="20"/>
        </w:rPr>
      </w:pPr>
      <w:r w:rsidRPr="007A654B">
        <w:rPr>
          <w:rFonts w:ascii="Arial" w:hAnsi="Arial" w:cs="Arial"/>
          <w:color w:val="000000"/>
          <w:sz w:val="20"/>
          <w:szCs w:val="20"/>
        </w:rPr>
        <w:t>FERPA is a Federal law that protects students, giving them the right to:</w:t>
      </w:r>
    </w:p>
    <w:p w:rsidRPr="007A654B" w:rsidR="00B97724" w:rsidP="006B15C1" w:rsidRDefault="00B97724" w14:paraId="4294A021" w14:textId="77777777">
      <w:pPr>
        <w:numPr>
          <w:ilvl w:val="0"/>
          <w:numId w:val="9"/>
        </w:numPr>
        <w:tabs>
          <w:tab w:val="clear" w:pos="720"/>
          <w:tab w:val="num" w:pos="360"/>
          <w:tab w:val="center" w:pos="9000"/>
          <w:tab w:val="center" w:pos="9180"/>
        </w:tabs>
        <w:ind w:left="360"/>
        <w:rPr>
          <w:rFonts w:ascii="Arial" w:hAnsi="Arial" w:cs="Arial"/>
          <w:color w:val="000000"/>
          <w:sz w:val="20"/>
          <w:szCs w:val="20"/>
        </w:rPr>
      </w:pPr>
      <w:r w:rsidRPr="007A654B">
        <w:rPr>
          <w:rFonts w:ascii="Arial" w:hAnsi="Arial" w:cs="Arial"/>
          <w:color w:val="000000"/>
          <w:sz w:val="20"/>
          <w:szCs w:val="20"/>
        </w:rPr>
        <w:t>Inspe</w:t>
      </w:r>
      <w:r w:rsidRPr="007A654B" w:rsidR="00345C8E">
        <w:rPr>
          <w:rFonts w:ascii="Arial" w:hAnsi="Arial" w:cs="Arial"/>
          <w:color w:val="000000"/>
          <w:sz w:val="20"/>
          <w:szCs w:val="20"/>
        </w:rPr>
        <w:t>ct and review education records</w:t>
      </w:r>
    </w:p>
    <w:p w:rsidRPr="007A654B" w:rsidR="00B97724" w:rsidP="006B15C1" w:rsidRDefault="00B97724" w14:paraId="5ACFF917" w14:textId="77777777">
      <w:pPr>
        <w:numPr>
          <w:ilvl w:val="0"/>
          <w:numId w:val="9"/>
        </w:numPr>
        <w:tabs>
          <w:tab w:val="clear" w:pos="720"/>
          <w:tab w:val="num" w:pos="360"/>
          <w:tab w:val="center" w:pos="9000"/>
          <w:tab w:val="center" w:pos="9180"/>
        </w:tabs>
        <w:ind w:left="360"/>
        <w:rPr>
          <w:rFonts w:ascii="Arial" w:hAnsi="Arial" w:cs="Arial"/>
          <w:color w:val="000000"/>
          <w:sz w:val="20"/>
          <w:szCs w:val="20"/>
        </w:rPr>
      </w:pPr>
      <w:r w:rsidRPr="007A654B">
        <w:rPr>
          <w:rFonts w:ascii="Arial" w:hAnsi="Arial" w:cs="Arial"/>
          <w:color w:val="000000"/>
          <w:sz w:val="20"/>
          <w:szCs w:val="20"/>
        </w:rPr>
        <w:t>Request the</w:t>
      </w:r>
      <w:r w:rsidRPr="007A654B" w:rsidR="00345C8E">
        <w:rPr>
          <w:rFonts w:ascii="Arial" w:hAnsi="Arial" w:cs="Arial"/>
          <w:color w:val="000000"/>
          <w:sz w:val="20"/>
          <w:szCs w:val="20"/>
        </w:rPr>
        <w:t xml:space="preserve"> amendment of education records</w:t>
      </w:r>
    </w:p>
    <w:p w:rsidRPr="007A654B" w:rsidR="00B97724" w:rsidP="006B15C1" w:rsidRDefault="00B97724" w14:paraId="7793BECB" w14:textId="77777777">
      <w:pPr>
        <w:numPr>
          <w:ilvl w:val="0"/>
          <w:numId w:val="9"/>
        </w:numPr>
        <w:tabs>
          <w:tab w:val="clear" w:pos="720"/>
          <w:tab w:val="num" w:pos="360"/>
          <w:tab w:val="center" w:pos="9000"/>
          <w:tab w:val="center" w:pos="9180"/>
        </w:tabs>
        <w:ind w:left="360"/>
        <w:rPr>
          <w:rFonts w:ascii="Arial" w:hAnsi="Arial" w:cs="Arial"/>
          <w:color w:val="000000"/>
          <w:sz w:val="20"/>
          <w:szCs w:val="20"/>
        </w:rPr>
      </w:pPr>
      <w:r w:rsidRPr="007A654B">
        <w:rPr>
          <w:rFonts w:ascii="Arial" w:hAnsi="Arial" w:cs="Arial"/>
          <w:color w:val="000000"/>
          <w:sz w:val="20"/>
          <w:szCs w:val="20"/>
        </w:rPr>
        <w:t xml:space="preserve">Consent to the disclosure of personally identifiable information </w:t>
      </w:r>
      <w:r w:rsidRPr="007A654B" w:rsidR="00345C8E">
        <w:rPr>
          <w:rFonts w:ascii="Arial" w:hAnsi="Arial" w:cs="Arial"/>
          <w:color w:val="000000"/>
          <w:sz w:val="20"/>
          <w:szCs w:val="20"/>
        </w:rPr>
        <w:t>in a student’s education record</w:t>
      </w:r>
    </w:p>
    <w:p w:rsidRPr="007A654B" w:rsidR="00B97724" w:rsidP="006B15C1" w:rsidRDefault="00B97724" w14:paraId="7A0B70F9" w14:textId="77777777">
      <w:pPr>
        <w:numPr>
          <w:ilvl w:val="0"/>
          <w:numId w:val="9"/>
        </w:numPr>
        <w:tabs>
          <w:tab w:val="clear" w:pos="720"/>
          <w:tab w:val="num" w:pos="360"/>
          <w:tab w:val="center" w:pos="9000"/>
          <w:tab w:val="center" w:pos="9180"/>
        </w:tabs>
        <w:ind w:left="360"/>
        <w:rPr>
          <w:rFonts w:ascii="Arial" w:hAnsi="Arial" w:cs="Arial"/>
          <w:color w:val="000000"/>
          <w:sz w:val="20"/>
          <w:szCs w:val="20"/>
        </w:rPr>
      </w:pPr>
      <w:r w:rsidRPr="007A654B">
        <w:rPr>
          <w:rFonts w:ascii="Arial" w:hAnsi="Arial" w:cs="Arial"/>
          <w:color w:val="000000"/>
          <w:sz w:val="20"/>
          <w:szCs w:val="20"/>
        </w:rPr>
        <w:t xml:space="preserve">Obtain a copy of the </w:t>
      </w:r>
      <w:r w:rsidRPr="007A654B" w:rsidR="00345C8E">
        <w:rPr>
          <w:rFonts w:ascii="Arial" w:hAnsi="Arial" w:cs="Arial"/>
          <w:color w:val="000000"/>
          <w:sz w:val="20"/>
          <w:szCs w:val="20"/>
        </w:rPr>
        <w:t>school’s Student Records policy</w:t>
      </w:r>
    </w:p>
    <w:p w:rsidRPr="007A654B" w:rsidR="00B97724" w:rsidP="006B15C1" w:rsidRDefault="00345C8E" w14:paraId="23F9EAC8" w14:textId="77777777">
      <w:pPr>
        <w:numPr>
          <w:ilvl w:val="0"/>
          <w:numId w:val="9"/>
        </w:numPr>
        <w:tabs>
          <w:tab w:val="clear" w:pos="720"/>
          <w:tab w:val="num" w:pos="360"/>
          <w:tab w:val="center" w:pos="9000"/>
          <w:tab w:val="center" w:pos="9180"/>
        </w:tabs>
        <w:ind w:left="360"/>
        <w:rPr>
          <w:rFonts w:ascii="Arial" w:hAnsi="Arial" w:cs="Arial"/>
          <w:color w:val="000000"/>
          <w:sz w:val="20"/>
          <w:szCs w:val="20"/>
        </w:rPr>
      </w:pPr>
      <w:r w:rsidRPr="007A654B">
        <w:rPr>
          <w:rFonts w:ascii="Arial" w:hAnsi="Arial" w:cs="Arial"/>
          <w:color w:val="000000"/>
          <w:sz w:val="20"/>
          <w:szCs w:val="20"/>
        </w:rPr>
        <w:t>You may f</w:t>
      </w:r>
      <w:r w:rsidRPr="007A654B" w:rsidR="00B97724">
        <w:rPr>
          <w:rFonts w:ascii="Arial" w:hAnsi="Arial" w:cs="Arial"/>
          <w:color w:val="000000"/>
          <w:sz w:val="20"/>
          <w:szCs w:val="20"/>
        </w:rPr>
        <w:t xml:space="preserve">ile a FERPA complaint with the </w:t>
      </w:r>
      <w:r w:rsidRPr="007A654B" w:rsidR="00B97724">
        <w:rPr>
          <w:rFonts w:ascii="Arial" w:hAnsi="Arial" w:cs="Arial"/>
          <w:b/>
          <w:color w:val="000000"/>
          <w:sz w:val="20"/>
          <w:szCs w:val="20"/>
        </w:rPr>
        <w:t>U.S. Department of Education</w:t>
      </w:r>
      <w:r w:rsidRPr="007A654B" w:rsidR="00B97724">
        <w:rPr>
          <w:rFonts w:ascii="Arial" w:hAnsi="Arial" w:cs="Arial"/>
          <w:color w:val="000000"/>
          <w:sz w:val="20"/>
          <w:szCs w:val="20"/>
        </w:rPr>
        <w:t xml:space="preserve"> at</w:t>
      </w:r>
      <w:r w:rsidR="00E15975">
        <w:rPr>
          <w:rFonts w:ascii="Arial" w:hAnsi="Arial" w:cs="Arial"/>
          <w:color w:val="000000"/>
          <w:sz w:val="20"/>
          <w:szCs w:val="20"/>
        </w:rPr>
        <w:t xml:space="preserve"> </w:t>
      </w:r>
      <w:hyperlink w:history="1" r:id="rId69">
        <w:r w:rsidRPr="000B7E80" w:rsidR="00E15975">
          <w:rPr>
            <w:rStyle w:val="Hyperlink"/>
          </w:rPr>
          <w:t>https://studentprivacy.ed.gov/file-a-complaint</w:t>
        </w:r>
      </w:hyperlink>
      <w:r w:rsidRPr="007A654B">
        <w:rPr>
          <w:rFonts w:ascii="Arial" w:hAnsi="Arial" w:cs="Arial"/>
          <w:color w:val="000000"/>
          <w:sz w:val="20"/>
          <w:szCs w:val="20"/>
        </w:rPr>
        <w:t xml:space="preserve"> </w:t>
      </w:r>
      <w:r w:rsidRPr="007A654B" w:rsidR="00B97724">
        <w:rPr>
          <w:rFonts w:ascii="Arial" w:hAnsi="Arial" w:cs="Arial"/>
          <w:color w:val="000000"/>
          <w:sz w:val="20"/>
          <w:szCs w:val="20"/>
        </w:rPr>
        <w:t>or Family Policy Compliance Office, U.S. Department of Education, 600 Independence Avenue SW, Washington, D.C. 2020-4605.</w:t>
      </w:r>
    </w:p>
    <w:p w:rsidRPr="007A654B" w:rsidR="00B97724" w:rsidP="00B353DC" w:rsidRDefault="00B97724" w14:paraId="45B0CAE8" w14:textId="77777777">
      <w:pPr>
        <w:tabs>
          <w:tab w:val="center" w:pos="9000"/>
          <w:tab w:val="center" w:pos="9180"/>
        </w:tabs>
        <w:rPr>
          <w:rFonts w:ascii="Arial" w:hAnsi="Arial" w:cs="Arial"/>
          <w:color w:val="000000"/>
          <w:sz w:val="20"/>
          <w:szCs w:val="20"/>
        </w:rPr>
      </w:pPr>
    </w:p>
    <w:p w:rsidRPr="007A654B" w:rsidR="00B97724" w:rsidP="00B353DC" w:rsidRDefault="00B97724" w14:paraId="2A64EE5D" w14:textId="77777777">
      <w:pPr>
        <w:tabs>
          <w:tab w:val="center" w:pos="9000"/>
          <w:tab w:val="center" w:pos="9180"/>
        </w:tabs>
        <w:rPr>
          <w:rFonts w:ascii="Arial" w:hAnsi="Arial" w:cs="Arial"/>
          <w:bCs/>
          <w:sz w:val="20"/>
          <w:szCs w:val="20"/>
        </w:rPr>
      </w:pPr>
      <w:r w:rsidRPr="007A654B">
        <w:rPr>
          <w:rFonts w:ascii="Arial" w:hAnsi="Arial" w:cs="Arial"/>
          <w:sz w:val="20"/>
          <w:szCs w:val="20"/>
        </w:rPr>
        <w:t xml:space="preserve">If you would like someone other than yourself to have access to your </w:t>
      </w:r>
      <w:r w:rsidRPr="007A654B" w:rsidR="009962BA">
        <w:rPr>
          <w:rFonts w:ascii="Arial" w:hAnsi="Arial" w:cs="Arial"/>
          <w:sz w:val="20"/>
          <w:szCs w:val="20"/>
        </w:rPr>
        <w:t>academic</w:t>
      </w:r>
      <w:r w:rsidRPr="007A654B">
        <w:rPr>
          <w:rFonts w:ascii="Arial" w:hAnsi="Arial" w:cs="Arial"/>
          <w:sz w:val="20"/>
          <w:szCs w:val="20"/>
        </w:rPr>
        <w:t xml:space="preserve"> information, please complete the FERPA form.  </w:t>
      </w:r>
      <w:r w:rsidRPr="007A654B">
        <w:rPr>
          <w:rFonts w:ascii="Arial" w:hAnsi="Arial" w:cs="Arial"/>
          <w:bCs/>
          <w:sz w:val="20"/>
          <w:szCs w:val="20"/>
        </w:rPr>
        <w:t xml:space="preserve">Complete the FERPA form </w:t>
      </w:r>
      <w:r w:rsidRPr="007A654B">
        <w:rPr>
          <w:rFonts w:ascii="Arial" w:hAnsi="Arial" w:cs="Arial"/>
          <w:b/>
          <w:bCs/>
          <w:sz w:val="20"/>
          <w:szCs w:val="20"/>
        </w:rPr>
        <w:t xml:space="preserve">only </w:t>
      </w:r>
      <w:r w:rsidRPr="007A654B">
        <w:rPr>
          <w:rFonts w:ascii="Arial" w:hAnsi="Arial" w:cs="Arial"/>
          <w:bCs/>
          <w:sz w:val="20"/>
          <w:szCs w:val="20"/>
        </w:rPr>
        <w:t xml:space="preserve">if you are giving someone permission to access your </w:t>
      </w:r>
      <w:r w:rsidRPr="007A654B" w:rsidR="009962BA">
        <w:rPr>
          <w:rFonts w:ascii="Arial" w:hAnsi="Arial" w:cs="Arial"/>
          <w:bCs/>
          <w:sz w:val="20"/>
          <w:szCs w:val="20"/>
        </w:rPr>
        <w:t>academic</w:t>
      </w:r>
      <w:r w:rsidRPr="007A654B" w:rsidR="0051355A">
        <w:rPr>
          <w:rFonts w:ascii="Arial" w:hAnsi="Arial" w:cs="Arial"/>
          <w:bCs/>
          <w:sz w:val="20"/>
          <w:szCs w:val="20"/>
        </w:rPr>
        <w:t xml:space="preserve"> information. </w:t>
      </w:r>
      <w:r w:rsidRPr="007A654B">
        <w:rPr>
          <w:rFonts w:ascii="Arial" w:hAnsi="Arial" w:cs="Arial"/>
          <w:bCs/>
          <w:sz w:val="20"/>
          <w:szCs w:val="20"/>
        </w:rPr>
        <w:t>This form may be obtained at:</w:t>
      </w:r>
      <w:r w:rsidRPr="00C41209" w:rsidR="00C41209">
        <w:t xml:space="preserve"> </w:t>
      </w:r>
      <w:hyperlink w:history="1" r:id="rId70">
        <w:r w:rsidRPr="002158A7" w:rsidR="00C41209">
          <w:rPr>
            <w:rStyle w:val="Hyperlink"/>
            <w:rFonts w:ascii="Arial" w:hAnsi="Arial" w:cs="Arial"/>
            <w:bCs/>
            <w:sz w:val="20"/>
            <w:szCs w:val="20"/>
          </w:rPr>
          <w:t>http://www.dep</w:t>
        </w:r>
        <w:r w:rsidRPr="002158A7" w:rsidR="00C41209">
          <w:rPr>
            <w:rStyle w:val="Hyperlink"/>
            <w:rFonts w:ascii="Arial" w:hAnsi="Arial" w:cs="Arial"/>
            <w:bCs/>
            <w:sz w:val="20"/>
            <w:szCs w:val="20"/>
          </w:rPr>
          <w:t>t</w:t>
        </w:r>
        <w:r w:rsidRPr="002158A7" w:rsidR="00C41209">
          <w:rPr>
            <w:rStyle w:val="Hyperlink"/>
            <w:rFonts w:ascii="Arial" w:hAnsi="Arial" w:cs="Arial"/>
            <w:bCs/>
            <w:sz w:val="20"/>
            <w:szCs w:val="20"/>
          </w:rPr>
          <w:t>s.ttu.</w:t>
        </w:r>
        <w:r w:rsidRPr="002158A7" w:rsidR="00C41209">
          <w:rPr>
            <w:rStyle w:val="Hyperlink"/>
            <w:rFonts w:ascii="Arial" w:hAnsi="Arial" w:cs="Arial"/>
            <w:bCs/>
            <w:sz w:val="20"/>
            <w:szCs w:val="20"/>
          </w:rPr>
          <w:t>edu/registrar/FERPA/</w:t>
        </w:r>
        <w:r w:rsidRPr="002158A7" w:rsidR="00C41209">
          <w:rPr>
            <w:rStyle w:val="Hyperlink"/>
            <w:rFonts w:ascii="Arial" w:hAnsi="Arial" w:cs="Arial"/>
            <w:bCs/>
            <w:sz w:val="20"/>
            <w:szCs w:val="20"/>
          </w:rPr>
          <w:t>F</w:t>
        </w:r>
        <w:r w:rsidRPr="002158A7" w:rsidR="00C41209">
          <w:rPr>
            <w:rStyle w:val="Hyperlink"/>
            <w:rFonts w:ascii="Arial" w:hAnsi="Arial" w:cs="Arial"/>
            <w:bCs/>
            <w:sz w:val="20"/>
            <w:szCs w:val="20"/>
          </w:rPr>
          <w:t>ERPAWaiverForm.pdf</w:t>
        </w:r>
      </w:hyperlink>
      <w:r w:rsidR="00C41209">
        <w:rPr>
          <w:rFonts w:ascii="Arial" w:hAnsi="Arial" w:cs="Arial"/>
          <w:bCs/>
          <w:sz w:val="20"/>
          <w:szCs w:val="20"/>
        </w:rPr>
        <w:t>.</w:t>
      </w:r>
      <w:r w:rsidRPr="007A654B" w:rsidR="0051355A">
        <w:rPr>
          <w:rFonts w:ascii="Arial" w:hAnsi="Arial" w:cs="Arial"/>
          <w:bCs/>
          <w:sz w:val="20"/>
          <w:szCs w:val="20"/>
        </w:rPr>
        <w:t xml:space="preserve"> </w:t>
      </w:r>
      <w:r w:rsidRPr="007A654B">
        <w:rPr>
          <w:rFonts w:ascii="Arial" w:hAnsi="Arial" w:cs="Arial"/>
          <w:bCs/>
          <w:sz w:val="20"/>
          <w:szCs w:val="20"/>
        </w:rPr>
        <w:t xml:space="preserve"> </w:t>
      </w:r>
      <w:r w:rsidRPr="007A654B" w:rsidR="0051355A">
        <w:rPr>
          <w:rFonts w:ascii="Arial" w:hAnsi="Arial" w:cs="Arial"/>
          <w:bCs/>
          <w:sz w:val="20"/>
          <w:szCs w:val="20"/>
        </w:rPr>
        <w:t xml:space="preserve">More information regarding FERPA can be found on TTU’s website at </w:t>
      </w:r>
      <w:hyperlink w:history="1" r:id="rId71">
        <w:r w:rsidRPr="007A654B" w:rsidR="0051355A">
          <w:rPr>
            <w:rStyle w:val="Hyperlink"/>
            <w:rFonts w:ascii="Arial" w:hAnsi="Arial" w:cs="Arial"/>
            <w:bCs/>
            <w:sz w:val="20"/>
            <w:szCs w:val="20"/>
          </w:rPr>
          <w:t>http://www.depts.ttu.edu/regi</w:t>
        </w:r>
        <w:r w:rsidRPr="007A654B" w:rsidR="0051355A">
          <w:rPr>
            <w:rStyle w:val="Hyperlink"/>
            <w:rFonts w:ascii="Arial" w:hAnsi="Arial" w:cs="Arial"/>
            <w:bCs/>
            <w:sz w:val="20"/>
            <w:szCs w:val="20"/>
          </w:rPr>
          <w:t>s</w:t>
        </w:r>
        <w:r w:rsidRPr="007A654B" w:rsidR="0051355A">
          <w:rPr>
            <w:rStyle w:val="Hyperlink"/>
            <w:rFonts w:ascii="Arial" w:hAnsi="Arial" w:cs="Arial"/>
            <w:bCs/>
            <w:sz w:val="20"/>
            <w:szCs w:val="20"/>
          </w:rPr>
          <w:t>t</w:t>
        </w:r>
        <w:r w:rsidRPr="007A654B" w:rsidR="0051355A">
          <w:rPr>
            <w:rStyle w:val="Hyperlink"/>
            <w:rFonts w:ascii="Arial" w:hAnsi="Arial" w:cs="Arial"/>
            <w:bCs/>
            <w:sz w:val="20"/>
            <w:szCs w:val="20"/>
          </w:rPr>
          <w:t>rar/Aca</w:t>
        </w:r>
        <w:r w:rsidRPr="007A654B" w:rsidR="0051355A">
          <w:rPr>
            <w:rStyle w:val="Hyperlink"/>
            <w:rFonts w:ascii="Arial" w:hAnsi="Arial" w:cs="Arial"/>
            <w:bCs/>
            <w:sz w:val="20"/>
            <w:szCs w:val="20"/>
          </w:rPr>
          <w:t>d</w:t>
        </w:r>
        <w:r w:rsidRPr="007A654B" w:rsidR="0051355A">
          <w:rPr>
            <w:rStyle w:val="Hyperlink"/>
            <w:rFonts w:ascii="Arial" w:hAnsi="Arial" w:cs="Arial"/>
            <w:bCs/>
            <w:sz w:val="20"/>
            <w:szCs w:val="20"/>
          </w:rPr>
          <w:t>em</w:t>
        </w:r>
        <w:r w:rsidRPr="007A654B" w:rsidR="0051355A">
          <w:rPr>
            <w:rStyle w:val="Hyperlink"/>
            <w:rFonts w:ascii="Arial" w:hAnsi="Arial" w:cs="Arial"/>
            <w:bCs/>
            <w:sz w:val="20"/>
            <w:szCs w:val="20"/>
          </w:rPr>
          <w:t>ic_Info</w:t>
        </w:r>
        <w:r w:rsidRPr="007A654B" w:rsidR="0051355A">
          <w:rPr>
            <w:rStyle w:val="Hyperlink"/>
            <w:rFonts w:ascii="Arial" w:hAnsi="Arial" w:cs="Arial"/>
            <w:bCs/>
            <w:sz w:val="20"/>
            <w:szCs w:val="20"/>
          </w:rPr>
          <w:t>r</w:t>
        </w:r>
        <w:r w:rsidRPr="007A654B" w:rsidR="0051355A">
          <w:rPr>
            <w:rStyle w:val="Hyperlink"/>
            <w:rFonts w:ascii="Arial" w:hAnsi="Arial" w:cs="Arial"/>
            <w:bCs/>
            <w:sz w:val="20"/>
            <w:szCs w:val="20"/>
          </w:rPr>
          <w:t>mation.p</w:t>
        </w:r>
        <w:r w:rsidRPr="007A654B" w:rsidR="0051355A">
          <w:rPr>
            <w:rStyle w:val="Hyperlink"/>
            <w:rFonts w:ascii="Arial" w:hAnsi="Arial" w:cs="Arial"/>
            <w:bCs/>
            <w:sz w:val="20"/>
            <w:szCs w:val="20"/>
          </w:rPr>
          <w:t>h</w:t>
        </w:r>
        <w:r w:rsidRPr="007A654B" w:rsidR="0051355A">
          <w:rPr>
            <w:rStyle w:val="Hyperlink"/>
            <w:rFonts w:ascii="Arial" w:hAnsi="Arial" w:cs="Arial"/>
            <w:bCs/>
            <w:sz w:val="20"/>
            <w:szCs w:val="20"/>
          </w:rPr>
          <w:t>p</w:t>
        </w:r>
      </w:hyperlink>
      <w:r w:rsidRPr="007A654B" w:rsidR="0051355A">
        <w:rPr>
          <w:rFonts w:ascii="Arial" w:hAnsi="Arial" w:cs="Arial"/>
          <w:bCs/>
          <w:sz w:val="20"/>
          <w:szCs w:val="20"/>
        </w:rPr>
        <w:t xml:space="preserve">. </w:t>
      </w:r>
    </w:p>
    <w:p w:rsidRPr="007A654B" w:rsidR="00B97724" w:rsidP="00B353DC" w:rsidRDefault="00B97724" w14:paraId="7D193595" w14:textId="77777777">
      <w:pPr>
        <w:tabs>
          <w:tab w:val="center" w:pos="9000"/>
          <w:tab w:val="center" w:pos="9180"/>
        </w:tabs>
        <w:rPr>
          <w:rFonts w:ascii="Arial" w:hAnsi="Arial" w:cs="Arial"/>
          <w:color w:val="000000"/>
          <w:sz w:val="20"/>
          <w:szCs w:val="20"/>
        </w:rPr>
      </w:pPr>
    </w:p>
    <w:p w:rsidRPr="007A654B" w:rsidR="00B97724" w:rsidP="00B353DC" w:rsidRDefault="00531B30" w14:paraId="4B298020" w14:textId="77777777">
      <w:pPr>
        <w:tabs>
          <w:tab w:val="center" w:pos="9000"/>
          <w:tab w:val="center" w:pos="9180"/>
        </w:tabs>
        <w:rPr>
          <w:rFonts w:ascii="Arial" w:hAnsi="Arial" w:cs="Arial"/>
          <w:color w:val="000000"/>
          <w:sz w:val="20"/>
          <w:szCs w:val="20"/>
        </w:rPr>
      </w:pPr>
      <w:r>
        <w:rPr>
          <w:rFonts w:ascii="Arial" w:hAnsi="Arial" w:cs="Arial"/>
          <w:color w:val="000000"/>
          <w:sz w:val="20"/>
          <w:szCs w:val="20"/>
        </w:rPr>
        <w:t xml:space="preserve">Directory information cannot </w:t>
      </w:r>
      <w:r w:rsidRPr="007A654B" w:rsidR="00B97724">
        <w:rPr>
          <w:rFonts w:ascii="Arial" w:hAnsi="Arial" w:cs="Arial"/>
          <w:color w:val="000000"/>
          <w:sz w:val="20"/>
          <w:szCs w:val="20"/>
        </w:rPr>
        <w:t xml:space="preserve">be released without written consent of the student, but students can request that this information </w:t>
      </w:r>
      <w:r w:rsidRPr="007A654B" w:rsidR="00B97724">
        <w:rPr>
          <w:rFonts w:ascii="Arial" w:hAnsi="Arial" w:cs="Arial"/>
          <w:b/>
          <w:color w:val="000000"/>
          <w:sz w:val="20"/>
          <w:szCs w:val="20"/>
        </w:rPr>
        <w:t>not</w:t>
      </w:r>
      <w:r w:rsidRPr="007A654B" w:rsidR="00B97724">
        <w:rPr>
          <w:rFonts w:ascii="Arial" w:hAnsi="Arial" w:cs="Arial"/>
          <w:color w:val="000000"/>
          <w:sz w:val="20"/>
          <w:szCs w:val="20"/>
        </w:rPr>
        <w:t xml:space="preserve"> be released.  To do this, the student must:</w:t>
      </w:r>
    </w:p>
    <w:p w:rsidRPr="007A654B" w:rsidR="00B97724" w:rsidP="006B15C1" w:rsidRDefault="00B97724" w14:paraId="12253427" w14:textId="77777777">
      <w:pPr>
        <w:numPr>
          <w:ilvl w:val="0"/>
          <w:numId w:val="11"/>
        </w:numPr>
        <w:tabs>
          <w:tab w:val="clear" w:pos="720"/>
          <w:tab w:val="num" w:pos="360"/>
          <w:tab w:val="center" w:pos="9000"/>
          <w:tab w:val="center" w:pos="9180"/>
        </w:tabs>
        <w:ind w:left="360"/>
        <w:rPr>
          <w:rFonts w:ascii="Arial" w:hAnsi="Arial" w:cs="Arial"/>
          <w:color w:val="000000"/>
          <w:sz w:val="20"/>
          <w:szCs w:val="20"/>
        </w:rPr>
      </w:pPr>
      <w:r w:rsidRPr="007A654B">
        <w:rPr>
          <w:rFonts w:ascii="Arial" w:hAnsi="Arial" w:cs="Arial"/>
          <w:color w:val="000000"/>
          <w:sz w:val="20"/>
          <w:szCs w:val="20"/>
        </w:rPr>
        <w:t xml:space="preserve">Contact the </w:t>
      </w:r>
      <w:r w:rsidRPr="007A654B">
        <w:rPr>
          <w:rFonts w:ascii="Arial" w:hAnsi="Arial" w:cs="Arial"/>
          <w:b/>
          <w:color w:val="000000"/>
          <w:sz w:val="20"/>
          <w:szCs w:val="20"/>
        </w:rPr>
        <w:t>Registrar’s Office</w:t>
      </w:r>
      <w:r w:rsidRPr="007A654B">
        <w:rPr>
          <w:rFonts w:ascii="Arial" w:hAnsi="Arial" w:cs="Arial"/>
          <w:color w:val="000000"/>
          <w:sz w:val="20"/>
          <w:szCs w:val="20"/>
        </w:rPr>
        <w:t xml:space="preserve"> for release of information for the printed</w:t>
      </w:r>
      <w:r w:rsidRPr="007A654B">
        <w:rPr>
          <w:rFonts w:ascii="Arial" w:hAnsi="Arial" w:cs="Arial"/>
          <w:i/>
          <w:color w:val="000000"/>
          <w:sz w:val="20"/>
          <w:szCs w:val="20"/>
        </w:rPr>
        <w:t xml:space="preserve"> </w:t>
      </w:r>
      <w:r w:rsidRPr="007A654B">
        <w:rPr>
          <w:rFonts w:ascii="Arial" w:hAnsi="Arial" w:cs="Arial"/>
          <w:color w:val="000000"/>
          <w:sz w:val="20"/>
          <w:szCs w:val="20"/>
        </w:rPr>
        <w:t>campus directory, according to the Student Affairs Handbook, Section IV.</w:t>
      </w:r>
    </w:p>
    <w:p w:rsidRPr="007A654B" w:rsidR="00B97724" w:rsidP="006B15C1" w:rsidRDefault="00B97724" w14:paraId="384E7E8E" w14:textId="77777777">
      <w:pPr>
        <w:numPr>
          <w:ilvl w:val="0"/>
          <w:numId w:val="10"/>
        </w:numPr>
        <w:tabs>
          <w:tab w:val="clear" w:pos="720"/>
          <w:tab w:val="num" w:pos="360"/>
          <w:tab w:val="center" w:pos="9000"/>
          <w:tab w:val="center" w:pos="9180"/>
        </w:tabs>
        <w:ind w:left="360"/>
        <w:rPr>
          <w:rFonts w:ascii="Arial" w:hAnsi="Arial" w:cs="Arial"/>
          <w:color w:val="000000"/>
          <w:sz w:val="20"/>
          <w:szCs w:val="20"/>
        </w:rPr>
      </w:pPr>
      <w:r w:rsidRPr="007A654B">
        <w:rPr>
          <w:rFonts w:ascii="Arial" w:hAnsi="Arial" w:cs="Arial"/>
          <w:color w:val="000000"/>
          <w:sz w:val="20"/>
          <w:szCs w:val="20"/>
        </w:rPr>
        <w:t xml:space="preserve">Go to </w:t>
      </w:r>
      <w:r w:rsidRPr="007A654B">
        <w:rPr>
          <w:rFonts w:ascii="Arial" w:hAnsi="Arial" w:cs="Arial"/>
          <w:b/>
          <w:color w:val="000000"/>
          <w:sz w:val="20"/>
          <w:szCs w:val="20"/>
        </w:rPr>
        <w:t>MYTech</w:t>
      </w:r>
      <w:r w:rsidRPr="007A654B">
        <w:rPr>
          <w:rFonts w:ascii="Arial" w:hAnsi="Arial" w:cs="Arial"/>
          <w:color w:val="000000"/>
          <w:sz w:val="20"/>
          <w:szCs w:val="20"/>
        </w:rPr>
        <w:t xml:space="preserve"> at www.raiderlink.ttu.edu then edit your </w:t>
      </w:r>
      <w:r w:rsidRPr="007A654B">
        <w:rPr>
          <w:rFonts w:ascii="Arial" w:hAnsi="Arial" w:cs="Arial"/>
          <w:b/>
          <w:color w:val="000000"/>
          <w:sz w:val="20"/>
          <w:szCs w:val="20"/>
        </w:rPr>
        <w:t>Personal Information</w:t>
      </w:r>
      <w:r w:rsidRPr="007A654B" w:rsidR="0051355A">
        <w:rPr>
          <w:rFonts w:ascii="Arial" w:hAnsi="Arial" w:cs="Arial"/>
          <w:color w:val="000000"/>
          <w:sz w:val="20"/>
          <w:szCs w:val="20"/>
        </w:rPr>
        <w:t xml:space="preserve"> during the first twelve class days of any semester, or the first four class days of any summer term. (Restricted information remains so until revoked by the student.)</w:t>
      </w:r>
    </w:p>
    <w:p w:rsidRPr="007A654B" w:rsidR="00B97724" w:rsidP="006B15C1" w:rsidRDefault="0051355A" w14:paraId="3659E4E1" w14:textId="77777777">
      <w:pPr>
        <w:numPr>
          <w:ilvl w:val="0"/>
          <w:numId w:val="10"/>
        </w:numPr>
        <w:tabs>
          <w:tab w:val="clear" w:pos="720"/>
          <w:tab w:val="num" w:pos="360"/>
          <w:tab w:val="center" w:pos="9000"/>
          <w:tab w:val="center" w:pos="9180"/>
        </w:tabs>
        <w:ind w:left="360"/>
        <w:rPr>
          <w:rFonts w:ascii="Arial" w:hAnsi="Arial" w:cs="Arial"/>
          <w:color w:val="000000"/>
          <w:sz w:val="20"/>
          <w:szCs w:val="20"/>
        </w:rPr>
      </w:pPr>
      <w:r w:rsidRPr="007A654B">
        <w:rPr>
          <w:rFonts w:ascii="Arial" w:hAnsi="Arial" w:cs="Arial"/>
          <w:color w:val="000000"/>
          <w:sz w:val="20"/>
          <w:szCs w:val="20"/>
        </w:rPr>
        <w:t>The website</w:t>
      </w:r>
      <w:r w:rsidRPr="007A654B" w:rsidR="00B97724">
        <w:rPr>
          <w:rFonts w:ascii="Arial" w:hAnsi="Arial" w:cs="Arial"/>
          <w:color w:val="000000"/>
          <w:sz w:val="20"/>
          <w:szCs w:val="20"/>
        </w:rPr>
        <w:t xml:space="preserve"> for release of information for the </w:t>
      </w:r>
      <w:r w:rsidRPr="007A654B" w:rsidR="00B97724">
        <w:rPr>
          <w:rFonts w:ascii="Arial" w:hAnsi="Arial" w:cs="Arial"/>
          <w:b/>
          <w:color w:val="000000"/>
          <w:sz w:val="20"/>
          <w:szCs w:val="20"/>
        </w:rPr>
        <w:t>on-line campus directory</w:t>
      </w:r>
      <w:r w:rsidRPr="007A654B" w:rsidR="00B97724">
        <w:rPr>
          <w:rFonts w:ascii="Arial" w:hAnsi="Arial" w:cs="Arial"/>
          <w:color w:val="000000"/>
          <w:sz w:val="20"/>
          <w:szCs w:val="20"/>
        </w:rPr>
        <w:t>:</w:t>
      </w:r>
      <w:r w:rsidRPr="007A654B">
        <w:rPr>
          <w:rFonts w:ascii="Arial" w:hAnsi="Arial" w:cs="Arial"/>
          <w:color w:val="000000"/>
          <w:sz w:val="20"/>
          <w:szCs w:val="20"/>
        </w:rPr>
        <w:t xml:space="preserve"> </w:t>
      </w:r>
      <w:hyperlink w:history="1" r:id="rId72">
        <w:r w:rsidRPr="007A654B" w:rsidR="00B97724">
          <w:rPr>
            <w:rStyle w:val="Hyperlink"/>
            <w:rFonts w:ascii="Arial" w:hAnsi="Arial" w:cs="Arial"/>
            <w:sz w:val="20"/>
            <w:szCs w:val="20"/>
          </w:rPr>
          <w:t>http://i</w:t>
        </w:r>
        <w:r w:rsidRPr="007A654B" w:rsidR="00B97724">
          <w:rPr>
            <w:rStyle w:val="Hyperlink"/>
            <w:rFonts w:ascii="Arial" w:hAnsi="Arial" w:cs="Arial"/>
            <w:sz w:val="20"/>
            <w:szCs w:val="20"/>
          </w:rPr>
          <w:t>n</w:t>
        </w:r>
        <w:r w:rsidRPr="007A654B" w:rsidR="00B97724">
          <w:rPr>
            <w:rStyle w:val="Hyperlink"/>
            <w:rFonts w:ascii="Arial" w:hAnsi="Arial" w:cs="Arial"/>
            <w:sz w:val="20"/>
            <w:szCs w:val="20"/>
          </w:rPr>
          <w:t>f</w:t>
        </w:r>
        <w:r w:rsidRPr="007A654B" w:rsidR="00B97724">
          <w:rPr>
            <w:rStyle w:val="Hyperlink"/>
            <w:rFonts w:ascii="Arial" w:hAnsi="Arial" w:cs="Arial"/>
            <w:sz w:val="20"/>
            <w:szCs w:val="20"/>
          </w:rPr>
          <w:t>o</w:t>
        </w:r>
        <w:r w:rsidRPr="007A654B" w:rsidR="00B97724">
          <w:rPr>
            <w:rStyle w:val="Hyperlink"/>
            <w:rFonts w:ascii="Arial" w:hAnsi="Arial" w:cs="Arial"/>
            <w:sz w:val="20"/>
            <w:szCs w:val="20"/>
          </w:rPr>
          <w:t>.</w:t>
        </w:r>
        <w:r w:rsidRPr="007A654B" w:rsidR="00B97724">
          <w:rPr>
            <w:rStyle w:val="Hyperlink"/>
            <w:rFonts w:ascii="Arial" w:hAnsi="Arial" w:cs="Arial"/>
            <w:sz w:val="20"/>
            <w:szCs w:val="20"/>
          </w:rPr>
          <w:t>t</w:t>
        </w:r>
        <w:r w:rsidRPr="007A654B" w:rsidR="00B97724">
          <w:rPr>
            <w:rStyle w:val="Hyperlink"/>
            <w:rFonts w:ascii="Arial" w:hAnsi="Arial" w:cs="Arial"/>
            <w:sz w:val="20"/>
            <w:szCs w:val="20"/>
          </w:rPr>
          <w:t>t</w:t>
        </w:r>
        <w:r w:rsidRPr="007A654B" w:rsidR="00B97724">
          <w:rPr>
            <w:rStyle w:val="Hyperlink"/>
            <w:rFonts w:ascii="Arial" w:hAnsi="Arial" w:cs="Arial"/>
            <w:sz w:val="20"/>
            <w:szCs w:val="20"/>
          </w:rPr>
          <w:t>u</w:t>
        </w:r>
        <w:r w:rsidRPr="007A654B" w:rsidR="00B97724">
          <w:rPr>
            <w:rStyle w:val="Hyperlink"/>
            <w:rFonts w:ascii="Arial" w:hAnsi="Arial" w:cs="Arial"/>
            <w:sz w:val="20"/>
            <w:szCs w:val="20"/>
          </w:rPr>
          <w:t>.</w:t>
        </w:r>
        <w:r w:rsidRPr="007A654B" w:rsidR="00B97724">
          <w:rPr>
            <w:rStyle w:val="Hyperlink"/>
            <w:rFonts w:ascii="Arial" w:hAnsi="Arial" w:cs="Arial"/>
            <w:sz w:val="20"/>
            <w:szCs w:val="20"/>
          </w:rPr>
          <w:t>e</w:t>
        </w:r>
        <w:r w:rsidRPr="007A654B" w:rsidR="00B97724">
          <w:rPr>
            <w:rStyle w:val="Hyperlink"/>
            <w:rFonts w:ascii="Arial" w:hAnsi="Arial" w:cs="Arial"/>
            <w:sz w:val="20"/>
            <w:szCs w:val="20"/>
          </w:rPr>
          <w:t>d</w:t>
        </w:r>
        <w:r w:rsidRPr="007A654B" w:rsidR="00B97724">
          <w:rPr>
            <w:rStyle w:val="Hyperlink"/>
            <w:rFonts w:ascii="Arial" w:hAnsi="Arial" w:cs="Arial"/>
            <w:sz w:val="20"/>
            <w:szCs w:val="20"/>
          </w:rPr>
          <w:t>u/</w:t>
        </w:r>
      </w:hyperlink>
      <w:r w:rsidRPr="007A654B">
        <w:rPr>
          <w:rFonts w:ascii="Arial" w:hAnsi="Arial" w:cs="Arial"/>
          <w:color w:val="000000"/>
          <w:sz w:val="20"/>
          <w:szCs w:val="20"/>
        </w:rPr>
        <w:t>.</w:t>
      </w:r>
    </w:p>
    <w:p w:rsidR="00775D3D" w:rsidP="00B353DC" w:rsidRDefault="00775D3D" w14:paraId="31AE56AB" w14:textId="77777777">
      <w:pPr>
        <w:tabs>
          <w:tab w:val="center" w:pos="9000"/>
          <w:tab w:val="center" w:pos="9180"/>
        </w:tabs>
        <w:rPr>
          <w:rFonts w:ascii="Arial" w:hAnsi="Arial" w:cs="Arial"/>
          <w:b/>
          <w:color w:val="000000"/>
          <w:sz w:val="22"/>
          <w:szCs w:val="20"/>
        </w:rPr>
      </w:pPr>
    </w:p>
    <w:p w:rsidRPr="00F6721F" w:rsidR="00531B30" w:rsidP="00B353DC" w:rsidRDefault="006D6862" w14:paraId="083FAA2D" w14:textId="77777777">
      <w:pPr>
        <w:tabs>
          <w:tab w:val="center" w:pos="9000"/>
          <w:tab w:val="center" w:pos="9180"/>
        </w:tabs>
        <w:rPr>
          <w:rFonts w:ascii="Arial" w:hAnsi="Arial" w:cs="Arial"/>
          <w:b/>
          <w:color w:val="000000"/>
          <w:sz w:val="22"/>
          <w:szCs w:val="20"/>
        </w:rPr>
      </w:pPr>
      <w:r>
        <w:rPr>
          <w:rFonts w:ascii="Arial" w:hAnsi="Arial" w:cs="Arial"/>
          <w:b/>
          <w:color w:val="000000"/>
          <w:sz w:val="22"/>
          <w:szCs w:val="20"/>
        </w:rPr>
        <w:br w:type="page"/>
      </w:r>
      <w:r w:rsidRPr="00F6721F" w:rsidR="00531B30">
        <w:rPr>
          <w:rFonts w:ascii="Arial" w:hAnsi="Arial" w:cs="Arial"/>
          <w:b/>
          <w:color w:val="000000"/>
          <w:sz w:val="22"/>
          <w:szCs w:val="20"/>
        </w:rPr>
        <w:t>Students Personal File</w:t>
      </w:r>
    </w:p>
    <w:p w:rsidR="00531B30" w:rsidP="00B353DC" w:rsidRDefault="007F20E3" w14:paraId="0D7041D7" w14:textId="77777777">
      <w:pPr>
        <w:tabs>
          <w:tab w:val="center" w:pos="9000"/>
          <w:tab w:val="center" w:pos="9180"/>
        </w:tabs>
        <w:rPr>
          <w:rFonts w:ascii="Arial" w:hAnsi="Arial" w:cs="Arial"/>
          <w:color w:val="000000"/>
          <w:sz w:val="20"/>
          <w:szCs w:val="20"/>
        </w:rPr>
      </w:pPr>
      <w:r w:rsidRPr="007F20E3">
        <w:rPr>
          <w:rFonts w:ascii="Arial" w:hAnsi="Arial" w:cs="Arial"/>
          <w:color w:val="000000"/>
          <w:sz w:val="20"/>
          <w:szCs w:val="20"/>
        </w:rPr>
        <w:t>CHHS</w:t>
      </w:r>
      <w:r w:rsidRPr="007F20E3" w:rsidR="00531B30">
        <w:rPr>
          <w:rFonts w:ascii="Arial" w:hAnsi="Arial" w:cs="Arial"/>
          <w:color w:val="000000"/>
          <w:sz w:val="20"/>
          <w:szCs w:val="20"/>
        </w:rPr>
        <w:t xml:space="preserve"> Advising Office maintains a </w:t>
      </w:r>
      <w:r w:rsidRPr="007F20E3" w:rsidR="00B353DC">
        <w:rPr>
          <w:rFonts w:ascii="Arial" w:hAnsi="Arial" w:cs="Arial"/>
          <w:color w:val="000000"/>
          <w:sz w:val="20"/>
          <w:szCs w:val="20"/>
        </w:rPr>
        <w:t xml:space="preserve">confidential </w:t>
      </w:r>
      <w:r w:rsidRPr="007F20E3" w:rsidR="00531B30">
        <w:rPr>
          <w:rFonts w:ascii="Arial" w:hAnsi="Arial" w:cs="Arial"/>
          <w:color w:val="000000"/>
          <w:sz w:val="20"/>
          <w:szCs w:val="20"/>
        </w:rPr>
        <w:t>file o</w:t>
      </w:r>
      <w:r w:rsidRPr="007F20E3" w:rsidR="00F3455E">
        <w:rPr>
          <w:rFonts w:ascii="Arial" w:hAnsi="Arial" w:cs="Arial"/>
          <w:color w:val="000000"/>
          <w:sz w:val="20"/>
          <w:szCs w:val="20"/>
        </w:rPr>
        <w:t>f</w:t>
      </w:r>
      <w:r w:rsidRPr="007F20E3" w:rsidR="00531B30">
        <w:rPr>
          <w:rFonts w:ascii="Arial" w:hAnsi="Arial" w:cs="Arial"/>
          <w:color w:val="000000"/>
          <w:sz w:val="20"/>
          <w:szCs w:val="20"/>
        </w:rPr>
        <w:t xml:space="preserve"> each student</w:t>
      </w:r>
      <w:r w:rsidRPr="007F20E3" w:rsidR="00B353DC">
        <w:rPr>
          <w:rFonts w:ascii="Arial" w:hAnsi="Arial" w:cs="Arial"/>
          <w:color w:val="000000"/>
          <w:sz w:val="20"/>
          <w:szCs w:val="20"/>
        </w:rPr>
        <w:t xml:space="preserve"> that contains your visits with the advisors, acceptance record into the DPD Program and other pertinent information regarding you degree plan. </w:t>
      </w:r>
      <w:r w:rsidRPr="007F20E3" w:rsidR="00531B30">
        <w:rPr>
          <w:rFonts w:ascii="Arial" w:hAnsi="Arial" w:cs="Arial"/>
          <w:color w:val="000000"/>
          <w:sz w:val="20"/>
          <w:szCs w:val="20"/>
        </w:rPr>
        <w:t xml:space="preserve"> You may request to see this file and must make a request in the Office of Advising in </w:t>
      </w:r>
      <w:r w:rsidRPr="007F20E3" w:rsidR="00C053FB">
        <w:rPr>
          <w:rFonts w:ascii="Arial" w:hAnsi="Arial" w:cs="Arial"/>
          <w:color w:val="000000"/>
          <w:sz w:val="20"/>
          <w:szCs w:val="20"/>
        </w:rPr>
        <w:t>CHHS</w:t>
      </w:r>
      <w:r w:rsidRPr="007F20E3" w:rsidR="00531B30">
        <w:rPr>
          <w:rFonts w:ascii="Arial" w:hAnsi="Arial" w:cs="Arial"/>
          <w:color w:val="000000"/>
          <w:sz w:val="20"/>
          <w:szCs w:val="20"/>
        </w:rPr>
        <w:t xml:space="preserve"> 159.</w:t>
      </w:r>
      <w:r w:rsidRPr="00B353DC" w:rsidR="00531B30">
        <w:rPr>
          <w:rFonts w:ascii="Arial" w:hAnsi="Arial" w:cs="Arial"/>
          <w:color w:val="000000"/>
          <w:sz w:val="20"/>
          <w:szCs w:val="20"/>
        </w:rPr>
        <w:t xml:space="preserve"> </w:t>
      </w:r>
    </w:p>
    <w:p w:rsidR="00201F6C" w:rsidP="00B353DC" w:rsidRDefault="00201F6C" w14:paraId="269A7F24" w14:textId="77777777">
      <w:pPr>
        <w:tabs>
          <w:tab w:val="left" w:pos="1080"/>
        </w:tabs>
        <w:rPr>
          <w:rFonts w:ascii="Arial" w:hAnsi="Arial" w:cs="Arial"/>
          <w:b/>
          <w:sz w:val="22"/>
        </w:rPr>
      </w:pPr>
    </w:p>
    <w:p w:rsidRPr="00AF5FD0" w:rsidR="00AF5FD0" w:rsidP="00B353DC" w:rsidRDefault="00AF5FD0" w14:paraId="100C5E19" w14:textId="77777777">
      <w:pPr>
        <w:tabs>
          <w:tab w:val="left" w:pos="1080"/>
        </w:tabs>
        <w:rPr>
          <w:rFonts w:ascii="Arial" w:hAnsi="Arial" w:cs="Arial"/>
          <w:b/>
          <w:sz w:val="22"/>
        </w:rPr>
      </w:pPr>
      <w:r w:rsidRPr="00AF5FD0">
        <w:rPr>
          <w:rFonts w:ascii="Arial" w:hAnsi="Arial" w:cs="Arial"/>
          <w:b/>
          <w:sz w:val="22"/>
        </w:rPr>
        <w:t>Academic Integrity:</w:t>
      </w:r>
    </w:p>
    <w:p w:rsidR="00B353DC" w:rsidP="00B353DC" w:rsidRDefault="00B353DC" w14:paraId="4582ACA3" w14:textId="77777777">
      <w:pPr>
        <w:tabs>
          <w:tab w:val="left" w:pos="1080"/>
        </w:tabs>
        <w:ind w:left="360"/>
        <w:rPr>
          <w:rFonts w:ascii="Arial" w:hAnsi="Arial" w:cs="Arial"/>
          <w:b/>
        </w:rPr>
      </w:pPr>
    </w:p>
    <w:p w:rsidR="00B353DC" w:rsidP="00B353DC" w:rsidRDefault="00AF5FD0" w14:paraId="4125D4F6" w14:textId="77777777">
      <w:pPr>
        <w:tabs>
          <w:tab w:val="left" w:pos="1080"/>
        </w:tabs>
        <w:rPr>
          <w:rFonts w:ascii="Arial" w:hAnsi="Arial" w:cs="Arial"/>
          <w:sz w:val="20"/>
        </w:rPr>
      </w:pPr>
      <w:r w:rsidRPr="00AF5FD0">
        <w:rPr>
          <w:rFonts w:ascii="Arial" w:hAnsi="Arial" w:cs="Arial"/>
          <w:sz w:val="20"/>
        </w:rPr>
        <w:t>It is the aim of the faculty of Texas Tech University to foster a spirit of complete honestly and a high standard of integrity.  The attempt of students to present as their own, any work that they have not honestly performed is regarded by the faculty and administration as a serious offense and renders the offenders liable to serious consequences, possibly suspension.  This policy applies to exams, quizzes, and all written assignments.</w:t>
      </w:r>
    </w:p>
    <w:p w:rsidR="00B353DC" w:rsidP="00B353DC" w:rsidRDefault="00B353DC" w14:paraId="6367C2D9" w14:textId="77777777">
      <w:pPr>
        <w:tabs>
          <w:tab w:val="left" w:pos="1080"/>
        </w:tabs>
        <w:rPr>
          <w:rFonts w:ascii="Arial" w:hAnsi="Arial" w:cs="Arial"/>
          <w:sz w:val="20"/>
        </w:rPr>
      </w:pPr>
    </w:p>
    <w:p w:rsidRPr="00AF5FD0" w:rsidR="00AF5FD0" w:rsidP="006B15C1" w:rsidRDefault="00AF5FD0" w14:paraId="1EAAE4BD" w14:textId="77777777">
      <w:pPr>
        <w:numPr>
          <w:ilvl w:val="0"/>
          <w:numId w:val="26"/>
        </w:numPr>
        <w:tabs>
          <w:tab w:val="left" w:pos="360"/>
          <w:tab w:val="left" w:pos="450"/>
          <w:tab w:val="left" w:pos="1080"/>
        </w:tabs>
        <w:ind w:left="0" w:firstLine="0"/>
        <w:rPr>
          <w:rFonts w:ascii="Arial" w:hAnsi="Arial" w:cs="Arial"/>
          <w:sz w:val="20"/>
        </w:rPr>
      </w:pPr>
      <w:r w:rsidRPr="00AF5FD0">
        <w:rPr>
          <w:rFonts w:ascii="Arial" w:hAnsi="Arial" w:cs="Arial"/>
          <w:b/>
          <w:sz w:val="20"/>
        </w:rPr>
        <w:t>Cheating:</w:t>
      </w:r>
      <w:r w:rsidRPr="00AF5FD0">
        <w:rPr>
          <w:rFonts w:ascii="Arial" w:hAnsi="Arial" w:cs="Arial"/>
          <w:sz w:val="20"/>
        </w:rPr>
        <w:t xml:space="preserve">  Dishonesty on examinations and quizzes or on written assignments, illegal p</w:t>
      </w:r>
      <w:r w:rsidR="006D6862">
        <w:rPr>
          <w:rFonts w:ascii="Arial" w:hAnsi="Arial" w:cs="Arial"/>
          <w:sz w:val="20"/>
        </w:rPr>
        <w:t>ossession</w:t>
      </w:r>
      <w:r w:rsidRPr="00AF5FD0">
        <w:rPr>
          <w:rFonts w:ascii="Arial" w:hAnsi="Arial" w:cs="Arial"/>
          <w:sz w:val="20"/>
        </w:rPr>
        <w:t xml:space="preserve"> of </w:t>
      </w:r>
      <w:r w:rsidR="00B353DC">
        <w:rPr>
          <w:rFonts w:ascii="Arial" w:hAnsi="Arial" w:cs="Arial"/>
          <w:sz w:val="20"/>
        </w:rPr>
        <w:tab/>
      </w:r>
      <w:r w:rsidRPr="00AF5FD0">
        <w:rPr>
          <w:rFonts w:ascii="Arial" w:hAnsi="Arial" w:cs="Arial"/>
          <w:sz w:val="20"/>
        </w:rPr>
        <w:t xml:space="preserve">examinations, the use of unauthorized notes during an examination of quiz, obtaining information during </w:t>
      </w:r>
      <w:r w:rsidR="00B353DC">
        <w:rPr>
          <w:rFonts w:ascii="Arial" w:hAnsi="Arial" w:cs="Arial"/>
          <w:sz w:val="20"/>
        </w:rPr>
        <w:tab/>
      </w:r>
      <w:r w:rsidRPr="00AF5FD0">
        <w:rPr>
          <w:rFonts w:ascii="Arial" w:hAnsi="Arial" w:cs="Arial"/>
          <w:sz w:val="20"/>
        </w:rPr>
        <w:t xml:space="preserve">an examination from the examination paper or otherwise from another student, assisting others to cheat, </w:t>
      </w:r>
      <w:r w:rsidR="00B353DC">
        <w:rPr>
          <w:rFonts w:ascii="Arial" w:hAnsi="Arial" w:cs="Arial"/>
          <w:sz w:val="20"/>
        </w:rPr>
        <w:tab/>
      </w:r>
      <w:r w:rsidRPr="00AF5FD0">
        <w:rPr>
          <w:rFonts w:ascii="Arial" w:hAnsi="Arial" w:cs="Arial"/>
          <w:sz w:val="20"/>
        </w:rPr>
        <w:t xml:space="preserve">alteration of grade records, illegal entry to or unauthorized presence in an office are instances of </w:t>
      </w:r>
      <w:r w:rsidR="00B353DC">
        <w:rPr>
          <w:rFonts w:ascii="Arial" w:hAnsi="Arial" w:cs="Arial"/>
          <w:sz w:val="20"/>
        </w:rPr>
        <w:tab/>
      </w:r>
      <w:r w:rsidRPr="00AF5FD0">
        <w:rPr>
          <w:rFonts w:ascii="Arial" w:hAnsi="Arial" w:cs="Arial"/>
          <w:sz w:val="20"/>
        </w:rPr>
        <w:t xml:space="preserve">cheating. </w:t>
      </w:r>
    </w:p>
    <w:p w:rsidRPr="00AF5FD0" w:rsidR="00AF5FD0" w:rsidP="006B15C1" w:rsidRDefault="00AF5FD0" w14:paraId="1D15DB56" w14:textId="77777777">
      <w:pPr>
        <w:numPr>
          <w:ilvl w:val="0"/>
          <w:numId w:val="21"/>
        </w:numPr>
        <w:tabs>
          <w:tab w:val="clear" w:pos="720"/>
          <w:tab w:val="num" w:pos="-360"/>
          <w:tab w:val="left" w:pos="360"/>
        </w:tabs>
        <w:ind w:left="360"/>
        <w:rPr>
          <w:rFonts w:ascii="Arial" w:hAnsi="Arial" w:cs="Arial"/>
          <w:sz w:val="20"/>
        </w:rPr>
      </w:pPr>
      <w:r w:rsidRPr="00AF5FD0">
        <w:rPr>
          <w:rFonts w:ascii="Arial" w:hAnsi="Arial" w:cs="Arial"/>
          <w:b/>
          <w:sz w:val="20"/>
        </w:rPr>
        <w:t>Plagiarism:</w:t>
      </w:r>
      <w:r w:rsidRPr="00AF5FD0">
        <w:rPr>
          <w:rFonts w:ascii="Arial" w:hAnsi="Arial" w:cs="Arial"/>
          <w:sz w:val="20"/>
        </w:rPr>
        <w:t xml:space="preserve">  Offering the work of another as one’s own, without proper acknowledgement, is plagiarism;  therefore any student who fails to give credit for quotations or has  essentially identical expression of material taken from books, journals, encyclopedias, magazines, and other reference works, or from the themes, or other writings of a fellow students, is guilty of plagiarism. </w:t>
      </w:r>
    </w:p>
    <w:p w:rsidR="00AF5FD0" w:rsidP="006B15C1" w:rsidRDefault="00AF5FD0" w14:paraId="6A8C4051" w14:textId="77777777">
      <w:pPr>
        <w:numPr>
          <w:ilvl w:val="0"/>
          <w:numId w:val="21"/>
        </w:numPr>
        <w:tabs>
          <w:tab w:val="clear" w:pos="720"/>
          <w:tab w:val="num" w:pos="0"/>
        </w:tabs>
        <w:ind w:left="360"/>
        <w:rPr>
          <w:rFonts w:ascii="Arial" w:hAnsi="Arial" w:cs="Arial"/>
          <w:sz w:val="20"/>
        </w:rPr>
      </w:pPr>
      <w:r w:rsidRPr="00AF5FD0">
        <w:rPr>
          <w:rFonts w:ascii="Arial" w:hAnsi="Arial" w:cs="Arial"/>
          <w:b/>
          <w:sz w:val="20"/>
        </w:rPr>
        <w:t>Questions with grading:</w:t>
      </w:r>
      <w:r w:rsidRPr="00AF5FD0">
        <w:rPr>
          <w:rFonts w:ascii="Arial" w:hAnsi="Arial" w:cs="Arial"/>
          <w:sz w:val="20"/>
        </w:rPr>
        <w:t xml:space="preserve">  It is the responsibility of the student to retain all graded assignments and return the original assignment with the instructor’s grade and comments before any adjustment will be made in regard to the assignment score, grade, or credit etc.  A photo copy is not acceptable.  </w:t>
      </w:r>
    </w:p>
    <w:p w:rsidR="00C512E8" w:rsidP="00C512E8" w:rsidRDefault="00C512E8" w14:paraId="218C479B" w14:textId="77777777">
      <w:pPr>
        <w:rPr>
          <w:rFonts w:ascii="Arial" w:hAnsi="Arial" w:cs="Arial"/>
          <w:b/>
          <w:sz w:val="20"/>
        </w:rPr>
      </w:pPr>
    </w:p>
    <w:p w:rsidR="00B97724" w:rsidP="00E15975" w:rsidRDefault="00C512E8" w14:paraId="1DA3D988" w14:textId="77777777">
      <w:r w:rsidRPr="00C512E8">
        <w:rPr>
          <w:rFonts w:ascii="Arial" w:hAnsi="Arial" w:cs="Arial"/>
          <w:sz w:val="20"/>
        </w:rPr>
        <w:t xml:space="preserve">More information regarding Academic Integrity at Texas Tech can be found at: </w:t>
      </w:r>
      <w:hyperlink w:history="1" r:id="rId73">
        <w:r w:rsidRPr="000B7E80" w:rsidR="00E15975">
          <w:rPr>
            <w:rStyle w:val="Hyperlink"/>
          </w:rPr>
          <w:t>https://www.depts.ttu.edu/opmanual/op34.12.php</w:t>
        </w:r>
      </w:hyperlink>
    </w:p>
    <w:p w:rsidR="00E15975" w:rsidP="00E15975" w:rsidRDefault="00E15975" w14:paraId="31DCF02D" w14:textId="77777777">
      <w:pPr>
        <w:rPr>
          <w:rFonts w:ascii="Arial" w:hAnsi="Arial" w:cs="Arial"/>
          <w:color w:val="000000"/>
          <w:sz w:val="20"/>
          <w:szCs w:val="20"/>
          <w:u w:val="single"/>
        </w:rPr>
      </w:pPr>
    </w:p>
    <w:p w:rsidRPr="007A654B" w:rsidR="00B97724" w:rsidP="00B97724" w:rsidRDefault="0059266C" w14:paraId="03F6C9EA" w14:textId="77777777">
      <w:pPr>
        <w:tabs>
          <w:tab w:val="center" w:pos="9000"/>
          <w:tab w:val="center" w:pos="9180"/>
        </w:tabs>
        <w:rPr>
          <w:rFonts w:ascii="Arial" w:hAnsi="Arial" w:cs="Arial"/>
          <w:color w:val="000000"/>
          <w:szCs w:val="20"/>
          <w:u w:val="single"/>
        </w:rPr>
      </w:pPr>
      <w:r w:rsidRPr="007A654B">
        <w:rPr>
          <w:rFonts w:ascii="Arial" w:hAnsi="Arial" w:cs="Arial"/>
          <w:b/>
          <w:color w:val="000000"/>
          <w:szCs w:val="20"/>
        </w:rPr>
        <w:t>1</w:t>
      </w:r>
      <w:r w:rsidR="0095752B">
        <w:rPr>
          <w:rFonts w:ascii="Arial" w:hAnsi="Arial" w:cs="Arial"/>
          <w:b/>
          <w:color w:val="000000"/>
          <w:szCs w:val="20"/>
        </w:rPr>
        <w:t>2</w:t>
      </w:r>
      <w:r w:rsidRPr="007A654B" w:rsidR="00B97724">
        <w:rPr>
          <w:rFonts w:ascii="Arial" w:hAnsi="Arial" w:cs="Arial"/>
          <w:b/>
          <w:color w:val="000000"/>
          <w:szCs w:val="20"/>
        </w:rPr>
        <w:t>. Student Support Services</w:t>
      </w:r>
    </w:p>
    <w:p w:rsidRPr="007A654B" w:rsidR="00B97724" w:rsidRDefault="00B97724" w14:paraId="2DACC823" w14:textId="77777777">
      <w:pPr>
        <w:tabs>
          <w:tab w:val="center" w:pos="9000"/>
          <w:tab w:val="center" w:pos="9180"/>
        </w:tabs>
        <w:rPr>
          <w:rFonts w:ascii="Arial" w:hAnsi="Arial" w:cs="Arial"/>
          <w:color w:val="000000"/>
          <w:sz w:val="20"/>
          <w:szCs w:val="20"/>
        </w:rPr>
      </w:pPr>
    </w:p>
    <w:p w:rsidRPr="007A654B" w:rsidR="00B97724" w:rsidRDefault="00B97724" w14:paraId="5886AE0C" w14:textId="77777777">
      <w:pPr>
        <w:tabs>
          <w:tab w:val="center" w:pos="9000"/>
          <w:tab w:val="center" w:pos="9180"/>
        </w:tabs>
        <w:rPr>
          <w:rFonts w:ascii="Arial" w:hAnsi="Arial" w:cs="Arial"/>
          <w:color w:val="000000"/>
          <w:sz w:val="20"/>
          <w:szCs w:val="20"/>
        </w:rPr>
      </w:pPr>
      <w:r w:rsidRPr="007A654B">
        <w:rPr>
          <w:rFonts w:ascii="Arial" w:hAnsi="Arial" w:cs="Arial"/>
          <w:color w:val="000000"/>
          <w:sz w:val="20"/>
          <w:szCs w:val="20"/>
        </w:rPr>
        <w:t>The Division of Student Affairs supports and enhances the learning experience of students and the university community through quality activities, facilities, programs and services.</w:t>
      </w:r>
    </w:p>
    <w:p w:rsidRPr="007A654B" w:rsidR="00B97724" w:rsidRDefault="00B97724" w14:paraId="41CFD934" w14:textId="77777777">
      <w:pPr>
        <w:tabs>
          <w:tab w:val="center" w:pos="9000"/>
          <w:tab w:val="center" w:pos="9180"/>
        </w:tabs>
        <w:rPr>
          <w:rFonts w:ascii="Arial" w:hAnsi="Arial" w:cs="Arial"/>
          <w:sz w:val="20"/>
          <w:szCs w:val="20"/>
        </w:rPr>
      </w:pPr>
      <w:r w:rsidRPr="007A654B">
        <w:rPr>
          <w:rFonts w:ascii="Arial" w:hAnsi="Arial" w:cs="Arial"/>
          <w:sz w:val="20"/>
          <w:szCs w:val="20"/>
        </w:rPr>
        <w:t xml:space="preserve">The links below will take you to important sites such as:  the </w:t>
      </w:r>
      <w:r w:rsidRPr="007A654B">
        <w:rPr>
          <w:rFonts w:ascii="Arial" w:hAnsi="Arial" w:cs="Arial"/>
          <w:i/>
          <w:sz w:val="20"/>
          <w:szCs w:val="20"/>
        </w:rPr>
        <w:t>Student Handbook</w:t>
      </w:r>
      <w:r w:rsidRPr="007A654B">
        <w:rPr>
          <w:rFonts w:ascii="Arial" w:hAnsi="Arial" w:cs="Arial"/>
          <w:sz w:val="20"/>
          <w:szCs w:val="20"/>
        </w:rPr>
        <w:t xml:space="preserve"> </w:t>
      </w:r>
      <w:r w:rsidRPr="007A654B">
        <w:rPr>
          <w:rFonts w:ascii="Arial" w:hAnsi="Arial" w:cs="Arial"/>
          <w:i/>
          <w:sz w:val="20"/>
          <w:szCs w:val="20"/>
        </w:rPr>
        <w:t>and</w:t>
      </w:r>
      <w:r w:rsidRPr="007A654B">
        <w:rPr>
          <w:rFonts w:ascii="Arial" w:hAnsi="Arial" w:cs="Arial"/>
          <w:sz w:val="20"/>
          <w:szCs w:val="20"/>
        </w:rPr>
        <w:t xml:space="preserve"> </w:t>
      </w:r>
      <w:r w:rsidRPr="007A654B">
        <w:rPr>
          <w:rFonts w:ascii="Arial" w:hAnsi="Arial" w:cs="Arial"/>
          <w:i/>
          <w:sz w:val="20"/>
          <w:szCs w:val="20"/>
        </w:rPr>
        <w:t>Code of Conduct</w:t>
      </w:r>
      <w:r w:rsidRPr="007A654B">
        <w:rPr>
          <w:rFonts w:ascii="Arial" w:hAnsi="Arial" w:cs="Arial"/>
          <w:sz w:val="20"/>
          <w:szCs w:val="20"/>
        </w:rPr>
        <w:t xml:space="preserve"> (where important policies and procedures are described and available student support services are offered.)</w:t>
      </w:r>
    </w:p>
    <w:p w:rsidR="002E3C80" w:rsidRDefault="002E3C80" w14:paraId="5DCC675F" w14:textId="77777777">
      <w:pPr>
        <w:tabs>
          <w:tab w:val="center" w:pos="9000"/>
          <w:tab w:val="center" w:pos="9180"/>
        </w:tabs>
        <w:rPr>
          <w:rFonts w:ascii="Arial" w:hAnsi="Arial" w:cs="Arial"/>
          <w:sz w:val="20"/>
          <w:szCs w:val="20"/>
        </w:rPr>
      </w:pPr>
      <w:hyperlink w:history="1" r:id="rId74">
        <w:r w:rsidRPr="001C1A10">
          <w:rPr>
            <w:rStyle w:val="Hyperlink"/>
            <w:rFonts w:ascii="Arial" w:hAnsi="Arial" w:cs="Arial"/>
            <w:sz w:val="20"/>
            <w:szCs w:val="20"/>
          </w:rPr>
          <w:t>https://www.depts.ttu.edu/dos/handbook.php</w:t>
        </w:r>
      </w:hyperlink>
    </w:p>
    <w:p w:rsidRPr="002E3C80" w:rsidR="00A07CE2" w:rsidRDefault="004E6EDE" w14:paraId="05A68C4B" w14:textId="77777777">
      <w:pPr>
        <w:tabs>
          <w:tab w:val="center" w:pos="9000"/>
          <w:tab w:val="center" w:pos="9180"/>
        </w:tabs>
        <w:rPr>
          <w:rFonts w:ascii="Arial" w:hAnsi="Arial" w:cs="Arial"/>
          <w:sz w:val="20"/>
          <w:szCs w:val="20"/>
        </w:rPr>
      </w:pPr>
      <w:r w:rsidRPr="007A654B">
        <w:rPr>
          <w:rFonts w:ascii="Arial" w:hAnsi="Arial" w:cs="Arial"/>
          <w:sz w:val="20"/>
          <w:szCs w:val="20"/>
        </w:rPr>
        <w:t xml:space="preserve"> </w:t>
      </w:r>
    </w:p>
    <w:p w:rsidRPr="007A654B" w:rsidR="004C5B66" w:rsidRDefault="00BD0092" w14:paraId="6160D87C" w14:textId="77777777">
      <w:pPr>
        <w:tabs>
          <w:tab w:val="center" w:pos="9000"/>
          <w:tab w:val="center" w:pos="9180"/>
        </w:tabs>
        <w:rPr>
          <w:rFonts w:ascii="Arial" w:hAnsi="Arial" w:cs="Arial"/>
          <w:sz w:val="20"/>
          <w:szCs w:val="20"/>
        </w:rPr>
      </w:pPr>
      <w:r w:rsidRPr="007A654B">
        <w:rPr>
          <w:rFonts w:ascii="Arial" w:hAnsi="Arial" w:cs="Arial"/>
          <w:b/>
          <w:sz w:val="22"/>
          <w:szCs w:val="20"/>
        </w:rPr>
        <w:t xml:space="preserve">College of Human Science </w:t>
      </w:r>
      <w:r w:rsidRPr="007A654B" w:rsidR="004C5B66">
        <w:rPr>
          <w:rFonts w:ascii="Arial" w:hAnsi="Arial" w:cs="Arial"/>
          <w:b/>
          <w:sz w:val="22"/>
          <w:szCs w:val="20"/>
        </w:rPr>
        <w:t>Technology Services</w:t>
      </w:r>
    </w:p>
    <w:p w:rsidR="00E15975" w:rsidP="00E15975" w:rsidRDefault="004C5B66" w14:paraId="5B5DF293" w14:textId="77777777">
      <w:pPr>
        <w:pStyle w:val="CommentText"/>
      </w:pPr>
      <w:r w:rsidRPr="007A654B">
        <w:rPr>
          <w:rFonts w:ascii="Arial" w:hAnsi="Arial" w:cs="Arial"/>
        </w:rPr>
        <w:t xml:space="preserve">Provides high quality technical support for students within the College of Human Science. Maintains a computer lab for students to complete and print assignments.  Located in room 306 Human Science.  </w:t>
      </w:r>
      <w:r w:rsidRPr="007A654B" w:rsidR="00BD0092">
        <w:rPr>
          <w:rFonts w:ascii="Arial" w:hAnsi="Arial" w:cs="Arial"/>
        </w:rPr>
        <w:t xml:space="preserve">Open Monday-Friday. </w:t>
      </w:r>
      <w:hyperlink w:history="1" r:id="rId75">
        <w:r w:rsidRPr="000B7E80" w:rsidR="00E15975">
          <w:rPr>
            <w:rStyle w:val="Hyperlink"/>
          </w:rPr>
          <w:t>https://www.depts.ttu.edu/hs/technologyservices/index.php</w:t>
        </w:r>
      </w:hyperlink>
    </w:p>
    <w:p w:rsidRPr="007A654B" w:rsidR="004C5B66" w:rsidRDefault="004C5B66" w14:paraId="3E2FCFF6" w14:textId="77777777">
      <w:pPr>
        <w:tabs>
          <w:tab w:val="center" w:pos="9000"/>
          <w:tab w:val="center" w:pos="9180"/>
        </w:tabs>
        <w:rPr>
          <w:rFonts w:ascii="Arial" w:hAnsi="Arial" w:cs="Arial"/>
          <w:b/>
          <w:sz w:val="22"/>
          <w:szCs w:val="20"/>
        </w:rPr>
      </w:pPr>
    </w:p>
    <w:p w:rsidRPr="007A654B" w:rsidR="00A07CE2" w:rsidRDefault="00A07CE2" w14:paraId="4B49F30C" w14:textId="77777777">
      <w:pPr>
        <w:tabs>
          <w:tab w:val="center" w:pos="9000"/>
          <w:tab w:val="center" w:pos="9180"/>
        </w:tabs>
        <w:rPr>
          <w:rFonts w:ascii="Arial" w:hAnsi="Arial" w:cs="Arial"/>
          <w:b/>
          <w:sz w:val="22"/>
          <w:szCs w:val="20"/>
        </w:rPr>
      </w:pPr>
      <w:r w:rsidRPr="007A654B">
        <w:rPr>
          <w:rFonts w:ascii="Arial" w:hAnsi="Arial" w:cs="Arial"/>
          <w:b/>
          <w:sz w:val="22"/>
          <w:szCs w:val="20"/>
        </w:rPr>
        <w:t>Student Disability Services</w:t>
      </w:r>
    </w:p>
    <w:p w:rsidRPr="007A654B" w:rsidR="00A07CE2" w:rsidP="00A07CE2" w:rsidRDefault="00A07CE2" w14:paraId="6EFDF5AA" w14:textId="77777777">
      <w:pPr>
        <w:tabs>
          <w:tab w:val="center" w:pos="9000"/>
          <w:tab w:val="center" w:pos="9180"/>
        </w:tabs>
        <w:rPr>
          <w:rFonts w:ascii="Arial" w:hAnsi="Arial" w:cs="Arial"/>
          <w:sz w:val="20"/>
        </w:rPr>
      </w:pPr>
      <w:r w:rsidRPr="007A654B">
        <w:rPr>
          <w:rFonts w:ascii="Arial" w:hAnsi="Arial" w:cs="Arial"/>
          <w:sz w:val="20"/>
        </w:rPr>
        <w:t xml:space="preserve">Texas Tech University has one of the most comprehensive departments for students with disabilities in the state, where the Student Disability Services (SDS) staff provides a variety of accommodations and services for individuals with disabilities. Accommodations will be made in response to the specific disability. Located 335 West Hall, 806-742-2405. </w:t>
      </w:r>
      <w:hyperlink w:history="1" r:id="rId76">
        <w:r w:rsidRPr="002158A7" w:rsidR="00A6150A">
          <w:rPr>
            <w:rStyle w:val="Hyperlink"/>
            <w:rFonts w:ascii="Arial" w:hAnsi="Arial" w:cs="Arial"/>
            <w:sz w:val="20"/>
          </w:rPr>
          <w:t>http://www.dep</w:t>
        </w:r>
        <w:r w:rsidRPr="002158A7" w:rsidR="00A6150A">
          <w:rPr>
            <w:rStyle w:val="Hyperlink"/>
            <w:rFonts w:ascii="Arial" w:hAnsi="Arial" w:cs="Arial"/>
            <w:sz w:val="20"/>
          </w:rPr>
          <w:t>ts.t</w:t>
        </w:r>
        <w:r w:rsidRPr="002158A7" w:rsidR="00A6150A">
          <w:rPr>
            <w:rStyle w:val="Hyperlink"/>
            <w:rFonts w:ascii="Arial" w:hAnsi="Arial" w:cs="Arial"/>
            <w:sz w:val="20"/>
          </w:rPr>
          <w:t>t</w:t>
        </w:r>
        <w:r w:rsidRPr="002158A7" w:rsidR="00A6150A">
          <w:rPr>
            <w:rStyle w:val="Hyperlink"/>
            <w:rFonts w:ascii="Arial" w:hAnsi="Arial" w:cs="Arial"/>
            <w:sz w:val="20"/>
          </w:rPr>
          <w:t>u.edu</w:t>
        </w:r>
        <w:r w:rsidRPr="002158A7" w:rsidR="00A6150A">
          <w:rPr>
            <w:rStyle w:val="Hyperlink"/>
            <w:rFonts w:ascii="Arial" w:hAnsi="Arial" w:cs="Arial"/>
            <w:sz w:val="20"/>
          </w:rPr>
          <w:t>/</w:t>
        </w:r>
        <w:r w:rsidRPr="002158A7" w:rsidR="00A6150A">
          <w:rPr>
            <w:rStyle w:val="Hyperlink"/>
            <w:rFonts w:ascii="Arial" w:hAnsi="Arial" w:cs="Arial"/>
            <w:sz w:val="20"/>
          </w:rPr>
          <w:t>s</w:t>
        </w:r>
        <w:r w:rsidRPr="002158A7" w:rsidR="00A6150A">
          <w:rPr>
            <w:rStyle w:val="Hyperlink"/>
            <w:rFonts w:ascii="Arial" w:hAnsi="Arial" w:cs="Arial"/>
            <w:sz w:val="20"/>
          </w:rPr>
          <w:t>ds/</w:t>
        </w:r>
      </w:hyperlink>
      <w:r w:rsidR="00A6150A">
        <w:rPr>
          <w:rFonts w:ascii="Arial" w:hAnsi="Arial" w:cs="Arial"/>
          <w:sz w:val="20"/>
        </w:rPr>
        <w:t xml:space="preserve"> </w:t>
      </w:r>
    </w:p>
    <w:p w:rsidRPr="007A654B" w:rsidR="00A07CE2" w:rsidRDefault="00A07CE2" w14:paraId="1FC66096" w14:textId="77777777">
      <w:pPr>
        <w:tabs>
          <w:tab w:val="center" w:pos="9000"/>
          <w:tab w:val="center" w:pos="9180"/>
        </w:tabs>
        <w:rPr>
          <w:rFonts w:ascii="Arial" w:hAnsi="Arial" w:cs="Arial"/>
          <w:b/>
          <w:sz w:val="20"/>
          <w:szCs w:val="20"/>
        </w:rPr>
      </w:pPr>
    </w:p>
    <w:p w:rsidR="00AC1459" w:rsidP="00A07CE2" w:rsidRDefault="00AC1459" w14:paraId="18742EA4" w14:textId="77777777">
      <w:pPr>
        <w:tabs>
          <w:tab w:val="center" w:pos="9000"/>
          <w:tab w:val="center" w:pos="9180"/>
        </w:tabs>
        <w:rPr>
          <w:rFonts w:ascii="Arial" w:hAnsi="Arial" w:cs="Arial"/>
          <w:b/>
          <w:sz w:val="22"/>
          <w:szCs w:val="20"/>
        </w:rPr>
      </w:pPr>
      <w:r>
        <w:rPr>
          <w:rFonts w:ascii="Arial" w:hAnsi="Arial" w:cs="Arial"/>
          <w:b/>
          <w:sz w:val="22"/>
          <w:szCs w:val="20"/>
        </w:rPr>
        <w:t>Student Success and Retention</w:t>
      </w:r>
    </w:p>
    <w:p w:rsidR="00AC1459" w:rsidP="00AC1459" w:rsidRDefault="00AC1459" w14:paraId="3C2DFC61" w14:textId="77777777">
      <w:pPr>
        <w:tabs>
          <w:tab w:val="center" w:pos="9000"/>
          <w:tab w:val="center" w:pos="9180"/>
        </w:tabs>
        <w:rPr>
          <w:rFonts w:ascii="Arial" w:hAnsi="Arial" w:cs="Arial"/>
          <w:sz w:val="20"/>
          <w:szCs w:val="20"/>
        </w:rPr>
      </w:pPr>
      <w:r w:rsidRPr="00AC1459">
        <w:rPr>
          <w:rFonts w:ascii="Arial" w:hAnsi="Arial" w:cs="Arial"/>
          <w:sz w:val="20"/>
          <w:szCs w:val="20"/>
        </w:rPr>
        <w:t>Texas Tech values your time. To help you make the most of it, we created</w:t>
      </w:r>
      <w:r w:rsidR="007F20E3">
        <w:rPr>
          <w:rFonts w:ascii="Arial" w:hAnsi="Arial" w:cs="Arial"/>
          <w:sz w:val="20"/>
          <w:szCs w:val="20"/>
        </w:rPr>
        <w:t xml:space="preserve"> the Raider Success Hub.</w:t>
      </w:r>
      <w:r w:rsidRPr="00AC1459">
        <w:rPr>
          <w:rFonts w:ascii="Arial" w:hAnsi="Arial" w:cs="Arial"/>
          <w:sz w:val="20"/>
          <w:szCs w:val="20"/>
        </w:rPr>
        <w:t> The system helps students, faculty, and staff members all connect for advising, tutoring, coaching, office hours, and many other important meetings. This system offers a quick way for every user to quickly connect with the best folks on our campus.</w:t>
      </w:r>
      <w:r w:rsidRPr="00E15975" w:rsidR="00E15975">
        <w:t xml:space="preserve"> </w:t>
      </w:r>
      <w:hyperlink w:history="1" r:id="rId77">
        <w:r w:rsidRPr="00892698" w:rsidR="00E15975">
          <w:rPr>
            <w:rStyle w:val="Hyperlink"/>
            <w:rFonts w:ascii="Arial" w:hAnsi="Arial" w:cs="Arial"/>
            <w:sz w:val="20"/>
            <w:szCs w:val="20"/>
          </w:rPr>
          <w:t>https://www.depts.ttu.edu/provost/success/</w:t>
        </w:r>
      </w:hyperlink>
    </w:p>
    <w:p w:rsidR="00460C82" w:rsidP="00AC1459" w:rsidRDefault="00460C82" w14:paraId="4B37F4EC" w14:textId="77777777">
      <w:pPr>
        <w:tabs>
          <w:tab w:val="center" w:pos="9000"/>
          <w:tab w:val="center" w:pos="9180"/>
        </w:tabs>
        <w:rPr>
          <w:rFonts w:ascii="Arial" w:hAnsi="Arial" w:cs="Arial"/>
          <w:sz w:val="20"/>
          <w:szCs w:val="20"/>
        </w:rPr>
      </w:pPr>
    </w:p>
    <w:p w:rsidR="00AC1459" w:rsidP="00AC1459" w:rsidRDefault="00AC1459" w14:paraId="3CBBD9DA" w14:textId="77777777">
      <w:pPr>
        <w:tabs>
          <w:tab w:val="center" w:pos="9000"/>
          <w:tab w:val="center" w:pos="9180"/>
        </w:tabs>
        <w:rPr>
          <w:rFonts w:ascii="Arial" w:hAnsi="Arial" w:cs="Arial"/>
          <w:sz w:val="20"/>
          <w:szCs w:val="20"/>
        </w:rPr>
      </w:pPr>
      <w:r w:rsidRPr="00AC1459">
        <w:rPr>
          <w:rFonts w:ascii="Arial" w:hAnsi="Arial" w:cs="Arial"/>
          <w:sz w:val="20"/>
          <w:szCs w:val="20"/>
        </w:rPr>
        <w:t>No matter what time of day you have the idea to schedule an appointment, this system will show you actual availability so you can schedule the appointment immediately. </w:t>
      </w:r>
    </w:p>
    <w:p w:rsidR="00460C82" w:rsidP="00AC1459" w:rsidRDefault="00460C82" w14:paraId="0DA14B0D" w14:textId="77777777">
      <w:pPr>
        <w:tabs>
          <w:tab w:val="center" w:pos="9000"/>
          <w:tab w:val="center" w:pos="9180"/>
        </w:tabs>
        <w:rPr>
          <w:rFonts w:ascii="Arial" w:hAnsi="Arial" w:cs="Arial"/>
          <w:sz w:val="20"/>
          <w:szCs w:val="20"/>
        </w:rPr>
      </w:pPr>
    </w:p>
    <w:p w:rsidRPr="00AC1459" w:rsidR="00460C82" w:rsidP="00AC1459" w:rsidRDefault="00460C82" w14:paraId="7FC8F6CE" w14:textId="77777777">
      <w:pPr>
        <w:tabs>
          <w:tab w:val="center" w:pos="9000"/>
          <w:tab w:val="center" w:pos="9180"/>
        </w:tabs>
        <w:rPr>
          <w:rFonts w:ascii="Arial" w:hAnsi="Arial" w:cs="Arial"/>
          <w:sz w:val="20"/>
          <w:szCs w:val="20"/>
        </w:rPr>
      </w:pPr>
      <w:r>
        <w:rPr>
          <w:rFonts w:ascii="Arial" w:hAnsi="Arial" w:cs="Arial"/>
          <w:sz w:val="20"/>
          <w:szCs w:val="20"/>
        </w:rPr>
        <w:t xml:space="preserve">Student Success and Retention </w:t>
      </w:r>
      <w:hyperlink w:history="1" r:id="rId78">
        <w:r w:rsidRPr="00963C25" w:rsidR="007F20E3">
          <w:rPr>
            <w:rStyle w:val="Hyperlink"/>
            <w:rFonts w:ascii="Arial" w:hAnsi="Arial" w:cs="Arial"/>
            <w:sz w:val="20"/>
            <w:szCs w:val="20"/>
          </w:rPr>
          <w:t>https://www.depts.ttu.edu/provost/suc</w:t>
        </w:r>
        <w:r w:rsidRPr="00963C25" w:rsidR="007F20E3">
          <w:rPr>
            <w:rStyle w:val="Hyperlink"/>
            <w:rFonts w:ascii="Arial" w:hAnsi="Arial" w:cs="Arial"/>
            <w:sz w:val="20"/>
            <w:szCs w:val="20"/>
          </w:rPr>
          <w:t>c</w:t>
        </w:r>
        <w:r w:rsidRPr="00963C25" w:rsidR="007F20E3">
          <w:rPr>
            <w:rStyle w:val="Hyperlink"/>
            <w:rFonts w:ascii="Arial" w:hAnsi="Arial" w:cs="Arial"/>
            <w:sz w:val="20"/>
            <w:szCs w:val="20"/>
          </w:rPr>
          <w:t>ess/</w:t>
        </w:r>
      </w:hyperlink>
      <w:r>
        <w:rPr>
          <w:rFonts w:ascii="Arial" w:hAnsi="Arial" w:cs="Arial"/>
          <w:sz w:val="20"/>
          <w:szCs w:val="20"/>
        </w:rPr>
        <w:t xml:space="preserve"> can help you find support for registration and finding help in a course, as well as link you with possible service or research opportunities. It can even help find a mentor or student organization.</w:t>
      </w:r>
    </w:p>
    <w:p w:rsidR="00AC1459" w:rsidP="00A07CE2" w:rsidRDefault="00AC1459" w14:paraId="5BB128CE" w14:textId="77777777">
      <w:pPr>
        <w:tabs>
          <w:tab w:val="center" w:pos="9000"/>
          <w:tab w:val="center" w:pos="9180"/>
        </w:tabs>
        <w:rPr>
          <w:rFonts w:ascii="Arial" w:hAnsi="Arial" w:cs="Arial"/>
          <w:b/>
          <w:sz w:val="22"/>
          <w:szCs w:val="20"/>
        </w:rPr>
      </w:pPr>
    </w:p>
    <w:p w:rsidRPr="007A654B" w:rsidR="00A07CE2" w:rsidP="00A07CE2" w:rsidRDefault="00A07CE2" w14:paraId="36775D4C" w14:textId="77777777">
      <w:pPr>
        <w:tabs>
          <w:tab w:val="center" w:pos="9000"/>
          <w:tab w:val="center" w:pos="9180"/>
        </w:tabs>
        <w:rPr>
          <w:rFonts w:ascii="Arial" w:hAnsi="Arial" w:cs="Arial"/>
          <w:b/>
          <w:sz w:val="22"/>
          <w:szCs w:val="20"/>
        </w:rPr>
      </w:pPr>
      <w:r w:rsidRPr="007A654B">
        <w:rPr>
          <w:rFonts w:ascii="Arial" w:hAnsi="Arial" w:cs="Arial"/>
          <w:b/>
          <w:sz w:val="22"/>
          <w:szCs w:val="20"/>
        </w:rPr>
        <w:t>TECHniques Center</w:t>
      </w:r>
    </w:p>
    <w:p w:rsidRPr="007A654B" w:rsidR="00A07CE2" w:rsidP="00A07CE2" w:rsidRDefault="00A07CE2" w14:paraId="1C430D1F" w14:textId="77777777">
      <w:pPr>
        <w:tabs>
          <w:tab w:val="center" w:pos="9000"/>
          <w:tab w:val="center" w:pos="9180"/>
        </w:tabs>
        <w:rPr>
          <w:rFonts w:ascii="Arial" w:hAnsi="Arial" w:cs="Arial"/>
          <w:sz w:val="20"/>
        </w:rPr>
      </w:pPr>
      <w:r w:rsidRPr="007A654B">
        <w:rPr>
          <w:rFonts w:ascii="Arial" w:hAnsi="Arial" w:cs="Arial"/>
          <w:sz w:val="20"/>
        </w:rPr>
        <w:t xml:space="preserve">The TECHniques Center is a fee-for-service program of </w:t>
      </w:r>
      <w:hyperlink w:history="1" r:id="rId79">
        <w:r w:rsidRPr="007A654B">
          <w:rPr>
            <w:rStyle w:val="Hyperlink"/>
            <w:rFonts w:ascii="Arial" w:hAnsi="Arial" w:cs="Arial"/>
            <w:sz w:val="20"/>
          </w:rPr>
          <w:t>Student Disa</w:t>
        </w:r>
        <w:r w:rsidRPr="007A654B">
          <w:rPr>
            <w:rStyle w:val="Hyperlink"/>
            <w:rFonts w:ascii="Arial" w:hAnsi="Arial" w:cs="Arial"/>
            <w:sz w:val="20"/>
          </w:rPr>
          <w:t>bilit</w:t>
        </w:r>
        <w:r w:rsidRPr="007A654B">
          <w:rPr>
            <w:rStyle w:val="Hyperlink"/>
            <w:rFonts w:ascii="Arial" w:hAnsi="Arial" w:cs="Arial"/>
            <w:sz w:val="20"/>
          </w:rPr>
          <w:t>y</w:t>
        </w:r>
        <w:r w:rsidRPr="007A654B">
          <w:rPr>
            <w:rStyle w:val="Hyperlink"/>
            <w:rFonts w:ascii="Arial" w:hAnsi="Arial" w:cs="Arial"/>
            <w:sz w:val="20"/>
          </w:rPr>
          <w:t xml:space="preserve"> Services</w:t>
        </w:r>
      </w:hyperlink>
      <w:r w:rsidRPr="007A654B">
        <w:rPr>
          <w:rFonts w:ascii="Arial" w:hAnsi="Arial" w:cs="Arial"/>
          <w:sz w:val="20"/>
        </w:rPr>
        <w:t xml:space="preserve">. The only tutoring program of its kind in Texas, the TECHniques Center provides supplemental academic support services to meet the needs of, and to promote the retention of, undergraduate students with documented evidence of Learning Disabilities and Attention Deficit/Hyperactivity Disorders. The TECHniques Center supports students in maintaining their focus, accomplishing their educational goals, and making education accessible to those who learn differently.  Located in 242 West Hall, 806-742-2011 </w:t>
      </w:r>
      <w:hyperlink w:history="1" r:id="rId80">
        <w:r w:rsidRPr="007A654B">
          <w:rPr>
            <w:rStyle w:val="Hyperlink"/>
            <w:rFonts w:ascii="Arial" w:hAnsi="Arial" w:cs="Arial"/>
            <w:sz w:val="20"/>
          </w:rPr>
          <w:t>http://www.d</w:t>
        </w:r>
        <w:r w:rsidRPr="007A654B">
          <w:rPr>
            <w:rStyle w:val="Hyperlink"/>
            <w:rFonts w:ascii="Arial" w:hAnsi="Arial" w:cs="Arial"/>
            <w:sz w:val="20"/>
          </w:rPr>
          <w:t>ep</w:t>
        </w:r>
        <w:r w:rsidRPr="007A654B">
          <w:rPr>
            <w:rStyle w:val="Hyperlink"/>
            <w:rFonts w:ascii="Arial" w:hAnsi="Arial" w:cs="Arial"/>
            <w:sz w:val="20"/>
          </w:rPr>
          <w:t>t</w:t>
        </w:r>
        <w:r w:rsidRPr="007A654B">
          <w:rPr>
            <w:rStyle w:val="Hyperlink"/>
            <w:rFonts w:ascii="Arial" w:hAnsi="Arial" w:cs="Arial"/>
            <w:sz w:val="20"/>
          </w:rPr>
          <w:t>s</w:t>
        </w:r>
        <w:r w:rsidRPr="007A654B">
          <w:rPr>
            <w:rStyle w:val="Hyperlink"/>
            <w:rFonts w:ascii="Arial" w:hAnsi="Arial" w:cs="Arial"/>
            <w:sz w:val="20"/>
          </w:rPr>
          <w:t>.</w:t>
        </w:r>
        <w:r w:rsidRPr="007A654B">
          <w:rPr>
            <w:rStyle w:val="Hyperlink"/>
            <w:rFonts w:ascii="Arial" w:hAnsi="Arial" w:cs="Arial"/>
            <w:sz w:val="20"/>
          </w:rPr>
          <w:t>t</w:t>
        </w:r>
        <w:r w:rsidRPr="007A654B">
          <w:rPr>
            <w:rStyle w:val="Hyperlink"/>
            <w:rFonts w:ascii="Arial" w:hAnsi="Arial" w:cs="Arial"/>
            <w:sz w:val="20"/>
          </w:rPr>
          <w:t>tu.e</w:t>
        </w:r>
        <w:r w:rsidRPr="007A654B">
          <w:rPr>
            <w:rStyle w:val="Hyperlink"/>
            <w:rFonts w:ascii="Arial" w:hAnsi="Arial" w:cs="Arial"/>
            <w:sz w:val="20"/>
          </w:rPr>
          <w:t>d</w:t>
        </w:r>
        <w:r w:rsidRPr="007A654B">
          <w:rPr>
            <w:rStyle w:val="Hyperlink"/>
            <w:rFonts w:ascii="Arial" w:hAnsi="Arial" w:cs="Arial"/>
            <w:sz w:val="20"/>
          </w:rPr>
          <w:t>u/techniques/</w:t>
        </w:r>
      </w:hyperlink>
    </w:p>
    <w:p w:rsidRPr="007A654B" w:rsidR="00A07CE2" w:rsidP="00A07CE2" w:rsidRDefault="00A07CE2" w14:paraId="535B0FF0" w14:textId="77777777">
      <w:pPr>
        <w:tabs>
          <w:tab w:val="center" w:pos="9000"/>
          <w:tab w:val="center" w:pos="9180"/>
        </w:tabs>
        <w:rPr>
          <w:rFonts w:ascii="Arial" w:hAnsi="Arial" w:cs="Arial"/>
          <w:sz w:val="20"/>
        </w:rPr>
      </w:pPr>
      <w:r w:rsidRPr="007A654B">
        <w:rPr>
          <w:rFonts w:ascii="Arial" w:hAnsi="Arial" w:cs="Arial"/>
          <w:sz w:val="20"/>
        </w:rPr>
        <w:t xml:space="preserve"> or email: techniques.center@ttu.edu.</w:t>
      </w:r>
    </w:p>
    <w:p w:rsidRPr="007A654B" w:rsidR="00A07CE2" w:rsidP="00A07CE2" w:rsidRDefault="00A07CE2" w14:paraId="677F546F" w14:textId="77777777">
      <w:pPr>
        <w:tabs>
          <w:tab w:val="center" w:pos="9000"/>
          <w:tab w:val="center" w:pos="9180"/>
        </w:tabs>
        <w:rPr>
          <w:rFonts w:ascii="Arial" w:hAnsi="Arial" w:cs="Arial"/>
          <w:b/>
          <w:sz w:val="20"/>
          <w:szCs w:val="20"/>
        </w:rPr>
      </w:pPr>
    </w:p>
    <w:p w:rsidRPr="007A654B" w:rsidR="00412947" w:rsidRDefault="00412947" w14:paraId="1AD715E5" w14:textId="77777777">
      <w:pPr>
        <w:tabs>
          <w:tab w:val="center" w:pos="9000"/>
          <w:tab w:val="center" w:pos="9180"/>
        </w:tabs>
        <w:rPr>
          <w:rFonts w:ascii="Arial" w:hAnsi="Arial" w:cs="Arial"/>
          <w:b/>
          <w:sz w:val="20"/>
          <w:szCs w:val="20"/>
        </w:rPr>
      </w:pPr>
      <w:r w:rsidRPr="007A654B">
        <w:rPr>
          <w:rFonts w:ascii="Arial" w:hAnsi="Arial" w:cs="Arial"/>
          <w:b/>
          <w:sz w:val="22"/>
          <w:szCs w:val="20"/>
        </w:rPr>
        <w:t>Academic Testing Services</w:t>
      </w:r>
    </w:p>
    <w:p w:rsidRPr="007A654B" w:rsidR="00412947" w:rsidP="00412947" w:rsidRDefault="00412947" w14:paraId="486FB76D" w14:textId="77777777">
      <w:pPr>
        <w:rPr>
          <w:rFonts w:ascii="Arial" w:hAnsi="Arial" w:cs="Arial"/>
          <w:sz w:val="20"/>
          <w:szCs w:val="23"/>
        </w:rPr>
      </w:pPr>
      <w:r w:rsidRPr="007A654B">
        <w:rPr>
          <w:rFonts w:ascii="Arial" w:hAnsi="Arial" w:cs="Arial"/>
          <w:sz w:val="20"/>
          <w:szCs w:val="23"/>
        </w:rPr>
        <w:t xml:space="preserve">Academic Testing Services will provide quality services that are integral to recruitment, admission, retention, graduation and post graduation testing needs of Texas Tech students and the larger community by: </w:t>
      </w:r>
    </w:p>
    <w:p w:rsidRPr="007A654B" w:rsidR="00412947" w:rsidP="00412947" w:rsidRDefault="00412947" w14:paraId="00DCA426" w14:textId="77777777">
      <w:pPr>
        <w:rPr>
          <w:rFonts w:ascii="Arial" w:hAnsi="Arial" w:cs="Arial"/>
          <w:sz w:val="20"/>
          <w:szCs w:val="23"/>
        </w:rPr>
      </w:pPr>
      <w:r w:rsidRPr="007A654B">
        <w:rPr>
          <w:rFonts w:ascii="Symbol" w:hAnsi="Symbol" w:eastAsia="Symbol" w:cs="Symbol"/>
          <w:sz w:val="20"/>
          <w:szCs w:val="23"/>
        </w:rPr>
        <w:t>·</w:t>
      </w:r>
      <w:r w:rsidRPr="007A654B">
        <w:rPr>
          <w:rFonts w:ascii="Arial" w:hAnsi="Arial" w:cs="Arial"/>
          <w:sz w:val="20"/>
          <w:szCs w:val="23"/>
        </w:rPr>
        <w:t xml:space="preserve"> Offering a diverse range of testing options that provide access and opportunity to meet national, </w:t>
      </w:r>
    </w:p>
    <w:p w:rsidRPr="007A654B" w:rsidR="00412947" w:rsidP="00412947" w:rsidRDefault="00412947" w14:paraId="2B91E739" w14:textId="77777777">
      <w:pPr>
        <w:rPr>
          <w:rFonts w:ascii="Arial" w:hAnsi="Arial" w:cs="Arial"/>
          <w:sz w:val="20"/>
          <w:szCs w:val="23"/>
        </w:rPr>
      </w:pPr>
      <w:r w:rsidRPr="007A654B">
        <w:rPr>
          <w:rFonts w:ascii="Arial" w:hAnsi="Arial" w:cs="Arial"/>
          <w:sz w:val="20"/>
          <w:szCs w:val="23"/>
        </w:rPr>
        <w:t xml:space="preserve">state, and institutional requirements. </w:t>
      </w:r>
    </w:p>
    <w:p w:rsidRPr="007A654B" w:rsidR="00412947" w:rsidP="00412947" w:rsidRDefault="00412947" w14:paraId="17605000" w14:textId="77777777">
      <w:pPr>
        <w:rPr>
          <w:rFonts w:ascii="Arial" w:hAnsi="Arial" w:cs="Arial"/>
          <w:sz w:val="20"/>
          <w:szCs w:val="23"/>
        </w:rPr>
      </w:pPr>
      <w:r w:rsidRPr="007A654B">
        <w:rPr>
          <w:rFonts w:ascii="Symbol" w:hAnsi="Symbol" w:eastAsia="Symbol" w:cs="Symbol"/>
          <w:sz w:val="20"/>
          <w:szCs w:val="23"/>
        </w:rPr>
        <w:t>·</w:t>
      </w:r>
      <w:r w:rsidRPr="007A654B">
        <w:rPr>
          <w:rFonts w:ascii="Arial" w:hAnsi="Arial" w:cs="Arial"/>
          <w:sz w:val="20"/>
          <w:szCs w:val="23"/>
        </w:rPr>
        <w:t xml:space="preserve"> Offering flexible and extended testing opportunities that enhance patrons’ abilities to meet </w:t>
      </w:r>
    </w:p>
    <w:p w:rsidRPr="007A654B" w:rsidR="00412947" w:rsidP="00412947" w:rsidRDefault="00412947" w14:paraId="64E9CA41" w14:textId="77777777">
      <w:pPr>
        <w:rPr>
          <w:rFonts w:ascii="Arial" w:hAnsi="Arial" w:cs="Arial"/>
          <w:sz w:val="20"/>
          <w:szCs w:val="23"/>
        </w:rPr>
      </w:pPr>
      <w:r w:rsidRPr="007A654B">
        <w:rPr>
          <w:rFonts w:ascii="Arial" w:hAnsi="Arial" w:cs="Arial"/>
          <w:sz w:val="20"/>
          <w:szCs w:val="23"/>
        </w:rPr>
        <w:t xml:space="preserve">institutional deadlines. </w:t>
      </w:r>
    </w:p>
    <w:p w:rsidRPr="007A654B" w:rsidR="00412947" w:rsidP="00412947" w:rsidRDefault="00412947" w14:paraId="78011549" w14:textId="77777777">
      <w:pPr>
        <w:rPr>
          <w:rFonts w:ascii="Arial" w:hAnsi="Arial" w:cs="Arial"/>
          <w:sz w:val="20"/>
          <w:szCs w:val="23"/>
        </w:rPr>
      </w:pPr>
      <w:r w:rsidRPr="007A654B">
        <w:rPr>
          <w:rFonts w:ascii="Symbol" w:hAnsi="Symbol" w:eastAsia="Symbol" w:cs="Symbol"/>
          <w:sz w:val="20"/>
          <w:szCs w:val="23"/>
        </w:rPr>
        <w:t>·</w:t>
      </w:r>
      <w:r w:rsidRPr="007A654B">
        <w:rPr>
          <w:rFonts w:ascii="Arial" w:hAnsi="Arial" w:cs="Arial"/>
          <w:sz w:val="20"/>
          <w:szCs w:val="23"/>
        </w:rPr>
        <w:t xml:space="preserve"> Offering academic testing options that provide students with time saving alternatives that </w:t>
      </w:r>
    </w:p>
    <w:p w:rsidRPr="007A654B" w:rsidR="00412947" w:rsidP="00412947" w:rsidRDefault="00412947" w14:paraId="5C9A88CE" w14:textId="77777777">
      <w:pPr>
        <w:rPr>
          <w:rFonts w:ascii="Arial" w:hAnsi="Arial" w:cs="Arial"/>
          <w:sz w:val="20"/>
          <w:szCs w:val="23"/>
        </w:rPr>
      </w:pPr>
      <w:r w:rsidRPr="007A654B">
        <w:rPr>
          <w:rFonts w:ascii="Arial" w:hAnsi="Arial" w:cs="Arial"/>
          <w:sz w:val="20"/>
          <w:szCs w:val="23"/>
        </w:rPr>
        <w:t>shorten the path to graduation</w:t>
      </w:r>
    </w:p>
    <w:p w:rsidRPr="007A654B" w:rsidR="00412947" w:rsidP="00412947" w:rsidRDefault="00412947" w14:paraId="2F7F2745" w14:textId="77777777">
      <w:pPr>
        <w:rPr>
          <w:rFonts w:ascii="Arial" w:hAnsi="Arial" w:cs="Arial"/>
          <w:sz w:val="20"/>
          <w:szCs w:val="23"/>
        </w:rPr>
      </w:pPr>
      <w:r w:rsidRPr="007A654B">
        <w:rPr>
          <w:rFonts w:ascii="Arial" w:hAnsi="Arial" w:cs="Arial"/>
          <w:sz w:val="20"/>
          <w:szCs w:val="23"/>
        </w:rPr>
        <w:t xml:space="preserve">Located in 214 West Hall, 806-742-3671, </w:t>
      </w:r>
      <w:hyperlink w:history="1" r:id="rId81">
        <w:r w:rsidRPr="007A654B">
          <w:rPr>
            <w:rStyle w:val="Hyperlink"/>
            <w:rFonts w:ascii="Arial" w:hAnsi="Arial" w:cs="Arial"/>
            <w:sz w:val="20"/>
            <w:szCs w:val="23"/>
          </w:rPr>
          <w:t>http://www.de</w:t>
        </w:r>
        <w:r w:rsidRPr="007A654B">
          <w:rPr>
            <w:rStyle w:val="Hyperlink"/>
            <w:rFonts w:ascii="Arial" w:hAnsi="Arial" w:cs="Arial"/>
            <w:sz w:val="20"/>
            <w:szCs w:val="23"/>
          </w:rPr>
          <w:t>pts</w:t>
        </w:r>
        <w:r w:rsidRPr="007A654B">
          <w:rPr>
            <w:rStyle w:val="Hyperlink"/>
            <w:rFonts w:ascii="Arial" w:hAnsi="Arial" w:cs="Arial"/>
            <w:sz w:val="20"/>
            <w:szCs w:val="23"/>
          </w:rPr>
          <w:t>.</w:t>
        </w:r>
        <w:r w:rsidRPr="007A654B">
          <w:rPr>
            <w:rStyle w:val="Hyperlink"/>
            <w:rFonts w:ascii="Arial" w:hAnsi="Arial" w:cs="Arial"/>
            <w:sz w:val="20"/>
            <w:szCs w:val="23"/>
          </w:rPr>
          <w:t>t</w:t>
        </w:r>
        <w:r w:rsidRPr="007A654B">
          <w:rPr>
            <w:rStyle w:val="Hyperlink"/>
            <w:rFonts w:ascii="Arial" w:hAnsi="Arial" w:cs="Arial"/>
            <w:sz w:val="20"/>
            <w:szCs w:val="23"/>
          </w:rPr>
          <w:t>t</w:t>
        </w:r>
        <w:r w:rsidRPr="007A654B">
          <w:rPr>
            <w:rStyle w:val="Hyperlink"/>
            <w:rFonts w:ascii="Arial" w:hAnsi="Arial" w:cs="Arial"/>
            <w:sz w:val="20"/>
            <w:szCs w:val="23"/>
          </w:rPr>
          <w:t>u</w:t>
        </w:r>
        <w:r w:rsidRPr="007A654B">
          <w:rPr>
            <w:rStyle w:val="Hyperlink"/>
            <w:rFonts w:ascii="Arial" w:hAnsi="Arial" w:cs="Arial"/>
            <w:sz w:val="20"/>
            <w:szCs w:val="23"/>
          </w:rPr>
          <w:t>.e</w:t>
        </w:r>
        <w:r w:rsidRPr="007A654B">
          <w:rPr>
            <w:rStyle w:val="Hyperlink"/>
            <w:rFonts w:ascii="Arial" w:hAnsi="Arial" w:cs="Arial"/>
            <w:sz w:val="20"/>
            <w:szCs w:val="23"/>
          </w:rPr>
          <w:t>d</w:t>
        </w:r>
        <w:r w:rsidRPr="007A654B">
          <w:rPr>
            <w:rStyle w:val="Hyperlink"/>
            <w:rFonts w:ascii="Arial" w:hAnsi="Arial" w:cs="Arial"/>
            <w:sz w:val="20"/>
            <w:szCs w:val="23"/>
          </w:rPr>
          <w:t>u/testing/</w:t>
        </w:r>
      </w:hyperlink>
    </w:p>
    <w:p w:rsidR="00785D97" w:rsidP="0025109E" w:rsidRDefault="00785D97" w14:paraId="3C125324" w14:textId="77777777">
      <w:pPr>
        <w:tabs>
          <w:tab w:val="center" w:pos="9000"/>
          <w:tab w:val="center" w:pos="9180"/>
        </w:tabs>
        <w:rPr>
          <w:rFonts w:ascii="Arial" w:hAnsi="Arial" w:cs="Arial"/>
          <w:b/>
          <w:sz w:val="22"/>
          <w:szCs w:val="20"/>
        </w:rPr>
      </w:pPr>
    </w:p>
    <w:p w:rsidRPr="007A654B" w:rsidR="0025109E" w:rsidP="0025109E" w:rsidRDefault="0025109E" w14:paraId="260C5416" w14:textId="77777777">
      <w:pPr>
        <w:tabs>
          <w:tab w:val="center" w:pos="9000"/>
          <w:tab w:val="center" w:pos="9180"/>
        </w:tabs>
        <w:rPr>
          <w:rFonts w:ascii="Arial" w:hAnsi="Arial" w:cs="Arial"/>
          <w:b/>
          <w:sz w:val="22"/>
          <w:szCs w:val="20"/>
        </w:rPr>
      </w:pPr>
      <w:r w:rsidRPr="007A654B">
        <w:rPr>
          <w:rFonts w:ascii="Arial" w:hAnsi="Arial" w:cs="Arial"/>
          <w:b/>
          <w:sz w:val="22"/>
          <w:szCs w:val="20"/>
        </w:rPr>
        <w:t>Student Insurance</w:t>
      </w:r>
    </w:p>
    <w:p w:rsidRPr="007A654B" w:rsidR="0025109E" w:rsidP="0025109E" w:rsidRDefault="0025109E" w14:paraId="420298D3" w14:textId="77777777">
      <w:pPr>
        <w:tabs>
          <w:tab w:val="center" w:pos="9000"/>
          <w:tab w:val="center" w:pos="9180"/>
        </w:tabs>
        <w:rPr>
          <w:rFonts w:ascii="Arial" w:hAnsi="Arial" w:cs="Arial"/>
          <w:sz w:val="20"/>
          <w:szCs w:val="20"/>
        </w:rPr>
      </w:pPr>
      <w:r w:rsidRPr="007A654B">
        <w:rPr>
          <w:rFonts w:ascii="Arial" w:hAnsi="Arial" w:cs="Arial"/>
          <w:sz w:val="20"/>
          <w:szCs w:val="20"/>
        </w:rPr>
        <w:t xml:space="preserve">All undergraduate students enrolled in 6 or more hours are eligible for a supplemental student health insurance plan.  </w:t>
      </w:r>
    </w:p>
    <w:p w:rsidRPr="007A654B" w:rsidR="0025109E" w:rsidP="0025109E" w:rsidRDefault="0025109E" w14:paraId="78AD9F68" w14:textId="77777777">
      <w:pPr>
        <w:tabs>
          <w:tab w:val="center" w:pos="9000"/>
          <w:tab w:val="center" w:pos="9180"/>
        </w:tabs>
        <w:rPr>
          <w:rFonts w:ascii="Arial" w:hAnsi="Arial" w:cs="Arial"/>
          <w:sz w:val="20"/>
          <w:szCs w:val="20"/>
        </w:rPr>
      </w:pPr>
    </w:p>
    <w:p w:rsidRPr="007A654B" w:rsidR="0025109E" w:rsidP="0025109E" w:rsidRDefault="0025109E" w14:paraId="37C940EF" w14:textId="77777777">
      <w:pPr>
        <w:tabs>
          <w:tab w:val="center" w:pos="9000"/>
          <w:tab w:val="center" w:pos="9180"/>
        </w:tabs>
        <w:rPr>
          <w:rFonts w:ascii="Arial" w:hAnsi="Arial" w:cs="Arial"/>
          <w:color w:val="0000FF"/>
          <w:sz w:val="20"/>
          <w:szCs w:val="20"/>
          <w:u w:val="single"/>
        </w:rPr>
      </w:pPr>
      <w:r w:rsidRPr="007A654B">
        <w:rPr>
          <w:rFonts w:ascii="Arial" w:hAnsi="Arial" w:cs="Arial"/>
          <w:sz w:val="20"/>
          <w:szCs w:val="20"/>
        </w:rPr>
        <w:t xml:space="preserve">Further information from the Texas Tech University Undergraduate Catalog can be viewed online at: </w:t>
      </w:r>
      <w:hyperlink w:history="1" r:id="rId82">
        <w:r w:rsidRPr="007A654B">
          <w:rPr>
            <w:rStyle w:val="Hyperlink"/>
            <w:rFonts w:ascii="Arial" w:hAnsi="Arial" w:cs="Arial"/>
            <w:sz w:val="20"/>
            <w:szCs w:val="20"/>
          </w:rPr>
          <w:t>http://www.</w:t>
        </w:r>
        <w:r w:rsidRPr="007A654B">
          <w:rPr>
            <w:rStyle w:val="Hyperlink"/>
            <w:rFonts w:ascii="Arial" w:hAnsi="Arial" w:cs="Arial"/>
            <w:sz w:val="20"/>
            <w:szCs w:val="20"/>
          </w:rPr>
          <w:t>d</w:t>
        </w:r>
        <w:r w:rsidRPr="007A654B">
          <w:rPr>
            <w:rStyle w:val="Hyperlink"/>
            <w:rFonts w:ascii="Arial" w:hAnsi="Arial" w:cs="Arial"/>
            <w:sz w:val="20"/>
            <w:szCs w:val="20"/>
          </w:rPr>
          <w:t>e</w:t>
        </w:r>
        <w:r w:rsidRPr="007A654B">
          <w:rPr>
            <w:rStyle w:val="Hyperlink"/>
            <w:rFonts w:ascii="Arial" w:hAnsi="Arial" w:cs="Arial"/>
            <w:sz w:val="20"/>
            <w:szCs w:val="20"/>
          </w:rPr>
          <w:t>pts</w:t>
        </w:r>
        <w:r w:rsidRPr="007A654B">
          <w:rPr>
            <w:rStyle w:val="Hyperlink"/>
            <w:rFonts w:ascii="Arial" w:hAnsi="Arial" w:cs="Arial"/>
            <w:sz w:val="20"/>
            <w:szCs w:val="20"/>
          </w:rPr>
          <w:t>.</w:t>
        </w:r>
        <w:r w:rsidRPr="007A654B">
          <w:rPr>
            <w:rStyle w:val="Hyperlink"/>
            <w:rFonts w:ascii="Arial" w:hAnsi="Arial" w:cs="Arial"/>
            <w:sz w:val="20"/>
            <w:szCs w:val="20"/>
          </w:rPr>
          <w:t>tt</w:t>
        </w:r>
        <w:r w:rsidRPr="007A654B">
          <w:rPr>
            <w:rStyle w:val="Hyperlink"/>
            <w:rFonts w:ascii="Arial" w:hAnsi="Arial" w:cs="Arial"/>
            <w:sz w:val="20"/>
            <w:szCs w:val="20"/>
          </w:rPr>
          <w:t>u</w:t>
        </w:r>
        <w:r w:rsidRPr="007A654B">
          <w:rPr>
            <w:rStyle w:val="Hyperlink"/>
            <w:rFonts w:ascii="Arial" w:hAnsi="Arial" w:cs="Arial"/>
            <w:sz w:val="20"/>
            <w:szCs w:val="20"/>
          </w:rPr>
          <w:t>.ed</w:t>
        </w:r>
        <w:r w:rsidRPr="007A654B">
          <w:rPr>
            <w:rStyle w:val="Hyperlink"/>
            <w:rFonts w:ascii="Arial" w:hAnsi="Arial" w:cs="Arial"/>
            <w:sz w:val="20"/>
            <w:szCs w:val="20"/>
          </w:rPr>
          <w:t>u</w:t>
        </w:r>
        <w:r w:rsidRPr="007A654B">
          <w:rPr>
            <w:rStyle w:val="Hyperlink"/>
            <w:rFonts w:ascii="Arial" w:hAnsi="Arial" w:cs="Arial"/>
            <w:sz w:val="20"/>
            <w:szCs w:val="20"/>
          </w:rPr>
          <w:t>/offi</w:t>
        </w:r>
        <w:r w:rsidRPr="007A654B">
          <w:rPr>
            <w:rStyle w:val="Hyperlink"/>
            <w:rFonts w:ascii="Arial" w:hAnsi="Arial" w:cs="Arial"/>
            <w:sz w:val="20"/>
            <w:szCs w:val="20"/>
          </w:rPr>
          <w:t>c</w:t>
        </w:r>
        <w:r w:rsidRPr="007A654B">
          <w:rPr>
            <w:rStyle w:val="Hyperlink"/>
            <w:rFonts w:ascii="Arial" w:hAnsi="Arial" w:cs="Arial"/>
            <w:sz w:val="20"/>
            <w:szCs w:val="20"/>
          </w:rPr>
          <w:t>ial</w:t>
        </w:r>
        <w:r w:rsidRPr="007A654B">
          <w:rPr>
            <w:rStyle w:val="Hyperlink"/>
            <w:rFonts w:ascii="Arial" w:hAnsi="Arial" w:cs="Arial"/>
            <w:sz w:val="20"/>
            <w:szCs w:val="20"/>
          </w:rPr>
          <w:t>p</w:t>
        </w:r>
        <w:r w:rsidRPr="007A654B">
          <w:rPr>
            <w:rStyle w:val="Hyperlink"/>
            <w:rFonts w:ascii="Arial" w:hAnsi="Arial" w:cs="Arial"/>
            <w:sz w:val="20"/>
            <w:szCs w:val="20"/>
          </w:rPr>
          <w:t>u</w:t>
        </w:r>
        <w:r w:rsidRPr="007A654B">
          <w:rPr>
            <w:rStyle w:val="Hyperlink"/>
            <w:rFonts w:ascii="Arial" w:hAnsi="Arial" w:cs="Arial"/>
            <w:sz w:val="20"/>
            <w:szCs w:val="20"/>
          </w:rPr>
          <w:t>blica</w:t>
        </w:r>
        <w:r w:rsidRPr="007A654B">
          <w:rPr>
            <w:rStyle w:val="Hyperlink"/>
            <w:rFonts w:ascii="Arial" w:hAnsi="Arial" w:cs="Arial"/>
            <w:sz w:val="20"/>
            <w:szCs w:val="20"/>
          </w:rPr>
          <w:t>t</w:t>
        </w:r>
        <w:r w:rsidRPr="007A654B">
          <w:rPr>
            <w:rStyle w:val="Hyperlink"/>
            <w:rFonts w:ascii="Arial" w:hAnsi="Arial" w:cs="Arial"/>
            <w:sz w:val="20"/>
            <w:szCs w:val="20"/>
          </w:rPr>
          <w:t>ions/</w:t>
        </w:r>
      </w:hyperlink>
      <w:r w:rsidRPr="007A654B">
        <w:rPr>
          <w:rFonts w:ascii="Arial" w:hAnsi="Arial" w:cs="Arial"/>
          <w:color w:val="0000FF"/>
          <w:sz w:val="20"/>
          <w:szCs w:val="20"/>
          <w:u w:val="single"/>
        </w:rPr>
        <w:t>.</w:t>
      </w:r>
    </w:p>
    <w:p w:rsidR="00364C55" w:rsidRDefault="00364C55" w14:paraId="3ECCD6E2" w14:textId="77777777">
      <w:pPr>
        <w:tabs>
          <w:tab w:val="center" w:pos="9000"/>
          <w:tab w:val="center" w:pos="9180"/>
        </w:tabs>
        <w:rPr>
          <w:rFonts w:ascii="Arial" w:hAnsi="Arial" w:cs="Arial"/>
          <w:b/>
          <w:sz w:val="22"/>
          <w:szCs w:val="20"/>
        </w:rPr>
      </w:pPr>
    </w:p>
    <w:p w:rsidRPr="007A654B" w:rsidR="00B97724" w:rsidRDefault="00412947" w14:paraId="535C6F92" w14:textId="77777777">
      <w:pPr>
        <w:tabs>
          <w:tab w:val="center" w:pos="9000"/>
          <w:tab w:val="center" w:pos="9180"/>
        </w:tabs>
        <w:rPr>
          <w:rFonts w:ascii="Arial" w:hAnsi="Arial" w:cs="Arial"/>
          <w:b/>
          <w:sz w:val="22"/>
          <w:szCs w:val="20"/>
        </w:rPr>
      </w:pPr>
      <w:r w:rsidRPr="007A654B">
        <w:rPr>
          <w:rFonts w:ascii="Arial" w:hAnsi="Arial" w:cs="Arial"/>
          <w:b/>
          <w:sz w:val="22"/>
          <w:szCs w:val="20"/>
        </w:rPr>
        <w:t>Support Operations for Academic Retention (</w:t>
      </w:r>
      <w:r w:rsidRPr="007A654B" w:rsidR="00E000D9">
        <w:rPr>
          <w:rFonts w:ascii="Arial" w:hAnsi="Arial" w:cs="Arial"/>
          <w:b/>
          <w:sz w:val="22"/>
          <w:szCs w:val="20"/>
        </w:rPr>
        <w:t>SOAR</w:t>
      </w:r>
      <w:r w:rsidRPr="007A654B">
        <w:rPr>
          <w:rFonts w:ascii="Arial" w:hAnsi="Arial" w:cs="Arial"/>
          <w:b/>
          <w:sz w:val="22"/>
          <w:szCs w:val="20"/>
        </w:rPr>
        <w:t>)</w:t>
      </w:r>
      <w:r w:rsidRPr="007A654B" w:rsidR="00E000D9">
        <w:rPr>
          <w:rFonts w:ascii="Arial" w:hAnsi="Arial" w:cs="Arial"/>
          <w:b/>
          <w:sz w:val="22"/>
          <w:szCs w:val="20"/>
        </w:rPr>
        <w:t>/</w:t>
      </w:r>
      <w:r w:rsidRPr="007A654B" w:rsidR="00B97724">
        <w:rPr>
          <w:rFonts w:ascii="Arial" w:hAnsi="Arial" w:cs="Arial"/>
          <w:b/>
          <w:sz w:val="22"/>
          <w:szCs w:val="20"/>
        </w:rPr>
        <w:t>Learning Center</w:t>
      </w:r>
    </w:p>
    <w:p w:rsidRPr="007A654B" w:rsidR="00412947" w:rsidRDefault="00B97724" w14:paraId="1C311B38" w14:textId="77777777">
      <w:pPr>
        <w:tabs>
          <w:tab w:val="center" w:pos="9000"/>
          <w:tab w:val="center" w:pos="9180"/>
        </w:tabs>
        <w:rPr>
          <w:rFonts w:ascii="Arial" w:hAnsi="Arial" w:cs="Arial"/>
          <w:sz w:val="20"/>
          <w:szCs w:val="20"/>
        </w:rPr>
      </w:pPr>
      <w:r w:rsidRPr="007A654B">
        <w:rPr>
          <w:rFonts w:ascii="Arial" w:hAnsi="Arial" w:cs="Arial"/>
          <w:sz w:val="20"/>
          <w:szCs w:val="20"/>
        </w:rPr>
        <w:t>The Learning Center</w:t>
      </w:r>
      <w:r w:rsidRPr="007A654B" w:rsidR="00412947">
        <w:rPr>
          <w:rFonts w:ascii="Arial" w:hAnsi="Arial" w:cs="Arial"/>
          <w:sz w:val="20"/>
          <w:szCs w:val="20"/>
        </w:rPr>
        <w:t xml:space="preserve"> offers a wide variety of services designed to increase students’ academic effectiveness as well as enabling them to get the most out of their education.  </w:t>
      </w:r>
      <w:r w:rsidRPr="007A654B" w:rsidR="004C5B66">
        <w:rPr>
          <w:rFonts w:ascii="Arial" w:hAnsi="Arial" w:cs="Arial"/>
          <w:sz w:val="20"/>
          <w:szCs w:val="20"/>
        </w:rPr>
        <w:t>Supplemental Instruction (SI) targets historically difficult entry-level academic courses and offers students regularly scheduled, modified forms of discussion sessions conducted by SI leaders. Both of these services are located in room 80 in Holden Hall.</w:t>
      </w:r>
      <w:r w:rsidRPr="007A654B">
        <w:rPr>
          <w:rFonts w:ascii="Arial" w:hAnsi="Arial" w:cs="Arial"/>
          <w:sz w:val="20"/>
          <w:szCs w:val="20"/>
        </w:rPr>
        <w:t xml:space="preserve">. </w:t>
      </w:r>
      <w:hyperlink w:history="1" r:id="rId83">
        <w:r w:rsidRPr="00495D60" w:rsidR="00341CA6">
          <w:rPr>
            <w:rStyle w:val="Hyperlink"/>
            <w:rFonts w:ascii="Arial" w:hAnsi="Arial" w:cs="Arial"/>
            <w:sz w:val="20"/>
            <w:szCs w:val="20"/>
          </w:rPr>
          <w:t>http://www.depts.t</w:t>
        </w:r>
        <w:r w:rsidRPr="00495D60" w:rsidR="00341CA6">
          <w:rPr>
            <w:rStyle w:val="Hyperlink"/>
            <w:rFonts w:ascii="Arial" w:hAnsi="Arial" w:cs="Arial"/>
            <w:sz w:val="20"/>
            <w:szCs w:val="20"/>
          </w:rPr>
          <w:t>t</w:t>
        </w:r>
        <w:r w:rsidRPr="00495D60" w:rsidR="00341CA6">
          <w:rPr>
            <w:rStyle w:val="Hyperlink"/>
            <w:rFonts w:ascii="Arial" w:hAnsi="Arial" w:cs="Arial"/>
            <w:sz w:val="20"/>
            <w:szCs w:val="20"/>
          </w:rPr>
          <w:t>u.edu/soar/</w:t>
        </w:r>
      </w:hyperlink>
      <w:r w:rsidR="00341CA6">
        <w:rPr>
          <w:rFonts w:ascii="Arial" w:hAnsi="Arial" w:cs="Arial"/>
          <w:sz w:val="20"/>
          <w:szCs w:val="20"/>
        </w:rPr>
        <w:t xml:space="preserve"> </w:t>
      </w:r>
    </w:p>
    <w:p w:rsidRPr="007A654B" w:rsidR="004C5B66" w:rsidRDefault="004C5B66" w14:paraId="22EDEB64" w14:textId="77777777">
      <w:pPr>
        <w:tabs>
          <w:tab w:val="center" w:pos="9000"/>
          <w:tab w:val="center" w:pos="9180"/>
        </w:tabs>
        <w:rPr>
          <w:rFonts w:ascii="Arial" w:hAnsi="Arial" w:cs="Arial"/>
          <w:sz w:val="20"/>
          <w:szCs w:val="20"/>
        </w:rPr>
      </w:pPr>
    </w:p>
    <w:p w:rsidR="00364C55" w:rsidP="00364C55" w:rsidRDefault="004C5B66" w14:paraId="1C6C3013" w14:textId="77777777">
      <w:pPr>
        <w:tabs>
          <w:tab w:val="center" w:pos="9000"/>
          <w:tab w:val="center" w:pos="9180"/>
        </w:tabs>
        <w:rPr>
          <w:rFonts w:ascii="Arial" w:hAnsi="Arial" w:cs="Arial"/>
          <w:b/>
          <w:sz w:val="22"/>
          <w:szCs w:val="20"/>
        </w:rPr>
      </w:pPr>
      <w:r w:rsidRPr="007A654B">
        <w:rPr>
          <w:rFonts w:ascii="Arial" w:hAnsi="Arial" w:cs="Arial"/>
          <w:b/>
          <w:sz w:val="22"/>
          <w:szCs w:val="20"/>
        </w:rPr>
        <w:t>University Writing Center</w:t>
      </w:r>
    </w:p>
    <w:p w:rsidR="000C3825" w:rsidP="168648D7" w:rsidRDefault="004C5B66" w14:paraId="7D7D0D15" w14:textId="77777777">
      <w:pPr>
        <w:tabs>
          <w:tab w:val="center" w:pos="9000"/>
          <w:tab w:val="center" w:pos="9180"/>
        </w:tabs>
        <w:spacing w:after="120"/>
        <w:rPr>
          <w:rFonts w:ascii="Arial" w:hAnsi="Arial" w:cs="Arial"/>
          <w:sz w:val="20"/>
          <w:szCs w:val="20"/>
          <w:lang w:val="en-US"/>
        </w:rPr>
      </w:pPr>
      <w:r w:rsidRPr="168648D7" w:rsidR="004C5B66">
        <w:rPr>
          <w:rFonts w:ascii="Arial" w:hAnsi="Arial" w:cs="Arial"/>
          <w:sz w:val="20"/>
          <w:szCs w:val="20"/>
          <w:lang w:val="en-US"/>
        </w:rPr>
        <w:t xml:space="preserve">The University Writing Center offers undergraduates, graduate students, faculty and staff 30-minute, one-on-one tutorials on any type of writing, including resumes, personal statements, research papers, and articles for publication. We believe that writing serves as one of the primary means for learning and communicating and that every good writer needs a good reader. </w:t>
      </w:r>
    </w:p>
    <w:p w:rsidR="00E15975" w:rsidP="000C3825" w:rsidRDefault="004C5B66" w14:paraId="416BEA12" w14:textId="77777777">
      <w:pPr>
        <w:tabs>
          <w:tab w:val="center" w:pos="9000"/>
          <w:tab w:val="center" w:pos="9180"/>
        </w:tabs>
        <w:spacing w:after="120"/>
      </w:pPr>
      <w:r w:rsidRPr="007A654B">
        <w:rPr>
          <w:rFonts w:ascii="Arial" w:hAnsi="Arial" w:cs="Arial"/>
          <w:sz w:val="20"/>
          <w:lang w:val="en"/>
        </w:rPr>
        <w:t>The University Writing Cente</w:t>
      </w:r>
      <w:r w:rsidR="00341CA6">
        <w:rPr>
          <w:rFonts w:ascii="Arial" w:hAnsi="Arial" w:cs="Arial"/>
          <w:sz w:val="20"/>
          <w:lang w:val="en"/>
        </w:rPr>
        <w:t>r is open Monday through Friday</w:t>
      </w:r>
      <w:r w:rsidRPr="007A654B">
        <w:rPr>
          <w:rFonts w:ascii="Arial" w:hAnsi="Arial" w:cs="Arial"/>
          <w:sz w:val="20"/>
          <w:lang w:val="en"/>
        </w:rPr>
        <w:t xml:space="preserve">. To schedule an appointment, either drop by onsite or call at (806) 742-2476. We are located in room 175 of the ENGL/PHIL building. </w:t>
      </w:r>
      <w:hyperlink w:history="1" r:id="rId84">
        <w:r w:rsidRPr="00892698" w:rsidR="00E15975">
          <w:rPr>
            <w:rStyle w:val="Hyperlink"/>
          </w:rPr>
          <w:t>https://www.depts.ttu.edu/provost/uwc/undergraduate/index.php</w:t>
        </w:r>
      </w:hyperlink>
    </w:p>
    <w:p w:rsidRPr="007A654B" w:rsidR="00B97724" w:rsidP="000C3825" w:rsidRDefault="00B97724" w14:paraId="63FF8FBA" w14:textId="77777777">
      <w:pPr>
        <w:tabs>
          <w:tab w:val="center" w:pos="9000"/>
          <w:tab w:val="center" w:pos="9180"/>
        </w:tabs>
        <w:spacing w:after="120"/>
        <w:rPr>
          <w:rFonts w:ascii="Arial" w:hAnsi="Arial" w:cs="Arial"/>
          <w:sz w:val="20"/>
          <w:szCs w:val="20"/>
        </w:rPr>
      </w:pPr>
      <w:r w:rsidRPr="007A654B">
        <w:rPr>
          <w:rFonts w:ascii="Arial" w:hAnsi="Arial" w:cs="Arial"/>
          <w:sz w:val="20"/>
          <w:szCs w:val="20"/>
        </w:rPr>
        <w:t>The Self-Help Learning Lab includes audio and video tape, books and computer software in a variety of areas;  study skills, reading, algebra, calculus, trigonometry, statistics, differential equations chemistry, foreign language,.  The lab also has test preparation guides to the following tests: TASP, GRE, LSAT, SMAT, MCAT, TOEFL, GED, DAT, PCAT, NTE, and SAT.</w:t>
      </w:r>
    </w:p>
    <w:p w:rsidRPr="007A654B" w:rsidR="000C3825" w:rsidRDefault="000C3825" w14:paraId="5E39AE95" w14:textId="77777777">
      <w:pPr>
        <w:tabs>
          <w:tab w:val="center" w:pos="9000"/>
          <w:tab w:val="center" w:pos="9180"/>
        </w:tabs>
        <w:rPr>
          <w:rFonts w:ascii="Arial" w:hAnsi="Arial" w:cs="Arial"/>
          <w:sz w:val="20"/>
          <w:szCs w:val="20"/>
        </w:rPr>
      </w:pPr>
    </w:p>
    <w:p w:rsidRPr="007A654B" w:rsidR="00B97724" w:rsidRDefault="00B97724" w14:paraId="65EB6610" w14:textId="77777777">
      <w:pPr>
        <w:tabs>
          <w:tab w:val="center" w:pos="9000"/>
          <w:tab w:val="center" w:pos="9180"/>
        </w:tabs>
        <w:rPr>
          <w:rFonts w:ascii="Arial" w:hAnsi="Arial" w:cs="Arial"/>
          <w:b/>
          <w:sz w:val="22"/>
          <w:szCs w:val="20"/>
        </w:rPr>
      </w:pPr>
      <w:r w:rsidRPr="007A654B">
        <w:rPr>
          <w:rFonts w:ascii="Arial" w:hAnsi="Arial" w:cs="Arial"/>
          <w:b/>
          <w:sz w:val="22"/>
          <w:szCs w:val="20"/>
        </w:rPr>
        <w:t>Student Health</w:t>
      </w:r>
      <w:r w:rsidRPr="007A654B" w:rsidR="00C72D92">
        <w:rPr>
          <w:rFonts w:ascii="Arial" w:hAnsi="Arial" w:cs="Arial"/>
          <w:b/>
          <w:sz w:val="22"/>
          <w:szCs w:val="20"/>
        </w:rPr>
        <w:t xml:space="preserve"> Services</w:t>
      </w:r>
    </w:p>
    <w:p w:rsidRPr="007A654B" w:rsidR="00B97724" w:rsidRDefault="00C208A7" w14:paraId="12B76F26" w14:textId="77777777">
      <w:pPr>
        <w:tabs>
          <w:tab w:val="center" w:pos="9000"/>
          <w:tab w:val="center" w:pos="9180"/>
        </w:tabs>
        <w:rPr>
          <w:rFonts w:ascii="Arial" w:hAnsi="Arial" w:cs="Arial"/>
          <w:sz w:val="20"/>
          <w:szCs w:val="20"/>
        </w:rPr>
      </w:pPr>
      <w:r w:rsidRPr="007A654B">
        <w:rPr>
          <w:rFonts w:ascii="Arial" w:hAnsi="Arial" w:cs="Arial"/>
          <w:sz w:val="20"/>
          <w:szCs w:val="20"/>
        </w:rPr>
        <w:t xml:space="preserve">The </w:t>
      </w:r>
      <w:r w:rsidRPr="007A654B" w:rsidR="00B97724">
        <w:rPr>
          <w:rFonts w:ascii="Arial" w:hAnsi="Arial" w:cs="Arial"/>
          <w:sz w:val="20"/>
          <w:szCs w:val="20"/>
        </w:rPr>
        <w:t xml:space="preserve">Student </w:t>
      </w:r>
      <w:r w:rsidRPr="007A654B" w:rsidR="009962BA">
        <w:rPr>
          <w:rFonts w:ascii="Arial" w:hAnsi="Arial" w:cs="Arial"/>
          <w:sz w:val="20"/>
          <w:szCs w:val="20"/>
        </w:rPr>
        <w:t>Wellness Center</w:t>
      </w:r>
      <w:r w:rsidRPr="007A654B" w:rsidR="00B97724">
        <w:rPr>
          <w:rFonts w:ascii="Arial" w:hAnsi="Arial" w:cs="Arial"/>
          <w:sz w:val="20"/>
          <w:szCs w:val="20"/>
        </w:rPr>
        <w:t xml:space="preserve"> is a primary care clinic staffed with licensed physicians, nurses, nurse practitioners, and support staff who provide care for illnesses and injuries, as well as mental health issues.  Students that are enroll</w:t>
      </w:r>
      <w:r w:rsidRPr="007A654B" w:rsidR="004E6EDE">
        <w:rPr>
          <w:rFonts w:ascii="Arial" w:hAnsi="Arial" w:cs="Arial"/>
          <w:sz w:val="20"/>
          <w:szCs w:val="20"/>
        </w:rPr>
        <w:t>ed for 4 or more semester hours will</w:t>
      </w:r>
      <w:r w:rsidRPr="007A654B" w:rsidR="00B97724">
        <w:rPr>
          <w:rFonts w:ascii="Arial" w:hAnsi="Arial" w:cs="Arial"/>
          <w:sz w:val="20"/>
          <w:szCs w:val="20"/>
        </w:rPr>
        <w:t xml:space="preserve"> pay a medical services fee that entitles them to clinic and pharmacy services.  Services include primary health care clinic, sports medicine clinic, dermatology clinic, allergy clinic, mental health referrals, nutrition counseling, confidential HIV testing/counseling, and comprehensive alcohol, tobacco and other drug prevention, intervention and education. Lab tests and x-rays ordered by Student Health Services providers and performed at Student Health are also covered by the medical service fee.  Pharmacy services (743-2636) are conveniently located in the same building.  The pharmacy can fill most physician prescriptions, including those written by an outside physician or transferred from another pharmacy.  Over-the-counter medications are also available. Pharmacy purchases may</w:t>
      </w:r>
      <w:r w:rsidR="00633E5E">
        <w:rPr>
          <w:rFonts w:ascii="Arial" w:hAnsi="Arial" w:cs="Arial"/>
          <w:sz w:val="20"/>
          <w:szCs w:val="20"/>
        </w:rPr>
        <w:t xml:space="preserve"> be charged to major credit car</w:t>
      </w:r>
      <w:r w:rsidRPr="007A654B" w:rsidR="00B97724">
        <w:rPr>
          <w:rFonts w:ascii="Arial" w:hAnsi="Arial" w:cs="Arial"/>
          <w:sz w:val="20"/>
          <w:szCs w:val="20"/>
        </w:rPr>
        <w:t>d, Tech Express</w:t>
      </w:r>
      <w:r w:rsidRPr="007A654B" w:rsidR="00434AD4">
        <w:rPr>
          <w:rFonts w:ascii="Arial" w:hAnsi="Arial" w:cs="Arial"/>
          <w:sz w:val="20"/>
          <w:szCs w:val="20"/>
        </w:rPr>
        <w:t>,</w:t>
      </w:r>
      <w:r w:rsidRPr="007A654B" w:rsidR="00B97724">
        <w:rPr>
          <w:rFonts w:ascii="Arial" w:hAnsi="Arial" w:cs="Arial"/>
          <w:sz w:val="20"/>
          <w:szCs w:val="20"/>
        </w:rPr>
        <w:t xml:space="preserve"> and prescription insurance cards. For more information, go to:  </w:t>
      </w:r>
      <w:hyperlink w:history="1" r:id="rId85">
        <w:r w:rsidRPr="007A654B" w:rsidR="00B97724">
          <w:rPr>
            <w:rStyle w:val="Hyperlink"/>
            <w:rFonts w:ascii="Arial" w:hAnsi="Arial" w:cs="Arial"/>
            <w:sz w:val="20"/>
            <w:szCs w:val="20"/>
          </w:rPr>
          <w:t>http://www.d</w:t>
        </w:r>
        <w:r w:rsidRPr="007A654B" w:rsidR="00B97724">
          <w:rPr>
            <w:rStyle w:val="Hyperlink"/>
            <w:rFonts w:ascii="Arial" w:hAnsi="Arial" w:cs="Arial"/>
            <w:sz w:val="20"/>
            <w:szCs w:val="20"/>
          </w:rPr>
          <w:t>e</w:t>
        </w:r>
        <w:r w:rsidRPr="007A654B" w:rsidR="00B97724">
          <w:rPr>
            <w:rStyle w:val="Hyperlink"/>
            <w:rFonts w:ascii="Arial" w:hAnsi="Arial" w:cs="Arial"/>
            <w:sz w:val="20"/>
            <w:szCs w:val="20"/>
          </w:rPr>
          <w:t>p</w:t>
        </w:r>
        <w:r w:rsidRPr="007A654B" w:rsidR="00B97724">
          <w:rPr>
            <w:rStyle w:val="Hyperlink"/>
            <w:rFonts w:ascii="Arial" w:hAnsi="Arial" w:cs="Arial"/>
            <w:sz w:val="20"/>
            <w:szCs w:val="20"/>
          </w:rPr>
          <w:t>t</w:t>
        </w:r>
        <w:r w:rsidRPr="007A654B" w:rsidR="00B97724">
          <w:rPr>
            <w:rStyle w:val="Hyperlink"/>
            <w:rFonts w:ascii="Arial" w:hAnsi="Arial" w:cs="Arial"/>
            <w:sz w:val="20"/>
            <w:szCs w:val="20"/>
          </w:rPr>
          <w:t>s.</w:t>
        </w:r>
        <w:r w:rsidRPr="007A654B" w:rsidR="00B97724">
          <w:rPr>
            <w:rStyle w:val="Hyperlink"/>
            <w:rFonts w:ascii="Arial" w:hAnsi="Arial" w:cs="Arial"/>
            <w:sz w:val="20"/>
            <w:szCs w:val="20"/>
          </w:rPr>
          <w:t>t</w:t>
        </w:r>
        <w:r w:rsidRPr="007A654B" w:rsidR="00B97724">
          <w:rPr>
            <w:rStyle w:val="Hyperlink"/>
            <w:rFonts w:ascii="Arial" w:hAnsi="Arial" w:cs="Arial"/>
            <w:sz w:val="20"/>
            <w:szCs w:val="20"/>
          </w:rPr>
          <w:t>t</w:t>
        </w:r>
        <w:r w:rsidRPr="007A654B" w:rsidR="00B97724">
          <w:rPr>
            <w:rStyle w:val="Hyperlink"/>
            <w:rFonts w:ascii="Arial" w:hAnsi="Arial" w:cs="Arial"/>
            <w:sz w:val="20"/>
            <w:szCs w:val="20"/>
          </w:rPr>
          <w:t>u</w:t>
        </w:r>
        <w:r w:rsidRPr="007A654B" w:rsidR="00B97724">
          <w:rPr>
            <w:rStyle w:val="Hyperlink"/>
            <w:rFonts w:ascii="Arial" w:hAnsi="Arial" w:cs="Arial"/>
            <w:sz w:val="20"/>
            <w:szCs w:val="20"/>
          </w:rPr>
          <w:t>.e</w:t>
        </w:r>
        <w:r w:rsidRPr="007A654B" w:rsidR="00B97724">
          <w:rPr>
            <w:rStyle w:val="Hyperlink"/>
            <w:rFonts w:ascii="Arial" w:hAnsi="Arial" w:cs="Arial"/>
            <w:sz w:val="20"/>
            <w:szCs w:val="20"/>
          </w:rPr>
          <w:t>d</w:t>
        </w:r>
        <w:r w:rsidRPr="007A654B" w:rsidR="00B97724">
          <w:rPr>
            <w:rStyle w:val="Hyperlink"/>
            <w:rFonts w:ascii="Arial" w:hAnsi="Arial" w:cs="Arial"/>
            <w:sz w:val="20"/>
            <w:szCs w:val="20"/>
          </w:rPr>
          <w:t>u</w:t>
        </w:r>
        <w:r w:rsidRPr="007A654B" w:rsidR="00B97724">
          <w:rPr>
            <w:rStyle w:val="Hyperlink"/>
            <w:rFonts w:ascii="Arial" w:hAnsi="Arial" w:cs="Arial"/>
            <w:sz w:val="20"/>
            <w:szCs w:val="20"/>
          </w:rPr>
          <w:t>/</w:t>
        </w:r>
        <w:r w:rsidRPr="007A654B" w:rsidR="00B97724">
          <w:rPr>
            <w:rStyle w:val="Hyperlink"/>
            <w:rFonts w:ascii="Arial" w:hAnsi="Arial" w:cs="Arial"/>
            <w:sz w:val="20"/>
            <w:szCs w:val="20"/>
          </w:rPr>
          <w:t>s</w:t>
        </w:r>
        <w:r w:rsidRPr="007A654B" w:rsidR="00B97724">
          <w:rPr>
            <w:rStyle w:val="Hyperlink"/>
            <w:rFonts w:ascii="Arial" w:hAnsi="Arial" w:cs="Arial"/>
            <w:sz w:val="20"/>
            <w:szCs w:val="20"/>
          </w:rPr>
          <w:t>t</w:t>
        </w:r>
        <w:r w:rsidRPr="007A654B" w:rsidR="00B97724">
          <w:rPr>
            <w:rStyle w:val="Hyperlink"/>
            <w:rFonts w:ascii="Arial" w:hAnsi="Arial" w:cs="Arial"/>
            <w:sz w:val="20"/>
            <w:szCs w:val="20"/>
          </w:rPr>
          <w:t>u</w:t>
        </w:r>
        <w:r w:rsidRPr="007A654B" w:rsidR="00B97724">
          <w:rPr>
            <w:rStyle w:val="Hyperlink"/>
            <w:rFonts w:ascii="Arial" w:hAnsi="Arial" w:cs="Arial"/>
            <w:sz w:val="20"/>
            <w:szCs w:val="20"/>
          </w:rPr>
          <w:t>d</w:t>
        </w:r>
        <w:r w:rsidRPr="007A654B" w:rsidR="00B97724">
          <w:rPr>
            <w:rStyle w:val="Hyperlink"/>
            <w:rFonts w:ascii="Arial" w:hAnsi="Arial" w:cs="Arial"/>
            <w:sz w:val="20"/>
            <w:szCs w:val="20"/>
          </w:rPr>
          <w:t>e</w:t>
        </w:r>
        <w:r w:rsidRPr="007A654B" w:rsidR="00B97724">
          <w:rPr>
            <w:rStyle w:val="Hyperlink"/>
            <w:rFonts w:ascii="Arial" w:hAnsi="Arial" w:cs="Arial"/>
            <w:sz w:val="20"/>
            <w:szCs w:val="20"/>
          </w:rPr>
          <w:t>nthea</w:t>
        </w:r>
        <w:r w:rsidRPr="007A654B" w:rsidR="00B97724">
          <w:rPr>
            <w:rStyle w:val="Hyperlink"/>
            <w:rFonts w:ascii="Arial" w:hAnsi="Arial" w:cs="Arial"/>
            <w:sz w:val="20"/>
            <w:szCs w:val="20"/>
          </w:rPr>
          <w:t>l</w:t>
        </w:r>
        <w:r w:rsidRPr="007A654B" w:rsidR="00B97724">
          <w:rPr>
            <w:rStyle w:val="Hyperlink"/>
            <w:rFonts w:ascii="Arial" w:hAnsi="Arial" w:cs="Arial"/>
            <w:sz w:val="20"/>
            <w:szCs w:val="20"/>
          </w:rPr>
          <w:t>th/</w:t>
        </w:r>
      </w:hyperlink>
      <w:r w:rsidRPr="007A654B" w:rsidR="00B97724">
        <w:rPr>
          <w:rFonts w:ascii="Arial" w:hAnsi="Arial" w:cs="Arial"/>
          <w:sz w:val="20"/>
          <w:szCs w:val="20"/>
        </w:rPr>
        <w:t>.</w:t>
      </w:r>
      <w:r w:rsidR="00F3455E">
        <w:rPr>
          <w:rFonts w:ascii="Arial" w:hAnsi="Arial" w:cs="Arial"/>
          <w:sz w:val="20"/>
          <w:szCs w:val="20"/>
        </w:rPr>
        <w:t xml:space="preserve"> Located at </w:t>
      </w:r>
      <w:r w:rsidRPr="007A654B" w:rsidR="00F3455E">
        <w:rPr>
          <w:rFonts w:ascii="Arial" w:hAnsi="Arial" w:cs="Arial"/>
          <w:sz w:val="20"/>
          <w:szCs w:val="20"/>
        </w:rPr>
        <w:t>1003 North Flint Avenue (North end of campus; Main Street and Flint Avenue).</w:t>
      </w:r>
      <w:r w:rsidR="000C3825">
        <w:rPr>
          <w:rFonts w:ascii="Arial" w:hAnsi="Arial" w:cs="Arial"/>
          <w:sz w:val="20"/>
          <w:szCs w:val="20"/>
        </w:rPr>
        <w:t xml:space="preserve"> </w:t>
      </w:r>
      <w:r w:rsidRPr="007A654B" w:rsidR="00B97724">
        <w:rPr>
          <w:rFonts w:ascii="Arial" w:hAnsi="Arial" w:cs="Arial"/>
          <w:sz w:val="20"/>
          <w:szCs w:val="20"/>
        </w:rPr>
        <w:t>Hours: Monday-Friday 8:00am-5:30pm</w:t>
      </w:r>
      <w:r w:rsidR="00F3455E">
        <w:rPr>
          <w:rFonts w:ascii="Arial" w:hAnsi="Arial" w:cs="Arial"/>
          <w:sz w:val="20"/>
          <w:szCs w:val="20"/>
        </w:rPr>
        <w:t xml:space="preserve"> </w:t>
      </w:r>
      <w:r w:rsidRPr="007A654B" w:rsidR="00B97724">
        <w:rPr>
          <w:rFonts w:ascii="Arial" w:hAnsi="Arial" w:cs="Arial"/>
          <w:sz w:val="20"/>
          <w:szCs w:val="20"/>
        </w:rPr>
        <w:t>(806) 743-2848</w:t>
      </w:r>
    </w:p>
    <w:p w:rsidR="00785D97" w:rsidRDefault="00785D97" w14:paraId="222FB789" w14:textId="77777777">
      <w:pPr>
        <w:tabs>
          <w:tab w:val="center" w:pos="9000"/>
          <w:tab w:val="center" w:pos="9180"/>
        </w:tabs>
        <w:rPr>
          <w:rFonts w:ascii="Arial" w:hAnsi="Arial" w:cs="Arial"/>
          <w:b/>
          <w:sz w:val="22"/>
          <w:szCs w:val="20"/>
        </w:rPr>
      </w:pPr>
    </w:p>
    <w:p w:rsidRPr="007A654B" w:rsidR="00C47C85" w:rsidP="00C47C85" w:rsidRDefault="00C47C85" w14:paraId="1BA0B520" w14:textId="77777777">
      <w:pPr>
        <w:tabs>
          <w:tab w:val="center" w:pos="9000"/>
          <w:tab w:val="center" w:pos="9180"/>
        </w:tabs>
        <w:rPr>
          <w:rFonts w:ascii="Arial" w:hAnsi="Arial" w:cs="Arial"/>
          <w:b/>
          <w:sz w:val="22"/>
          <w:szCs w:val="20"/>
        </w:rPr>
      </w:pPr>
      <w:r w:rsidRPr="007A654B">
        <w:rPr>
          <w:rFonts w:ascii="Arial" w:hAnsi="Arial" w:cs="Arial"/>
          <w:b/>
          <w:sz w:val="22"/>
          <w:szCs w:val="20"/>
        </w:rPr>
        <w:t>Student Counseling Services</w:t>
      </w:r>
    </w:p>
    <w:p w:rsidR="00D52E9B" w:rsidP="00C47C85" w:rsidRDefault="00D52E9B" w14:paraId="7F51427F" w14:textId="77777777">
      <w:pPr>
        <w:tabs>
          <w:tab w:val="center" w:pos="9000"/>
          <w:tab w:val="center" w:pos="9180"/>
        </w:tabs>
        <w:rPr>
          <w:rFonts w:ascii="Arial" w:hAnsi="Arial" w:cs="Arial"/>
          <w:sz w:val="20"/>
          <w:szCs w:val="20"/>
        </w:rPr>
      </w:pPr>
      <w:r w:rsidRPr="00D52E9B">
        <w:rPr>
          <w:rFonts w:ascii="Arial" w:hAnsi="Arial" w:cs="Arial"/>
          <w:sz w:val="20"/>
          <w:szCs w:val="20"/>
        </w:rPr>
        <w:t>“Professional services to address both social adjustment and personal concerns affecting students’ life and academic performance, including career and academic major decisions.” Counseling is conducted on a an individual or group basis, and several Student Counseling Center programs address specific issues: the Relationship Enhancement Center provides couples and family counseling for Tech Students; Career Exploration Workshops assist students in choosing majors and career.” For more information, go to:</w:t>
      </w:r>
      <w:r>
        <w:rPr>
          <w:rFonts w:ascii="Arial" w:hAnsi="Arial" w:cs="Arial"/>
          <w:sz w:val="20"/>
          <w:szCs w:val="20"/>
        </w:rPr>
        <w:t xml:space="preserve"> </w:t>
      </w:r>
      <w:hyperlink w:history="1" r:id="rId86">
        <w:r w:rsidRPr="00005DCB">
          <w:rPr>
            <w:rStyle w:val="Hyperlink"/>
            <w:rFonts w:ascii="Arial" w:hAnsi="Arial" w:cs="Arial"/>
            <w:sz w:val="20"/>
            <w:szCs w:val="20"/>
          </w:rPr>
          <w:t>http://www.dep</w:t>
        </w:r>
        <w:r w:rsidRPr="00005DCB">
          <w:rPr>
            <w:rStyle w:val="Hyperlink"/>
            <w:rFonts w:ascii="Arial" w:hAnsi="Arial" w:cs="Arial"/>
            <w:sz w:val="20"/>
            <w:szCs w:val="20"/>
          </w:rPr>
          <w:t>t</w:t>
        </w:r>
        <w:r w:rsidRPr="00005DCB">
          <w:rPr>
            <w:rStyle w:val="Hyperlink"/>
            <w:rFonts w:ascii="Arial" w:hAnsi="Arial" w:cs="Arial"/>
            <w:sz w:val="20"/>
            <w:szCs w:val="20"/>
          </w:rPr>
          <w:t>s.tt</w:t>
        </w:r>
        <w:r w:rsidRPr="00005DCB">
          <w:rPr>
            <w:rStyle w:val="Hyperlink"/>
            <w:rFonts w:ascii="Arial" w:hAnsi="Arial" w:cs="Arial"/>
            <w:sz w:val="20"/>
            <w:szCs w:val="20"/>
          </w:rPr>
          <w:t>u</w:t>
        </w:r>
        <w:r w:rsidRPr="00005DCB">
          <w:rPr>
            <w:rStyle w:val="Hyperlink"/>
            <w:rFonts w:ascii="Arial" w:hAnsi="Arial" w:cs="Arial"/>
            <w:sz w:val="20"/>
            <w:szCs w:val="20"/>
          </w:rPr>
          <w:t>.</w:t>
        </w:r>
        <w:r w:rsidRPr="00005DCB">
          <w:rPr>
            <w:rStyle w:val="Hyperlink"/>
            <w:rFonts w:ascii="Arial" w:hAnsi="Arial" w:cs="Arial"/>
            <w:sz w:val="20"/>
            <w:szCs w:val="20"/>
          </w:rPr>
          <w:t>edu/scc/</w:t>
        </w:r>
      </w:hyperlink>
    </w:p>
    <w:p w:rsidRPr="002E3C80" w:rsidR="005E64CE" w:rsidP="000C3825" w:rsidRDefault="00D52E9B" w14:paraId="6B70F2FA" w14:textId="77777777">
      <w:pPr>
        <w:tabs>
          <w:tab w:val="center" w:pos="9000"/>
          <w:tab w:val="center" w:pos="9180"/>
        </w:tabs>
        <w:rPr>
          <w:rFonts w:ascii="Arial" w:hAnsi="Arial" w:cs="Arial"/>
          <w:sz w:val="20"/>
          <w:szCs w:val="20"/>
        </w:rPr>
      </w:pPr>
      <w:r w:rsidRPr="00D52E9B">
        <w:rPr>
          <w:rFonts w:ascii="Arial" w:hAnsi="Arial" w:cs="Arial"/>
          <w:sz w:val="20"/>
          <w:szCs w:val="20"/>
        </w:rPr>
        <w:t>Located on the second floor of the Student Wellness Center, room 201. No appointment is needed, but you may make an appointment at 806-742-3674.</w:t>
      </w:r>
    </w:p>
    <w:p w:rsidR="005E64CE" w:rsidP="000C3825" w:rsidRDefault="005E64CE" w14:paraId="67264FF0" w14:textId="77777777">
      <w:pPr>
        <w:tabs>
          <w:tab w:val="center" w:pos="9000"/>
          <w:tab w:val="center" w:pos="9180"/>
        </w:tabs>
        <w:rPr>
          <w:rFonts w:ascii="Arial" w:hAnsi="Arial" w:cs="Arial"/>
          <w:b/>
          <w:sz w:val="22"/>
          <w:szCs w:val="20"/>
        </w:rPr>
      </w:pPr>
    </w:p>
    <w:p w:rsidRPr="007A654B" w:rsidR="000C3825" w:rsidP="000C3825" w:rsidRDefault="000C3825" w14:paraId="43D5926A" w14:textId="77777777">
      <w:pPr>
        <w:tabs>
          <w:tab w:val="center" w:pos="9000"/>
          <w:tab w:val="center" w:pos="9180"/>
        </w:tabs>
        <w:rPr>
          <w:rFonts w:ascii="Arial" w:hAnsi="Arial" w:cs="Arial"/>
          <w:sz w:val="22"/>
          <w:szCs w:val="20"/>
        </w:rPr>
      </w:pPr>
      <w:r w:rsidRPr="007A654B">
        <w:rPr>
          <w:rFonts w:ascii="Arial" w:hAnsi="Arial" w:cs="Arial"/>
          <w:b/>
          <w:sz w:val="22"/>
          <w:szCs w:val="20"/>
        </w:rPr>
        <w:t>University Career Center</w:t>
      </w:r>
    </w:p>
    <w:p w:rsidR="000C3825" w:rsidP="000C3825" w:rsidRDefault="000C3825" w14:paraId="735EB962" w14:textId="77777777">
      <w:pPr>
        <w:tabs>
          <w:tab w:val="center" w:pos="9000"/>
          <w:tab w:val="center" w:pos="9180"/>
        </w:tabs>
        <w:rPr>
          <w:rFonts w:ascii="Arial" w:hAnsi="Arial" w:cs="Arial"/>
          <w:sz w:val="20"/>
          <w:szCs w:val="20"/>
        </w:rPr>
      </w:pPr>
      <w:r w:rsidRPr="007A654B">
        <w:rPr>
          <w:rFonts w:ascii="Arial" w:hAnsi="Arial" w:cs="Arial"/>
          <w:sz w:val="20"/>
          <w:szCs w:val="20"/>
        </w:rPr>
        <w:t>A service offered to student to advise them on resumes, interviews, proper professional etiquette and many other services to help the student transition from college life to a career.  Many companies come to the Career Center to set up interviews for potential hires. Students can schedule mock interviews including a Skype or telephone interview with feedback to improve the student’s interview skills.  Located in the Wiggins Complex. 806-742-2210</w:t>
      </w:r>
      <w:r w:rsidR="00D52E9B">
        <w:rPr>
          <w:rFonts w:ascii="Arial" w:hAnsi="Arial" w:cs="Arial"/>
          <w:sz w:val="20"/>
          <w:szCs w:val="20"/>
        </w:rPr>
        <w:t xml:space="preserve"> </w:t>
      </w:r>
      <w:hyperlink w:history="1" r:id="rId87">
        <w:r w:rsidRPr="00005DCB" w:rsidR="00D52E9B">
          <w:rPr>
            <w:rStyle w:val="Hyperlink"/>
            <w:rFonts w:ascii="Arial" w:hAnsi="Arial" w:cs="Arial"/>
            <w:sz w:val="20"/>
            <w:szCs w:val="20"/>
          </w:rPr>
          <w:t>http://www.depts</w:t>
        </w:r>
        <w:r w:rsidRPr="00005DCB" w:rsidR="00D52E9B">
          <w:rPr>
            <w:rStyle w:val="Hyperlink"/>
            <w:rFonts w:ascii="Arial" w:hAnsi="Arial" w:cs="Arial"/>
            <w:sz w:val="20"/>
            <w:szCs w:val="20"/>
          </w:rPr>
          <w:t>.</w:t>
        </w:r>
        <w:r w:rsidRPr="00005DCB" w:rsidR="00D52E9B">
          <w:rPr>
            <w:rStyle w:val="Hyperlink"/>
            <w:rFonts w:ascii="Arial" w:hAnsi="Arial" w:cs="Arial"/>
            <w:sz w:val="20"/>
            <w:szCs w:val="20"/>
          </w:rPr>
          <w:t>ttu</w:t>
        </w:r>
        <w:r w:rsidRPr="00005DCB" w:rsidR="00D52E9B">
          <w:rPr>
            <w:rStyle w:val="Hyperlink"/>
            <w:rFonts w:ascii="Arial" w:hAnsi="Arial" w:cs="Arial"/>
            <w:sz w:val="20"/>
            <w:szCs w:val="20"/>
          </w:rPr>
          <w:t>.</w:t>
        </w:r>
        <w:r w:rsidRPr="00005DCB" w:rsidR="00D52E9B">
          <w:rPr>
            <w:rStyle w:val="Hyperlink"/>
            <w:rFonts w:ascii="Arial" w:hAnsi="Arial" w:cs="Arial"/>
            <w:sz w:val="20"/>
            <w:szCs w:val="20"/>
          </w:rPr>
          <w:t>edu/</w:t>
        </w:r>
        <w:r w:rsidRPr="00005DCB" w:rsidR="00D52E9B">
          <w:rPr>
            <w:rStyle w:val="Hyperlink"/>
            <w:rFonts w:ascii="Arial" w:hAnsi="Arial" w:cs="Arial"/>
            <w:sz w:val="20"/>
            <w:szCs w:val="20"/>
          </w:rPr>
          <w:t>c</w:t>
        </w:r>
        <w:r w:rsidRPr="00005DCB" w:rsidR="00D52E9B">
          <w:rPr>
            <w:rStyle w:val="Hyperlink"/>
            <w:rFonts w:ascii="Arial" w:hAnsi="Arial" w:cs="Arial"/>
            <w:sz w:val="20"/>
            <w:szCs w:val="20"/>
          </w:rPr>
          <w:t>areercenter/</w:t>
        </w:r>
      </w:hyperlink>
    </w:p>
    <w:p w:rsidR="000C3825" w:rsidRDefault="000C3825" w14:paraId="13FACC61" w14:textId="77777777">
      <w:pPr>
        <w:tabs>
          <w:tab w:val="center" w:pos="9000"/>
          <w:tab w:val="center" w:pos="9180"/>
        </w:tabs>
        <w:rPr>
          <w:rFonts w:ascii="Arial" w:hAnsi="Arial" w:cs="Arial"/>
          <w:b/>
          <w:sz w:val="22"/>
          <w:szCs w:val="20"/>
        </w:rPr>
      </w:pPr>
    </w:p>
    <w:p w:rsidRPr="007A654B" w:rsidR="00677D3E" w:rsidP="00677D3E" w:rsidRDefault="00677D3E" w14:paraId="177F6EBF" w14:textId="77777777">
      <w:pPr>
        <w:tabs>
          <w:tab w:val="center" w:pos="9000"/>
          <w:tab w:val="center" w:pos="9180"/>
        </w:tabs>
        <w:rPr>
          <w:rFonts w:ascii="Arial" w:hAnsi="Arial" w:cs="Arial"/>
          <w:b/>
          <w:sz w:val="22"/>
          <w:szCs w:val="20"/>
        </w:rPr>
      </w:pPr>
      <w:r w:rsidRPr="007A654B">
        <w:rPr>
          <w:rFonts w:ascii="Arial" w:hAnsi="Arial" w:cs="Arial"/>
          <w:b/>
          <w:sz w:val="22"/>
          <w:szCs w:val="20"/>
        </w:rPr>
        <w:t>Texas Tech Library System</w:t>
      </w:r>
    </w:p>
    <w:p w:rsidRPr="007A654B" w:rsidR="008375BA" w:rsidP="008375BA" w:rsidRDefault="008375BA" w14:paraId="0EC85022" w14:textId="77777777">
      <w:pPr>
        <w:rPr>
          <w:rFonts w:ascii="Arial" w:hAnsi="Arial" w:cs="Arial"/>
          <w:sz w:val="20"/>
          <w:szCs w:val="22"/>
        </w:rPr>
      </w:pPr>
      <w:r w:rsidRPr="007A654B">
        <w:rPr>
          <w:rFonts w:ascii="Arial" w:hAnsi="Arial" w:cs="Arial"/>
          <w:sz w:val="20"/>
          <w:szCs w:val="22"/>
        </w:rPr>
        <w:t>TTU Libraries provide a full complement of library resources and services to library users. TTU Libraries’ provides traditional in-person instructional sessions, one-on-one sessions with faculty or students.  The TTU Libraries’ offers general information in an online format available from the library website allowing the information to be available 24/ 7 and easily accessible by distance students. Some topics include how to do a literature review, EndNote Web (citation style management tool), and basic research.</w:t>
      </w:r>
    </w:p>
    <w:p w:rsidRPr="007A654B" w:rsidR="008375BA" w:rsidP="008375BA" w:rsidRDefault="008375BA" w14:paraId="35B6EB6A" w14:textId="77777777">
      <w:pPr>
        <w:rPr>
          <w:rFonts w:ascii="Arial" w:hAnsi="Arial" w:cs="Arial"/>
          <w:sz w:val="20"/>
          <w:szCs w:val="22"/>
        </w:rPr>
      </w:pPr>
    </w:p>
    <w:p w:rsidRPr="007A654B" w:rsidR="008375BA" w:rsidP="008375BA" w:rsidRDefault="008375BA" w14:paraId="45720ACA" w14:textId="77777777">
      <w:pPr>
        <w:rPr>
          <w:rFonts w:ascii="Arial" w:hAnsi="Arial" w:cs="Arial"/>
          <w:sz w:val="20"/>
          <w:szCs w:val="22"/>
        </w:rPr>
      </w:pPr>
      <w:r w:rsidRPr="007A654B">
        <w:rPr>
          <w:rFonts w:ascii="Arial" w:hAnsi="Arial" w:cs="Arial"/>
          <w:sz w:val="20"/>
          <w:szCs w:val="22"/>
        </w:rPr>
        <w:t>All faculty and students have access to materials owned by other institutions through ILLiad their individualized interlibrary loan account.  Books borrowed via Interlibrary Loan are delivered by the TTU Libraries to academic offices, and articles are scanned and sent directly to the patron through their Illiad account.  All library materials are conveniently available to students on campus and those at a distance.  The TTU Libraries delivers full service to distance students, including delivery of library and interlibrary loan materials. The TTU Library maintains access to several major providers of abstracts and full-text journal articles (e.g., EBSCO, Web of Knowledge, and ScienceDirect).   Located just west of the Student Union building at Boston and 18</w:t>
      </w:r>
      <w:r w:rsidRPr="007A654B">
        <w:rPr>
          <w:rFonts w:ascii="Arial" w:hAnsi="Arial" w:cs="Arial"/>
          <w:sz w:val="20"/>
          <w:szCs w:val="22"/>
          <w:vertAlign w:val="superscript"/>
        </w:rPr>
        <w:t>th</w:t>
      </w:r>
      <w:r w:rsidR="00633E5E">
        <w:rPr>
          <w:rFonts w:ascii="Arial" w:hAnsi="Arial" w:cs="Arial"/>
          <w:sz w:val="20"/>
          <w:szCs w:val="22"/>
        </w:rPr>
        <w:t xml:space="preserve"> Street. </w:t>
      </w:r>
      <w:hyperlink w:history="1" r:id="rId88">
        <w:r w:rsidRPr="007A654B">
          <w:rPr>
            <w:rStyle w:val="Hyperlink"/>
            <w:rFonts w:ascii="Arial" w:hAnsi="Arial" w:cs="Arial"/>
            <w:sz w:val="20"/>
            <w:szCs w:val="22"/>
          </w:rPr>
          <w:t>http://libr</w:t>
        </w:r>
        <w:r w:rsidRPr="007A654B">
          <w:rPr>
            <w:rStyle w:val="Hyperlink"/>
            <w:rFonts w:ascii="Arial" w:hAnsi="Arial" w:cs="Arial"/>
            <w:sz w:val="20"/>
            <w:szCs w:val="22"/>
          </w:rPr>
          <w:t>a</w:t>
        </w:r>
        <w:r w:rsidRPr="007A654B">
          <w:rPr>
            <w:rStyle w:val="Hyperlink"/>
            <w:rFonts w:ascii="Arial" w:hAnsi="Arial" w:cs="Arial"/>
            <w:sz w:val="20"/>
            <w:szCs w:val="22"/>
          </w:rPr>
          <w:t>r</w:t>
        </w:r>
        <w:r w:rsidRPr="007A654B">
          <w:rPr>
            <w:rStyle w:val="Hyperlink"/>
            <w:rFonts w:ascii="Arial" w:hAnsi="Arial" w:cs="Arial"/>
            <w:sz w:val="20"/>
            <w:szCs w:val="22"/>
          </w:rPr>
          <w:t>y.</w:t>
        </w:r>
        <w:r w:rsidRPr="007A654B">
          <w:rPr>
            <w:rStyle w:val="Hyperlink"/>
            <w:rFonts w:ascii="Arial" w:hAnsi="Arial" w:cs="Arial"/>
            <w:sz w:val="20"/>
            <w:szCs w:val="22"/>
          </w:rPr>
          <w:t>t</w:t>
        </w:r>
        <w:r w:rsidRPr="007A654B">
          <w:rPr>
            <w:rStyle w:val="Hyperlink"/>
            <w:rFonts w:ascii="Arial" w:hAnsi="Arial" w:cs="Arial"/>
            <w:sz w:val="20"/>
            <w:szCs w:val="22"/>
          </w:rPr>
          <w:t>tu.edu/</w:t>
        </w:r>
      </w:hyperlink>
      <w:r w:rsidRPr="007A654B">
        <w:rPr>
          <w:rFonts w:ascii="Arial" w:hAnsi="Arial" w:cs="Arial"/>
          <w:sz w:val="20"/>
          <w:szCs w:val="22"/>
        </w:rPr>
        <w:t xml:space="preserve"> 806-742-2265</w:t>
      </w:r>
    </w:p>
    <w:p w:rsidRPr="007A654B" w:rsidR="008375BA" w:rsidP="008375BA" w:rsidRDefault="008375BA" w14:paraId="4314B396" w14:textId="77777777">
      <w:pPr>
        <w:rPr>
          <w:rFonts w:ascii="Arial" w:hAnsi="Arial" w:cs="Arial"/>
          <w:sz w:val="20"/>
          <w:szCs w:val="22"/>
        </w:rPr>
      </w:pPr>
    </w:p>
    <w:p w:rsidRPr="007A654B" w:rsidR="00877C3A" w:rsidP="008375BA" w:rsidRDefault="008375BA" w14:paraId="0C3A50EB" w14:textId="77777777">
      <w:pPr>
        <w:rPr>
          <w:rFonts w:ascii="Arial" w:hAnsi="Arial" w:cs="Arial"/>
          <w:sz w:val="20"/>
          <w:szCs w:val="22"/>
        </w:rPr>
      </w:pPr>
      <w:r w:rsidRPr="007A654B">
        <w:rPr>
          <w:rFonts w:ascii="Arial" w:hAnsi="Arial" w:cs="Arial"/>
          <w:sz w:val="20"/>
          <w:szCs w:val="22"/>
        </w:rPr>
        <w:t xml:space="preserve">In addition, students have access to the medical library at the health science center where they will have access to eJournals and eBooks of medical and allied health fields. </w:t>
      </w:r>
      <w:hyperlink w:history="1" r:id="rId89">
        <w:r w:rsidRPr="007A654B">
          <w:rPr>
            <w:rStyle w:val="Hyperlink"/>
            <w:rFonts w:ascii="Arial" w:hAnsi="Arial" w:cs="Arial"/>
            <w:sz w:val="20"/>
            <w:szCs w:val="22"/>
          </w:rPr>
          <w:t>http://www.tt</w:t>
        </w:r>
        <w:r w:rsidRPr="007A654B">
          <w:rPr>
            <w:rStyle w:val="Hyperlink"/>
            <w:rFonts w:ascii="Arial" w:hAnsi="Arial" w:cs="Arial"/>
            <w:sz w:val="20"/>
            <w:szCs w:val="22"/>
          </w:rPr>
          <w:t>u</w:t>
        </w:r>
        <w:r w:rsidRPr="007A654B">
          <w:rPr>
            <w:rStyle w:val="Hyperlink"/>
            <w:rFonts w:ascii="Arial" w:hAnsi="Arial" w:cs="Arial"/>
            <w:sz w:val="20"/>
            <w:szCs w:val="22"/>
          </w:rPr>
          <w:t>h</w:t>
        </w:r>
        <w:r w:rsidRPr="007A654B">
          <w:rPr>
            <w:rStyle w:val="Hyperlink"/>
            <w:rFonts w:ascii="Arial" w:hAnsi="Arial" w:cs="Arial"/>
            <w:sz w:val="20"/>
            <w:szCs w:val="22"/>
          </w:rPr>
          <w:t>sc.</w:t>
        </w:r>
        <w:r w:rsidRPr="007A654B">
          <w:rPr>
            <w:rStyle w:val="Hyperlink"/>
            <w:rFonts w:ascii="Arial" w:hAnsi="Arial" w:cs="Arial"/>
            <w:sz w:val="20"/>
            <w:szCs w:val="22"/>
          </w:rPr>
          <w:t>e</w:t>
        </w:r>
        <w:r w:rsidRPr="007A654B">
          <w:rPr>
            <w:rStyle w:val="Hyperlink"/>
            <w:rFonts w:ascii="Arial" w:hAnsi="Arial" w:cs="Arial"/>
            <w:sz w:val="20"/>
            <w:szCs w:val="22"/>
          </w:rPr>
          <w:t>du/libraries/</w:t>
        </w:r>
      </w:hyperlink>
    </w:p>
    <w:p w:rsidRPr="007A654B" w:rsidR="00DA2B7D" w:rsidP="008375BA" w:rsidRDefault="00DA2B7D" w14:paraId="343F0F87" w14:textId="77777777">
      <w:pPr>
        <w:rPr>
          <w:rFonts w:ascii="Arial" w:hAnsi="Arial" w:cs="Arial"/>
          <w:sz w:val="22"/>
          <w:szCs w:val="22"/>
        </w:rPr>
      </w:pPr>
    </w:p>
    <w:p w:rsidR="00364C55" w:rsidP="00364C55" w:rsidRDefault="00DA2B7D" w14:paraId="724384CF" w14:textId="77777777">
      <w:pPr>
        <w:rPr>
          <w:rFonts w:ascii="Arial" w:hAnsi="Arial" w:cs="Arial"/>
          <w:b/>
          <w:sz w:val="22"/>
          <w:szCs w:val="22"/>
        </w:rPr>
      </w:pPr>
      <w:r w:rsidRPr="007A654B">
        <w:rPr>
          <w:rFonts w:ascii="Arial" w:hAnsi="Arial" w:cs="Arial"/>
          <w:b/>
          <w:sz w:val="22"/>
          <w:szCs w:val="22"/>
        </w:rPr>
        <w:t>Student Recreation Center</w:t>
      </w:r>
    </w:p>
    <w:p w:rsidRPr="00DA2B7D" w:rsidR="00DA2B7D" w:rsidP="00364C55" w:rsidRDefault="00DA2B7D" w14:paraId="234AE014" w14:textId="77777777">
      <w:pPr>
        <w:rPr>
          <w:rFonts w:ascii="Arial" w:hAnsi="Arial" w:cs="Arial"/>
          <w:b/>
          <w:sz w:val="22"/>
          <w:szCs w:val="22"/>
        </w:rPr>
      </w:pPr>
      <w:r w:rsidRPr="00DA2B7D">
        <w:rPr>
          <w:rFonts w:ascii="Arial" w:hAnsi="Arial" w:cs="Arial"/>
          <w:sz w:val="20"/>
        </w:rPr>
        <w:t>The Robert H. Ewalt Student Recreation Center is one of the largest campus recreation facilities in the United States. It offers students, faculty, and staff of Texas Tech University an outstanding opportunity to participate in almost any indoor recreational activity imaginable. There are 242,000 square feet of activity space in the Recreation Center and eight courts multipurpose flooring to accommodate basketball, volleyball and badminton.</w:t>
      </w:r>
    </w:p>
    <w:p w:rsidR="00DA2B7D" w:rsidP="00DA2B7D" w:rsidRDefault="00DA2B7D" w14:paraId="0A8321E1" w14:textId="77777777">
      <w:pPr>
        <w:spacing w:before="100" w:beforeAutospacing="1" w:after="100" w:afterAutospacing="1"/>
        <w:rPr>
          <w:rFonts w:ascii="Arial" w:hAnsi="Arial" w:cs="Arial"/>
          <w:sz w:val="20"/>
        </w:rPr>
      </w:pPr>
      <w:r w:rsidRPr="00DA2B7D">
        <w:rPr>
          <w:rFonts w:ascii="Arial" w:hAnsi="Arial" w:cs="Arial"/>
          <w:sz w:val="20"/>
        </w:rPr>
        <w:t>Other facilities include a 6,530 square foot free weight room; a circuit training room with select</w:t>
      </w:r>
      <w:r w:rsidR="00633E5E">
        <w:rPr>
          <w:rFonts w:ascii="Arial" w:hAnsi="Arial" w:cs="Arial"/>
          <w:sz w:val="20"/>
        </w:rPr>
        <w:t xml:space="preserve"> </w:t>
      </w:r>
      <w:r w:rsidRPr="00DA2B7D">
        <w:rPr>
          <w:rFonts w:ascii="Arial" w:hAnsi="Arial" w:cs="Arial"/>
          <w:sz w:val="20"/>
        </w:rPr>
        <w:t>weight equipment; two cardiovascular equipment areas and an Entertainment Exercise Studio with over 120 pieces of cardiovascular equipment total; speed bag room; aerobics/dance studios; large mat room; 12 handball/racquetball courts; elevated 1/8 of mile jogging track; carpeted locker rooms with shower facilities and saunas; and a squash court. Located on the lower level is an Equipment Issue window. The Rec Sports offices, classroom space, and a vending/lounge area with T.V. are housed on the upper level. Located outside the north entrance is the Outdoor Pursuits Center (OPC). The OPC offers students a variety of outdoor activities.</w:t>
      </w:r>
      <w:r w:rsidRPr="007A654B">
        <w:rPr>
          <w:rFonts w:ascii="Arial" w:hAnsi="Arial" w:cs="Arial"/>
          <w:sz w:val="20"/>
        </w:rPr>
        <w:t xml:space="preserve"> </w:t>
      </w:r>
      <w:r w:rsidRPr="007A654B" w:rsidR="007A654B">
        <w:rPr>
          <w:rFonts w:ascii="Arial" w:hAnsi="Arial" w:cs="Arial"/>
          <w:sz w:val="20"/>
        </w:rPr>
        <w:t>Hours 6:00am-</w:t>
      </w:r>
      <w:r w:rsidRPr="007A654B" w:rsidR="00633E5E">
        <w:rPr>
          <w:rFonts w:ascii="Arial" w:hAnsi="Arial" w:cs="Arial"/>
          <w:sz w:val="20"/>
        </w:rPr>
        <w:t>midnight (</w:t>
      </w:r>
      <w:r w:rsidRPr="007A654B" w:rsidR="007A654B">
        <w:rPr>
          <w:rFonts w:ascii="Arial" w:hAnsi="Arial" w:cs="Arial"/>
          <w:sz w:val="20"/>
        </w:rPr>
        <w:t xml:space="preserve">M-F) and 8:00am-10:00pm (Sat), Noon-midnight (Sun) </w:t>
      </w:r>
      <w:hyperlink w:history="1" r:id="rId90">
        <w:r w:rsidRPr="007A654B">
          <w:rPr>
            <w:rStyle w:val="Hyperlink"/>
            <w:rFonts w:ascii="Arial" w:hAnsi="Arial" w:cs="Arial"/>
            <w:sz w:val="20"/>
          </w:rPr>
          <w:t>http://www.depts.ttu</w:t>
        </w:r>
        <w:r w:rsidRPr="007A654B">
          <w:rPr>
            <w:rStyle w:val="Hyperlink"/>
            <w:rFonts w:ascii="Arial" w:hAnsi="Arial" w:cs="Arial"/>
            <w:sz w:val="20"/>
          </w:rPr>
          <w:t>.</w:t>
        </w:r>
        <w:r w:rsidRPr="007A654B">
          <w:rPr>
            <w:rStyle w:val="Hyperlink"/>
            <w:rFonts w:ascii="Arial" w:hAnsi="Arial" w:cs="Arial"/>
            <w:sz w:val="20"/>
          </w:rPr>
          <w:t>edu/r</w:t>
        </w:r>
        <w:r w:rsidRPr="007A654B">
          <w:rPr>
            <w:rStyle w:val="Hyperlink"/>
            <w:rFonts w:ascii="Arial" w:hAnsi="Arial" w:cs="Arial"/>
            <w:sz w:val="20"/>
          </w:rPr>
          <w:t>e</w:t>
        </w:r>
        <w:r w:rsidRPr="007A654B">
          <w:rPr>
            <w:rStyle w:val="Hyperlink"/>
            <w:rFonts w:ascii="Arial" w:hAnsi="Arial" w:cs="Arial"/>
            <w:sz w:val="20"/>
          </w:rPr>
          <w:t>c</w:t>
        </w:r>
        <w:r w:rsidRPr="007A654B">
          <w:rPr>
            <w:rStyle w:val="Hyperlink"/>
            <w:rFonts w:ascii="Arial" w:hAnsi="Arial" w:cs="Arial"/>
            <w:sz w:val="20"/>
          </w:rPr>
          <w:t>sp</w:t>
        </w:r>
        <w:r w:rsidRPr="007A654B">
          <w:rPr>
            <w:rStyle w:val="Hyperlink"/>
            <w:rFonts w:ascii="Arial" w:hAnsi="Arial" w:cs="Arial"/>
            <w:sz w:val="20"/>
          </w:rPr>
          <w:t>o</w:t>
        </w:r>
        <w:r w:rsidRPr="007A654B">
          <w:rPr>
            <w:rStyle w:val="Hyperlink"/>
            <w:rFonts w:ascii="Arial" w:hAnsi="Arial" w:cs="Arial"/>
            <w:sz w:val="20"/>
          </w:rPr>
          <w:t>rts/about/</w:t>
        </w:r>
      </w:hyperlink>
      <w:r w:rsidRPr="007A654B">
        <w:rPr>
          <w:rFonts w:ascii="Arial" w:hAnsi="Arial" w:cs="Arial"/>
          <w:sz w:val="20"/>
        </w:rPr>
        <w:t xml:space="preserve"> </w:t>
      </w:r>
    </w:p>
    <w:p w:rsidRPr="00DA2B7D" w:rsidR="00775D3D" w:rsidP="008B6E2F" w:rsidRDefault="00775D3D" w14:paraId="63B77A92" w14:textId="77777777">
      <w:pPr>
        <w:spacing w:before="100" w:beforeAutospacing="1" w:after="100" w:afterAutospacing="1"/>
        <w:ind w:left="-180"/>
        <w:rPr>
          <w:rFonts w:ascii="Arial" w:hAnsi="Arial" w:cs="Arial"/>
          <w:sz w:val="20"/>
        </w:rPr>
      </w:pPr>
    </w:p>
    <w:p w:rsidRPr="007A654B" w:rsidR="00785D97" w:rsidP="008E552B" w:rsidRDefault="00785D97" w14:paraId="10E617F8" w14:textId="77777777">
      <w:pPr>
        <w:tabs>
          <w:tab w:val="center" w:pos="9000"/>
          <w:tab w:val="center" w:pos="9180"/>
        </w:tabs>
        <w:rPr>
          <w:rFonts w:ascii="Arial" w:hAnsi="Arial" w:cs="Arial"/>
          <w:sz w:val="20"/>
          <w:szCs w:val="20"/>
        </w:rPr>
      </w:pPr>
    </w:p>
    <w:sectPr w:rsidRPr="007A654B" w:rsidR="00785D97" w:rsidSect="00776C10">
      <w:footerReference w:type="default" r:id="rId91"/>
      <w:pgSz w:w="12240" w:h="15840" w:orient="portrait" w:code="1"/>
      <w:pgMar w:top="1152" w:right="1152" w:bottom="1152" w:left="1152" w:header="720" w:footer="288"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PR" w:author="Palacios, Raul" w:date="2025-06-05T16:06:00Z" w:id="0">
    <w:p w:rsidR="005E64CE" w:rsidRDefault="005E64CE" w14:paraId="764CA200" w14:textId="77777777">
      <w:pPr>
        <w:pStyle w:val="CommentText"/>
      </w:pPr>
      <w:r>
        <w:rPr>
          <w:rStyle w:val="CommentReference"/>
        </w:rPr>
        <w:annotationRef/>
      </w:r>
      <w:r>
        <w:t>We’ll update this last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64CA20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64CA200" w16cid:durableId="2BEC3F1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6A81" w:rsidRDefault="00F26A81" w14:paraId="084DCE15" w14:textId="77777777">
      <w:r>
        <w:separator/>
      </w:r>
    </w:p>
  </w:endnote>
  <w:endnote w:type="continuationSeparator" w:id="0">
    <w:p w:rsidR="00F26A81" w:rsidRDefault="00F26A81" w14:paraId="74CA92B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G Times (W1)">
    <w:altName w:val="Times New Roman"/>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Corbel"/>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724" w:rsidP="00B97724" w:rsidRDefault="00B97724" w14:paraId="0C0E7E33"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97724" w:rsidP="00B97724" w:rsidRDefault="00B97724" w14:paraId="230C3096"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F1827" w:rsidR="009F1827" w:rsidP="009F1827" w:rsidRDefault="009F1827" w14:paraId="08746D8C" w14:textId="77777777">
    <w:pPr>
      <w:tabs>
        <w:tab w:val="left" w:pos="8820"/>
      </w:tabs>
    </w:pPr>
    <w:r>
      <w:tab/>
    </w:r>
  </w:p>
  <w:p w:rsidRPr="009F1827" w:rsidR="00B97724" w:rsidP="009F1827" w:rsidRDefault="00B97724" w14:paraId="759B4BE7"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54B8E" w:rsidR="00A54B8E" w:rsidRDefault="00A54B8E" w14:paraId="7E5B48CD" w14:textId="77777777">
    <w:pPr>
      <w:pStyle w:val="Footer"/>
      <w:jc w:val="right"/>
      <w:rPr>
        <w:rFonts w:ascii="Arial" w:hAnsi="Arial" w:cs="Arial"/>
        <w:sz w:val="20"/>
      </w:rPr>
    </w:pPr>
    <w:r w:rsidRPr="00A54B8E">
      <w:rPr>
        <w:rFonts w:ascii="Arial" w:hAnsi="Arial" w:cs="Arial"/>
        <w:sz w:val="20"/>
      </w:rPr>
      <w:fldChar w:fldCharType="begin"/>
    </w:r>
    <w:r w:rsidRPr="00A54B8E">
      <w:rPr>
        <w:rFonts w:ascii="Arial" w:hAnsi="Arial" w:cs="Arial"/>
        <w:sz w:val="20"/>
      </w:rPr>
      <w:instrText xml:space="preserve"> PAGE   \* MERGEFORMAT </w:instrText>
    </w:r>
    <w:r w:rsidRPr="00A54B8E">
      <w:rPr>
        <w:rFonts w:ascii="Arial" w:hAnsi="Arial" w:cs="Arial"/>
        <w:sz w:val="20"/>
      </w:rPr>
      <w:fldChar w:fldCharType="separate"/>
    </w:r>
    <w:r w:rsidR="00CA33FF">
      <w:rPr>
        <w:rFonts w:ascii="Arial" w:hAnsi="Arial" w:cs="Arial"/>
        <w:noProof/>
        <w:sz w:val="20"/>
      </w:rPr>
      <w:t>1</w:t>
    </w:r>
    <w:r w:rsidRPr="00A54B8E">
      <w:rPr>
        <w:rFonts w:ascii="Arial" w:hAnsi="Arial" w:cs="Arial"/>
        <w:noProof/>
        <w:sz w:val="20"/>
      </w:rPr>
      <w:fldChar w:fldCharType="end"/>
    </w:r>
  </w:p>
  <w:p w:rsidR="00A54B8E" w:rsidRDefault="00A54B8E" w14:paraId="0F04CC8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9C9" w:rsidRDefault="001829C9" w14:paraId="5CA428DB" w14:textId="77777777">
    <w:pPr>
      <w:pStyle w:val="Footer"/>
      <w:jc w:val="right"/>
    </w:pPr>
  </w:p>
  <w:p w:rsidRPr="009F1827" w:rsidR="009F1827" w:rsidP="009F1827" w:rsidRDefault="009F1827" w14:paraId="20C05438" w14:textId="7777777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827" w:rsidRDefault="009F1827" w14:paraId="76426211" w14:textId="77777777">
    <w:pPr>
      <w:pStyle w:val="Footer"/>
      <w:jc w:val="right"/>
    </w:pPr>
    <w:r>
      <w:fldChar w:fldCharType="begin"/>
    </w:r>
    <w:r>
      <w:instrText xml:space="preserve"> PAGE   \* MERGEFORMAT </w:instrText>
    </w:r>
    <w:r>
      <w:fldChar w:fldCharType="separate"/>
    </w:r>
    <w:r w:rsidR="00CA33FF">
      <w:rPr>
        <w:noProof/>
      </w:rPr>
      <w:t>3</w:t>
    </w:r>
    <w:r>
      <w:fldChar w:fldCharType="end"/>
    </w:r>
  </w:p>
  <w:p w:rsidRPr="009F1827" w:rsidR="009F1827" w:rsidP="009F1827" w:rsidRDefault="009F1827" w14:paraId="6BB92567"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6A81" w:rsidRDefault="00F26A81" w14:paraId="2F03C138" w14:textId="77777777">
      <w:r>
        <w:separator/>
      </w:r>
    </w:p>
  </w:footnote>
  <w:footnote w:type="continuationSeparator" w:id="0">
    <w:p w:rsidR="00F26A81" w:rsidRDefault="00F26A81" w14:paraId="4407F2EF"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1.25pt;height:11.25pt" o:bullet="t" type="#_x0000_t75">
        <v:imagedata o:title="msoEB10" r:id="rId1"/>
      </v:shape>
    </w:pict>
  </w:numPicBullet>
  <w:abstractNum w:abstractNumId="0" w15:restartNumberingAfterBreak="0">
    <w:nsid w:val="04987579"/>
    <w:multiLevelType w:val="hybridMultilevel"/>
    <w:tmpl w:val="A60CA7E6"/>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Symbol"/>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Symbol"/>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Symbol"/>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87B7ED3"/>
    <w:multiLevelType w:val="hybridMultilevel"/>
    <w:tmpl w:val="5B844E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DD4151"/>
    <w:multiLevelType w:val="hybridMultilevel"/>
    <w:tmpl w:val="3C340CD8"/>
    <w:lvl w:ilvl="0" w:tplc="04090007">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Symbol"/>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Symbol"/>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Symbol"/>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0BD808C0"/>
    <w:multiLevelType w:val="hybridMultilevel"/>
    <w:tmpl w:val="349EE230"/>
    <w:lvl w:ilvl="0" w:tplc="04090007">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Symbol"/>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Symbol"/>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Symbol"/>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132B05AC"/>
    <w:multiLevelType w:val="hybridMultilevel"/>
    <w:tmpl w:val="8E3CFDB4"/>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Symbol"/>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Symbol"/>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Symbol"/>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60E4DEE"/>
    <w:multiLevelType w:val="hybridMultilevel"/>
    <w:tmpl w:val="B9E04DD6"/>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6" w15:restartNumberingAfterBreak="0">
    <w:nsid w:val="16492A1F"/>
    <w:multiLevelType w:val="hybridMultilevel"/>
    <w:tmpl w:val="4D7864A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Symbol"/>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Symbol"/>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Symbol"/>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17AD6A07"/>
    <w:multiLevelType w:val="multilevel"/>
    <w:tmpl w:val="B18AB1A4"/>
    <w:lvl w:ilvl="0">
      <w:start w:val="1"/>
      <w:numFmt w:val="bullet"/>
      <w:lvlText w:val=""/>
      <w:lvlJc w:val="left"/>
      <w:pPr>
        <w:tabs>
          <w:tab w:val="num" w:pos="360"/>
        </w:tabs>
        <w:ind w:left="360" w:hanging="360"/>
      </w:pPr>
      <w:rPr>
        <w:rFonts w:hint="default" w:ascii="Symbol" w:hAnsi="Symbol"/>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17F964AF"/>
    <w:multiLevelType w:val="hybridMultilevel"/>
    <w:tmpl w:val="9412F7A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A6C4966"/>
    <w:multiLevelType w:val="multilevel"/>
    <w:tmpl w:val="12E407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C9074B2"/>
    <w:multiLevelType w:val="hybridMultilevel"/>
    <w:tmpl w:val="A5A683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E9D1C8F"/>
    <w:multiLevelType w:val="hybridMultilevel"/>
    <w:tmpl w:val="9E62C62E"/>
    <w:lvl w:ilvl="0" w:tplc="ECAE8C36">
      <w:start w:val="1"/>
      <w:numFmt w:val="bullet"/>
      <w:lvlText w:val=""/>
      <w:lvlJc w:val="left"/>
      <w:pPr>
        <w:tabs>
          <w:tab w:val="num" w:pos="720"/>
        </w:tabs>
        <w:ind w:left="720" w:hanging="360"/>
      </w:pPr>
      <w:rPr>
        <w:rFonts w:hint="default" w:ascii="Wingdings" w:hAnsi="Wingdings"/>
      </w:rPr>
    </w:lvl>
    <w:lvl w:ilvl="1" w:tplc="04090001">
      <w:start w:val="1"/>
      <w:numFmt w:val="bullet"/>
      <w:lvlText w:val=""/>
      <w:lvlJc w:val="left"/>
      <w:pPr>
        <w:tabs>
          <w:tab w:val="num" w:pos="1440"/>
        </w:tabs>
        <w:ind w:left="1440" w:hanging="360"/>
      </w:pPr>
      <w:rPr>
        <w:rFonts w:hint="default" w:ascii="Symbol" w:hAnsi="Symbol"/>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2015032D"/>
    <w:multiLevelType w:val="hybridMultilevel"/>
    <w:tmpl w:val="A1FAA38A"/>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Symbol"/>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Symbol"/>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Symbol"/>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2E9D0315"/>
    <w:multiLevelType w:val="hybridMultilevel"/>
    <w:tmpl w:val="E2AEB41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330F0A26"/>
    <w:multiLevelType w:val="hybridMultilevel"/>
    <w:tmpl w:val="9FF27A5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Symbol"/>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Symbol"/>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Symbol"/>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37016EF6"/>
    <w:multiLevelType w:val="hybridMultilevel"/>
    <w:tmpl w:val="41385BE8"/>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Symbol"/>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Symbol"/>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Symbol"/>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3A7B52CE"/>
    <w:multiLevelType w:val="hybridMultilevel"/>
    <w:tmpl w:val="D2EE6B04"/>
    <w:lvl w:ilvl="0" w:tplc="04090015">
      <w:start w:val="1"/>
      <w:numFmt w:val="upperLetter"/>
      <w:lvlText w:val="%1."/>
      <w:lvlJc w:val="left"/>
      <w:pPr>
        <w:tabs>
          <w:tab w:val="num" w:pos="720"/>
        </w:tabs>
        <w:ind w:left="720" w:hanging="360"/>
      </w:pPr>
      <w:rPr>
        <w:rFonts w:hint="default"/>
      </w:rPr>
    </w:lvl>
    <w:lvl w:ilvl="1" w:tplc="0832B922">
      <w:start w:val="1"/>
      <w:numFmt w:val="decimal"/>
      <w:lvlText w:val="%2."/>
      <w:lvlJc w:val="left"/>
      <w:pPr>
        <w:tabs>
          <w:tab w:val="num" w:pos="1440"/>
        </w:tabs>
        <w:ind w:left="1440" w:hanging="360"/>
      </w:pPr>
      <w:rPr>
        <w:rFonts w:hint="default"/>
        <w:u w:val="none"/>
      </w:rPr>
    </w:lvl>
    <w:lvl w:ilvl="2" w:tplc="8F74D868">
      <w:start w:val="2"/>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DD2DA6"/>
    <w:multiLevelType w:val="hybridMultilevel"/>
    <w:tmpl w:val="A0AEB60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8" w15:restartNumberingAfterBreak="0">
    <w:nsid w:val="3E16014C"/>
    <w:multiLevelType w:val="hybridMultilevel"/>
    <w:tmpl w:val="C3EE079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F596B13"/>
    <w:multiLevelType w:val="hybridMultilevel"/>
    <w:tmpl w:val="A63CD1F0"/>
    <w:lvl w:ilvl="0" w:tplc="59B4D9B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0" w15:restartNumberingAfterBreak="0">
    <w:nsid w:val="40801D53"/>
    <w:multiLevelType w:val="hybridMultilevel"/>
    <w:tmpl w:val="BA5E51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95379B"/>
    <w:multiLevelType w:val="hybridMultilevel"/>
    <w:tmpl w:val="FBF0EFA4"/>
    <w:lvl w:ilvl="0" w:tplc="04090001">
      <w:start w:val="1"/>
      <w:numFmt w:val="bullet"/>
      <w:lvlText w:val=""/>
      <w:lvlJc w:val="left"/>
      <w:pPr>
        <w:ind w:left="990" w:hanging="360"/>
      </w:pPr>
      <w:rPr>
        <w:rFonts w:hint="default" w:ascii="Symbol" w:hAnsi="Symbol"/>
      </w:rPr>
    </w:lvl>
    <w:lvl w:ilvl="1" w:tplc="04090003" w:tentative="1">
      <w:start w:val="1"/>
      <w:numFmt w:val="bullet"/>
      <w:lvlText w:val="o"/>
      <w:lvlJc w:val="left"/>
      <w:pPr>
        <w:ind w:left="1710" w:hanging="360"/>
      </w:pPr>
      <w:rPr>
        <w:rFonts w:hint="default" w:ascii="Courier New" w:hAnsi="Courier New" w:cs="Courier New"/>
      </w:rPr>
    </w:lvl>
    <w:lvl w:ilvl="2" w:tplc="04090005" w:tentative="1">
      <w:start w:val="1"/>
      <w:numFmt w:val="bullet"/>
      <w:lvlText w:val=""/>
      <w:lvlJc w:val="left"/>
      <w:pPr>
        <w:ind w:left="2430" w:hanging="360"/>
      </w:pPr>
      <w:rPr>
        <w:rFonts w:hint="default" w:ascii="Wingdings" w:hAnsi="Wingdings"/>
      </w:rPr>
    </w:lvl>
    <w:lvl w:ilvl="3" w:tplc="04090001" w:tentative="1">
      <w:start w:val="1"/>
      <w:numFmt w:val="bullet"/>
      <w:lvlText w:val=""/>
      <w:lvlJc w:val="left"/>
      <w:pPr>
        <w:ind w:left="3150" w:hanging="360"/>
      </w:pPr>
      <w:rPr>
        <w:rFonts w:hint="default" w:ascii="Symbol" w:hAnsi="Symbol"/>
      </w:rPr>
    </w:lvl>
    <w:lvl w:ilvl="4" w:tplc="04090003" w:tentative="1">
      <w:start w:val="1"/>
      <w:numFmt w:val="bullet"/>
      <w:lvlText w:val="o"/>
      <w:lvlJc w:val="left"/>
      <w:pPr>
        <w:ind w:left="3870" w:hanging="360"/>
      </w:pPr>
      <w:rPr>
        <w:rFonts w:hint="default" w:ascii="Courier New" w:hAnsi="Courier New" w:cs="Courier New"/>
      </w:rPr>
    </w:lvl>
    <w:lvl w:ilvl="5" w:tplc="04090005" w:tentative="1">
      <w:start w:val="1"/>
      <w:numFmt w:val="bullet"/>
      <w:lvlText w:val=""/>
      <w:lvlJc w:val="left"/>
      <w:pPr>
        <w:ind w:left="4590" w:hanging="360"/>
      </w:pPr>
      <w:rPr>
        <w:rFonts w:hint="default" w:ascii="Wingdings" w:hAnsi="Wingdings"/>
      </w:rPr>
    </w:lvl>
    <w:lvl w:ilvl="6" w:tplc="04090001" w:tentative="1">
      <w:start w:val="1"/>
      <w:numFmt w:val="bullet"/>
      <w:lvlText w:val=""/>
      <w:lvlJc w:val="left"/>
      <w:pPr>
        <w:ind w:left="5310" w:hanging="360"/>
      </w:pPr>
      <w:rPr>
        <w:rFonts w:hint="default" w:ascii="Symbol" w:hAnsi="Symbol"/>
      </w:rPr>
    </w:lvl>
    <w:lvl w:ilvl="7" w:tplc="04090003" w:tentative="1">
      <w:start w:val="1"/>
      <w:numFmt w:val="bullet"/>
      <w:lvlText w:val="o"/>
      <w:lvlJc w:val="left"/>
      <w:pPr>
        <w:ind w:left="6030" w:hanging="360"/>
      </w:pPr>
      <w:rPr>
        <w:rFonts w:hint="default" w:ascii="Courier New" w:hAnsi="Courier New" w:cs="Courier New"/>
      </w:rPr>
    </w:lvl>
    <w:lvl w:ilvl="8" w:tplc="04090005" w:tentative="1">
      <w:start w:val="1"/>
      <w:numFmt w:val="bullet"/>
      <w:lvlText w:val=""/>
      <w:lvlJc w:val="left"/>
      <w:pPr>
        <w:ind w:left="6750" w:hanging="360"/>
      </w:pPr>
      <w:rPr>
        <w:rFonts w:hint="default" w:ascii="Wingdings" w:hAnsi="Wingdings"/>
      </w:rPr>
    </w:lvl>
  </w:abstractNum>
  <w:abstractNum w:abstractNumId="22" w15:restartNumberingAfterBreak="0">
    <w:nsid w:val="43E43DD2"/>
    <w:multiLevelType w:val="hybridMultilevel"/>
    <w:tmpl w:val="96CC943C"/>
    <w:lvl w:ilvl="0" w:tplc="04090001">
      <w:start w:val="1"/>
      <w:numFmt w:val="bullet"/>
      <w:lvlText w:val=""/>
      <w:lvlJc w:val="left"/>
      <w:pPr>
        <w:tabs>
          <w:tab w:val="num" w:pos="360"/>
        </w:tabs>
        <w:ind w:left="360" w:hanging="360"/>
      </w:pPr>
      <w:rPr>
        <w:rFonts w:hint="default" w:ascii="Symbol" w:hAnsi="Symbol"/>
      </w:rPr>
    </w:lvl>
    <w:lvl w:ilvl="1" w:tplc="04090003">
      <w:start w:val="1"/>
      <w:numFmt w:val="bullet"/>
      <w:lvlText w:val="o"/>
      <w:lvlJc w:val="left"/>
      <w:pPr>
        <w:tabs>
          <w:tab w:val="num" w:pos="1080"/>
        </w:tabs>
        <w:ind w:left="1080" w:hanging="360"/>
      </w:pPr>
      <w:rPr>
        <w:rFonts w:hint="default" w:ascii="Courier New" w:hAnsi="Courier New" w:cs="Symbol"/>
      </w:rPr>
    </w:lvl>
    <w:lvl w:ilvl="2" w:tplc="04090005">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Symbol"/>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Symbol"/>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23" w15:restartNumberingAfterBreak="0">
    <w:nsid w:val="479F6B03"/>
    <w:multiLevelType w:val="hybridMultilevel"/>
    <w:tmpl w:val="E732066A"/>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Symbol"/>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Symbol"/>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Symbol"/>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49D41DB0"/>
    <w:multiLevelType w:val="hybridMultilevel"/>
    <w:tmpl w:val="1D8CD2EC"/>
    <w:lvl w:ilvl="0" w:tplc="04090015">
      <w:start w:val="1"/>
      <w:numFmt w:val="upperLetter"/>
      <w:lvlText w:val="%1."/>
      <w:lvlJc w:val="left"/>
      <w:pPr>
        <w:tabs>
          <w:tab w:val="num" w:pos="1080"/>
        </w:tabs>
        <w:ind w:left="1080" w:hanging="360"/>
      </w:pPr>
      <w:rPr>
        <w:rFonts w:hint="default"/>
      </w:rPr>
    </w:lvl>
    <w:lvl w:ilvl="1" w:tplc="0832B922">
      <w:start w:val="1"/>
      <w:numFmt w:val="decimal"/>
      <w:lvlText w:val="%2."/>
      <w:lvlJc w:val="left"/>
      <w:pPr>
        <w:tabs>
          <w:tab w:val="num" w:pos="1800"/>
        </w:tabs>
        <w:ind w:left="1800" w:hanging="360"/>
      </w:pPr>
      <w:rPr>
        <w:rFonts w:hint="default"/>
        <w:u w:val="none"/>
      </w:rPr>
    </w:lvl>
    <w:lvl w:ilvl="2" w:tplc="8F74D868">
      <w:start w:val="2"/>
      <w:numFmt w:val="decimal"/>
      <w:lvlText w:val="%3)"/>
      <w:lvlJc w:val="left"/>
      <w:pPr>
        <w:tabs>
          <w:tab w:val="num" w:pos="2700"/>
        </w:tabs>
        <w:ind w:left="2700" w:hanging="360"/>
      </w:pPr>
      <w:rPr>
        <w:rFonts w:hint="default"/>
      </w:r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51655988"/>
    <w:multiLevelType w:val="hybridMultilevel"/>
    <w:tmpl w:val="0B1A57B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521A75E5"/>
    <w:multiLevelType w:val="hybridMultilevel"/>
    <w:tmpl w:val="3D543EF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53066294"/>
    <w:multiLevelType w:val="hybridMultilevel"/>
    <w:tmpl w:val="18C6A7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99B65F1"/>
    <w:multiLevelType w:val="hybridMultilevel"/>
    <w:tmpl w:val="1B026FD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E8319F"/>
    <w:multiLevelType w:val="hybridMultilevel"/>
    <w:tmpl w:val="A63261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5D350AC1"/>
    <w:multiLevelType w:val="hybridMultilevel"/>
    <w:tmpl w:val="85BAA512"/>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Symbol"/>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Symbol"/>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Symbol"/>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1" w15:restartNumberingAfterBreak="0">
    <w:nsid w:val="6000273A"/>
    <w:multiLevelType w:val="hybridMultilevel"/>
    <w:tmpl w:val="E6C6D05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29B2833"/>
    <w:multiLevelType w:val="hybridMultilevel"/>
    <w:tmpl w:val="993E6974"/>
    <w:lvl w:ilvl="0" w:tplc="04090001">
      <w:start w:val="1"/>
      <w:numFmt w:val="bullet"/>
      <w:lvlText w:val=""/>
      <w:lvlJc w:val="left"/>
      <w:pPr>
        <w:tabs>
          <w:tab w:val="num" w:pos="720"/>
        </w:tabs>
        <w:ind w:left="720" w:hanging="360"/>
      </w:pPr>
      <w:rPr>
        <w:rFonts w:hint="default" w:ascii="Symbol" w:hAnsi="Symbol"/>
      </w:rPr>
    </w:lvl>
    <w:lvl w:ilvl="1" w:tplc="0832B922">
      <w:start w:val="1"/>
      <w:numFmt w:val="decimal"/>
      <w:lvlText w:val="%2."/>
      <w:lvlJc w:val="left"/>
      <w:pPr>
        <w:tabs>
          <w:tab w:val="num" w:pos="1440"/>
        </w:tabs>
        <w:ind w:left="1440" w:hanging="360"/>
      </w:pPr>
      <w:rPr>
        <w:rFonts w:hint="default"/>
        <w:u w:val="none"/>
      </w:rPr>
    </w:lvl>
    <w:lvl w:ilvl="2" w:tplc="8F74D868">
      <w:start w:val="2"/>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42C320C"/>
    <w:multiLevelType w:val="hybridMultilevel"/>
    <w:tmpl w:val="AD76095C"/>
    <w:lvl w:ilvl="0" w:tplc="04090007">
      <w:start w:val="1"/>
      <w:numFmt w:val="bullet"/>
      <w:lvlText w:val=""/>
      <w:lvlJc w:val="left"/>
      <w:pPr>
        <w:tabs>
          <w:tab w:val="num" w:pos="360"/>
        </w:tabs>
        <w:ind w:left="360" w:hanging="360"/>
      </w:pPr>
      <w:rPr>
        <w:rFonts w:hint="default" w:ascii="Symbol" w:hAnsi="Symbol"/>
      </w:rPr>
    </w:lvl>
    <w:lvl w:ilvl="1" w:tplc="04090003">
      <w:start w:val="1"/>
      <w:numFmt w:val="bullet"/>
      <w:lvlText w:val="o"/>
      <w:lvlJc w:val="left"/>
      <w:pPr>
        <w:tabs>
          <w:tab w:val="num" w:pos="1080"/>
        </w:tabs>
        <w:ind w:left="1080" w:hanging="360"/>
      </w:pPr>
      <w:rPr>
        <w:rFonts w:hint="default" w:ascii="Courier New" w:hAnsi="Courier New" w:cs="Symbol"/>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Symbol"/>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Symbol"/>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34" w15:restartNumberingAfterBreak="0">
    <w:nsid w:val="65622C55"/>
    <w:multiLevelType w:val="hybridMultilevel"/>
    <w:tmpl w:val="DA50CE9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65F004AB"/>
    <w:multiLevelType w:val="hybridMultilevel"/>
    <w:tmpl w:val="4DE230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086265"/>
    <w:multiLevelType w:val="hybridMultilevel"/>
    <w:tmpl w:val="C5921506"/>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Symbol"/>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Symbol"/>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Symbol"/>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7" w15:restartNumberingAfterBreak="0">
    <w:nsid w:val="7239471C"/>
    <w:multiLevelType w:val="hybridMultilevel"/>
    <w:tmpl w:val="617A1424"/>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Symbol"/>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Symbol"/>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Symbol"/>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8" w15:restartNumberingAfterBreak="0">
    <w:nsid w:val="765F70C9"/>
    <w:multiLevelType w:val="hybridMultilevel"/>
    <w:tmpl w:val="6374B1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E433AF"/>
    <w:multiLevelType w:val="hybridMultilevel"/>
    <w:tmpl w:val="214601B8"/>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40" w15:restartNumberingAfterBreak="0">
    <w:nsid w:val="786D5118"/>
    <w:multiLevelType w:val="hybridMultilevel"/>
    <w:tmpl w:val="880481D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1" w15:restartNumberingAfterBreak="0">
    <w:nsid w:val="7B5E1384"/>
    <w:multiLevelType w:val="hybridMultilevel"/>
    <w:tmpl w:val="E16EB98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2" w15:restartNumberingAfterBreak="0">
    <w:nsid w:val="7BF947A7"/>
    <w:multiLevelType w:val="hybridMultilevel"/>
    <w:tmpl w:val="D72C4D4E"/>
    <w:lvl w:ilvl="0" w:tplc="17AC9D0C">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EAF4995"/>
    <w:multiLevelType w:val="multilevel"/>
    <w:tmpl w:val="B18AB1A4"/>
    <w:lvl w:ilvl="0">
      <w:start w:val="1"/>
      <w:numFmt w:val="bullet"/>
      <w:lvlText w:val=""/>
      <w:lvlJc w:val="left"/>
      <w:pPr>
        <w:tabs>
          <w:tab w:val="num" w:pos="360"/>
        </w:tabs>
        <w:ind w:left="360" w:hanging="360"/>
      </w:pPr>
      <w:rPr>
        <w:rFonts w:hint="default" w:ascii="Symbol" w:hAnsi="Symbol"/>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268391660">
    <w:abstractNumId w:val="42"/>
  </w:num>
  <w:num w:numId="2" w16cid:durableId="741680331">
    <w:abstractNumId w:val="4"/>
  </w:num>
  <w:num w:numId="3" w16cid:durableId="1011370752">
    <w:abstractNumId w:val="6"/>
  </w:num>
  <w:num w:numId="4" w16cid:durableId="68314879">
    <w:abstractNumId w:val="37"/>
  </w:num>
  <w:num w:numId="5" w16cid:durableId="116412954">
    <w:abstractNumId w:val="22"/>
  </w:num>
  <w:num w:numId="6" w16cid:durableId="2139913219">
    <w:abstractNumId w:val="23"/>
  </w:num>
  <w:num w:numId="7" w16cid:durableId="1066953931">
    <w:abstractNumId w:val="30"/>
  </w:num>
  <w:num w:numId="8" w16cid:durableId="94131656">
    <w:abstractNumId w:val="0"/>
  </w:num>
  <w:num w:numId="9" w16cid:durableId="876433444">
    <w:abstractNumId w:val="36"/>
  </w:num>
  <w:num w:numId="10" w16cid:durableId="675113206">
    <w:abstractNumId w:val="14"/>
  </w:num>
  <w:num w:numId="11" w16cid:durableId="2127236677">
    <w:abstractNumId w:val="12"/>
  </w:num>
  <w:num w:numId="12" w16cid:durableId="843395472">
    <w:abstractNumId w:val="15"/>
  </w:num>
  <w:num w:numId="13" w16cid:durableId="699941423">
    <w:abstractNumId w:val="33"/>
  </w:num>
  <w:num w:numId="14" w16cid:durableId="1474371791">
    <w:abstractNumId w:val="2"/>
  </w:num>
  <w:num w:numId="15" w16cid:durableId="1358627370">
    <w:abstractNumId w:val="3"/>
  </w:num>
  <w:num w:numId="16" w16cid:durableId="907957393">
    <w:abstractNumId w:val="31"/>
  </w:num>
  <w:num w:numId="17" w16cid:durableId="2048135661">
    <w:abstractNumId w:val="32"/>
  </w:num>
  <w:num w:numId="18" w16cid:durableId="1504396491">
    <w:abstractNumId w:val="16"/>
  </w:num>
  <w:num w:numId="19" w16cid:durableId="1839425275">
    <w:abstractNumId w:val="24"/>
  </w:num>
  <w:num w:numId="20" w16cid:durableId="1916619906">
    <w:abstractNumId w:val="28"/>
  </w:num>
  <w:num w:numId="21" w16cid:durableId="1285962780">
    <w:abstractNumId w:val="11"/>
  </w:num>
  <w:num w:numId="22" w16cid:durableId="1237126201">
    <w:abstractNumId w:val="39"/>
  </w:num>
  <w:num w:numId="23" w16cid:durableId="578559696">
    <w:abstractNumId w:val="26"/>
  </w:num>
  <w:num w:numId="24" w16cid:durableId="936445419">
    <w:abstractNumId w:val="5"/>
  </w:num>
  <w:num w:numId="25" w16cid:durableId="1148472798">
    <w:abstractNumId w:val="10"/>
  </w:num>
  <w:num w:numId="26" w16cid:durableId="2006937453">
    <w:abstractNumId w:val="25"/>
  </w:num>
  <w:num w:numId="27" w16cid:durableId="114909474">
    <w:abstractNumId w:val="19"/>
  </w:num>
  <w:num w:numId="28" w16cid:durableId="671181869">
    <w:abstractNumId w:val="27"/>
  </w:num>
  <w:num w:numId="29" w16cid:durableId="1231961634">
    <w:abstractNumId w:val="1"/>
  </w:num>
  <w:num w:numId="30" w16cid:durableId="1410344255">
    <w:abstractNumId w:val="29"/>
  </w:num>
  <w:num w:numId="31" w16cid:durableId="503933084">
    <w:abstractNumId w:val="17"/>
  </w:num>
  <w:num w:numId="32" w16cid:durableId="1771050577">
    <w:abstractNumId w:val="43"/>
  </w:num>
  <w:num w:numId="33" w16cid:durableId="1692801530">
    <w:abstractNumId w:val="7"/>
  </w:num>
  <w:num w:numId="34" w16cid:durableId="1023480522">
    <w:abstractNumId w:val="8"/>
  </w:num>
  <w:num w:numId="35" w16cid:durableId="237834409">
    <w:abstractNumId w:val="20"/>
  </w:num>
  <w:num w:numId="36" w16cid:durableId="1455754094">
    <w:abstractNumId w:val="35"/>
  </w:num>
  <w:num w:numId="37" w16cid:durableId="979917342">
    <w:abstractNumId w:val="18"/>
  </w:num>
  <w:num w:numId="38" w16cid:durableId="2137677679">
    <w:abstractNumId w:val="9"/>
  </w:num>
  <w:num w:numId="39" w16cid:durableId="1994288950">
    <w:abstractNumId w:val="41"/>
  </w:num>
  <w:num w:numId="40" w16cid:durableId="738984183">
    <w:abstractNumId w:val="38"/>
  </w:num>
  <w:num w:numId="41" w16cid:durableId="760638832">
    <w:abstractNumId w:val="40"/>
  </w:num>
  <w:num w:numId="42" w16cid:durableId="1028263471">
    <w:abstractNumId w:val="13"/>
  </w:num>
  <w:num w:numId="43" w16cid:durableId="1280337657">
    <w:abstractNumId w:val="21"/>
  </w:num>
  <w:num w:numId="44" w16cid:durableId="486363119">
    <w:abstractNumId w:val="34"/>
  </w:num>
  <w:numIdMacAtCleanup w:val="3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AB"/>
    <w:rsid w:val="000040A0"/>
    <w:rsid w:val="00004165"/>
    <w:rsid w:val="0001679D"/>
    <w:rsid w:val="00017F50"/>
    <w:rsid w:val="00017FD1"/>
    <w:rsid w:val="00021745"/>
    <w:rsid w:val="0002744D"/>
    <w:rsid w:val="000409FB"/>
    <w:rsid w:val="00054264"/>
    <w:rsid w:val="00063083"/>
    <w:rsid w:val="00063657"/>
    <w:rsid w:val="000750AD"/>
    <w:rsid w:val="00081B53"/>
    <w:rsid w:val="00082DE5"/>
    <w:rsid w:val="000925DD"/>
    <w:rsid w:val="000B4288"/>
    <w:rsid w:val="000B47AF"/>
    <w:rsid w:val="000C04F5"/>
    <w:rsid w:val="000C35D4"/>
    <w:rsid w:val="000C3825"/>
    <w:rsid w:val="000C6CC4"/>
    <w:rsid w:val="000D4104"/>
    <w:rsid w:val="000D6E69"/>
    <w:rsid w:val="000E1FC0"/>
    <w:rsid w:val="000E3176"/>
    <w:rsid w:val="000E7304"/>
    <w:rsid w:val="000F2926"/>
    <w:rsid w:val="000F4AE8"/>
    <w:rsid w:val="00115EC5"/>
    <w:rsid w:val="00122B61"/>
    <w:rsid w:val="001247D7"/>
    <w:rsid w:val="00130168"/>
    <w:rsid w:val="00131CC8"/>
    <w:rsid w:val="001332EA"/>
    <w:rsid w:val="0014225E"/>
    <w:rsid w:val="001445B6"/>
    <w:rsid w:val="001445BA"/>
    <w:rsid w:val="00150574"/>
    <w:rsid w:val="001520A5"/>
    <w:rsid w:val="00152C0F"/>
    <w:rsid w:val="001563A3"/>
    <w:rsid w:val="00156C9B"/>
    <w:rsid w:val="001613F8"/>
    <w:rsid w:val="00170664"/>
    <w:rsid w:val="00173873"/>
    <w:rsid w:val="001829C9"/>
    <w:rsid w:val="00186E8D"/>
    <w:rsid w:val="0019015F"/>
    <w:rsid w:val="00191B64"/>
    <w:rsid w:val="001A2D93"/>
    <w:rsid w:val="001B2465"/>
    <w:rsid w:val="001B4DA0"/>
    <w:rsid w:val="001C1AA0"/>
    <w:rsid w:val="001D450F"/>
    <w:rsid w:val="001E0640"/>
    <w:rsid w:val="001E1953"/>
    <w:rsid w:val="001E1F29"/>
    <w:rsid w:val="001E2331"/>
    <w:rsid w:val="001E6A46"/>
    <w:rsid w:val="00201F6C"/>
    <w:rsid w:val="00202E49"/>
    <w:rsid w:val="00205DE2"/>
    <w:rsid w:val="002117AA"/>
    <w:rsid w:val="0022309C"/>
    <w:rsid w:val="00225E29"/>
    <w:rsid w:val="00226E1F"/>
    <w:rsid w:val="00230964"/>
    <w:rsid w:val="00233220"/>
    <w:rsid w:val="002411DA"/>
    <w:rsid w:val="00242AF7"/>
    <w:rsid w:val="00243767"/>
    <w:rsid w:val="00244CC9"/>
    <w:rsid w:val="00246790"/>
    <w:rsid w:val="0025109E"/>
    <w:rsid w:val="00253642"/>
    <w:rsid w:val="00255EBE"/>
    <w:rsid w:val="002637DF"/>
    <w:rsid w:val="002638F8"/>
    <w:rsid w:val="00264CA7"/>
    <w:rsid w:val="0026509A"/>
    <w:rsid w:val="002709F2"/>
    <w:rsid w:val="0027107E"/>
    <w:rsid w:val="00277E8E"/>
    <w:rsid w:val="00282AAB"/>
    <w:rsid w:val="00285DD5"/>
    <w:rsid w:val="00291E21"/>
    <w:rsid w:val="002B141E"/>
    <w:rsid w:val="002B3BEF"/>
    <w:rsid w:val="002B4F4C"/>
    <w:rsid w:val="002C254F"/>
    <w:rsid w:val="002D012C"/>
    <w:rsid w:val="002D31FC"/>
    <w:rsid w:val="002E3C80"/>
    <w:rsid w:val="002E3CD6"/>
    <w:rsid w:val="002E6B2B"/>
    <w:rsid w:val="002F134B"/>
    <w:rsid w:val="002F5AF6"/>
    <w:rsid w:val="002F5D49"/>
    <w:rsid w:val="003075CA"/>
    <w:rsid w:val="00313CAF"/>
    <w:rsid w:val="00314F93"/>
    <w:rsid w:val="00321D49"/>
    <w:rsid w:val="00326A20"/>
    <w:rsid w:val="00341CA6"/>
    <w:rsid w:val="003420A9"/>
    <w:rsid w:val="00345C8E"/>
    <w:rsid w:val="00351CFF"/>
    <w:rsid w:val="00352F4C"/>
    <w:rsid w:val="00355B99"/>
    <w:rsid w:val="0035659B"/>
    <w:rsid w:val="00364C55"/>
    <w:rsid w:val="003730CF"/>
    <w:rsid w:val="00377E6F"/>
    <w:rsid w:val="00381884"/>
    <w:rsid w:val="00387924"/>
    <w:rsid w:val="00391B91"/>
    <w:rsid w:val="00394C4F"/>
    <w:rsid w:val="00396002"/>
    <w:rsid w:val="003976EC"/>
    <w:rsid w:val="003B7738"/>
    <w:rsid w:val="003D050A"/>
    <w:rsid w:val="003D4274"/>
    <w:rsid w:val="003E4514"/>
    <w:rsid w:val="003E5108"/>
    <w:rsid w:val="003F027F"/>
    <w:rsid w:val="003F541A"/>
    <w:rsid w:val="004020B0"/>
    <w:rsid w:val="004059F9"/>
    <w:rsid w:val="004126DB"/>
    <w:rsid w:val="00412947"/>
    <w:rsid w:val="00416610"/>
    <w:rsid w:val="004179AA"/>
    <w:rsid w:val="00434AD4"/>
    <w:rsid w:val="00441CFA"/>
    <w:rsid w:val="0044646B"/>
    <w:rsid w:val="00446FFB"/>
    <w:rsid w:val="0045462C"/>
    <w:rsid w:val="00460C82"/>
    <w:rsid w:val="00464FF0"/>
    <w:rsid w:val="00474D95"/>
    <w:rsid w:val="00476F02"/>
    <w:rsid w:val="00484310"/>
    <w:rsid w:val="004925B1"/>
    <w:rsid w:val="00492FAA"/>
    <w:rsid w:val="00495F3F"/>
    <w:rsid w:val="00496594"/>
    <w:rsid w:val="004B0F84"/>
    <w:rsid w:val="004B43DB"/>
    <w:rsid w:val="004B7457"/>
    <w:rsid w:val="004B7960"/>
    <w:rsid w:val="004C0FC3"/>
    <w:rsid w:val="004C2A61"/>
    <w:rsid w:val="004C3979"/>
    <w:rsid w:val="004C5B10"/>
    <w:rsid w:val="004C5B66"/>
    <w:rsid w:val="004E157A"/>
    <w:rsid w:val="004E2CCE"/>
    <w:rsid w:val="004E3A9A"/>
    <w:rsid w:val="004E5172"/>
    <w:rsid w:val="004E6EDE"/>
    <w:rsid w:val="004F3D38"/>
    <w:rsid w:val="004F62C3"/>
    <w:rsid w:val="00503B13"/>
    <w:rsid w:val="0051355A"/>
    <w:rsid w:val="00520FC3"/>
    <w:rsid w:val="005239F4"/>
    <w:rsid w:val="00527D08"/>
    <w:rsid w:val="00531B30"/>
    <w:rsid w:val="0053387F"/>
    <w:rsid w:val="0053544B"/>
    <w:rsid w:val="0053638A"/>
    <w:rsid w:val="00542476"/>
    <w:rsid w:val="0055456E"/>
    <w:rsid w:val="00557BDE"/>
    <w:rsid w:val="005632A1"/>
    <w:rsid w:val="00570A5B"/>
    <w:rsid w:val="00573C7A"/>
    <w:rsid w:val="005774FE"/>
    <w:rsid w:val="005829E8"/>
    <w:rsid w:val="00583475"/>
    <w:rsid w:val="00584500"/>
    <w:rsid w:val="0058652E"/>
    <w:rsid w:val="0059079D"/>
    <w:rsid w:val="0059266C"/>
    <w:rsid w:val="00592A19"/>
    <w:rsid w:val="005A64CF"/>
    <w:rsid w:val="005B0E11"/>
    <w:rsid w:val="005B1992"/>
    <w:rsid w:val="005B4928"/>
    <w:rsid w:val="005C1FB3"/>
    <w:rsid w:val="005C773E"/>
    <w:rsid w:val="005D5088"/>
    <w:rsid w:val="005E571A"/>
    <w:rsid w:val="005E64CE"/>
    <w:rsid w:val="005F49DE"/>
    <w:rsid w:val="00600FAA"/>
    <w:rsid w:val="006059A8"/>
    <w:rsid w:val="00605DB8"/>
    <w:rsid w:val="00605F2D"/>
    <w:rsid w:val="006143DF"/>
    <w:rsid w:val="0061788E"/>
    <w:rsid w:val="00621860"/>
    <w:rsid w:val="0063353B"/>
    <w:rsid w:val="00633E5E"/>
    <w:rsid w:val="00640301"/>
    <w:rsid w:val="00642596"/>
    <w:rsid w:val="0065565D"/>
    <w:rsid w:val="006567DE"/>
    <w:rsid w:val="00672E07"/>
    <w:rsid w:val="006739EA"/>
    <w:rsid w:val="0067500F"/>
    <w:rsid w:val="00677D3E"/>
    <w:rsid w:val="0069257D"/>
    <w:rsid w:val="006A2E59"/>
    <w:rsid w:val="006B15C1"/>
    <w:rsid w:val="006C2C17"/>
    <w:rsid w:val="006C764B"/>
    <w:rsid w:val="006D6862"/>
    <w:rsid w:val="006E4C41"/>
    <w:rsid w:val="006E7869"/>
    <w:rsid w:val="006F6A13"/>
    <w:rsid w:val="006F7C9B"/>
    <w:rsid w:val="007024C4"/>
    <w:rsid w:val="00705DC0"/>
    <w:rsid w:val="0070641C"/>
    <w:rsid w:val="007200B1"/>
    <w:rsid w:val="00775D3D"/>
    <w:rsid w:val="00776C10"/>
    <w:rsid w:val="00783F74"/>
    <w:rsid w:val="00785955"/>
    <w:rsid w:val="00785D97"/>
    <w:rsid w:val="007969C7"/>
    <w:rsid w:val="007A654B"/>
    <w:rsid w:val="007D1548"/>
    <w:rsid w:val="007D3DCA"/>
    <w:rsid w:val="007E0686"/>
    <w:rsid w:val="007F1CC6"/>
    <w:rsid w:val="007F20E3"/>
    <w:rsid w:val="008127EA"/>
    <w:rsid w:val="0081545E"/>
    <w:rsid w:val="00816704"/>
    <w:rsid w:val="0082553F"/>
    <w:rsid w:val="00825B18"/>
    <w:rsid w:val="0082649B"/>
    <w:rsid w:val="008270A9"/>
    <w:rsid w:val="0082714C"/>
    <w:rsid w:val="008310F6"/>
    <w:rsid w:val="008372CB"/>
    <w:rsid w:val="008375BA"/>
    <w:rsid w:val="00852EEF"/>
    <w:rsid w:val="00854654"/>
    <w:rsid w:val="00856896"/>
    <w:rsid w:val="008666A4"/>
    <w:rsid w:val="0087413A"/>
    <w:rsid w:val="00877C3A"/>
    <w:rsid w:val="00885607"/>
    <w:rsid w:val="00886920"/>
    <w:rsid w:val="00893F81"/>
    <w:rsid w:val="00894E67"/>
    <w:rsid w:val="00897F0E"/>
    <w:rsid w:val="008A615A"/>
    <w:rsid w:val="008B6C2E"/>
    <w:rsid w:val="008B6E2F"/>
    <w:rsid w:val="008C07EE"/>
    <w:rsid w:val="008D372C"/>
    <w:rsid w:val="008E552B"/>
    <w:rsid w:val="008E5D10"/>
    <w:rsid w:val="008E7B5C"/>
    <w:rsid w:val="008F0A07"/>
    <w:rsid w:val="00902CCE"/>
    <w:rsid w:val="0091075C"/>
    <w:rsid w:val="00920293"/>
    <w:rsid w:val="009246D9"/>
    <w:rsid w:val="00931DFB"/>
    <w:rsid w:val="0095752B"/>
    <w:rsid w:val="00965B07"/>
    <w:rsid w:val="0096702C"/>
    <w:rsid w:val="009754CD"/>
    <w:rsid w:val="0099550C"/>
    <w:rsid w:val="009962BA"/>
    <w:rsid w:val="009A142D"/>
    <w:rsid w:val="009A473A"/>
    <w:rsid w:val="009B2CB9"/>
    <w:rsid w:val="009C1958"/>
    <w:rsid w:val="009C3922"/>
    <w:rsid w:val="009D22F1"/>
    <w:rsid w:val="009D34E8"/>
    <w:rsid w:val="009D7D17"/>
    <w:rsid w:val="009F1827"/>
    <w:rsid w:val="009F2DBF"/>
    <w:rsid w:val="00A03702"/>
    <w:rsid w:val="00A046FB"/>
    <w:rsid w:val="00A07CE2"/>
    <w:rsid w:val="00A13849"/>
    <w:rsid w:val="00A14B90"/>
    <w:rsid w:val="00A2069A"/>
    <w:rsid w:val="00A21B12"/>
    <w:rsid w:val="00A33327"/>
    <w:rsid w:val="00A40A36"/>
    <w:rsid w:val="00A43785"/>
    <w:rsid w:val="00A46B6E"/>
    <w:rsid w:val="00A54B8E"/>
    <w:rsid w:val="00A6150A"/>
    <w:rsid w:val="00A659A9"/>
    <w:rsid w:val="00A8128D"/>
    <w:rsid w:val="00A87EE0"/>
    <w:rsid w:val="00AA648E"/>
    <w:rsid w:val="00AB0319"/>
    <w:rsid w:val="00AB0D09"/>
    <w:rsid w:val="00AC1459"/>
    <w:rsid w:val="00AD03B3"/>
    <w:rsid w:val="00AD04AD"/>
    <w:rsid w:val="00AD22C9"/>
    <w:rsid w:val="00AD2CE3"/>
    <w:rsid w:val="00AD7ED7"/>
    <w:rsid w:val="00AE039B"/>
    <w:rsid w:val="00AE43C9"/>
    <w:rsid w:val="00AF5FD0"/>
    <w:rsid w:val="00AF66F6"/>
    <w:rsid w:val="00B05249"/>
    <w:rsid w:val="00B07383"/>
    <w:rsid w:val="00B20E7F"/>
    <w:rsid w:val="00B218E7"/>
    <w:rsid w:val="00B24DF8"/>
    <w:rsid w:val="00B33E75"/>
    <w:rsid w:val="00B34D5B"/>
    <w:rsid w:val="00B353DC"/>
    <w:rsid w:val="00B37D44"/>
    <w:rsid w:val="00B45AED"/>
    <w:rsid w:val="00B46982"/>
    <w:rsid w:val="00B47423"/>
    <w:rsid w:val="00B51C69"/>
    <w:rsid w:val="00B525EB"/>
    <w:rsid w:val="00B65117"/>
    <w:rsid w:val="00B74CA3"/>
    <w:rsid w:val="00B812A9"/>
    <w:rsid w:val="00B84EEC"/>
    <w:rsid w:val="00B97724"/>
    <w:rsid w:val="00BA16E0"/>
    <w:rsid w:val="00BA5D1E"/>
    <w:rsid w:val="00BB2A18"/>
    <w:rsid w:val="00BC7323"/>
    <w:rsid w:val="00BD0092"/>
    <w:rsid w:val="00BD4BB5"/>
    <w:rsid w:val="00BD6702"/>
    <w:rsid w:val="00BE14D1"/>
    <w:rsid w:val="00BF59C7"/>
    <w:rsid w:val="00C00969"/>
    <w:rsid w:val="00C053FB"/>
    <w:rsid w:val="00C06189"/>
    <w:rsid w:val="00C114CB"/>
    <w:rsid w:val="00C1797D"/>
    <w:rsid w:val="00C208A7"/>
    <w:rsid w:val="00C24478"/>
    <w:rsid w:val="00C303DF"/>
    <w:rsid w:val="00C41209"/>
    <w:rsid w:val="00C43FCA"/>
    <w:rsid w:val="00C47C85"/>
    <w:rsid w:val="00C512E8"/>
    <w:rsid w:val="00C514D2"/>
    <w:rsid w:val="00C534E4"/>
    <w:rsid w:val="00C56983"/>
    <w:rsid w:val="00C6518F"/>
    <w:rsid w:val="00C72D92"/>
    <w:rsid w:val="00C75787"/>
    <w:rsid w:val="00C76FEF"/>
    <w:rsid w:val="00C8208F"/>
    <w:rsid w:val="00C82629"/>
    <w:rsid w:val="00CA33FF"/>
    <w:rsid w:val="00CA70A7"/>
    <w:rsid w:val="00CC410D"/>
    <w:rsid w:val="00CC41B2"/>
    <w:rsid w:val="00CC7667"/>
    <w:rsid w:val="00CD0CF7"/>
    <w:rsid w:val="00CD2AB9"/>
    <w:rsid w:val="00CD580B"/>
    <w:rsid w:val="00CE0D4E"/>
    <w:rsid w:val="00CF02F3"/>
    <w:rsid w:val="00D103A0"/>
    <w:rsid w:val="00D12407"/>
    <w:rsid w:val="00D20495"/>
    <w:rsid w:val="00D35210"/>
    <w:rsid w:val="00D35D3A"/>
    <w:rsid w:val="00D36881"/>
    <w:rsid w:val="00D44344"/>
    <w:rsid w:val="00D46107"/>
    <w:rsid w:val="00D514FF"/>
    <w:rsid w:val="00D51F6D"/>
    <w:rsid w:val="00D52E9B"/>
    <w:rsid w:val="00D53613"/>
    <w:rsid w:val="00D5372E"/>
    <w:rsid w:val="00D54684"/>
    <w:rsid w:val="00D623B8"/>
    <w:rsid w:val="00D63A9C"/>
    <w:rsid w:val="00D705BB"/>
    <w:rsid w:val="00D71107"/>
    <w:rsid w:val="00D72F05"/>
    <w:rsid w:val="00D779B1"/>
    <w:rsid w:val="00D81307"/>
    <w:rsid w:val="00D844FD"/>
    <w:rsid w:val="00D84E5C"/>
    <w:rsid w:val="00D87D2B"/>
    <w:rsid w:val="00D916AF"/>
    <w:rsid w:val="00D97469"/>
    <w:rsid w:val="00DA2B7D"/>
    <w:rsid w:val="00DB14BE"/>
    <w:rsid w:val="00DE453B"/>
    <w:rsid w:val="00DF0EDD"/>
    <w:rsid w:val="00E000D9"/>
    <w:rsid w:val="00E01AA7"/>
    <w:rsid w:val="00E032A7"/>
    <w:rsid w:val="00E14A86"/>
    <w:rsid w:val="00E15975"/>
    <w:rsid w:val="00E16996"/>
    <w:rsid w:val="00E21609"/>
    <w:rsid w:val="00E3572D"/>
    <w:rsid w:val="00E40C62"/>
    <w:rsid w:val="00E4466A"/>
    <w:rsid w:val="00E44E56"/>
    <w:rsid w:val="00E51D97"/>
    <w:rsid w:val="00E571C0"/>
    <w:rsid w:val="00E603C9"/>
    <w:rsid w:val="00E65B28"/>
    <w:rsid w:val="00E66503"/>
    <w:rsid w:val="00E676CF"/>
    <w:rsid w:val="00E67763"/>
    <w:rsid w:val="00E74609"/>
    <w:rsid w:val="00E8043A"/>
    <w:rsid w:val="00EA6BBA"/>
    <w:rsid w:val="00EB4687"/>
    <w:rsid w:val="00EB7723"/>
    <w:rsid w:val="00EC2F80"/>
    <w:rsid w:val="00EC6A9F"/>
    <w:rsid w:val="00EE10CC"/>
    <w:rsid w:val="00EF5559"/>
    <w:rsid w:val="00EF73F9"/>
    <w:rsid w:val="00F02CAC"/>
    <w:rsid w:val="00F05556"/>
    <w:rsid w:val="00F17C0D"/>
    <w:rsid w:val="00F214F9"/>
    <w:rsid w:val="00F26A81"/>
    <w:rsid w:val="00F30451"/>
    <w:rsid w:val="00F304A4"/>
    <w:rsid w:val="00F338CD"/>
    <w:rsid w:val="00F3455E"/>
    <w:rsid w:val="00F36BA3"/>
    <w:rsid w:val="00F45CC7"/>
    <w:rsid w:val="00F46963"/>
    <w:rsid w:val="00F50490"/>
    <w:rsid w:val="00F60609"/>
    <w:rsid w:val="00F6312D"/>
    <w:rsid w:val="00F64BF1"/>
    <w:rsid w:val="00F6721F"/>
    <w:rsid w:val="00F673A3"/>
    <w:rsid w:val="00F72C64"/>
    <w:rsid w:val="00F83EDF"/>
    <w:rsid w:val="00F862D3"/>
    <w:rsid w:val="00F9481A"/>
    <w:rsid w:val="00FA5399"/>
    <w:rsid w:val="00FA6724"/>
    <w:rsid w:val="00FB3645"/>
    <w:rsid w:val="00FB42B8"/>
    <w:rsid w:val="00FB5FE4"/>
    <w:rsid w:val="00FB7990"/>
    <w:rsid w:val="00FC0AFD"/>
    <w:rsid w:val="00FC56A4"/>
    <w:rsid w:val="00FD0D6D"/>
    <w:rsid w:val="00FD121B"/>
    <w:rsid w:val="00FF319C"/>
    <w:rsid w:val="168648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41C563"/>
  <w15:chartTrackingRefBased/>
  <w15:docId w15:val="{E6C07B0C-A271-4546-8FC4-1F63BD89C9C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Body Text" w:uiPriority="99"/>
    <w:lsdException w:name="Subtitle" w:qFormat="1"/>
    <w:lsdException w:name="Strong" w:uiPriority="22" w:qFormat="1"/>
    <w:lsdException w:name="Emphasis" w:uiPriority="20" w:qFormat="1"/>
    <w:lsdException w:name="Normal (Web)"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eastAsia="en-US"/>
    </w:rPr>
  </w:style>
  <w:style w:type="paragraph" w:styleId="Heading1">
    <w:name w:val="heading 1"/>
    <w:basedOn w:val="Normal"/>
    <w:next w:val="Normal"/>
    <w:qFormat/>
    <w:rsid w:val="00F35F12"/>
    <w:pPr>
      <w:keepNext/>
      <w:jc w:val="center"/>
      <w:outlineLvl w:val="0"/>
    </w:pPr>
    <w:rPr>
      <w:rFonts w:ascii="Algerian" w:hAnsi="Algerian"/>
      <w:b/>
      <w:sz w:val="28"/>
    </w:rPr>
  </w:style>
  <w:style w:type="paragraph" w:styleId="Heading2">
    <w:name w:val="heading 2"/>
    <w:basedOn w:val="Normal"/>
    <w:next w:val="Normal"/>
    <w:qFormat/>
    <w:rsid w:val="00F35F12"/>
    <w:pPr>
      <w:keepNext/>
      <w:outlineLvl w:val="1"/>
    </w:pPr>
    <w:rPr>
      <w:rFonts w:ascii="Arial" w:hAnsi="Arial"/>
      <w:b/>
      <w:bCs/>
      <w:sz w:val="22"/>
    </w:rPr>
  </w:style>
  <w:style w:type="paragraph" w:styleId="Heading3">
    <w:name w:val="heading 3"/>
    <w:basedOn w:val="Normal"/>
    <w:next w:val="Normal"/>
    <w:qFormat/>
    <w:rsid w:val="00F35F12"/>
    <w:pPr>
      <w:keepNext/>
      <w:outlineLvl w:val="2"/>
    </w:pPr>
    <w:rPr>
      <w:rFonts w:ascii="Arial" w:hAnsi="Arial"/>
      <w:b/>
      <w:sz w:val="20"/>
      <w:szCs w:val="20"/>
    </w:rPr>
  </w:style>
  <w:style w:type="paragraph" w:styleId="Heading4">
    <w:name w:val="heading 4"/>
    <w:basedOn w:val="Normal"/>
    <w:next w:val="Normal"/>
    <w:qFormat/>
    <w:rsid w:val="00F35F12"/>
    <w:pPr>
      <w:keepNext/>
      <w:outlineLvl w:val="3"/>
    </w:pPr>
    <w:rPr>
      <w:rFonts w:ascii="Bookman Old Style" w:hAnsi="Bookman Old Style"/>
      <w:b/>
      <w:bCs/>
    </w:rPr>
  </w:style>
  <w:style w:type="paragraph" w:styleId="Heading9">
    <w:name w:val="heading 9"/>
    <w:basedOn w:val="Normal"/>
    <w:next w:val="Normal"/>
    <w:qFormat/>
    <w:rsid w:val="00CA0442"/>
    <w:pPr>
      <w:spacing w:before="240" w:after="60"/>
      <w:outlineLvl w:val="8"/>
    </w:pPr>
    <w:rPr>
      <w:rFonts w:ascii="Arial" w:hAnsi="Arial" w:cs="Arial"/>
      <w:sz w:val="22"/>
      <w:szCs w:val="22"/>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character" w:styleId="Hyperlink">
    <w:name w:val="Hyperlink"/>
    <w:rPr>
      <w:color w:val="0000FF"/>
      <w:u w:val="single"/>
    </w:rPr>
  </w:style>
  <w:style w:type="paragraph" w:styleId="Footer">
    <w:name w:val="footer"/>
    <w:basedOn w:val="Normal"/>
    <w:link w:val="FooterChar"/>
    <w:uiPriority w:val="99"/>
    <w:pPr>
      <w:tabs>
        <w:tab w:val="center" w:pos="4320"/>
        <w:tab w:val="right" w:pos="8640"/>
      </w:tabs>
    </w:pPr>
    <w:rPr>
      <w:lang w:val="x-none" w:eastAsia="x-none"/>
    </w:rPr>
  </w:style>
  <w:style w:type="character" w:styleId="PageNumber">
    <w:name w:val="page number"/>
    <w:basedOn w:val="DefaultParagraphFont"/>
  </w:style>
  <w:style w:type="paragraph" w:styleId="BodyText">
    <w:name w:val="Body Text"/>
    <w:basedOn w:val="Normal"/>
    <w:link w:val="BodyTextChar"/>
    <w:uiPriority w:val="99"/>
    <w:rsid w:val="00114DAB"/>
    <w:pPr>
      <w:tabs>
        <w:tab w:val="left" w:pos="288"/>
      </w:tabs>
    </w:pPr>
    <w:rPr>
      <w:rFonts w:ascii="CG Times (W1)" w:hAnsi="CG Times (W1)"/>
      <w:sz w:val="20"/>
      <w:szCs w:val="20"/>
      <w:lang w:val="x-none" w:eastAsia="x-none"/>
    </w:rPr>
  </w:style>
  <w:style w:type="paragraph" w:styleId="NormalWeb">
    <w:name w:val="Normal (Web)"/>
    <w:basedOn w:val="Normal"/>
    <w:uiPriority w:val="99"/>
    <w:rsid w:val="003653B1"/>
    <w:pPr>
      <w:spacing w:before="100" w:beforeAutospacing="1" w:after="100" w:afterAutospacing="1"/>
    </w:pPr>
    <w:rPr>
      <w:color w:val="000000"/>
    </w:rPr>
  </w:style>
  <w:style w:type="character" w:styleId="Strong">
    <w:name w:val="Strong"/>
    <w:uiPriority w:val="22"/>
    <w:qFormat/>
    <w:rsid w:val="003653B1"/>
    <w:rPr>
      <w:b/>
      <w:bCs/>
    </w:rPr>
  </w:style>
  <w:style w:type="paragraph" w:styleId="BodyText2">
    <w:name w:val="Body Text 2"/>
    <w:basedOn w:val="Normal"/>
    <w:rsid w:val="00F35F12"/>
    <w:pPr>
      <w:spacing w:after="120" w:line="480" w:lineRule="auto"/>
    </w:pPr>
  </w:style>
  <w:style w:type="paragraph" w:styleId="Title">
    <w:name w:val="Title"/>
    <w:basedOn w:val="Normal"/>
    <w:qFormat/>
    <w:rsid w:val="00F35F12"/>
    <w:pPr>
      <w:jc w:val="center"/>
    </w:pPr>
    <w:rPr>
      <w:rFonts w:ascii="Arial" w:hAnsi="Arial"/>
      <w:b/>
      <w:sz w:val="32"/>
      <w:szCs w:val="20"/>
    </w:rPr>
  </w:style>
  <w:style w:type="paragraph" w:styleId="CommentText">
    <w:name w:val="Comment Text"/>
    <w:basedOn w:val="Normal"/>
    <w:link w:val="CommentTextChar"/>
    <w:semiHidden/>
    <w:rsid w:val="00F35F12"/>
    <w:rPr>
      <w:sz w:val="20"/>
      <w:szCs w:val="20"/>
    </w:rPr>
  </w:style>
  <w:style w:type="character" w:styleId="FollowedHyperlink">
    <w:name w:val="FollowedHyperlink"/>
    <w:rsid w:val="00A84060"/>
    <w:rPr>
      <w:color w:val="800080"/>
      <w:u w:val="single"/>
    </w:rPr>
  </w:style>
  <w:style w:type="paragraph" w:styleId="BalloonText">
    <w:name w:val="Balloon Text"/>
    <w:basedOn w:val="Normal"/>
    <w:semiHidden/>
    <w:rsid w:val="00655629"/>
    <w:rPr>
      <w:rFonts w:ascii="Tahoma" w:hAnsi="Tahoma" w:cs="Tahoma"/>
      <w:sz w:val="16"/>
      <w:szCs w:val="16"/>
    </w:rPr>
  </w:style>
  <w:style w:type="paragraph" w:styleId="Default" w:customStyle="1">
    <w:name w:val="Default"/>
    <w:rsid w:val="00763820"/>
    <w:pPr>
      <w:autoSpaceDE w:val="0"/>
      <w:autoSpaceDN w:val="0"/>
      <w:adjustRightInd w:val="0"/>
    </w:pPr>
    <w:rPr>
      <w:color w:val="000000"/>
      <w:sz w:val="24"/>
      <w:szCs w:val="24"/>
      <w:lang w:eastAsia="en-US"/>
    </w:rPr>
  </w:style>
  <w:style w:type="paragraph" w:styleId="ColorfulList-Accent1">
    <w:name w:val="Colorful List Accent 1"/>
    <w:basedOn w:val="Normal"/>
    <w:uiPriority w:val="34"/>
    <w:qFormat/>
    <w:rsid w:val="00AB6E9B"/>
    <w:pPr>
      <w:ind w:left="720"/>
    </w:pPr>
  </w:style>
  <w:style w:type="paragraph" w:styleId="ListParagraph">
    <w:name w:val="List Paragraph"/>
    <w:basedOn w:val="Normal"/>
    <w:uiPriority w:val="34"/>
    <w:qFormat/>
    <w:rsid w:val="00CC410D"/>
    <w:pPr>
      <w:ind w:left="720"/>
    </w:pPr>
  </w:style>
  <w:style w:type="character" w:styleId="BodyTextChar" w:customStyle="1">
    <w:name w:val="Body Text Char"/>
    <w:link w:val="BodyText"/>
    <w:uiPriority w:val="99"/>
    <w:rsid w:val="006E7869"/>
    <w:rPr>
      <w:rFonts w:ascii="CG Times (W1)" w:hAnsi="CG Times (W1)"/>
    </w:rPr>
  </w:style>
  <w:style w:type="character" w:styleId="CommentReference">
    <w:name w:val="Comment Reference"/>
    <w:rsid w:val="00F83EDF"/>
    <w:rPr>
      <w:sz w:val="16"/>
      <w:szCs w:val="16"/>
    </w:rPr>
  </w:style>
  <w:style w:type="paragraph" w:styleId="CommentSubject">
    <w:name w:val="Comment Subject"/>
    <w:basedOn w:val="CommentText"/>
    <w:next w:val="CommentText"/>
    <w:rsid w:val="00F83EDF"/>
    <w:rPr>
      <w:b/>
      <w:bCs/>
    </w:rPr>
  </w:style>
  <w:style w:type="character" w:styleId="CommentTextChar" w:customStyle="1">
    <w:name w:val="Comment Text Char"/>
    <w:basedOn w:val="DefaultParagraphFont"/>
    <w:link w:val="CommentText"/>
    <w:semiHidden/>
    <w:rsid w:val="00F83EDF"/>
  </w:style>
  <w:style w:type="character" w:styleId="CommentSubjectChar" w:customStyle="1">
    <w:name w:val="Comment Subject Char"/>
    <w:basedOn w:val="CommentTextChar"/>
    <w:link w:val="CommentSubject"/>
    <w:rsid w:val="00F83EDF"/>
  </w:style>
  <w:style w:type="character" w:styleId="Emphasis">
    <w:name w:val="Emphasis"/>
    <w:uiPriority w:val="20"/>
    <w:qFormat/>
    <w:rsid w:val="00CD2AB9"/>
    <w:rPr>
      <w:i/>
      <w:iCs/>
    </w:rPr>
  </w:style>
  <w:style w:type="paragraph" w:styleId="Header">
    <w:name w:val="header"/>
    <w:basedOn w:val="Normal"/>
    <w:link w:val="HeaderChar"/>
    <w:rsid w:val="00434AD4"/>
    <w:pPr>
      <w:tabs>
        <w:tab w:val="center" w:pos="4680"/>
        <w:tab w:val="right" w:pos="9360"/>
      </w:tabs>
    </w:pPr>
    <w:rPr>
      <w:lang w:val="x-none" w:eastAsia="x-none"/>
    </w:rPr>
  </w:style>
  <w:style w:type="character" w:styleId="HeaderChar" w:customStyle="1">
    <w:name w:val="Header Char"/>
    <w:link w:val="Header"/>
    <w:rsid w:val="00434AD4"/>
    <w:rPr>
      <w:sz w:val="24"/>
      <w:szCs w:val="24"/>
    </w:rPr>
  </w:style>
  <w:style w:type="paragraph" w:styleId="BodyTextIndent">
    <w:name w:val="Body Text Indent"/>
    <w:basedOn w:val="Normal"/>
    <w:link w:val="BodyTextIndentChar"/>
    <w:rsid w:val="00F05556"/>
    <w:pPr>
      <w:spacing w:after="120"/>
      <w:ind w:left="360"/>
    </w:pPr>
    <w:rPr>
      <w:lang w:val="x-none" w:eastAsia="x-none"/>
    </w:rPr>
  </w:style>
  <w:style w:type="character" w:styleId="BodyTextIndentChar" w:customStyle="1">
    <w:name w:val="Body Text Indent Char"/>
    <w:link w:val="BodyTextIndent"/>
    <w:rsid w:val="00F05556"/>
    <w:rPr>
      <w:sz w:val="24"/>
      <w:szCs w:val="24"/>
    </w:rPr>
  </w:style>
  <w:style w:type="paragraph" w:styleId="BodyTextIndent2">
    <w:name w:val="Body Text Indent 2"/>
    <w:basedOn w:val="Normal"/>
    <w:link w:val="BodyTextIndent2Char"/>
    <w:rsid w:val="00F05556"/>
    <w:pPr>
      <w:spacing w:after="120" w:line="480" w:lineRule="auto"/>
      <w:ind w:left="360"/>
    </w:pPr>
    <w:rPr>
      <w:lang w:val="x-none" w:eastAsia="x-none"/>
    </w:rPr>
  </w:style>
  <w:style w:type="character" w:styleId="BodyTextIndent2Char" w:customStyle="1">
    <w:name w:val="Body Text Indent 2 Char"/>
    <w:link w:val="BodyTextIndent2"/>
    <w:rsid w:val="00F05556"/>
    <w:rPr>
      <w:sz w:val="24"/>
      <w:szCs w:val="24"/>
    </w:rPr>
  </w:style>
  <w:style w:type="table" w:styleId="TableGrid">
    <w:name w:val="Table Grid"/>
    <w:basedOn w:val="TableNormal"/>
    <w:rsid w:val="00446FF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link w:val="Footer"/>
    <w:uiPriority w:val="99"/>
    <w:rsid w:val="00A54B8E"/>
    <w:rPr>
      <w:sz w:val="24"/>
      <w:szCs w:val="24"/>
    </w:rPr>
  </w:style>
  <w:style w:type="paragraph" w:styleId="GuidelineList1" w:customStyle="1">
    <w:name w:val="Guideline List 1"/>
    <w:basedOn w:val="Normal"/>
    <w:qFormat/>
    <w:rsid w:val="00B84EEC"/>
    <w:pPr>
      <w:spacing w:after="120"/>
      <w:ind w:left="1080" w:hanging="360"/>
    </w:pPr>
    <w:rPr>
      <w:rFonts w:ascii="Myriad Pro" w:hAnsi="Myriad Pro" w:eastAsia="Calibri"/>
      <w:sz w:val="20"/>
      <w:szCs w:val="22"/>
    </w:rPr>
  </w:style>
  <w:style w:type="character" w:styleId="UnresolvedMention">
    <w:name w:val="Unresolved Mention"/>
    <w:uiPriority w:val="99"/>
    <w:semiHidden/>
    <w:unhideWhenUsed/>
    <w:rsid w:val="00605D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894706">
      <w:bodyDiv w:val="1"/>
      <w:marLeft w:val="0"/>
      <w:marRight w:val="0"/>
      <w:marTop w:val="0"/>
      <w:marBottom w:val="0"/>
      <w:divBdr>
        <w:top w:val="none" w:sz="0" w:space="0" w:color="auto"/>
        <w:left w:val="none" w:sz="0" w:space="0" w:color="auto"/>
        <w:bottom w:val="none" w:sz="0" w:space="0" w:color="auto"/>
        <w:right w:val="none" w:sz="0" w:space="0" w:color="auto"/>
      </w:divBdr>
      <w:divsChild>
        <w:div w:id="37097398">
          <w:marLeft w:val="1008"/>
          <w:marRight w:val="0"/>
          <w:marTop w:val="115"/>
          <w:marBottom w:val="0"/>
          <w:divBdr>
            <w:top w:val="none" w:sz="0" w:space="0" w:color="auto"/>
            <w:left w:val="none" w:sz="0" w:space="0" w:color="auto"/>
            <w:bottom w:val="none" w:sz="0" w:space="0" w:color="auto"/>
            <w:right w:val="none" w:sz="0" w:space="0" w:color="auto"/>
          </w:divBdr>
        </w:div>
        <w:div w:id="277836288">
          <w:marLeft w:val="1008"/>
          <w:marRight w:val="0"/>
          <w:marTop w:val="106"/>
          <w:marBottom w:val="0"/>
          <w:divBdr>
            <w:top w:val="none" w:sz="0" w:space="0" w:color="auto"/>
            <w:left w:val="none" w:sz="0" w:space="0" w:color="auto"/>
            <w:bottom w:val="none" w:sz="0" w:space="0" w:color="auto"/>
            <w:right w:val="none" w:sz="0" w:space="0" w:color="auto"/>
          </w:divBdr>
        </w:div>
        <w:div w:id="376971648">
          <w:marLeft w:val="1008"/>
          <w:marRight w:val="0"/>
          <w:marTop w:val="106"/>
          <w:marBottom w:val="0"/>
          <w:divBdr>
            <w:top w:val="none" w:sz="0" w:space="0" w:color="auto"/>
            <w:left w:val="none" w:sz="0" w:space="0" w:color="auto"/>
            <w:bottom w:val="none" w:sz="0" w:space="0" w:color="auto"/>
            <w:right w:val="none" w:sz="0" w:space="0" w:color="auto"/>
          </w:divBdr>
        </w:div>
        <w:div w:id="841628583">
          <w:marLeft w:val="1008"/>
          <w:marRight w:val="0"/>
          <w:marTop w:val="106"/>
          <w:marBottom w:val="0"/>
          <w:divBdr>
            <w:top w:val="none" w:sz="0" w:space="0" w:color="auto"/>
            <w:left w:val="none" w:sz="0" w:space="0" w:color="auto"/>
            <w:bottom w:val="none" w:sz="0" w:space="0" w:color="auto"/>
            <w:right w:val="none" w:sz="0" w:space="0" w:color="auto"/>
          </w:divBdr>
        </w:div>
        <w:div w:id="870071545">
          <w:marLeft w:val="1008"/>
          <w:marRight w:val="0"/>
          <w:marTop w:val="115"/>
          <w:marBottom w:val="0"/>
          <w:divBdr>
            <w:top w:val="none" w:sz="0" w:space="0" w:color="auto"/>
            <w:left w:val="none" w:sz="0" w:space="0" w:color="auto"/>
            <w:bottom w:val="none" w:sz="0" w:space="0" w:color="auto"/>
            <w:right w:val="none" w:sz="0" w:space="0" w:color="auto"/>
          </w:divBdr>
        </w:div>
        <w:div w:id="1066538747">
          <w:marLeft w:val="1440"/>
          <w:marRight w:val="0"/>
          <w:marTop w:val="96"/>
          <w:marBottom w:val="0"/>
          <w:divBdr>
            <w:top w:val="none" w:sz="0" w:space="0" w:color="auto"/>
            <w:left w:val="none" w:sz="0" w:space="0" w:color="auto"/>
            <w:bottom w:val="none" w:sz="0" w:space="0" w:color="auto"/>
            <w:right w:val="none" w:sz="0" w:space="0" w:color="auto"/>
          </w:divBdr>
        </w:div>
        <w:div w:id="1260413035">
          <w:marLeft w:val="1008"/>
          <w:marRight w:val="0"/>
          <w:marTop w:val="106"/>
          <w:marBottom w:val="0"/>
          <w:divBdr>
            <w:top w:val="none" w:sz="0" w:space="0" w:color="auto"/>
            <w:left w:val="none" w:sz="0" w:space="0" w:color="auto"/>
            <w:bottom w:val="none" w:sz="0" w:space="0" w:color="auto"/>
            <w:right w:val="none" w:sz="0" w:space="0" w:color="auto"/>
          </w:divBdr>
        </w:div>
      </w:divsChild>
    </w:div>
    <w:div w:id="218051426">
      <w:bodyDiv w:val="1"/>
      <w:marLeft w:val="0"/>
      <w:marRight w:val="0"/>
      <w:marTop w:val="0"/>
      <w:marBottom w:val="0"/>
      <w:divBdr>
        <w:top w:val="none" w:sz="0" w:space="0" w:color="auto"/>
        <w:left w:val="none" w:sz="0" w:space="0" w:color="auto"/>
        <w:bottom w:val="none" w:sz="0" w:space="0" w:color="auto"/>
        <w:right w:val="none" w:sz="0" w:space="0" w:color="auto"/>
      </w:divBdr>
    </w:div>
    <w:div w:id="269163063">
      <w:bodyDiv w:val="1"/>
      <w:marLeft w:val="0"/>
      <w:marRight w:val="0"/>
      <w:marTop w:val="0"/>
      <w:marBottom w:val="0"/>
      <w:divBdr>
        <w:top w:val="none" w:sz="0" w:space="0" w:color="auto"/>
        <w:left w:val="none" w:sz="0" w:space="0" w:color="auto"/>
        <w:bottom w:val="none" w:sz="0" w:space="0" w:color="auto"/>
        <w:right w:val="none" w:sz="0" w:space="0" w:color="auto"/>
      </w:divBdr>
    </w:div>
    <w:div w:id="327683554">
      <w:bodyDiv w:val="1"/>
      <w:marLeft w:val="0"/>
      <w:marRight w:val="0"/>
      <w:marTop w:val="0"/>
      <w:marBottom w:val="0"/>
      <w:divBdr>
        <w:top w:val="none" w:sz="0" w:space="0" w:color="auto"/>
        <w:left w:val="none" w:sz="0" w:space="0" w:color="auto"/>
        <w:bottom w:val="none" w:sz="0" w:space="0" w:color="auto"/>
        <w:right w:val="none" w:sz="0" w:space="0" w:color="auto"/>
      </w:divBdr>
      <w:divsChild>
        <w:div w:id="675695158">
          <w:marLeft w:val="0"/>
          <w:marRight w:val="136"/>
          <w:marTop w:val="0"/>
          <w:marBottom w:val="0"/>
          <w:divBdr>
            <w:top w:val="none" w:sz="0" w:space="0" w:color="auto"/>
            <w:left w:val="none" w:sz="0" w:space="0" w:color="auto"/>
            <w:bottom w:val="none" w:sz="0" w:space="0" w:color="auto"/>
            <w:right w:val="none" w:sz="0" w:space="0" w:color="auto"/>
          </w:divBdr>
        </w:div>
      </w:divsChild>
    </w:div>
    <w:div w:id="539518313">
      <w:bodyDiv w:val="1"/>
      <w:marLeft w:val="0"/>
      <w:marRight w:val="0"/>
      <w:marTop w:val="0"/>
      <w:marBottom w:val="0"/>
      <w:divBdr>
        <w:top w:val="none" w:sz="0" w:space="0" w:color="auto"/>
        <w:left w:val="none" w:sz="0" w:space="0" w:color="auto"/>
        <w:bottom w:val="none" w:sz="0" w:space="0" w:color="auto"/>
        <w:right w:val="none" w:sz="0" w:space="0" w:color="auto"/>
      </w:divBdr>
      <w:divsChild>
        <w:div w:id="991181679">
          <w:marLeft w:val="0"/>
          <w:marRight w:val="0"/>
          <w:marTop w:val="0"/>
          <w:marBottom w:val="0"/>
          <w:divBdr>
            <w:top w:val="none" w:sz="0" w:space="0" w:color="auto"/>
            <w:left w:val="none" w:sz="0" w:space="0" w:color="auto"/>
            <w:bottom w:val="none" w:sz="0" w:space="0" w:color="auto"/>
            <w:right w:val="none" w:sz="0" w:space="0" w:color="auto"/>
          </w:divBdr>
          <w:divsChild>
            <w:div w:id="1253854518">
              <w:marLeft w:val="125"/>
              <w:marRight w:val="0"/>
              <w:marTop w:val="0"/>
              <w:marBottom w:val="0"/>
              <w:divBdr>
                <w:top w:val="none" w:sz="0" w:space="0" w:color="auto"/>
                <w:left w:val="none" w:sz="0" w:space="0" w:color="auto"/>
                <w:bottom w:val="none" w:sz="0" w:space="0" w:color="auto"/>
                <w:right w:val="none" w:sz="0" w:space="0" w:color="auto"/>
              </w:divBdr>
            </w:div>
          </w:divsChild>
        </w:div>
      </w:divsChild>
    </w:div>
    <w:div w:id="626815379">
      <w:bodyDiv w:val="1"/>
      <w:marLeft w:val="0"/>
      <w:marRight w:val="0"/>
      <w:marTop w:val="0"/>
      <w:marBottom w:val="0"/>
      <w:divBdr>
        <w:top w:val="none" w:sz="0" w:space="0" w:color="auto"/>
        <w:left w:val="none" w:sz="0" w:space="0" w:color="auto"/>
        <w:bottom w:val="none" w:sz="0" w:space="0" w:color="auto"/>
        <w:right w:val="none" w:sz="0" w:space="0" w:color="auto"/>
      </w:divBdr>
    </w:div>
    <w:div w:id="799566427">
      <w:bodyDiv w:val="1"/>
      <w:marLeft w:val="0"/>
      <w:marRight w:val="0"/>
      <w:marTop w:val="0"/>
      <w:marBottom w:val="0"/>
      <w:divBdr>
        <w:top w:val="none" w:sz="0" w:space="0" w:color="auto"/>
        <w:left w:val="none" w:sz="0" w:space="0" w:color="auto"/>
        <w:bottom w:val="none" w:sz="0" w:space="0" w:color="auto"/>
        <w:right w:val="none" w:sz="0" w:space="0" w:color="auto"/>
      </w:divBdr>
      <w:divsChild>
        <w:div w:id="473987372">
          <w:marLeft w:val="0"/>
          <w:marRight w:val="0"/>
          <w:marTop w:val="0"/>
          <w:marBottom w:val="0"/>
          <w:divBdr>
            <w:top w:val="none" w:sz="0" w:space="0" w:color="auto"/>
            <w:left w:val="none" w:sz="0" w:space="0" w:color="auto"/>
            <w:bottom w:val="none" w:sz="0" w:space="0" w:color="auto"/>
            <w:right w:val="none" w:sz="0" w:space="0" w:color="auto"/>
          </w:divBdr>
          <w:divsChild>
            <w:div w:id="1093665883">
              <w:marLeft w:val="0"/>
              <w:marRight w:val="0"/>
              <w:marTop w:val="0"/>
              <w:marBottom w:val="0"/>
              <w:divBdr>
                <w:top w:val="none" w:sz="0" w:space="0" w:color="auto"/>
                <w:left w:val="none" w:sz="0" w:space="0" w:color="auto"/>
                <w:bottom w:val="none" w:sz="0" w:space="0" w:color="auto"/>
                <w:right w:val="none" w:sz="0" w:space="0" w:color="auto"/>
              </w:divBdr>
              <w:divsChild>
                <w:div w:id="1084456704">
                  <w:marLeft w:val="0"/>
                  <w:marRight w:val="0"/>
                  <w:marTop w:val="0"/>
                  <w:marBottom w:val="0"/>
                  <w:divBdr>
                    <w:top w:val="none" w:sz="0" w:space="0" w:color="auto"/>
                    <w:left w:val="none" w:sz="0" w:space="0" w:color="auto"/>
                    <w:bottom w:val="none" w:sz="0" w:space="0" w:color="auto"/>
                    <w:right w:val="none" w:sz="0" w:space="0" w:color="auto"/>
                  </w:divBdr>
                  <w:divsChild>
                    <w:div w:id="495145528">
                      <w:marLeft w:val="0"/>
                      <w:marRight w:val="0"/>
                      <w:marTop w:val="0"/>
                      <w:marBottom w:val="0"/>
                      <w:divBdr>
                        <w:top w:val="none" w:sz="0" w:space="0" w:color="auto"/>
                        <w:left w:val="none" w:sz="0" w:space="0" w:color="auto"/>
                        <w:bottom w:val="none" w:sz="0" w:space="0" w:color="auto"/>
                        <w:right w:val="none" w:sz="0" w:space="0" w:color="auto"/>
                      </w:divBdr>
                      <w:divsChild>
                        <w:div w:id="133045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7188617">
      <w:bodyDiv w:val="1"/>
      <w:marLeft w:val="0"/>
      <w:marRight w:val="0"/>
      <w:marTop w:val="0"/>
      <w:marBottom w:val="0"/>
      <w:divBdr>
        <w:top w:val="none" w:sz="0" w:space="0" w:color="auto"/>
        <w:left w:val="none" w:sz="0" w:space="0" w:color="auto"/>
        <w:bottom w:val="none" w:sz="0" w:space="0" w:color="auto"/>
        <w:right w:val="none" w:sz="0" w:space="0" w:color="auto"/>
      </w:divBdr>
      <w:divsChild>
        <w:div w:id="1418330237">
          <w:marLeft w:val="0"/>
          <w:marRight w:val="136"/>
          <w:marTop w:val="0"/>
          <w:marBottom w:val="0"/>
          <w:divBdr>
            <w:top w:val="none" w:sz="0" w:space="0" w:color="auto"/>
            <w:left w:val="none" w:sz="0" w:space="0" w:color="auto"/>
            <w:bottom w:val="none" w:sz="0" w:space="0" w:color="auto"/>
            <w:right w:val="none" w:sz="0" w:space="0" w:color="auto"/>
          </w:divBdr>
        </w:div>
      </w:divsChild>
    </w:div>
    <w:div w:id="986591194">
      <w:bodyDiv w:val="1"/>
      <w:marLeft w:val="0"/>
      <w:marRight w:val="0"/>
      <w:marTop w:val="0"/>
      <w:marBottom w:val="0"/>
      <w:divBdr>
        <w:top w:val="none" w:sz="0" w:space="0" w:color="auto"/>
        <w:left w:val="none" w:sz="0" w:space="0" w:color="auto"/>
        <w:bottom w:val="none" w:sz="0" w:space="0" w:color="auto"/>
        <w:right w:val="none" w:sz="0" w:space="0" w:color="auto"/>
      </w:divBdr>
      <w:divsChild>
        <w:div w:id="135608503">
          <w:marLeft w:val="0"/>
          <w:marRight w:val="0"/>
          <w:marTop w:val="0"/>
          <w:marBottom w:val="0"/>
          <w:divBdr>
            <w:top w:val="none" w:sz="0" w:space="0" w:color="auto"/>
            <w:left w:val="none" w:sz="0" w:space="0" w:color="auto"/>
            <w:bottom w:val="none" w:sz="0" w:space="0" w:color="auto"/>
            <w:right w:val="none" w:sz="0" w:space="0" w:color="auto"/>
          </w:divBdr>
        </w:div>
        <w:div w:id="473445848">
          <w:marLeft w:val="0"/>
          <w:marRight w:val="0"/>
          <w:marTop w:val="0"/>
          <w:marBottom w:val="0"/>
          <w:divBdr>
            <w:top w:val="none" w:sz="0" w:space="0" w:color="auto"/>
            <w:left w:val="none" w:sz="0" w:space="0" w:color="auto"/>
            <w:bottom w:val="none" w:sz="0" w:space="0" w:color="auto"/>
            <w:right w:val="none" w:sz="0" w:space="0" w:color="auto"/>
          </w:divBdr>
        </w:div>
        <w:div w:id="1276987254">
          <w:marLeft w:val="0"/>
          <w:marRight w:val="0"/>
          <w:marTop w:val="0"/>
          <w:marBottom w:val="0"/>
          <w:divBdr>
            <w:top w:val="none" w:sz="0" w:space="0" w:color="auto"/>
            <w:left w:val="none" w:sz="0" w:space="0" w:color="auto"/>
            <w:bottom w:val="none" w:sz="0" w:space="0" w:color="auto"/>
            <w:right w:val="none" w:sz="0" w:space="0" w:color="auto"/>
          </w:divBdr>
        </w:div>
        <w:div w:id="1867403499">
          <w:marLeft w:val="0"/>
          <w:marRight w:val="0"/>
          <w:marTop w:val="0"/>
          <w:marBottom w:val="0"/>
          <w:divBdr>
            <w:top w:val="none" w:sz="0" w:space="0" w:color="auto"/>
            <w:left w:val="none" w:sz="0" w:space="0" w:color="auto"/>
            <w:bottom w:val="none" w:sz="0" w:space="0" w:color="auto"/>
            <w:right w:val="none" w:sz="0" w:space="0" w:color="auto"/>
          </w:divBdr>
        </w:div>
        <w:div w:id="1986009565">
          <w:marLeft w:val="0"/>
          <w:marRight w:val="0"/>
          <w:marTop w:val="0"/>
          <w:marBottom w:val="0"/>
          <w:divBdr>
            <w:top w:val="none" w:sz="0" w:space="0" w:color="auto"/>
            <w:left w:val="none" w:sz="0" w:space="0" w:color="auto"/>
            <w:bottom w:val="none" w:sz="0" w:space="0" w:color="auto"/>
            <w:right w:val="none" w:sz="0" w:space="0" w:color="auto"/>
          </w:divBdr>
        </w:div>
      </w:divsChild>
    </w:div>
    <w:div w:id="1079793935">
      <w:bodyDiv w:val="1"/>
      <w:marLeft w:val="0"/>
      <w:marRight w:val="0"/>
      <w:marTop w:val="0"/>
      <w:marBottom w:val="0"/>
      <w:divBdr>
        <w:top w:val="none" w:sz="0" w:space="0" w:color="auto"/>
        <w:left w:val="none" w:sz="0" w:space="0" w:color="auto"/>
        <w:bottom w:val="none" w:sz="0" w:space="0" w:color="auto"/>
        <w:right w:val="none" w:sz="0" w:space="0" w:color="auto"/>
      </w:divBdr>
      <w:divsChild>
        <w:div w:id="518471179">
          <w:marLeft w:val="0"/>
          <w:marRight w:val="125"/>
          <w:marTop w:val="0"/>
          <w:marBottom w:val="0"/>
          <w:divBdr>
            <w:top w:val="none" w:sz="0" w:space="0" w:color="auto"/>
            <w:left w:val="none" w:sz="0" w:space="0" w:color="auto"/>
            <w:bottom w:val="none" w:sz="0" w:space="0" w:color="auto"/>
            <w:right w:val="none" w:sz="0" w:space="0" w:color="auto"/>
          </w:divBdr>
        </w:div>
      </w:divsChild>
    </w:div>
    <w:div w:id="1138495091">
      <w:bodyDiv w:val="1"/>
      <w:marLeft w:val="0"/>
      <w:marRight w:val="0"/>
      <w:marTop w:val="0"/>
      <w:marBottom w:val="0"/>
      <w:divBdr>
        <w:top w:val="none" w:sz="0" w:space="0" w:color="auto"/>
        <w:left w:val="none" w:sz="0" w:space="0" w:color="auto"/>
        <w:bottom w:val="none" w:sz="0" w:space="0" w:color="auto"/>
        <w:right w:val="none" w:sz="0" w:space="0" w:color="auto"/>
      </w:divBdr>
    </w:div>
    <w:div w:id="1175651341">
      <w:bodyDiv w:val="1"/>
      <w:marLeft w:val="0"/>
      <w:marRight w:val="0"/>
      <w:marTop w:val="0"/>
      <w:marBottom w:val="0"/>
      <w:divBdr>
        <w:top w:val="none" w:sz="0" w:space="0" w:color="auto"/>
        <w:left w:val="none" w:sz="0" w:space="0" w:color="auto"/>
        <w:bottom w:val="none" w:sz="0" w:space="0" w:color="auto"/>
        <w:right w:val="none" w:sz="0" w:space="0" w:color="auto"/>
      </w:divBdr>
      <w:divsChild>
        <w:div w:id="118115823">
          <w:marLeft w:val="0"/>
          <w:marRight w:val="0"/>
          <w:marTop w:val="0"/>
          <w:marBottom w:val="0"/>
          <w:divBdr>
            <w:top w:val="none" w:sz="0" w:space="0" w:color="auto"/>
            <w:left w:val="none" w:sz="0" w:space="0" w:color="auto"/>
            <w:bottom w:val="none" w:sz="0" w:space="0" w:color="auto"/>
            <w:right w:val="none" w:sz="0" w:space="0" w:color="auto"/>
          </w:divBdr>
        </w:div>
        <w:div w:id="252126103">
          <w:marLeft w:val="0"/>
          <w:marRight w:val="0"/>
          <w:marTop w:val="0"/>
          <w:marBottom w:val="0"/>
          <w:divBdr>
            <w:top w:val="none" w:sz="0" w:space="0" w:color="auto"/>
            <w:left w:val="none" w:sz="0" w:space="0" w:color="auto"/>
            <w:bottom w:val="none" w:sz="0" w:space="0" w:color="auto"/>
            <w:right w:val="none" w:sz="0" w:space="0" w:color="auto"/>
          </w:divBdr>
        </w:div>
        <w:div w:id="281235047">
          <w:marLeft w:val="0"/>
          <w:marRight w:val="0"/>
          <w:marTop w:val="0"/>
          <w:marBottom w:val="0"/>
          <w:divBdr>
            <w:top w:val="none" w:sz="0" w:space="0" w:color="auto"/>
            <w:left w:val="none" w:sz="0" w:space="0" w:color="auto"/>
            <w:bottom w:val="none" w:sz="0" w:space="0" w:color="auto"/>
            <w:right w:val="none" w:sz="0" w:space="0" w:color="auto"/>
          </w:divBdr>
        </w:div>
        <w:div w:id="700976150">
          <w:marLeft w:val="0"/>
          <w:marRight w:val="0"/>
          <w:marTop w:val="0"/>
          <w:marBottom w:val="0"/>
          <w:divBdr>
            <w:top w:val="none" w:sz="0" w:space="0" w:color="auto"/>
            <w:left w:val="none" w:sz="0" w:space="0" w:color="auto"/>
            <w:bottom w:val="none" w:sz="0" w:space="0" w:color="auto"/>
            <w:right w:val="none" w:sz="0" w:space="0" w:color="auto"/>
          </w:divBdr>
        </w:div>
        <w:div w:id="811140231">
          <w:marLeft w:val="0"/>
          <w:marRight w:val="0"/>
          <w:marTop w:val="0"/>
          <w:marBottom w:val="0"/>
          <w:divBdr>
            <w:top w:val="none" w:sz="0" w:space="0" w:color="auto"/>
            <w:left w:val="none" w:sz="0" w:space="0" w:color="auto"/>
            <w:bottom w:val="none" w:sz="0" w:space="0" w:color="auto"/>
            <w:right w:val="none" w:sz="0" w:space="0" w:color="auto"/>
          </w:divBdr>
        </w:div>
        <w:div w:id="1444571040">
          <w:marLeft w:val="0"/>
          <w:marRight w:val="0"/>
          <w:marTop w:val="0"/>
          <w:marBottom w:val="0"/>
          <w:divBdr>
            <w:top w:val="none" w:sz="0" w:space="0" w:color="auto"/>
            <w:left w:val="none" w:sz="0" w:space="0" w:color="auto"/>
            <w:bottom w:val="none" w:sz="0" w:space="0" w:color="auto"/>
            <w:right w:val="none" w:sz="0" w:space="0" w:color="auto"/>
          </w:divBdr>
        </w:div>
        <w:div w:id="1662152472">
          <w:marLeft w:val="0"/>
          <w:marRight w:val="0"/>
          <w:marTop w:val="0"/>
          <w:marBottom w:val="0"/>
          <w:divBdr>
            <w:top w:val="none" w:sz="0" w:space="0" w:color="auto"/>
            <w:left w:val="none" w:sz="0" w:space="0" w:color="auto"/>
            <w:bottom w:val="none" w:sz="0" w:space="0" w:color="auto"/>
            <w:right w:val="none" w:sz="0" w:space="0" w:color="auto"/>
          </w:divBdr>
        </w:div>
        <w:div w:id="1726634251">
          <w:marLeft w:val="0"/>
          <w:marRight w:val="0"/>
          <w:marTop w:val="0"/>
          <w:marBottom w:val="0"/>
          <w:divBdr>
            <w:top w:val="none" w:sz="0" w:space="0" w:color="auto"/>
            <w:left w:val="none" w:sz="0" w:space="0" w:color="auto"/>
            <w:bottom w:val="none" w:sz="0" w:space="0" w:color="auto"/>
            <w:right w:val="none" w:sz="0" w:space="0" w:color="auto"/>
          </w:divBdr>
        </w:div>
        <w:div w:id="2080516635">
          <w:marLeft w:val="0"/>
          <w:marRight w:val="0"/>
          <w:marTop w:val="0"/>
          <w:marBottom w:val="0"/>
          <w:divBdr>
            <w:top w:val="none" w:sz="0" w:space="0" w:color="auto"/>
            <w:left w:val="none" w:sz="0" w:space="0" w:color="auto"/>
            <w:bottom w:val="none" w:sz="0" w:space="0" w:color="auto"/>
            <w:right w:val="none" w:sz="0" w:space="0" w:color="auto"/>
          </w:divBdr>
        </w:div>
      </w:divsChild>
    </w:div>
    <w:div w:id="1180048729">
      <w:bodyDiv w:val="1"/>
      <w:marLeft w:val="0"/>
      <w:marRight w:val="0"/>
      <w:marTop w:val="0"/>
      <w:marBottom w:val="0"/>
      <w:divBdr>
        <w:top w:val="none" w:sz="0" w:space="0" w:color="auto"/>
        <w:left w:val="none" w:sz="0" w:space="0" w:color="auto"/>
        <w:bottom w:val="none" w:sz="0" w:space="0" w:color="auto"/>
        <w:right w:val="none" w:sz="0" w:space="0" w:color="auto"/>
      </w:divBdr>
      <w:divsChild>
        <w:div w:id="312762960">
          <w:marLeft w:val="0"/>
          <w:marRight w:val="0"/>
          <w:marTop w:val="0"/>
          <w:marBottom w:val="0"/>
          <w:divBdr>
            <w:top w:val="none" w:sz="0" w:space="0" w:color="auto"/>
            <w:left w:val="none" w:sz="0" w:space="0" w:color="auto"/>
            <w:bottom w:val="none" w:sz="0" w:space="0" w:color="auto"/>
            <w:right w:val="none" w:sz="0" w:space="0" w:color="auto"/>
          </w:divBdr>
        </w:div>
        <w:div w:id="382680037">
          <w:marLeft w:val="0"/>
          <w:marRight w:val="0"/>
          <w:marTop w:val="0"/>
          <w:marBottom w:val="0"/>
          <w:divBdr>
            <w:top w:val="none" w:sz="0" w:space="0" w:color="auto"/>
            <w:left w:val="none" w:sz="0" w:space="0" w:color="auto"/>
            <w:bottom w:val="none" w:sz="0" w:space="0" w:color="auto"/>
            <w:right w:val="none" w:sz="0" w:space="0" w:color="auto"/>
          </w:divBdr>
        </w:div>
        <w:div w:id="395934618">
          <w:marLeft w:val="0"/>
          <w:marRight w:val="0"/>
          <w:marTop w:val="0"/>
          <w:marBottom w:val="0"/>
          <w:divBdr>
            <w:top w:val="none" w:sz="0" w:space="0" w:color="auto"/>
            <w:left w:val="none" w:sz="0" w:space="0" w:color="auto"/>
            <w:bottom w:val="none" w:sz="0" w:space="0" w:color="auto"/>
            <w:right w:val="none" w:sz="0" w:space="0" w:color="auto"/>
          </w:divBdr>
        </w:div>
        <w:div w:id="708838182">
          <w:marLeft w:val="0"/>
          <w:marRight w:val="0"/>
          <w:marTop w:val="0"/>
          <w:marBottom w:val="0"/>
          <w:divBdr>
            <w:top w:val="none" w:sz="0" w:space="0" w:color="auto"/>
            <w:left w:val="none" w:sz="0" w:space="0" w:color="auto"/>
            <w:bottom w:val="none" w:sz="0" w:space="0" w:color="auto"/>
            <w:right w:val="none" w:sz="0" w:space="0" w:color="auto"/>
          </w:divBdr>
        </w:div>
        <w:div w:id="766737022">
          <w:marLeft w:val="0"/>
          <w:marRight w:val="0"/>
          <w:marTop w:val="0"/>
          <w:marBottom w:val="0"/>
          <w:divBdr>
            <w:top w:val="none" w:sz="0" w:space="0" w:color="auto"/>
            <w:left w:val="none" w:sz="0" w:space="0" w:color="auto"/>
            <w:bottom w:val="none" w:sz="0" w:space="0" w:color="auto"/>
            <w:right w:val="none" w:sz="0" w:space="0" w:color="auto"/>
          </w:divBdr>
        </w:div>
        <w:div w:id="840434565">
          <w:marLeft w:val="0"/>
          <w:marRight w:val="0"/>
          <w:marTop w:val="0"/>
          <w:marBottom w:val="0"/>
          <w:divBdr>
            <w:top w:val="none" w:sz="0" w:space="0" w:color="auto"/>
            <w:left w:val="none" w:sz="0" w:space="0" w:color="auto"/>
            <w:bottom w:val="none" w:sz="0" w:space="0" w:color="auto"/>
            <w:right w:val="none" w:sz="0" w:space="0" w:color="auto"/>
          </w:divBdr>
        </w:div>
        <w:div w:id="983588572">
          <w:marLeft w:val="0"/>
          <w:marRight w:val="0"/>
          <w:marTop w:val="0"/>
          <w:marBottom w:val="0"/>
          <w:divBdr>
            <w:top w:val="none" w:sz="0" w:space="0" w:color="auto"/>
            <w:left w:val="none" w:sz="0" w:space="0" w:color="auto"/>
            <w:bottom w:val="none" w:sz="0" w:space="0" w:color="auto"/>
            <w:right w:val="none" w:sz="0" w:space="0" w:color="auto"/>
          </w:divBdr>
        </w:div>
        <w:div w:id="1114255602">
          <w:marLeft w:val="0"/>
          <w:marRight w:val="0"/>
          <w:marTop w:val="0"/>
          <w:marBottom w:val="0"/>
          <w:divBdr>
            <w:top w:val="none" w:sz="0" w:space="0" w:color="auto"/>
            <w:left w:val="none" w:sz="0" w:space="0" w:color="auto"/>
            <w:bottom w:val="none" w:sz="0" w:space="0" w:color="auto"/>
            <w:right w:val="none" w:sz="0" w:space="0" w:color="auto"/>
          </w:divBdr>
        </w:div>
        <w:div w:id="1183321575">
          <w:marLeft w:val="0"/>
          <w:marRight w:val="0"/>
          <w:marTop w:val="0"/>
          <w:marBottom w:val="0"/>
          <w:divBdr>
            <w:top w:val="none" w:sz="0" w:space="0" w:color="auto"/>
            <w:left w:val="none" w:sz="0" w:space="0" w:color="auto"/>
            <w:bottom w:val="none" w:sz="0" w:space="0" w:color="auto"/>
            <w:right w:val="none" w:sz="0" w:space="0" w:color="auto"/>
          </w:divBdr>
        </w:div>
        <w:div w:id="1371228181">
          <w:marLeft w:val="0"/>
          <w:marRight w:val="0"/>
          <w:marTop w:val="0"/>
          <w:marBottom w:val="0"/>
          <w:divBdr>
            <w:top w:val="none" w:sz="0" w:space="0" w:color="auto"/>
            <w:left w:val="none" w:sz="0" w:space="0" w:color="auto"/>
            <w:bottom w:val="none" w:sz="0" w:space="0" w:color="auto"/>
            <w:right w:val="none" w:sz="0" w:space="0" w:color="auto"/>
          </w:divBdr>
        </w:div>
        <w:div w:id="1390835269">
          <w:marLeft w:val="0"/>
          <w:marRight w:val="0"/>
          <w:marTop w:val="0"/>
          <w:marBottom w:val="0"/>
          <w:divBdr>
            <w:top w:val="none" w:sz="0" w:space="0" w:color="auto"/>
            <w:left w:val="none" w:sz="0" w:space="0" w:color="auto"/>
            <w:bottom w:val="none" w:sz="0" w:space="0" w:color="auto"/>
            <w:right w:val="none" w:sz="0" w:space="0" w:color="auto"/>
          </w:divBdr>
        </w:div>
        <w:div w:id="1595481740">
          <w:marLeft w:val="0"/>
          <w:marRight w:val="0"/>
          <w:marTop w:val="0"/>
          <w:marBottom w:val="0"/>
          <w:divBdr>
            <w:top w:val="none" w:sz="0" w:space="0" w:color="auto"/>
            <w:left w:val="none" w:sz="0" w:space="0" w:color="auto"/>
            <w:bottom w:val="none" w:sz="0" w:space="0" w:color="auto"/>
            <w:right w:val="none" w:sz="0" w:space="0" w:color="auto"/>
          </w:divBdr>
        </w:div>
        <w:div w:id="1651787162">
          <w:marLeft w:val="0"/>
          <w:marRight w:val="0"/>
          <w:marTop w:val="0"/>
          <w:marBottom w:val="0"/>
          <w:divBdr>
            <w:top w:val="none" w:sz="0" w:space="0" w:color="auto"/>
            <w:left w:val="none" w:sz="0" w:space="0" w:color="auto"/>
            <w:bottom w:val="none" w:sz="0" w:space="0" w:color="auto"/>
            <w:right w:val="none" w:sz="0" w:space="0" w:color="auto"/>
          </w:divBdr>
        </w:div>
        <w:div w:id="1663043889">
          <w:marLeft w:val="0"/>
          <w:marRight w:val="0"/>
          <w:marTop w:val="0"/>
          <w:marBottom w:val="0"/>
          <w:divBdr>
            <w:top w:val="none" w:sz="0" w:space="0" w:color="auto"/>
            <w:left w:val="none" w:sz="0" w:space="0" w:color="auto"/>
            <w:bottom w:val="none" w:sz="0" w:space="0" w:color="auto"/>
            <w:right w:val="none" w:sz="0" w:space="0" w:color="auto"/>
          </w:divBdr>
        </w:div>
        <w:div w:id="1681927757">
          <w:marLeft w:val="0"/>
          <w:marRight w:val="0"/>
          <w:marTop w:val="0"/>
          <w:marBottom w:val="0"/>
          <w:divBdr>
            <w:top w:val="none" w:sz="0" w:space="0" w:color="auto"/>
            <w:left w:val="none" w:sz="0" w:space="0" w:color="auto"/>
            <w:bottom w:val="none" w:sz="0" w:space="0" w:color="auto"/>
            <w:right w:val="none" w:sz="0" w:space="0" w:color="auto"/>
          </w:divBdr>
        </w:div>
        <w:div w:id="1709573147">
          <w:marLeft w:val="0"/>
          <w:marRight w:val="0"/>
          <w:marTop w:val="0"/>
          <w:marBottom w:val="0"/>
          <w:divBdr>
            <w:top w:val="none" w:sz="0" w:space="0" w:color="auto"/>
            <w:left w:val="none" w:sz="0" w:space="0" w:color="auto"/>
            <w:bottom w:val="none" w:sz="0" w:space="0" w:color="auto"/>
            <w:right w:val="none" w:sz="0" w:space="0" w:color="auto"/>
          </w:divBdr>
        </w:div>
        <w:div w:id="1775906086">
          <w:marLeft w:val="0"/>
          <w:marRight w:val="0"/>
          <w:marTop w:val="0"/>
          <w:marBottom w:val="0"/>
          <w:divBdr>
            <w:top w:val="none" w:sz="0" w:space="0" w:color="auto"/>
            <w:left w:val="none" w:sz="0" w:space="0" w:color="auto"/>
            <w:bottom w:val="none" w:sz="0" w:space="0" w:color="auto"/>
            <w:right w:val="none" w:sz="0" w:space="0" w:color="auto"/>
          </w:divBdr>
        </w:div>
        <w:div w:id="1868759972">
          <w:marLeft w:val="0"/>
          <w:marRight w:val="0"/>
          <w:marTop w:val="0"/>
          <w:marBottom w:val="0"/>
          <w:divBdr>
            <w:top w:val="none" w:sz="0" w:space="0" w:color="auto"/>
            <w:left w:val="none" w:sz="0" w:space="0" w:color="auto"/>
            <w:bottom w:val="none" w:sz="0" w:space="0" w:color="auto"/>
            <w:right w:val="none" w:sz="0" w:space="0" w:color="auto"/>
          </w:divBdr>
        </w:div>
        <w:div w:id="2133939611">
          <w:marLeft w:val="0"/>
          <w:marRight w:val="0"/>
          <w:marTop w:val="0"/>
          <w:marBottom w:val="0"/>
          <w:divBdr>
            <w:top w:val="none" w:sz="0" w:space="0" w:color="auto"/>
            <w:left w:val="none" w:sz="0" w:space="0" w:color="auto"/>
            <w:bottom w:val="none" w:sz="0" w:space="0" w:color="auto"/>
            <w:right w:val="none" w:sz="0" w:space="0" w:color="auto"/>
          </w:divBdr>
        </w:div>
      </w:divsChild>
    </w:div>
    <w:div w:id="1216892458">
      <w:bodyDiv w:val="1"/>
      <w:marLeft w:val="0"/>
      <w:marRight w:val="0"/>
      <w:marTop w:val="0"/>
      <w:marBottom w:val="0"/>
      <w:divBdr>
        <w:top w:val="none" w:sz="0" w:space="0" w:color="auto"/>
        <w:left w:val="none" w:sz="0" w:space="0" w:color="auto"/>
        <w:bottom w:val="none" w:sz="0" w:space="0" w:color="auto"/>
        <w:right w:val="none" w:sz="0" w:space="0" w:color="auto"/>
      </w:divBdr>
      <w:divsChild>
        <w:div w:id="1567766897">
          <w:marLeft w:val="0"/>
          <w:marRight w:val="136"/>
          <w:marTop w:val="0"/>
          <w:marBottom w:val="0"/>
          <w:divBdr>
            <w:top w:val="none" w:sz="0" w:space="0" w:color="auto"/>
            <w:left w:val="none" w:sz="0" w:space="0" w:color="auto"/>
            <w:bottom w:val="none" w:sz="0" w:space="0" w:color="auto"/>
            <w:right w:val="none" w:sz="0" w:space="0" w:color="auto"/>
          </w:divBdr>
        </w:div>
      </w:divsChild>
    </w:div>
    <w:div w:id="1223979800">
      <w:bodyDiv w:val="1"/>
      <w:marLeft w:val="0"/>
      <w:marRight w:val="0"/>
      <w:marTop w:val="0"/>
      <w:marBottom w:val="0"/>
      <w:divBdr>
        <w:top w:val="none" w:sz="0" w:space="0" w:color="auto"/>
        <w:left w:val="none" w:sz="0" w:space="0" w:color="auto"/>
        <w:bottom w:val="none" w:sz="0" w:space="0" w:color="auto"/>
        <w:right w:val="none" w:sz="0" w:space="0" w:color="auto"/>
      </w:divBdr>
    </w:div>
    <w:div w:id="1304000946">
      <w:bodyDiv w:val="1"/>
      <w:marLeft w:val="0"/>
      <w:marRight w:val="0"/>
      <w:marTop w:val="0"/>
      <w:marBottom w:val="0"/>
      <w:divBdr>
        <w:top w:val="none" w:sz="0" w:space="0" w:color="auto"/>
        <w:left w:val="none" w:sz="0" w:space="0" w:color="auto"/>
        <w:bottom w:val="none" w:sz="0" w:space="0" w:color="auto"/>
        <w:right w:val="none" w:sz="0" w:space="0" w:color="auto"/>
      </w:divBdr>
      <w:divsChild>
        <w:div w:id="196549806">
          <w:marLeft w:val="0"/>
          <w:marRight w:val="125"/>
          <w:marTop w:val="0"/>
          <w:marBottom w:val="0"/>
          <w:divBdr>
            <w:top w:val="none" w:sz="0" w:space="0" w:color="auto"/>
            <w:left w:val="none" w:sz="0" w:space="0" w:color="auto"/>
            <w:bottom w:val="none" w:sz="0" w:space="0" w:color="auto"/>
            <w:right w:val="none" w:sz="0" w:space="0" w:color="auto"/>
          </w:divBdr>
        </w:div>
      </w:divsChild>
    </w:div>
    <w:div w:id="1366098706">
      <w:bodyDiv w:val="1"/>
      <w:marLeft w:val="0"/>
      <w:marRight w:val="0"/>
      <w:marTop w:val="0"/>
      <w:marBottom w:val="0"/>
      <w:divBdr>
        <w:top w:val="none" w:sz="0" w:space="0" w:color="auto"/>
        <w:left w:val="none" w:sz="0" w:space="0" w:color="auto"/>
        <w:bottom w:val="none" w:sz="0" w:space="0" w:color="auto"/>
        <w:right w:val="none" w:sz="0" w:space="0" w:color="auto"/>
      </w:divBdr>
    </w:div>
    <w:div w:id="1395930282">
      <w:bodyDiv w:val="1"/>
      <w:marLeft w:val="0"/>
      <w:marRight w:val="0"/>
      <w:marTop w:val="0"/>
      <w:marBottom w:val="0"/>
      <w:divBdr>
        <w:top w:val="none" w:sz="0" w:space="0" w:color="auto"/>
        <w:left w:val="none" w:sz="0" w:space="0" w:color="auto"/>
        <w:bottom w:val="none" w:sz="0" w:space="0" w:color="auto"/>
        <w:right w:val="none" w:sz="0" w:space="0" w:color="auto"/>
      </w:divBdr>
    </w:div>
    <w:div w:id="1399787161">
      <w:bodyDiv w:val="1"/>
      <w:marLeft w:val="0"/>
      <w:marRight w:val="0"/>
      <w:marTop w:val="0"/>
      <w:marBottom w:val="0"/>
      <w:divBdr>
        <w:top w:val="none" w:sz="0" w:space="0" w:color="auto"/>
        <w:left w:val="none" w:sz="0" w:space="0" w:color="auto"/>
        <w:bottom w:val="none" w:sz="0" w:space="0" w:color="auto"/>
        <w:right w:val="none" w:sz="0" w:space="0" w:color="auto"/>
      </w:divBdr>
      <w:divsChild>
        <w:div w:id="109864939">
          <w:marLeft w:val="0"/>
          <w:marRight w:val="0"/>
          <w:marTop w:val="0"/>
          <w:marBottom w:val="0"/>
          <w:divBdr>
            <w:top w:val="none" w:sz="0" w:space="0" w:color="auto"/>
            <w:left w:val="none" w:sz="0" w:space="0" w:color="auto"/>
            <w:bottom w:val="none" w:sz="0" w:space="0" w:color="auto"/>
            <w:right w:val="none" w:sz="0" w:space="0" w:color="auto"/>
          </w:divBdr>
        </w:div>
        <w:div w:id="924341039">
          <w:marLeft w:val="0"/>
          <w:marRight w:val="0"/>
          <w:marTop w:val="0"/>
          <w:marBottom w:val="0"/>
          <w:divBdr>
            <w:top w:val="none" w:sz="0" w:space="0" w:color="auto"/>
            <w:left w:val="none" w:sz="0" w:space="0" w:color="auto"/>
            <w:bottom w:val="none" w:sz="0" w:space="0" w:color="auto"/>
            <w:right w:val="none" w:sz="0" w:space="0" w:color="auto"/>
          </w:divBdr>
        </w:div>
        <w:div w:id="1151486026">
          <w:marLeft w:val="0"/>
          <w:marRight w:val="0"/>
          <w:marTop w:val="0"/>
          <w:marBottom w:val="0"/>
          <w:divBdr>
            <w:top w:val="none" w:sz="0" w:space="0" w:color="auto"/>
            <w:left w:val="none" w:sz="0" w:space="0" w:color="auto"/>
            <w:bottom w:val="none" w:sz="0" w:space="0" w:color="auto"/>
            <w:right w:val="none" w:sz="0" w:space="0" w:color="auto"/>
          </w:divBdr>
        </w:div>
        <w:div w:id="1530409602">
          <w:marLeft w:val="0"/>
          <w:marRight w:val="0"/>
          <w:marTop w:val="0"/>
          <w:marBottom w:val="0"/>
          <w:divBdr>
            <w:top w:val="none" w:sz="0" w:space="0" w:color="auto"/>
            <w:left w:val="none" w:sz="0" w:space="0" w:color="auto"/>
            <w:bottom w:val="none" w:sz="0" w:space="0" w:color="auto"/>
            <w:right w:val="none" w:sz="0" w:space="0" w:color="auto"/>
          </w:divBdr>
        </w:div>
        <w:div w:id="1710374309">
          <w:marLeft w:val="0"/>
          <w:marRight w:val="0"/>
          <w:marTop w:val="0"/>
          <w:marBottom w:val="0"/>
          <w:divBdr>
            <w:top w:val="none" w:sz="0" w:space="0" w:color="auto"/>
            <w:left w:val="none" w:sz="0" w:space="0" w:color="auto"/>
            <w:bottom w:val="none" w:sz="0" w:space="0" w:color="auto"/>
            <w:right w:val="none" w:sz="0" w:space="0" w:color="auto"/>
          </w:divBdr>
        </w:div>
      </w:divsChild>
    </w:div>
    <w:div w:id="1405765137">
      <w:bodyDiv w:val="1"/>
      <w:marLeft w:val="0"/>
      <w:marRight w:val="0"/>
      <w:marTop w:val="0"/>
      <w:marBottom w:val="0"/>
      <w:divBdr>
        <w:top w:val="none" w:sz="0" w:space="0" w:color="auto"/>
        <w:left w:val="none" w:sz="0" w:space="0" w:color="auto"/>
        <w:bottom w:val="none" w:sz="0" w:space="0" w:color="auto"/>
        <w:right w:val="none" w:sz="0" w:space="0" w:color="auto"/>
      </w:divBdr>
      <w:divsChild>
        <w:div w:id="2074085148">
          <w:marLeft w:val="0"/>
          <w:marRight w:val="150"/>
          <w:marTop w:val="0"/>
          <w:marBottom w:val="0"/>
          <w:divBdr>
            <w:top w:val="none" w:sz="0" w:space="0" w:color="auto"/>
            <w:left w:val="none" w:sz="0" w:space="0" w:color="auto"/>
            <w:bottom w:val="none" w:sz="0" w:space="0" w:color="auto"/>
            <w:right w:val="none" w:sz="0" w:space="0" w:color="auto"/>
          </w:divBdr>
          <w:divsChild>
            <w:div w:id="130812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61573">
      <w:bodyDiv w:val="1"/>
      <w:marLeft w:val="0"/>
      <w:marRight w:val="0"/>
      <w:marTop w:val="0"/>
      <w:marBottom w:val="0"/>
      <w:divBdr>
        <w:top w:val="none" w:sz="0" w:space="0" w:color="auto"/>
        <w:left w:val="none" w:sz="0" w:space="0" w:color="auto"/>
        <w:bottom w:val="none" w:sz="0" w:space="0" w:color="auto"/>
        <w:right w:val="none" w:sz="0" w:space="0" w:color="auto"/>
      </w:divBdr>
    </w:div>
    <w:div w:id="1807697934">
      <w:bodyDiv w:val="1"/>
      <w:marLeft w:val="0"/>
      <w:marRight w:val="0"/>
      <w:marTop w:val="0"/>
      <w:marBottom w:val="0"/>
      <w:divBdr>
        <w:top w:val="none" w:sz="0" w:space="0" w:color="auto"/>
        <w:left w:val="none" w:sz="0" w:space="0" w:color="auto"/>
        <w:bottom w:val="none" w:sz="0" w:space="0" w:color="auto"/>
        <w:right w:val="none" w:sz="0" w:space="0" w:color="auto"/>
      </w:divBdr>
    </w:div>
    <w:div w:id="1882597547">
      <w:bodyDiv w:val="1"/>
      <w:marLeft w:val="0"/>
      <w:marRight w:val="0"/>
      <w:marTop w:val="0"/>
      <w:marBottom w:val="0"/>
      <w:divBdr>
        <w:top w:val="none" w:sz="0" w:space="0" w:color="auto"/>
        <w:left w:val="none" w:sz="0" w:space="0" w:color="auto"/>
        <w:bottom w:val="none" w:sz="0" w:space="0" w:color="auto"/>
        <w:right w:val="none" w:sz="0" w:space="0" w:color="auto"/>
      </w:divBdr>
    </w:div>
    <w:div w:id="1917208776">
      <w:bodyDiv w:val="1"/>
      <w:marLeft w:val="0"/>
      <w:marRight w:val="0"/>
      <w:marTop w:val="0"/>
      <w:marBottom w:val="0"/>
      <w:divBdr>
        <w:top w:val="none" w:sz="0" w:space="0" w:color="auto"/>
        <w:left w:val="none" w:sz="0" w:space="0" w:color="auto"/>
        <w:bottom w:val="none" w:sz="0" w:space="0" w:color="auto"/>
        <w:right w:val="none" w:sz="0" w:space="0" w:color="auto"/>
      </w:divBdr>
      <w:divsChild>
        <w:div w:id="131019085">
          <w:marLeft w:val="0"/>
          <w:marRight w:val="0"/>
          <w:marTop w:val="0"/>
          <w:marBottom w:val="0"/>
          <w:divBdr>
            <w:top w:val="none" w:sz="0" w:space="0" w:color="auto"/>
            <w:left w:val="none" w:sz="0" w:space="0" w:color="auto"/>
            <w:bottom w:val="none" w:sz="0" w:space="0" w:color="auto"/>
            <w:right w:val="none" w:sz="0" w:space="0" w:color="auto"/>
          </w:divBdr>
        </w:div>
        <w:div w:id="645819024">
          <w:marLeft w:val="0"/>
          <w:marRight w:val="0"/>
          <w:marTop w:val="0"/>
          <w:marBottom w:val="0"/>
          <w:divBdr>
            <w:top w:val="none" w:sz="0" w:space="0" w:color="auto"/>
            <w:left w:val="none" w:sz="0" w:space="0" w:color="auto"/>
            <w:bottom w:val="none" w:sz="0" w:space="0" w:color="auto"/>
            <w:right w:val="none" w:sz="0" w:space="0" w:color="auto"/>
          </w:divBdr>
        </w:div>
        <w:div w:id="764226122">
          <w:marLeft w:val="0"/>
          <w:marRight w:val="0"/>
          <w:marTop w:val="0"/>
          <w:marBottom w:val="0"/>
          <w:divBdr>
            <w:top w:val="none" w:sz="0" w:space="0" w:color="auto"/>
            <w:left w:val="none" w:sz="0" w:space="0" w:color="auto"/>
            <w:bottom w:val="none" w:sz="0" w:space="0" w:color="auto"/>
            <w:right w:val="none" w:sz="0" w:space="0" w:color="auto"/>
          </w:divBdr>
        </w:div>
        <w:div w:id="838735945">
          <w:marLeft w:val="0"/>
          <w:marRight w:val="0"/>
          <w:marTop w:val="0"/>
          <w:marBottom w:val="0"/>
          <w:divBdr>
            <w:top w:val="none" w:sz="0" w:space="0" w:color="auto"/>
            <w:left w:val="none" w:sz="0" w:space="0" w:color="auto"/>
            <w:bottom w:val="none" w:sz="0" w:space="0" w:color="auto"/>
            <w:right w:val="none" w:sz="0" w:space="0" w:color="auto"/>
          </w:divBdr>
        </w:div>
        <w:div w:id="904796058">
          <w:marLeft w:val="0"/>
          <w:marRight w:val="0"/>
          <w:marTop w:val="0"/>
          <w:marBottom w:val="0"/>
          <w:divBdr>
            <w:top w:val="none" w:sz="0" w:space="0" w:color="auto"/>
            <w:left w:val="none" w:sz="0" w:space="0" w:color="auto"/>
            <w:bottom w:val="none" w:sz="0" w:space="0" w:color="auto"/>
            <w:right w:val="none" w:sz="0" w:space="0" w:color="auto"/>
          </w:divBdr>
        </w:div>
        <w:div w:id="1842967935">
          <w:marLeft w:val="0"/>
          <w:marRight w:val="0"/>
          <w:marTop w:val="0"/>
          <w:marBottom w:val="0"/>
          <w:divBdr>
            <w:top w:val="none" w:sz="0" w:space="0" w:color="auto"/>
            <w:left w:val="none" w:sz="0" w:space="0" w:color="auto"/>
            <w:bottom w:val="none" w:sz="0" w:space="0" w:color="auto"/>
            <w:right w:val="none" w:sz="0" w:space="0" w:color="auto"/>
          </w:divBdr>
        </w:div>
        <w:div w:id="1951738376">
          <w:marLeft w:val="0"/>
          <w:marRight w:val="0"/>
          <w:marTop w:val="0"/>
          <w:marBottom w:val="0"/>
          <w:divBdr>
            <w:top w:val="none" w:sz="0" w:space="0" w:color="auto"/>
            <w:left w:val="none" w:sz="0" w:space="0" w:color="auto"/>
            <w:bottom w:val="none" w:sz="0" w:space="0" w:color="auto"/>
            <w:right w:val="none" w:sz="0" w:space="0" w:color="auto"/>
          </w:divBdr>
        </w:div>
        <w:div w:id="2012951605">
          <w:marLeft w:val="0"/>
          <w:marRight w:val="0"/>
          <w:marTop w:val="0"/>
          <w:marBottom w:val="0"/>
          <w:divBdr>
            <w:top w:val="none" w:sz="0" w:space="0" w:color="auto"/>
            <w:left w:val="none" w:sz="0" w:space="0" w:color="auto"/>
            <w:bottom w:val="none" w:sz="0" w:space="0" w:color="auto"/>
            <w:right w:val="none" w:sz="0" w:space="0" w:color="auto"/>
          </w:divBdr>
        </w:div>
        <w:div w:id="2084644426">
          <w:marLeft w:val="0"/>
          <w:marRight w:val="0"/>
          <w:marTop w:val="0"/>
          <w:marBottom w:val="0"/>
          <w:divBdr>
            <w:top w:val="none" w:sz="0" w:space="0" w:color="auto"/>
            <w:left w:val="none" w:sz="0" w:space="0" w:color="auto"/>
            <w:bottom w:val="none" w:sz="0" w:space="0" w:color="auto"/>
            <w:right w:val="none" w:sz="0" w:space="0" w:color="auto"/>
          </w:divBdr>
        </w:div>
      </w:divsChild>
    </w:div>
    <w:div w:id="1990867812">
      <w:bodyDiv w:val="1"/>
      <w:marLeft w:val="0"/>
      <w:marRight w:val="0"/>
      <w:marTop w:val="0"/>
      <w:marBottom w:val="0"/>
      <w:divBdr>
        <w:top w:val="none" w:sz="0" w:space="0" w:color="auto"/>
        <w:left w:val="none" w:sz="0" w:space="0" w:color="auto"/>
        <w:bottom w:val="none" w:sz="0" w:space="0" w:color="auto"/>
        <w:right w:val="none" w:sz="0" w:space="0" w:color="auto"/>
      </w:divBdr>
      <w:divsChild>
        <w:div w:id="1891912889">
          <w:marLeft w:val="547"/>
          <w:marRight w:val="0"/>
          <w:marTop w:val="115"/>
          <w:marBottom w:val="0"/>
          <w:divBdr>
            <w:top w:val="none" w:sz="0" w:space="0" w:color="auto"/>
            <w:left w:val="none" w:sz="0" w:space="0" w:color="auto"/>
            <w:bottom w:val="none" w:sz="0" w:space="0" w:color="auto"/>
            <w:right w:val="none" w:sz="0" w:space="0" w:color="auto"/>
          </w:divBdr>
        </w:div>
      </w:divsChild>
    </w:div>
    <w:div w:id="204224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https://www.depts.ttu.edu/hs/ns/undergraduate/nutrition_dietetics.php" TargetMode="External"/><Relationship Id="rId21" Type="http://schemas.openxmlformats.org/officeDocument/2006/relationships/hyperlink" Target="https://www.depts.ttu.edu/hs/ns/undergraduate/nutrition_dietetics.php" TargetMode="External"/><Relationship Id="rId42" Type="http://schemas.openxmlformats.org/officeDocument/2006/relationships/hyperlink" Target="https://eatrighttexas.org/tsda/" TargetMode="External"/><Relationship Id="rId47" Type="http://schemas.openxmlformats.org/officeDocument/2006/relationships/hyperlink" Target="https://www.depts.ttu.edu/hs/academics/undergraduate_degrees.php" TargetMode="External"/><Relationship Id="rId63" Type="http://schemas.openxmlformats.org/officeDocument/2006/relationships/hyperlink" Target="http://www.raiderlink.ttu.edu" TargetMode="External"/><Relationship Id="rId68" Type="http://schemas.openxmlformats.org/officeDocument/2006/relationships/hyperlink" Target="http://www.depts.ttu.edu/officialpublications/" TargetMode="External"/><Relationship Id="rId84" Type="http://schemas.openxmlformats.org/officeDocument/2006/relationships/hyperlink" Target="https://www.depts.ttu.edu/provost/uwc/undergraduate/index.php" TargetMode="External"/><Relationship Id="rId89" Type="http://schemas.openxmlformats.org/officeDocument/2006/relationships/hyperlink" Target="http://www.ttuhsc.edu/libraries/" TargetMode="External"/><Relationship Id="rId16" Type="http://schemas.microsoft.com/office/2016/09/relationships/commentsIds" Target="commentsIds.xml"/><Relationship Id="rId11" Type="http://schemas.openxmlformats.org/officeDocument/2006/relationships/footer" Target="footer1.xml"/><Relationship Id="rId32" Type="http://schemas.openxmlformats.org/officeDocument/2006/relationships/hyperlink" Target="http://www.depts.ttu.edu/studentresolutioncenter/" TargetMode="External"/><Relationship Id="rId37" Type="http://schemas.openxmlformats.org/officeDocument/2006/relationships/hyperlink" Target="https://help.liaisonedu.com/DICAS_Applicant_Help_Center/Starting_Your_DICAS_Application/Getting_Started_with_Your_DICAS_Application/02_Application_Cycle_Dates" TargetMode="External"/><Relationship Id="rId53" Type="http://schemas.openxmlformats.org/officeDocument/2006/relationships/hyperlink" Target="http://www.raiderlink.ttu.edu" TargetMode="External"/><Relationship Id="rId58" Type="http://schemas.openxmlformats.org/officeDocument/2006/relationships/hyperlink" Target="http://www.depts.ttu.edu/studentbusinessservices/" TargetMode="External"/><Relationship Id="rId74" Type="http://schemas.openxmlformats.org/officeDocument/2006/relationships/hyperlink" Target="https://www.depts.ttu.edu/dos/handbook.php" TargetMode="External"/><Relationship Id="rId79" Type="http://schemas.openxmlformats.org/officeDocument/2006/relationships/hyperlink" Target="http://www.depts.ttu.edu/students/sds/" TargetMode="External"/><Relationship Id="rId5" Type="http://schemas.openxmlformats.org/officeDocument/2006/relationships/webSettings" Target="webSettings.xml"/><Relationship Id="rId90" Type="http://schemas.openxmlformats.org/officeDocument/2006/relationships/hyperlink" Target="http://www.depts.ttu.edu/recsports/about/" TargetMode="External"/><Relationship Id="rId22" Type="http://schemas.openxmlformats.org/officeDocument/2006/relationships/hyperlink" Target="https://www.eatrightpro.org/acend/students-and-advancing-education/information-for-students/registered-dietitian-nutritionist-fact-sheet" TargetMode="External"/><Relationship Id="rId27" Type="http://schemas.openxmlformats.org/officeDocument/2006/relationships/hyperlink" Target="https://ttuhumansciences.qualtrics.com/jfe/form/SV_5dyrKKhbTDAyX7E" TargetMode="External"/><Relationship Id="rId43" Type="http://schemas.openxmlformats.org/officeDocument/2006/relationships/hyperlink" Target="http://www.eatrighttexas.org/" TargetMode="External"/><Relationship Id="rId48" Type="http://schemas.openxmlformats.org/officeDocument/2006/relationships/hyperlink" Target="http://www.depts.ttu.edu/hs/current_students/advising.php" TargetMode="External"/><Relationship Id="rId64" Type="http://schemas.openxmlformats.org/officeDocument/2006/relationships/hyperlink" Target="http://ttusbs.custhelp.com/" TargetMode="External"/><Relationship Id="rId69" Type="http://schemas.openxmlformats.org/officeDocument/2006/relationships/hyperlink" Target="https://studentprivacy.ed.gov/file-a-complaint" TargetMode="External"/><Relationship Id="rId8" Type="http://schemas.openxmlformats.org/officeDocument/2006/relationships/image" Target="media/image2.png"/><Relationship Id="rId51" Type="http://schemas.openxmlformats.org/officeDocument/2006/relationships/hyperlink" Target="http://www.raiderlink.ttu.edu" TargetMode="External"/><Relationship Id="rId72" Type="http://schemas.openxmlformats.org/officeDocument/2006/relationships/hyperlink" Target="http://info.ttu.edu/" TargetMode="External"/><Relationship Id="rId80" Type="http://schemas.openxmlformats.org/officeDocument/2006/relationships/hyperlink" Target="http://www.depts.ttu.edu/techniques/" TargetMode="External"/><Relationship Id="rId85" Type="http://schemas.openxmlformats.org/officeDocument/2006/relationships/hyperlink" Target="http://www.depts.ttu.edu/studenthealth/"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www.depts.ttu.edu/opmanual/OP79.13B.pdf" TargetMode="External"/><Relationship Id="rId33" Type="http://schemas.openxmlformats.org/officeDocument/2006/relationships/hyperlink" Target="https://www.depts.ttu.edu/online/about/complaint/" TargetMode="External"/><Relationship Id="rId38" Type="http://schemas.openxmlformats.org/officeDocument/2006/relationships/hyperlink" Target="https://www.eatrightpro.org/acend/accredited-programs/dietetic-internships" TargetMode="External"/><Relationship Id="rId46" Type="http://schemas.openxmlformats.org/officeDocument/2006/relationships/hyperlink" Target="mailto:hs.advising@ttu.edu" TargetMode="External"/><Relationship Id="rId59" Type="http://schemas.openxmlformats.org/officeDocument/2006/relationships/hyperlink" Target="http://www.financialaid.ttu.edu/" TargetMode="External"/><Relationship Id="rId67" Type="http://schemas.openxmlformats.org/officeDocument/2006/relationships/hyperlink" Target="http://www.depts.ttu.edu/officialpublications/" TargetMode="External"/><Relationship Id="rId20" Type="http://schemas.openxmlformats.org/officeDocument/2006/relationships/image" Target="media/image4.png"/><Relationship Id="rId41" Type="http://schemas.openxmlformats.org/officeDocument/2006/relationships/hyperlink" Target="https://ttu.campuslabs.com/engage/organization/student_nutrition_organization" TargetMode="External"/><Relationship Id="rId54" Type="http://schemas.openxmlformats.org/officeDocument/2006/relationships/hyperlink" Target="http://www.raiderlink.ttu.edu" TargetMode="External"/><Relationship Id="rId62" Type="http://schemas.openxmlformats.org/officeDocument/2006/relationships/hyperlink" Target="http://www.depts.ttu.edu/studentbusinessservices/refund/refund.php" TargetMode="External"/><Relationship Id="rId70" Type="http://schemas.openxmlformats.org/officeDocument/2006/relationships/hyperlink" Target="http://www.depts.ttu.edu/registrar/FERPA/FERPAWaiverForm.pdf" TargetMode="External"/><Relationship Id="rId75" Type="http://schemas.openxmlformats.org/officeDocument/2006/relationships/hyperlink" Target="https://www.depts.ttu.edu/hs/technologyservices/index.php" TargetMode="External"/><Relationship Id="rId83" Type="http://schemas.openxmlformats.org/officeDocument/2006/relationships/hyperlink" Target="http://www.depts.ttu.edu/soar/" TargetMode="External"/><Relationship Id="rId88" Type="http://schemas.openxmlformats.org/officeDocument/2006/relationships/hyperlink" Target="http://library.ttu.edu/" TargetMode="External"/><Relationship Id="rId9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11/relationships/commentsExtended" Target="commentsExtended.xml"/><Relationship Id="rId23" Type="http://schemas.openxmlformats.org/officeDocument/2006/relationships/hyperlink" Target="http://www.bls.gov/ooh/healthcare/dietitians-and-nutritionists.htm" TargetMode="External"/><Relationship Id="rId28" Type="http://schemas.openxmlformats.org/officeDocument/2006/relationships/hyperlink" Target="http://portal.reg.ttu.edu/transfer/teo" TargetMode="External"/><Relationship Id="rId36" Type="http://schemas.openxmlformats.org/officeDocument/2006/relationships/hyperlink" Target="mailto:cade@eatright.org" TargetMode="External"/><Relationship Id="rId49" Type="http://schemas.openxmlformats.org/officeDocument/2006/relationships/hyperlink" Target="http://www.depts.ttu.edu/education/advising/undergraduate/registration.php" TargetMode="External"/><Relationship Id="rId57" Type="http://schemas.openxmlformats.org/officeDocument/2006/relationships/hyperlink" Target="http://www.raiderlink.ttu.edu" TargetMode="External"/><Relationship Id="rId10" Type="http://schemas.openxmlformats.org/officeDocument/2006/relationships/hyperlink" Target="mailto:Kayli.Leatherwood@ttu.edu" TargetMode="External"/><Relationship Id="rId31" Type="http://schemas.openxmlformats.org/officeDocument/2006/relationships/hyperlink" Target="http://www.cdrnet.org/state-licensure-agency-list" TargetMode="External"/><Relationship Id="rId44" Type="http://schemas.openxmlformats.org/officeDocument/2006/relationships/hyperlink" Target="http://www.eatright.org" TargetMode="External"/><Relationship Id="rId52" Type="http://schemas.openxmlformats.org/officeDocument/2006/relationships/hyperlink" Target="http://www.depts.ttu.edu/hs/current_students/advising.php" TargetMode="External"/><Relationship Id="rId60" Type="http://schemas.openxmlformats.org/officeDocument/2006/relationships/hyperlink" Target="https://www.depts.ttu.edu/opmanual/op34.05.php" TargetMode="External"/><Relationship Id="rId65" Type="http://schemas.openxmlformats.org/officeDocument/2006/relationships/hyperlink" Target="http://www.depts.ttu.edu/studentbusinessservices/calendar/importDates.php" TargetMode="External"/><Relationship Id="rId73" Type="http://schemas.openxmlformats.org/officeDocument/2006/relationships/hyperlink" Target="https://www.depts.ttu.edu/opmanual/op34.12.php" TargetMode="External"/><Relationship Id="rId78" Type="http://schemas.openxmlformats.org/officeDocument/2006/relationships/hyperlink" Target="https://www.depts.ttu.edu/provost/success/" TargetMode="External"/><Relationship Id="rId81" Type="http://schemas.openxmlformats.org/officeDocument/2006/relationships/hyperlink" Target="http://www.depts.ttu.edu/testing/" TargetMode="External"/><Relationship Id="rId86" Type="http://schemas.openxmlformats.org/officeDocument/2006/relationships/hyperlink" Target="http://www.depts.ttu.edu/scc/" TargetMode="External"/><Relationship Id="rId4" Type="http://schemas.openxmlformats.org/officeDocument/2006/relationships/settings" Target="settings.xml"/><Relationship Id="rId9" Type="http://schemas.openxmlformats.org/officeDocument/2006/relationships/hyperlink" Target="mailto:Raul.palacios@ttu.edu" TargetMode="External"/><Relationship Id="rId13" Type="http://schemas.openxmlformats.org/officeDocument/2006/relationships/footer" Target="footer3.xml"/><Relationship Id="rId18" Type="http://schemas.openxmlformats.org/officeDocument/2006/relationships/image" Target="media/image3.png"/><Relationship Id="rId39" Type="http://schemas.openxmlformats.org/officeDocument/2006/relationships/hyperlink" Target="https://dicas.cas.myliaison.com/applicant-ux/#/login" TargetMode="External"/><Relationship Id="rId34" Type="http://schemas.openxmlformats.org/officeDocument/2006/relationships/hyperlink" Target="http://www.depts.ttu.edu/studentresolutioncenter/" TargetMode="External"/><Relationship Id="rId50" Type="http://schemas.openxmlformats.org/officeDocument/2006/relationships/hyperlink" Target="http://www.depts.ttu.edu/hs/current_students/advising.php" TargetMode="External"/><Relationship Id="rId55" Type="http://schemas.openxmlformats.org/officeDocument/2006/relationships/hyperlink" Target="http://www.depts.ttu.edu/hs/current_students/advising.php" TargetMode="External"/><Relationship Id="rId76" Type="http://schemas.openxmlformats.org/officeDocument/2006/relationships/hyperlink" Target="http://www.depts.ttu.edu/sds/" TargetMode="External"/><Relationship Id="rId7" Type="http://schemas.openxmlformats.org/officeDocument/2006/relationships/endnotes" Target="endnotes.xml"/><Relationship Id="rId71" Type="http://schemas.openxmlformats.org/officeDocument/2006/relationships/hyperlink" Target="http://www.depts.ttu.edu/registrar/Academic_Information.php" TargetMode="External"/><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www.eatrightpro.org/acend/students-and-advancing-education/information-for-students/foreign-degree-evaluation-agencies" TargetMode="External"/><Relationship Id="rId24" Type="http://schemas.openxmlformats.org/officeDocument/2006/relationships/hyperlink" Target="http://www.depts.ttu.edu/hs/ns/undergraduate/index.php" TargetMode="External"/><Relationship Id="rId40" Type="http://schemas.openxmlformats.org/officeDocument/2006/relationships/hyperlink" Target="https://dicas.cas.myliaison.com/applicant-ux/#/login" TargetMode="External"/><Relationship Id="rId45" Type="http://schemas.openxmlformats.org/officeDocument/2006/relationships/hyperlink" Target="http://www.depts.ttu.edu/hs/current_students/advising.php" TargetMode="External"/><Relationship Id="rId66" Type="http://schemas.openxmlformats.org/officeDocument/2006/relationships/hyperlink" Target="http://www.depts.ttu.edu/studentbusinessservices/calendar/withdrawDates.php" TargetMode="External"/><Relationship Id="rId87" Type="http://schemas.openxmlformats.org/officeDocument/2006/relationships/hyperlink" Target="http://www.depts.ttu.edu/careercenter/" TargetMode="External"/><Relationship Id="rId61" Type="http://schemas.openxmlformats.org/officeDocument/2006/relationships/hyperlink" Target="http://www.raiderlink.ttu.edu" TargetMode="External"/><Relationship Id="rId82" Type="http://schemas.openxmlformats.org/officeDocument/2006/relationships/hyperlink" Target="http://www.depts.ttu.edu/officialpublications/" TargetMode="External"/><Relationship Id="rId19" Type="http://schemas.openxmlformats.org/officeDocument/2006/relationships/hyperlink" Target="https://www.eatrightpro.org/acend" TargetMode="External"/><Relationship Id="rId14" Type="http://schemas.openxmlformats.org/officeDocument/2006/relationships/comments" Target="comments.xml"/><Relationship Id="rId30" Type="http://schemas.openxmlformats.org/officeDocument/2006/relationships/hyperlink" Target="https://www.depts.ttu.edu/admissions/apply/status/returning_other/nondegree/" TargetMode="External"/><Relationship Id="rId35" Type="http://schemas.openxmlformats.org/officeDocument/2006/relationships/hyperlink" Target="https://www.eatrightpro.org/acend" TargetMode="External"/><Relationship Id="rId56" Type="http://schemas.openxmlformats.org/officeDocument/2006/relationships/hyperlink" Target="https://www.depts.ttu.edu/studentbusinessservices/payingBill/payBillChecklist.php" TargetMode="External"/><Relationship Id="rId77" Type="http://schemas.openxmlformats.org/officeDocument/2006/relationships/hyperlink" Target="https://www.depts.ttu.edu/provost/succes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F52AB224-61AD-4532-8984-37757047315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Texas Tech University</dc:title>
  <dc:subject/>
  <dc:creator>Holli Booe</dc:creator>
  <keywords>DPD</keywords>
  <lastModifiedBy>Palacios, Raul</lastModifiedBy>
  <revision>6</revision>
  <lastPrinted>2022-01-05T01:33:00.0000000Z</lastPrinted>
  <dcterms:created xsi:type="dcterms:W3CDTF">2026-04-10T19:18:00.0000000Z</dcterms:created>
  <dcterms:modified xsi:type="dcterms:W3CDTF">2026-04-10T19:18:25.9134264Z</dcterms:modified>
</coreProperties>
</file>