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28A9D3" w14:textId="77777777" w:rsidR="00132AC4" w:rsidRPr="00FE3B2D" w:rsidRDefault="00132AC4" w:rsidP="00132AC4">
      <w:pPr>
        <w:rPr>
          <w:rFonts w:asciiTheme="majorHAnsi" w:hAnsiTheme="majorHAnsi" w:cstheme="majorHAnsi"/>
          <w:b/>
        </w:rPr>
      </w:pPr>
      <w:r w:rsidRPr="00FE3B2D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2D86" wp14:editId="403850F6">
                <wp:simplePos x="0" y="0"/>
                <wp:positionH relativeFrom="column">
                  <wp:posOffset>635</wp:posOffset>
                </wp:positionH>
                <wp:positionV relativeFrom="paragraph">
                  <wp:posOffset>232410</wp:posOffset>
                </wp:positionV>
                <wp:extent cx="6400800" cy="0"/>
                <wp:effectExtent l="0" t="0" r="254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7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E4A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8.3pt;width:7in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" strokecolor="#377d3d" strokeweight="1.5pt"/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</w:rPr>
        <w:t>Associate Wealth Advisor Job Description / Posting</w:t>
      </w:r>
      <w:r w:rsidRPr="00FE3B2D">
        <w:rPr>
          <w:rFonts w:asciiTheme="majorHAnsi" w:hAnsiTheme="majorHAnsi" w:cstheme="majorHAnsi"/>
          <w:b/>
          <w:sz w:val="28"/>
          <w:szCs w:val="28"/>
        </w:rPr>
        <w:br/>
      </w:r>
    </w:p>
    <w:p w14:paraId="2E07C6F0" w14:textId="688D52B8" w:rsidR="00132AC4" w:rsidRPr="00C60C81" w:rsidRDefault="00132AC4" w:rsidP="00132AC4">
      <w:pPr>
        <w:rPr>
          <w:rFonts w:ascii="Arial" w:hAnsi="Arial" w:cs="Arial"/>
          <w:b/>
        </w:rPr>
      </w:pPr>
      <w:r w:rsidRPr="00C60C81">
        <w:rPr>
          <w:rFonts w:ascii="Arial" w:hAnsi="Arial" w:cs="Arial"/>
          <w:i/>
        </w:rPr>
        <w:t>Glen D. Smith and Associates / Raymond James,</w:t>
      </w:r>
      <w:r w:rsidRPr="00C60C81">
        <w:rPr>
          <w:rFonts w:ascii="Arial" w:hAnsi="Arial" w:cs="Arial"/>
        </w:rPr>
        <w:t xml:space="preserve"> </w:t>
      </w:r>
      <w:r w:rsidRPr="00C60C81">
        <w:rPr>
          <w:rFonts w:ascii="Arial" w:eastAsia="Times New Roman" w:hAnsi="Arial" w:cs="Arial"/>
        </w:rPr>
        <w:t xml:space="preserve">a growing wealth management firm, is seeking an Associate Wealth Advisor to </w:t>
      </w:r>
      <w:r w:rsidR="00F63BA7">
        <w:rPr>
          <w:rFonts w:ascii="Arial" w:eastAsia="Times New Roman" w:hAnsi="Arial" w:cs="Arial"/>
        </w:rPr>
        <w:t>join</w:t>
      </w:r>
      <w:r w:rsidRPr="00C60C81">
        <w:rPr>
          <w:rFonts w:ascii="Arial" w:eastAsia="Times New Roman" w:hAnsi="Arial" w:cs="Arial"/>
        </w:rPr>
        <w:t xml:space="preserve"> us in our mission of helping clients achieve their financial goals. </w:t>
      </w:r>
      <w:r w:rsidR="00FD4C36" w:rsidRPr="00C60C81">
        <w:rPr>
          <w:rFonts w:ascii="Arial" w:eastAsia="Times New Roman" w:hAnsi="Arial" w:cs="Arial"/>
        </w:rPr>
        <w:t xml:space="preserve"> This is a young highly energetic and </w:t>
      </w:r>
      <w:r w:rsidR="00580A31" w:rsidRPr="00C60C81">
        <w:rPr>
          <w:rFonts w:ascii="Arial" w:eastAsia="Times New Roman" w:hAnsi="Arial" w:cs="Arial"/>
        </w:rPr>
        <w:t>goals-oriented</w:t>
      </w:r>
      <w:r w:rsidR="00FD4C36" w:rsidRPr="00C60C81">
        <w:rPr>
          <w:rFonts w:ascii="Arial" w:eastAsia="Times New Roman" w:hAnsi="Arial" w:cs="Arial"/>
        </w:rPr>
        <w:t xml:space="preserve"> team. </w:t>
      </w:r>
      <w:r w:rsidRPr="00C60C81">
        <w:rPr>
          <w:rFonts w:ascii="Arial" w:eastAsia="Times New Roman" w:hAnsi="Arial" w:cs="Arial"/>
        </w:rPr>
        <w:t xml:space="preserve">This is your chance to play a key role in the future success of our fast-growing organization!  </w:t>
      </w:r>
    </w:p>
    <w:p w14:paraId="7B67C35E" w14:textId="314F647A" w:rsidR="00132AC4" w:rsidRPr="00C60C81" w:rsidRDefault="00132AC4" w:rsidP="00132AC4">
      <w:pPr>
        <w:rPr>
          <w:rFonts w:ascii="Arial" w:eastAsia="Times New Roman" w:hAnsi="Arial" w:cs="Arial"/>
          <w:i/>
        </w:rPr>
      </w:pPr>
      <w:r w:rsidRPr="00C60C81">
        <w:rPr>
          <w:rFonts w:ascii="Arial" w:eastAsia="Times New Roman" w:hAnsi="Arial" w:cs="Arial"/>
          <w:i/>
        </w:rPr>
        <w:t>Become a member of one of the most respected teams in the wealth management industry.  Glen Smith was recently named as one of Forbes Best-in-State Wealth Advisors for 2019,</w:t>
      </w:r>
      <w:r w:rsidR="0049186C">
        <w:rPr>
          <w:rFonts w:ascii="Arial" w:eastAsia="Times New Roman" w:hAnsi="Arial" w:cs="Arial"/>
          <w:i/>
        </w:rPr>
        <w:t xml:space="preserve"> </w:t>
      </w:r>
      <w:r w:rsidR="00005948">
        <w:rPr>
          <w:rFonts w:ascii="Arial" w:eastAsia="Times New Roman" w:hAnsi="Arial" w:cs="Arial"/>
          <w:i/>
        </w:rPr>
        <w:t xml:space="preserve">2020 </w:t>
      </w:r>
      <w:r w:rsidR="0049186C">
        <w:rPr>
          <w:rFonts w:ascii="Arial" w:eastAsia="Times New Roman" w:hAnsi="Arial" w:cs="Arial"/>
          <w:i/>
        </w:rPr>
        <w:t>and 202</w:t>
      </w:r>
      <w:r w:rsidR="00005948">
        <w:rPr>
          <w:rFonts w:ascii="Arial" w:eastAsia="Times New Roman" w:hAnsi="Arial" w:cs="Arial"/>
          <w:i/>
        </w:rPr>
        <w:t>1</w:t>
      </w:r>
      <w:r w:rsidR="0049186C">
        <w:rPr>
          <w:rFonts w:ascii="Arial" w:eastAsia="Times New Roman" w:hAnsi="Arial" w:cs="Arial"/>
          <w:i/>
        </w:rPr>
        <w:t xml:space="preserve">, </w:t>
      </w:r>
      <w:r w:rsidRPr="00C60C81">
        <w:rPr>
          <w:rFonts w:ascii="Arial" w:eastAsia="Times New Roman" w:hAnsi="Arial" w:cs="Arial"/>
          <w:i/>
        </w:rPr>
        <w:t>a prestigious recognition for standout wealth advisors who top the list in each state.</w:t>
      </w:r>
    </w:p>
    <w:p w14:paraId="56BEF9B6" w14:textId="5B12B850" w:rsidR="00132AC4" w:rsidRPr="00C60C81" w:rsidRDefault="00132AC4" w:rsidP="00132AC4">
      <w:pPr>
        <w:rPr>
          <w:rFonts w:ascii="Arial" w:eastAsia="Times New Roman" w:hAnsi="Arial" w:cs="Arial"/>
        </w:rPr>
      </w:pPr>
      <w:r w:rsidRPr="00C60C81">
        <w:rPr>
          <w:rFonts w:ascii="Arial" w:hAnsi="Arial" w:cs="Arial"/>
        </w:rPr>
        <w:t xml:space="preserve">Our mission at </w:t>
      </w:r>
      <w:r w:rsidRPr="00C60C81">
        <w:rPr>
          <w:rFonts w:ascii="Arial" w:hAnsi="Arial" w:cs="Arial"/>
          <w:i/>
        </w:rPr>
        <w:t>Glen D. Smith and Associate</w:t>
      </w:r>
      <w:r w:rsidR="00DB14D3" w:rsidRPr="00C60C81">
        <w:rPr>
          <w:rFonts w:ascii="Arial" w:hAnsi="Arial" w:cs="Arial"/>
          <w:i/>
        </w:rPr>
        <w:t>s</w:t>
      </w:r>
      <w:r w:rsidRPr="00C60C81">
        <w:rPr>
          <w:rFonts w:ascii="Arial" w:hAnsi="Arial" w:cs="Arial"/>
          <w:i/>
        </w:rPr>
        <w:t xml:space="preserve"> </w:t>
      </w:r>
      <w:r w:rsidRPr="00C60C81">
        <w:rPr>
          <w:rFonts w:ascii="Arial" w:hAnsi="Arial" w:cs="Arial"/>
        </w:rPr>
        <w:t xml:space="preserve">is to </w:t>
      </w:r>
      <w:r w:rsidRPr="00C60C81">
        <w:rPr>
          <w:rFonts w:ascii="Arial" w:hAnsi="Arial" w:cs="Arial"/>
          <w:i/>
        </w:rPr>
        <w:t>offer our clients peace of mind surrounding their financial goals with sophisticated financial planning and a high level of customer service.</w:t>
      </w:r>
      <w:r w:rsidRPr="00C60C81">
        <w:rPr>
          <w:rFonts w:ascii="Arial" w:hAnsi="Arial" w:cs="Arial"/>
        </w:rPr>
        <w:t xml:space="preserve"> The Associate Wealth Advisor plays a pivotal role in attracting and retaining clients. If you have a relentless, burning desire to succeed as a wealth advisor and share our vision, then we would love to hear from you!   </w:t>
      </w:r>
    </w:p>
    <w:p w14:paraId="777EB206" w14:textId="77777777" w:rsidR="00132AC4" w:rsidRPr="002D6F85" w:rsidRDefault="00132AC4" w:rsidP="00132AC4">
      <w:pPr>
        <w:rPr>
          <w:rFonts w:ascii="Arial" w:eastAsia="Times New Roman" w:hAnsi="Arial" w:cs="Arial"/>
          <w:b/>
        </w:rPr>
      </w:pPr>
    </w:p>
    <w:p w14:paraId="52809A7F" w14:textId="77777777" w:rsidR="00132AC4" w:rsidRPr="002D6F85" w:rsidRDefault="00132AC4" w:rsidP="00132AC4">
      <w:pPr>
        <w:rPr>
          <w:rFonts w:ascii="Arial" w:eastAsia="Times New Roman" w:hAnsi="Arial" w:cs="Arial"/>
          <w:b/>
          <w:color w:val="387C04"/>
        </w:rPr>
      </w:pPr>
      <w:r w:rsidRPr="002D6F85">
        <w:rPr>
          <w:rFonts w:ascii="Arial" w:eastAsia="Times New Roman" w:hAnsi="Arial" w:cs="Arial"/>
          <w:b/>
          <w:color w:val="387C04"/>
        </w:rPr>
        <w:t>Description</w:t>
      </w:r>
    </w:p>
    <w:p w14:paraId="2AB3DFF7" w14:textId="545BA90C" w:rsidR="00132AC4" w:rsidRPr="00C60C81" w:rsidRDefault="00132AC4" w:rsidP="00132AC4">
      <w:pPr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 xml:space="preserve">The Associate </w:t>
      </w:r>
      <w:r w:rsidRPr="00C60C81">
        <w:rPr>
          <w:rFonts w:ascii="Arial" w:eastAsia="Times New Roman" w:hAnsi="Arial" w:cs="Arial"/>
        </w:rPr>
        <w:t>Wealth Advisor</w:t>
      </w:r>
      <w:r w:rsidRPr="00C60C81">
        <w:rPr>
          <w:rFonts w:ascii="Arial" w:hAnsi="Arial" w:cs="Arial"/>
        </w:rPr>
        <w:t xml:space="preserve"> will establish new client relationships in addition to providing advisory services and support to a select group of clients</w:t>
      </w:r>
      <w:r w:rsidRPr="00C60C81">
        <w:rPr>
          <w:rFonts w:ascii="Arial" w:eastAsia="Times New Roman" w:hAnsi="Arial" w:cs="Arial"/>
        </w:rPr>
        <w:t>. With financial planning responsibility for the firm’s small to mid-size clients, the Associate Wealth Advisor has the opportunity to hel</w:t>
      </w:r>
      <w:r w:rsidR="00FD4C36" w:rsidRPr="00C60C81">
        <w:rPr>
          <w:rFonts w:ascii="Arial" w:eastAsia="Times New Roman" w:hAnsi="Arial" w:cs="Arial"/>
        </w:rPr>
        <w:t>p the team continue to expand presence in North Texas and beyond.</w:t>
      </w:r>
    </w:p>
    <w:p w14:paraId="51A3DACD" w14:textId="77777777" w:rsidR="00132AC4" w:rsidRPr="002D6F85" w:rsidRDefault="00132AC4" w:rsidP="00132AC4">
      <w:pPr>
        <w:rPr>
          <w:rFonts w:ascii="Arial" w:eastAsia="Times New Roman" w:hAnsi="Arial" w:cs="Arial"/>
        </w:rPr>
      </w:pPr>
    </w:p>
    <w:p w14:paraId="160DBCAC" w14:textId="77777777" w:rsidR="00132AC4" w:rsidRPr="002D6F85" w:rsidRDefault="00132AC4" w:rsidP="00132AC4">
      <w:pPr>
        <w:rPr>
          <w:rFonts w:ascii="Arial" w:eastAsia="Times New Roman" w:hAnsi="Arial" w:cs="Arial"/>
          <w:b/>
          <w:color w:val="387C04"/>
        </w:rPr>
      </w:pPr>
      <w:r w:rsidRPr="002D6F85">
        <w:rPr>
          <w:rFonts w:ascii="Arial" w:eastAsia="Times New Roman" w:hAnsi="Arial" w:cs="Arial"/>
          <w:b/>
          <w:color w:val="387C04"/>
        </w:rPr>
        <w:t>Responsibilities &amp; Activities</w:t>
      </w:r>
    </w:p>
    <w:p w14:paraId="68348ED6" w14:textId="77777777" w:rsidR="00132AC4" w:rsidRPr="002D6F85" w:rsidRDefault="00132AC4" w:rsidP="00132A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Follows up on firm-generated leads.</w:t>
      </w:r>
    </w:p>
    <w:p w14:paraId="43589C7B" w14:textId="77777777" w:rsidR="00132AC4" w:rsidRPr="002D6F85" w:rsidRDefault="00132AC4" w:rsidP="00132A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 xml:space="preserve">Services and delivers financial planning to client base.  </w:t>
      </w:r>
    </w:p>
    <w:p w14:paraId="3977F460" w14:textId="77777777" w:rsidR="00132AC4" w:rsidRPr="002D6F85" w:rsidRDefault="00132AC4" w:rsidP="00132A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Assists in developing client presentations.</w:t>
      </w:r>
    </w:p>
    <w:p w14:paraId="49E6CA9C" w14:textId="77777777" w:rsidR="00132AC4" w:rsidRPr="002D6F85" w:rsidRDefault="00132AC4" w:rsidP="00132A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hAnsi="Arial" w:cs="Arial"/>
        </w:rPr>
        <w:t xml:space="preserve">Services client needs and requirements as determined through client interaction. </w:t>
      </w:r>
      <w:r w:rsidRPr="002D6F85">
        <w:rPr>
          <w:rFonts w:ascii="Arial" w:eastAsia="Times New Roman" w:hAnsi="Arial" w:cs="Arial"/>
        </w:rPr>
        <w:t>Proactively communicates with clients.</w:t>
      </w:r>
    </w:p>
    <w:p w14:paraId="35F7A44E" w14:textId="77777777" w:rsidR="00132AC4" w:rsidRPr="002D6F85" w:rsidRDefault="00132AC4" w:rsidP="00132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D6F85">
        <w:rPr>
          <w:rFonts w:ascii="Arial" w:hAnsi="Arial" w:cs="Arial"/>
        </w:rPr>
        <w:t xml:space="preserve">Promotes the firm’s wealth enhancement and planning services.  </w:t>
      </w:r>
    </w:p>
    <w:p w14:paraId="786711CF" w14:textId="77777777" w:rsidR="00132AC4" w:rsidRPr="002D6F85" w:rsidRDefault="00132AC4" w:rsidP="00132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D6F85">
        <w:rPr>
          <w:rFonts w:ascii="Arial" w:hAnsi="Arial" w:cs="Arial"/>
        </w:rPr>
        <w:t xml:space="preserve">Promotes established investment models and strategies that are suitable for our targeted clients.  </w:t>
      </w:r>
    </w:p>
    <w:p w14:paraId="25232B5C" w14:textId="77777777" w:rsidR="00132AC4" w:rsidRPr="002D6F85" w:rsidRDefault="00132AC4" w:rsidP="00132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D6F85">
        <w:rPr>
          <w:rFonts w:ascii="Arial" w:hAnsi="Arial" w:cs="Arial"/>
        </w:rPr>
        <w:t xml:space="preserve">Adheres to all company and industry supervisory guidelines and policies. </w:t>
      </w:r>
    </w:p>
    <w:p w14:paraId="51433752" w14:textId="77777777" w:rsidR="00132AC4" w:rsidRPr="002D6F85" w:rsidRDefault="00132AC4" w:rsidP="00132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6F85">
        <w:rPr>
          <w:rFonts w:ascii="Arial" w:hAnsi="Arial" w:cs="Arial"/>
        </w:rPr>
        <w:t xml:space="preserve">Participates in required meetings, training, and continuing education requirements.  </w:t>
      </w:r>
    </w:p>
    <w:p w14:paraId="1AAE28E5" w14:textId="77777777" w:rsidR="00132AC4" w:rsidRPr="002D6F85" w:rsidRDefault="00132AC4" w:rsidP="00132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6F85">
        <w:rPr>
          <w:rFonts w:ascii="Arial" w:hAnsi="Arial" w:cs="Arial"/>
        </w:rPr>
        <w:t>A</w:t>
      </w:r>
      <w:r w:rsidRPr="002D6F85">
        <w:rPr>
          <w:rFonts w:ascii="Arial" w:eastAsia="Times New Roman" w:hAnsi="Arial" w:cs="Arial"/>
        </w:rPr>
        <w:t>ssists the Firm’s Principal Wealth Advisor as requested.</w:t>
      </w:r>
    </w:p>
    <w:p w14:paraId="2663A672" w14:textId="351C5A48" w:rsidR="00132AC4" w:rsidRDefault="00132AC4" w:rsidP="00132AC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Performs other duties as assigned.</w:t>
      </w:r>
    </w:p>
    <w:p w14:paraId="1BC05BC4" w14:textId="77777777" w:rsidR="006F70CD" w:rsidRPr="002D6F85" w:rsidRDefault="006F70CD" w:rsidP="006F70CD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7F5214E" w14:textId="77777777" w:rsidR="00132AC4" w:rsidRPr="002D6F85" w:rsidRDefault="00132AC4" w:rsidP="00132AC4">
      <w:pPr>
        <w:rPr>
          <w:rFonts w:ascii="Arial" w:eastAsia="Times New Roman" w:hAnsi="Arial" w:cs="Arial"/>
          <w:b/>
          <w:color w:val="387C04"/>
        </w:rPr>
      </w:pPr>
      <w:r w:rsidRPr="002D6F85">
        <w:rPr>
          <w:rFonts w:ascii="Arial" w:eastAsia="Times New Roman" w:hAnsi="Arial" w:cs="Arial"/>
          <w:b/>
          <w:color w:val="387C04"/>
        </w:rPr>
        <w:t>Industry Experience Requirements</w:t>
      </w:r>
    </w:p>
    <w:p w14:paraId="720B8885" w14:textId="658186C7" w:rsidR="00132AC4" w:rsidRPr="002D6F85" w:rsidRDefault="00132AC4" w:rsidP="00132A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2D6F85">
        <w:rPr>
          <w:rFonts w:ascii="Arial" w:hAnsi="Arial" w:cs="Arial"/>
        </w:rPr>
        <w:t xml:space="preserve">At least three to five years of financial planning and/or investment advisory experience, especially working with </w:t>
      </w:r>
      <w:r w:rsidR="006F70CD" w:rsidRPr="002D6F85">
        <w:rPr>
          <w:rFonts w:ascii="Arial" w:hAnsi="Arial" w:cs="Arial"/>
        </w:rPr>
        <w:t>high-net worth</w:t>
      </w:r>
      <w:r w:rsidRPr="002D6F85">
        <w:rPr>
          <w:rFonts w:ascii="Arial" w:hAnsi="Arial" w:cs="Arial"/>
        </w:rPr>
        <w:t xml:space="preserve"> clients.   </w:t>
      </w:r>
    </w:p>
    <w:p w14:paraId="60345A3C" w14:textId="4DCE733D" w:rsidR="00132AC4" w:rsidRPr="002D6F85" w:rsidRDefault="00132AC4" w:rsidP="00132A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2D6F85">
        <w:rPr>
          <w:rFonts w:ascii="Arial" w:hAnsi="Arial" w:cs="Arial"/>
        </w:rPr>
        <w:t>Active Series 65 or 6</w:t>
      </w:r>
      <w:r w:rsidR="00580A31">
        <w:rPr>
          <w:rFonts w:ascii="Arial" w:hAnsi="Arial" w:cs="Arial"/>
        </w:rPr>
        <w:t xml:space="preserve">6 </w:t>
      </w:r>
    </w:p>
    <w:p w14:paraId="0A8FEA15" w14:textId="77777777" w:rsidR="00132AC4" w:rsidRPr="002D6F85" w:rsidRDefault="00132AC4" w:rsidP="00132A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2D6F85">
        <w:rPr>
          <w:rFonts w:ascii="Arial" w:hAnsi="Arial" w:cs="Arial"/>
        </w:rPr>
        <w:t xml:space="preserve">Clean U-4 and U-5 history. </w:t>
      </w:r>
    </w:p>
    <w:p w14:paraId="4E13D9FB" w14:textId="77777777" w:rsidR="00132AC4" w:rsidRPr="002D6F85" w:rsidRDefault="00132AC4" w:rsidP="00132A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2D6F85">
        <w:rPr>
          <w:rFonts w:ascii="Arial" w:hAnsi="Arial" w:cs="Arial"/>
        </w:rPr>
        <w:t>Certified Financial Planner (CFP) preferred.</w:t>
      </w:r>
    </w:p>
    <w:p w14:paraId="56334FB6" w14:textId="77777777" w:rsidR="00132AC4" w:rsidRPr="002D6F85" w:rsidRDefault="00132AC4" w:rsidP="00132AC4">
      <w:pPr>
        <w:rPr>
          <w:rFonts w:ascii="Arial" w:eastAsia="Times New Roman" w:hAnsi="Arial" w:cs="Arial"/>
          <w:b/>
          <w:color w:val="387C04"/>
        </w:rPr>
      </w:pPr>
      <w:r w:rsidRPr="002D6F85">
        <w:rPr>
          <w:rFonts w:ascii="Arial" w:eastAsia="Times New Roman" w:hAnsi="Arial" w:cs="Arial"/>
          <w:b/>
          <w:color w:val="387C04"/>
        </w:rPr>
        <w:lastRenderedPageBreak/>
        <w:t>Knowledge, Skills, &amp; Abilities:</w:t>
      </w:r>
    </w:p>
    <w:p w14:paraId="0985E817" w14:textId="77777777" w:rsidR="00132AC4" w:rsidRPr="002D6F85" w:rsidRDefault="00132AC4" w:rsidP="00132A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Requires:</w:t>
      </w:r>
    </w:p>
    <w:p w14:paraId="71256E34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 xml:space="preserve">Excellent </w:t>
      </w:r>
      <w:r w:rsidRPr="002D6F85">
        <w:rPr>
          <w:rFonts w:ascii="Arial" w:eastAsia="Batang" w:hAnsi="Arial" w:cs="Arial"/>
          <w:bCs/>
          <w:color w:val="000000"/>
        </w:rPr>
        <w:t>verbal, written, presentation, and interpersonal communication skills.</w:t>
      </w:r>
    </w:p>
    <w:p w14:paraId="4401B567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Excellent relationship management skills.</w:t>
      </w:r>
    </w:p>
    <w:p w14:paraId="10991BA5" w14:textId="77777777" w:rsidR="00132AC4" w:rsidRPr="002D6F85" w:rsidRDefault="00132AC4" w:rsidP="00132A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 xml:space="preserve">Superior business development skills. </w:t>
      </w:r>
    </w:p>
    <w:p w14:paraId="5CC639A5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Excellent attitude and an extraordinary client service orientation.</w:t>
      </w:r>
    </w:p>
    <w:p w14:paraId="3B9E4B54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A genuine interest in serving and caring for clients.</w:t>
      </w:r>
    </w:p>
    <w:p w14:paraId="42BCADEE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Excellent organizational and time management skills.</w:t>
      </w:r>
    </w:p>
    <w:p w14:paraId="5B696A30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A burning desire to succeed.</w:t>
      </w:r>
    </w:p>
    <w:p w14:paraId="761B8E66" w14:textId="77777777" w:rsidR="00132AC4" w:rsidRPr="002D6F85" w:rsidRDefault="00132AC4" w:rsidP="00132AC4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D6F85">
        <w:rPr>
          <w:rFonts w:ascii="Arial" w:eastAsia="Times New Roman" w:hAnsi="Arial" w:cs="Arial"/>
        </w:rPr>
        <w:t>Proficiency with Microsoft Office Suite.</w:t>
      </w:r>
    </w:p>
    <w:p w14:paraId="1A32CC87" w14:textId="77777777" w:rsidR="00132AC4" w:rsidRPr="002D6F85" w:rsidRDefault="00132AC4" w:rsidP="00132A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2D6F85">
        <w:rPr>
          <w:rFonts w:ascii="Arial" w:hAnsi="Arial" w:cs="Arial"/>
        </w:rPr>
        <w:t xml:space="preserve">Bachelor's degree or higher strongly preferred. </w:t>
      </w:r>
    </w:p>
    <w:p w14:paraId="29DD190E" w14:textId="77777777" w:rsidR="00132AC4" w:rsidRPr="002D6F85" w:rsidRDefault="00132AC4" w:rsidP="00132AC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D6F85">
        <w:rPr>
          <w:rFonts w:ascii="Arial" w:eastAsia="Times New Roman" w:hAnsi="Arial" w:cs="Arial"/>
        </w:rPr>
        <w:t xml:space="preserve">Attendance is an essential function.  </w:t>
      </w:r>
    </w:p>
    <w:p w14:paraId="221708E7" w14:textId="77777777" w:rsidR="00132AC4" w:rsidRPr="002D6F85" w:rsidRDefault="00132AC4" w:rsidP="00132AC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D6F85">
        <w:rPr>
          <w:rFonts w:ascii="Arial" w:eastAsia="Times New Roman" w:hAnsi="Arial" w:cs="Arial"/>
        </w:rPr>
        <w:t xml:space="preserve">Salary is commensurate with experience. </w:t>
      </w:r>
    </w:p>
    <w:p w14:paraId="68BD3F16" w14:textId="77777777" w:rsidR="00132AC4" w:rsidRPr="002D6F85" w:rsidRDefault="00132AC4" w:rsidP="00132AC4">
      <w:pPr>
        <w:rPr>
          <w:rFonts w:ascii="Arial" w:eastAsia="Times New Roman" w:hAnsi="Arial" w:cs="Arial"/>
        </w:rPr>
      </w:pPr>
    </w:p>
    <w:p w14:paraId="3F2A1F89" w14:textId="77777777" w:rsidR="00132AC4" w:rsidRPr="002D6F85" w:rsidRDefault="00132AC4" w:rsidP="00132AC4">
      <w:pPr>
        <w:rPr>
          <w:rFonts w:ascii="Arial" w:hAnsi="Arial" w:cs="Arial"/>
        </w:rPr>
      </w:pPr>
      <w:r w:rsidRPr="002D6F85">
        <w:rPr>
          <w:rFonts w:ascii="Arial" w:hAnsi="Arial" w:cs="Arial"/>
        </w:rPr>
        <w:t xml:space="preserve">We also offer a great working environment in a beautiful and professional office location. This is your chance to play a key role in the continued success of our company. Our culture is fast-paced, motivational, and focused on improving our client’s lives. </w:t>
      </w:r>
    </w:p>
    <w:p w14:paraId="4E089DDD" w14:textId="612122AB" w:rsidR="00FD4C36" w:rsidRDefault="00132AC4" w:rsidP="00FD4C36">
      <w:pPr>
        <w:rPr>
          <w:color w:val="002060"/>
          <w:sz w:val="24"/>
          <w:szCs w:val="24"/>
        </w:rPr>
      </w:pPr>
      <w:r w:rsidRPr="002D6F85">
        <w:rPr>
          <w:rFonts w:ascii="Arial" w:hAnsi="Arial" w:cs="Arial"/>
        </w:rPr>
        <w:t xml:space="preserve">For more information about our company, please visit our website </w:t>
      </w:r>
      <w:hyperlink r:id="rId9" w:history="1">
        <w:r w:rsidR="00FD4C36">
          <w:rPr>
            <w:rStyle w:val="Hyperlink"/>
            <w:color w:val="0563C1"/>
            <w:sz w:val="24"/>
            <w:szCs w:val="24"/>
          </w:rPr>
          <w:t>www.glendsmithandassociates.com</w:t>
        </w:r>
      </w:hyperlink>
    </w:p>
    <w:p w14:paraId="7C91BED8" w14:textId="77777777" w:rsidR="00132AC4" w:rsidRPr="00C60C81" w:rsidRDefault="00132AC4" w:rsidP="00132AC4">
      <w:pPr>
        <w:rPr>
          <w:rFonts w:ascii="Arial" w:hAnsi="Arial" w:cs="Arial"/>
        </w:rPr>
      </w:pPr>
    </w:p>
    <w:p w14:paraId="7E5363EB" w14:textId="77777777" w:rsidR="004C199D" w:rsidRPr="00CC7192" w:rsidRDefault="00183C59" w:rsidP="00132AC4">
      <w:pPr>
        <w:rPr>
          <w:color w:val="FF0000"/>
        </w:rPr>
      </w:pPr>
    </w:p>
    <w:sectPr w:rsidR="004C199D" w:rsidRPr="00C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3BD"/>
    <w:multiLevelType w:val="multilevel"/>
    <w:tmpl w:val="56569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8942CA"/>
    <w:multiLevelType w:val="multilevel"/>
    <w:tmpl w:val="DF0E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FC5CA8"/>
    <w:multiLevelType w:val="multilevel"/>
    <w:tmpl w:val="C9F2C1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084301"/>
    <w:multiLevelType w:val="multilevel"/>
    <w:tmpl w:val="816C9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FF10B35"/>
    <w:multiLevelType w:val="multilevel"/>
    <w:tmpl w:val="4AC03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jE2MzMyMzKwNDNW0lEKTi0uzszPAykwqgUAB1+CYCwAAAA="/>
  </w:docVars>
  <w:rsids>
    <w:rsidRoot w:val="00132AC4"/>
    <w:rsid w:val="00005948"/>
    <w:rsid w:val="000A7B54"/>
    <w:rsid w:val="00121E97"/>
    <w:rsid w:val="00132AC4"/>
    <w:rsid w:val="00183C59"/>
    <w:rsid w:val="0049186C"/>
    <w:rsid w:val="00580A31"/>
    <w:rsid w:val="006F70CD"/>
    <w:rsid w:val="00AD54F8"/>
    <w:rsid w:val="00AE6682"/>
    <w:rsid w:val="00C60C81"/>
    <w:rsid w:val="00CC7192"/>
    <w:rsid w:val="00CE00D7"/>
    <w:rsid w:val="00DB14D3"/>
    <w:rsid w:val="00E56FFE"/>
    <w:rsid w:val="00F63BA7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0387"/>
  <w15:chartTrackingRefBased/>
  <w15:docId w15:val="{C898BD0B-6CAC-4F09-B0C5-98E3F68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2AC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glend\AppData\Local\Microsoft\Windows\INetCache\Content.Outlook\6A6GLY44\www.glendsmith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1206-A2F0-45DA-A2E2-118BE9FF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618BC-14CA-4E31-A3B5-F766DB87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B1DB0-D24C-4620-8DE2-A57A13DCB161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d04e7f49-6587-4759-b154-694648a41462"/>
    <ds:schemaRef ds:uri="http://purl.org/dc/elements/1.1/"/>
    <ds:schemaRef ds:uri="http://schemas.microsoft.com/office/infopath/2007/PartnerControls"/>
    <ds:schemaRef ds:uri="3e2d728e-3fce-4924-a563-19909a2ae8ea"/>
  </ds:schemaRefs>
</ds:datastoreItem>
</file>

<file path=customXml/itemProps4.xml><?xml version="1.0" encoding="utf-8"?>
<ds:datastoreItem xmlns:ds="http://schemas.openxmlformats.org/officeDocument/2006/customXml" ds:itemID="{66C47748-3D64-42AA-BBBC-B5B4133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Smith</dc:creator>
  <cp:keywords/>
  <dc:description/>
  <cp:lastModifiedBy>Currie, Elizabeth</cp:lastModifiedBy>
  <cp:revision>2</cp:revision>
  <dcterms:created xsi:type="dcterms:W3CDTF">2021-08-13T16:39:00Z</dcterms:created>
  <dcterms:modified xsi:type="dcterms:W3CDTF">2021-08-13T16:39:00Z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