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FC11" w14:textId="4E2996CF" w:rsidR="005D0CBA" w:rsidRDefault="008C6A2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Job Posting - </w:t>
      </w:r>
      <w:r w:rsidRPr="008C6A2B">
        <w:rPr>
          <w:b/>
          <w:bCs/>
          <w:u w:val="single"/>
        </w:rPr>
        <w:t>Research &amp;</w:t>
      </w:r>
      <w:r>
        <w:rPr>
          <w:b/>
          <w:bCs/>
          <w:u w:val="single"/>
        </w:rPr>
        <w:t xml:space="preserve"> </w:t>
      </w:r>
      <w:r w:rsidRPr="008C6A2B">
        <w:rPr>
          <w:b/>
          <w:bCs/>
          <w:u w:val="single"/>
        </w:rPr>
        <w:t>Planning Associate</w:t>
      </w:r>
    </w:p>
    <w:p w14:paraId="4F2B6F36" w14:textId="1F5B36E2" w:rsidR="008E74FD" w:rsidRDefault="008E74FD" w:rsidP="008E74FD">
      <w:r>
        <w:t>TLWM Financial</w:t>
      </w:r>
      <w:r w:rsidR="008C6A2B">
        <w:t xml:space="preserve"> is a</w:t>
      </w:r>
      <w:r>
        <w:t xml:space="preserve"> financial planning and</w:t>
      </w:r>
      <w:r w:rsidR="008C6A2B">
        <w:t xml:space="preserve"> asset management firm seeking a talented individual to join the team as a research and planning associate.  The focus of this position will be to become a valuable member of both the financial planning and investment teams as outlined below</w:t>
      </w:r>
      <w:r>
        <w:t xml:space="preserve">.  A competitive candidate must have strong analytical skills, a natural curiosity, and possess a good understanding of capital markets.  Prior financial services experience, and progress toward </w:t>
      </w:r>
      <w:r w:rsidRPr="008E74FD">
        <w:t>CFP®</w:t>
      </w:r>
      <w:r>
        <w:t xml:space="preserve"> certification is preferred.  </w:t>
      </w:r>
    </w:p>
    <w:p w14:paraId="680C08C2" w14:textId="12269E9F" w:rsidR="009B3257" w:rsidRDefault="008C6A2B" w:rsidP="008C6A2B">
      <w:r w:rsidRPr="00C96340">
        <w:rPr>
          <w:b/>
          <w:bCs/>
        </w:rPr>
        <w:t>Financial Planning</w:t>
      </w:r>
      <w:r>
        <w:t>: the planning associate</w:t>
      </w:r>
      <w:r w:rsidR="00B349F7">
        <w:t xml:space="preserve"> (paraplanner)</w:t>
      </w:r>
      <w:r>
        <w:t xml:space="preserve"> is primarily responsible for </w:t>
      </w:r>
      <w:r w:rsidR="009B3257">
        <w:t xml:space="preserve">contributing to and managing all aspects of the financial planning process in collaboration with other members of the financial planning team, and our team of relationship managers.  Specific responsibilities include:  </w:t>
      </w:r>
    </w:p>
    <w:p w14:paraId="32995051" w14:textId="77777777" w:rsidR="009B3257" w:rsidRDefault="009B3257" w:rsidP="009B3257">
      <w:pPr>
        <w:pStyle w:val="ListParagraph"/>
        <w:numPr>
          <w:ilvl w:val="0"/>
          <w:numId w:val="4"/>
        </w:numPr>
      </w:pPr>
      <w:r>
        <w:t>Manage every aspect of the financial planning process</w:t>
      </w:r>
    </w:p>
    <w:p w14:paraId="03DA29F7" w14:textId="3DA2A323" w:rsidR="009B3257" w:rsidRPr="009B3257" w:rsidRDefault="009B3257" w:rsidP="009B3257">
      <w:pPr>
        <w:pStyle w:val="ListParagraph"/>
        <w:numPr>
          <w:ilvl w:val="0"/>
          <w:numId w:val="4"/>
        </w:numPr>
      </w:pPr>
      <w:r>
        <w:t>I</w:t>
      </w:r>
      <w:r w:rsidR="008C6A2B">
        <w:t>nitial plan creation</w:t>
      </w:r>
      <w:r>
        <w:t xml:space="preserve"> </w:t>
      </w:r>
      <w:r w:rsidR="006A1697">
        <w:t>utilizing</w:t>
      </w:r>
      <w:r>
        <w:t xml:space="preserve"> planning software to</w:t>
      </w:r>
      <w:r w:rsidRPr="009B3257">
        <w:t xml:space="preserve"> analy</w:t>
      </w:r>
      <w:r>
        <w:t xml:space="preserve">ze </w:t>
      </w:r>
      <w:r w:rsidRPr="009B3257">
        <w:t>information received</w:t>
      </w:r>
      <w:r w:rsidR="00C96340">
        <w:t xml:space="preserve"> and determine planning recommendations with senior members of the planning team</w:t>
      </w:r>
    </w:p>
    <w:p w14:paraId="60CF8EEB" w14:textId="3758ECF6" w:rsidR="008C6A2B" w:rsidRDefault="00C96340" w:rsidP="009B3257">
      <w:pPr>
        <w:pStyle w:val="ListParagraph"/>
        <w:numPr>
          <w:ilvl w:val="0"/>
          <w:numId w:val="4"/>
        </w:numPr>
      </w:pPr>
      <w:r>
        <w:t xml:space="preserve">Generate ad-hoc reports and research one-off planning questions </w:t>
      </w:r>
    </w:p>
    <w:p w14:paraId="6987759A" w14:textId="56CC4D40" w:rsidR="00C96340" w:rsidRDefault="00C96340" w:rsidP="009B3257">
      <w:pPr>
        <w:pStyle w:val="ListParagraph"/>
        <w:numPr>
          <w:ilvl w:val="0"/>
          <w:numId w:val="4"/>
        </w:numPr>
      </w:pPr>
      <w:r>
        <w:t>Generate portfolio proposals for use with both prospective and existing clients.</w:t>
      </w:r>
    </w:p>
    <w:p w14:paraId="5AF87CE2" w14:textId="77777777" w:rsidR="006A1697" w:rsidRPr="006A1697" w:rsidRDefault="006A1697" w:rsidP="006A1697">
      <w:pPr>
        <w:pStyle w:val="ListParagraph"/>
        <w:numPr>
          <w:ilvl w:val="0"/>
          <w:numId w:val="4"/>
        </w:numPr>
      </w:pPr>
      <w:r w:rsidRPr="006A1697">
        <w:t xml:space="preserve">Communicate and interact with wealth advisors and clients to present financial planning recommendations. </w:t>
      </w:r>
    </w:p>
    <w:p w14:paraId="796C5176" w14:textId="77777777" w:rsidR="00C96340" w:rsidRDefault="00C96340" w:rsidP="009B3257">
      <w:pPr>
        <w:pStyle w:val="ListParagraph"/>
        <w:numPr>
          <w:ilvl w:val="0"/>
          <w:numId w:val="4"/>
        </w:numPr>
      </w:pPr>
      <w:r>
        <w:t>Generate and process paperwork as needed</w:t>
      </w:r>
    </w:p>
    <w:p w14:paraId="00438E5C" w14:textId="6EA0024A" w:rsidR="00C96340" w:rsidRDefault="00C96340" w:rsidP="00C96340">
      <w:r w:rsidRPr="00C96340">
        <w:rPr>
          <w:b/>
          <w:bCs/>
        </w:rPr>
        <w:t>Research</w:t>
      </w:r>
      <w:r>
        <w:t xml:space="preserve">: the research associate will provide support and analysis to the Investment Committee through the analysis of fundamental and technical data. </w:t>
      </w:r>
      <w:r w:rsidR="008E74FD">
        <w:t>Responsibilities include:</w:t>
      </w:r>
    </w:p>
    <w:p w14:paraId="5AF65322" w14:textId="77777777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Provide fundamental and technical research analysis to the Investment Committee</w:t>
      </w:r>
    </w:p>
    <w:p w14:paraId="36E020D6" w14:textId="77777777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Monitor changes and developments in global economy and stock market</w:t>
      </w:r>
    </w:p>
    <w:p w14:paraId="4F587148" w14:textId="77777777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Assists in developing client event presentations</w:t>
      </w:r>
    </w:p>
    <w:p w14:paraId="0EFEB233" w14:textId="77777777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Performance analysis</w:t>
      </w:r>
    </w:p>
    <w:p w14:paraId="5C06F63D" w14:textId="1D39F732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Work on various one-off research projects</w:t>
      </w:r>
    </w:p>
    <w:p w14:paraId="6D3536F7" w14:textId="77777777" w:rsidR="008E74FD" w:rsidRPr="00B5469F" w:rsidRDefault="008E74FD" w:rsidP="008E74FD">
      <w:pPr>
        <w:rPr>
          <w:rFonts w:ascii="Calibri" w:hAnsi="Calibri"/>
          <w:sz w:val="24"/>
        </w:rPr>
      </w:pPr>
      <w:r w:rsidRPr="00B5469F">
        <w:rPr>
          <w:rFonts w:ascii="Calibri" w:hAnsi="Calibri"/>
          <w:b/>
          <w:sz w:val="24"/>
        </w:rPr>
        <w:t>Knowledge, Skills &amp; Abilities:</w:t>
      </w:r>
    </w:p>
    <w:p w14:paraId="7D4191ED" w14:textId="005686FD" w:rsidR="008E74FD" w:rsidRDefault="008E74FD" w:rsidP="008E74FD">
      <w:pPr>
        <w:pStyle w:val="ListParagraph"/>
        <w:numPr>
          <w:ilvl w:val="0"/>
          <w:numId w:val="4"/>
        </w:numPr>
      </w:pPr>
      <w:r>
        <w:t>1-2 years in a financial services role</w:t>
      </w:r>
      <w:r w:rsidR="00B349F7">
        <w:t xml:space="preserve"> preferably financial planning focused</w:t>
      </w:r>
    </w:p>
    <w:p w14:paraId="5CE37242" w14:textId="128541CC" w:rsidR="008E74FD" w:rsidRDefault="008E74FD" w:rsidP="008E74FD">
      <w:pPr>
        <w:pStyle w:val="ListParagraph"/>
        <w:numPr>
          <w:ilvl w:val="0"/>
          <w:numId w:val="4"/>
        </w:numPr>
      </w:pPr>
      <w:r>
        <w:t xml:space="preserve">Progress toward </w:t>
      </w:r>
      <w:r w:rsidRPr="008E74FD">
        <w:t>CFP®</w:t>
      </w:r>
      <w:r>
        <w:t xml:space="preserve"> certification a plus</w:t>
      </w:r>
    </w:p>
    <w:p w14:paraId="06512ED9" w14:textId="77777777" w:rsidR="006A1697" w:rsidRPr="008E74FD" w:rsidRDefault="006A1697" w:rsidP="006A1697">
      <w:pPr>
        <w:pStyle w:val="ListParagraph"/>
        <w:numPr>
          <w:ilvl w:val="0"/>
          <w:numId w:val="4"/>
        </w:numPr>
      </w:pPr>
      <w:r w:rsidRPr="008E74FD">
        <w:t>Excellent analytical skills</w:t>
      </w:r>
    </w:p>
    <w:p w14:paraId="180EAEB6" w14:textId="0D6C7A7D" w:rsidR="006A1697" w:rsidRPr="008E74FD" w:rsidRDefault="006A1697" w:rsidP="006A1697">
      <w:pPr>
        <w:pStyle w:val="ListParagraph"/>
        <w:numPr>
          <w:ilvl w:val="0"/>
          <w:numId w:val="4"/>
        </w:numPr>
      </w:pPr>
      <w:r w:rsidRPr="008E74FD">
        <w:t>Strong technical skills, especially with Excel</w:t>
      </w:r>
    </w:p>
    <w:p w14:paraId="6A3DB0B2" w14:textId="0108DFC5" w:rsidR="008E74FD" w:rsidRPr="008E74FD" w:rsidRDefault="008E74FD" w:rsidP="008E74FD">
      <w:pPr>
        <w:pStyle w:val="ListParagraph"/>
        <w:numPr>
          <w:ilvl w:val="0"/>
          <w:numId w:val="4"/>
        </w:numPr>
      </w:pPr>
      <w:r>
        <w:t>Positive</w:t>
      </w:r>
      <w:r w:rsidRPr="008E74FD">
        <w:t xml:space="preserve"> attitude </w:t>
      </w:r>
    </w:p>
    <w:p w14:paraId="5BB083D7" w14:textId="77777777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Excellent organizational and time management skills</w:t>
      </w:r>
    </w:p>
    <w:p w14:paraId="1DBEAD84" w14:textId="47FEF068" w:rsidR="008E74FD" w:rsidRPr="008E74FD" w:rsidRDefault="008E74FD" w:rsidP="008E74FD">
      <w:pPr>
        <w:pStyle w:val="ListParagraph"/>
        <w:numPr>
          <w:ilvl w:val="0"/>
          <w:numId w:val="4"/>
        </w:numPr>
      </w:pPr>
      <w:r w:rsidRPr="008E74FD">
        <w:t>An ability to handle multiple tasks</w:t>
      </w:r>
      <w:r>
        <w:t>, prioritize workload, and meet deadlines</w:t>
      </w:r>
    </w:p>
    <w:p w14:paraId="3A7E078F" w14:textId="77777777" w:rsidR="008E74FD" w:rsidRPr="008E74FD" w:rsidRDefault="008E74FD" w:rsidP="008E74FD"/>
    <w:p w14:paraId="7C7977D0" w14:textId="77777777" w:rsidR="008E74FD" w:rsidRDefault="008E74FD" w:rsidP="00C96340"/>
    <w:p w14:paraId="739F60B4" w14:textId="77777777" w:rsidR="008E74FD" w:rsidRDefault="008E74FD" w:rsidP="00C96340"/>
    <w:p w14:paraId="6A93F976" w14:textId="73A33814" w:rsidR="008C6A2B" w:rsidRDefault="008C6A2B" w:rsidP="008C6A2B"/>
    <w:p w14:paraId="3572F521" w14:textId="77777777" w:rsidR="008C6A2B" w:rsidRPr="008C6A2B" w:rsidRDefault="008C6A2B">
      <w:pPr>
        <w:rPr>
          <w:b/>
          <w:bCs/>
          <w:u w:val="single"/>
        </w:rPr>
      </w:pPr>
    </w:p>
    <w:sectPr w:rsidR="008C6A2B" w:rsidRPr="008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9CA"/>
    <w:multiLevelType w:val="multilevel"/>
    <w:tmpl w:val="316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D3EC2"/>
    <w:multiLevelType w:val="multilevel"/>
    <w:tmpl w:val="AE28AB68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2" w15:restartNumberingAfterBreak="0">
    <w:nsid w:val="30B84375"/>
    <w:multiLevelType w:val="hybridMultilevel"/>
    <w:tmpl w:val="2BEA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06D"/>
    <w:multiLevelType w:val="multilevel"/>
    <w:tmpl w:val="40DA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40254B"/>
    <w:multiLevelType w:val="multilevel"/>
    <w:tmpl w:val="E7E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B"/>
    <w:rsid w:val="005D0CBA"/>
    <w:rsid w:val="006A1697"/>
    <w:rsid w:val="008C6A2B"/>
    <w:rsid w:val="008E74FD"/>
    <w:rsid w:val="009B3257"/>
    <w:rsid w:val="00B349F7"/>
    <w:rsid w:val="00C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FF32"/>
  <w15:chartTrackingRefBased/>
  <w15:docId w15:val="{53589666-B84F-4BEE-8498-E8EBBAD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</dc:creator>
  <cp:keywords/>
  <dc:description/>
  <cp:lastModifiedBy>WS10</cp:lastModifiedBy>
  <cp:revision>2</cp:revision>
  <dcterms:created xsi:type="dcterms:W3CDTF">2021-12-06T16:22:00Z</dcterms:created>
  <dcterms:modified xsi:type="dcterms:W3CDTF">2021-12-06T16:22:00Z</dcterms:modified>
</cp:coreProperties>
</file>