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0ABB" w14:textId="77777777" w:rsidR="00603072" w:rsidRDefault="00603072" w:rsidP="00603072">
      <w:pPr>
        <w:rPr>
          <w:rFonts w:eastAsia="Times New Roman"/>
          <w:color w:val="000000"/>
          <w:sz w:val="24"/>
          <w:szCs w:val="24"/>
        </w:rPr>
      </w:pPr>
      <w:r>
        <w:rPr>
          <w:rFonts w:eastAsia="Times New Roman"/>
          <w:b/>
          <w:bCs/>
          <w:color w:val="000000"/>
          <w:sz w:val="24"/>
          <w:szCs w:val="24"/>
          <w:u w:val="single"/>
        </w:rPr>
        <w:t>Relationship Manager</w:t>
      </w:r>
    </w:p>
    <w:p w14:paraId="48E777BC" w14:textId="77777777" w:rsidR="00603072" w:rsidRDefault="00603072" w:rsidP="00603072">
      <w:pPr>
        <w:rPr>
          <w:rFonts w:eastAsia="Times New Roman"/>
          <w:color w:val="000000"/>
          <w:sz w:val="24"/>
          <w:szCs w:val="24"/>
        </w:rPr>
      </w:pPr>
      <w:r>
        <w:rPr>
          <w:rFonts w:eastAsia="Times New Roman"/>
          <w:color w:val="000000"/>
          <w:sz w:val="24"/>
          <w:szCs w:val="24"/>
        </w:rPr>
        <w:t> </w:t>
      </w:r>
    </w:p>
    <w:p w14:paraId="72E93764" w14:textId="77777777" w:rsidR="00603072" w:rsidRDefault="00603072" w:rsidP="00603072">
      <w:pPr>
        <w:rPr>
          <w:rFonts w:eastAsia="Times New Roman"/>
          <w:color w:val="000000"/>
          <w:sz w:val="24"/>
          <w:szCs w:val="24"/>
        </w:rPr>
      </w:pPr>
      <w:r>
        <w:rPr>
          <w:rFonts w:eastAsia="Times New Roman"/>
          <w:color w:val="000000"/>
          <w:sz w:val="24"/>
          <w:szCs w:val="24"/>
        </w:rPr>
        <w:t>Description:</w:t>
      </w:r>
    </w:p>
    <w:p w14:paraId="77FEFE32" w14:textId="77777777" w:rsidR="00603072" w:rsidRDefault="00603072" w:rsidP="00603072">
      <w:pPr>
        <w:rPr>
          <w:rFonts w:eastAsia="Times New Roman"/>
          <w:color w:val="000000"/>
          <w:sz w:val="24"/>
          <w:szCs w:val="24"/>
        </w:rPr>
      </w:pPr>
    </w:p>
    <w:p w14:paraId="0C6AC292" w14:textId="77777777" w:rsidR="00603072" w:rsidRDefault="00603072" w:rsidP="00603072">
      <w:pPr>
        <w:rPr>
          <w:rFonts w:eastAsia="Times New Roman"/>
          <w:color w:val="000000"/>
          <w:sz w:val="24"/>
          <w:szCs w:val="24"/>
        </w:rPr>
      </w:pPr>
      <w:r>
        <w:rPr>
          <w:rFonts w:eastAsia="Times New Roman"/>
          <w:color w:val="000000"/>
          <w:sz w:val="24"/>
          <w:szCs w:val="24"/>
        </w:rPr>
        <w:t>Relationship Managers are an integral part of Texas Legacy Wealth Management.  We are currently seeking a motivated individual to join our team in this capacity.  A successful candidate will display a high degree of professionalism, have strong interpersonal skills, and demonstrate an ability to engage existing clients.  This person will assume the responsibility of administrative support to the firm’s advisors with wealth management services in order to help clients pursue their stated goals.</w:t>
      </w:r>
    </w:p>
    <w:p w14:paraId="76B71EFF" w14:textId="77777777" w:rsidR="00603072" w:rsidRDefault="00603072" w:rsidP="00603072">
      <w:pPr>
        <w:rPr>
          <w:rFonts w:eastAsia="Times New Roman"/>
          <w:color w:val="000000"/>
          <w:sz w:val="24"/>
          <w:szCs w:val="24"/>
        </w:rPr>
      </w:pPr>
    </w:p>
    <w:p w14:paraId="6A2D132C" w14:textId="77777777" w:rsidR="00603072" w:rsidRDefault="00603072" w:rsidP="00603072">
      <w:pPr>
        <w:rPr>
          <w:rFonts w:eastAsia="Times New Roman"/>
          <w:color w:val="000000"/>
          <w:sz w:val="24"/>
          <w:szCs w:val="24"/>
        </w:rPr>
      </w:pPr>
      <w:r>
        <w:rPr>
          <w:rFonts w:eastAsia="Times New Roman"/>
          <w:color w:val="000000"/>
          <w:sz w:val="24"/>
          <w:szCs w:val="24"/>
        </w:rPr>
        <w:t>We compensate all Relationship Managers with a base salary plus a bonus model that rewards individuals that can manage objectives and service goals. We also offer a 100% Employer paid Employee Health Insurance Plan and a Company Matched 401k Profit Sharing Plan. Full Detail of other benefits offered at Texas Legacy Wealth Management is available upon request. </w:t>
      </w:r>
    </w:p>
    <w:p w14:paraId="5E45669C" w14:textId="77777777" w:rsidR="00603072" w:rsidRDefault="00603072" w:rsidP="00603072">
      <w:pPr>
        <w:rPr>
          <w:rFonts w:eastAsia="Times New Roman"/>
          <w:color w:val="000000"/>
          <w:sz w:val="24"/>
          <w:szCs w:val="24"/>
        </w:rPr>
      </w:pPr>
    </w:p>
    <w:p w14:paraId="277E5088" w14:textId="77777777" w:rsidR="00603072" w:rsidRDefault="00603072" w:rsidP="00603072">
      <w:pPr>
        <w:rPr>
          <w:rFonts w:eastAsia="Times New Roman"/>
          <w:color w:val="000000"/>
          <w:sz w:val="24"/>
          <w:szCs w:val="24"/>
        </w:rPr>
      </w:pPr>
      <w:r>
        <w:rPr>
          <w:rFonts w:eastAsia="Times New Roman"/>
          <w:color w:val="000000"/>
          <w:sz w:val="24"/>
          <w:szCs w:val="24"/>
        </w:rPr>
        <w:t xml:space="preserve">If you want to be recognized for your ability to deliver efficient, professional service to wealth management clients, please email your resume to </w:t>
      </w:r>
      <w:hyperlink r:id="rId7" w:history="1">
        <w:r>
          <w:rPr>
            <w:rStyle w:val="Hyperlink"/>
            <w:rFonts w:eastAsia="Times New Roman"/>
            <w:sz w:val="24"/>
            <w:szCs w:val="24"/>
          </w:rPr>
          <w:t>liza@texaslegacywealth.com</w:t>
        </w:r>
      </w:hyperlink>
      <w:r>
        <w:rPr>
          <w:rFonts w:eastAsia="Times New Roman"/>
          <w:color w:val="000000"/>
          <w:sz w:val="24"/>
          <w:szCs w:val="24"/>
        </w:rPr>
        <w:t>.</w:t>
      </w:r>
    </w:p>
    <w:p w14:paraId="33E42D6D" w14:textId="77777777" w:rsidR="00603072" w:rsidRDefault="00603072" w:rsidP="00603072">
      <w:pPr>
        <w:rPr>
          <w:rFonts w:eastAsia="Times New Roman"/>
          <w:color w:val="000000"/>
          <w:sz w:val="24"/>
          <w:szCs w:val="24"/>
        </w:rPr>
      </w:pPr>
    </w:p>
    <w:p w14:paraId="53AF7508" w14:textId="77777777" w:rsidR="00603072" w:rsidRDefault="00603072" w:rsidP="00603072">
      <w:pPr>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Responsibilities &amp; Activities:</w:t>
      </w:r>
    </w:p>
    <w:p w14:paraId="0D2983DC" w14:textId="77777777" w:rsidR="00603072" w:rsidRDefault="00603072" w:rsidP="00603072">
      <w:pPr>
        <w:rPr>
          <w:rFonts w:eastAsia="Times New Roman"/>
          <w:color w:val="000000"/>
          <w:sz w:val="24"/>
          <w:szCs w:val="24"/>
        </w:rPr>
      </w:pPr>
    </w:p>
    <w:p w14:paraId="0CB43B22" w14:textId="77777777" w:rsidR="00603072" w:rsidRDefault="00603072" w:rsidP="00603072">
      <w:pPr>
        <w:rPr>
          <w:rFonts w:eastAsia="Times New Roman"/>
          <w:color w:val="000000"/>
          <w:sz w:val="24"/>
          <w:szCs w:val="24"/>
        </w:rPr>
      </w:pPr>
      <w:r>
        <w:rPr>
          <w:rFonts w:eastAsia="Times New Roman"/>
          <w:color w:val="000000"/>
          <w:sz w:val="24"/>
          <w:szCs w:val="24"/>
        </w:rPr>
        <w:t>Administrative support to the firm’s advisors with wealth management services in order to help clients pursue their stated goals</w:t>
      </w:r>
    </w:p>
    <w:p w14:paraId="794D4145" w14:textId="77777777" w:rsidR="00603072" w:rsidRDefault="00603072" w:rsidP="00603072">
      <w:pPr>
        <w:rPr>
          <w:rFonts w:eastAsia="Times New Roman"/>
          <w:color w:val="000000"/>
          <w:sz w:val="24"/>
          <w:szCs w:val="24"/>
        </w:rPr>
      </w:pPr>
      <w:r>
        <w:rPr>
          <w:rFonts w:eastAsia="Times New Roman"/>
          <w:color w:val="000000"/>
          <w:sz w:val="24"/>
          <w:szCs w:val="24"/>
        </w:rPr>
        <w:t>Assists in research</w:t>
      </w:r>
    </w:p>
    <w:p w14:paraId="23CDDD91" w14:textId="77777777" w:rsidR="00603072" w:rsidRDefault="00603072" w:rsidP="00603072">
      <w:pPr>
        <w:rPr>
          <w:rFonts w:eastAsia="Times New Roman"/>
          <w:color w:val="000000"/>
          <w:sz w:val="24"/>
          <w:szCs w:val="24"/>
        </w:rPr>
      </w:pPr>
      <w:r>
        <w:rPr>
          <w:rFonts w:eastAsia="Times New Roman"/>
          <w:color w:val="000000"/>
          <w:sz w:val="24"/>
          <w:szCs w:val="24"/>
        </w:rPr>
        <w:t>Helps maintain positive and constant contact with clients on behalf of the firm</w:t>
      </w:r>
    </w:p>
    <w:p w14:paraId="2BB9D3ED" w14:textId="77777777" w:rsidR="00603072" w:rsidRDefault="00603072" w:rsidP="00603072">
      <w:pPr>
        <w:rPr>
          <w:rFonts w:eastAsia="Times New Roman"/>
          <w:color w:val="000000"/>
          <w:sz w:val="24"/>
          <w:szCs w:val="24"/>
        </w:rPr>
      </w:pPr>
      <w:r>
        <w:rPr>
          <w:rFonts w:eastAsia="Times New Roman"/>
          <w:color w:val="000000"/>
          <w:sz w:val="24"/>
          <w:szCs w:val="24"/>
        </w:rPr>
        <w:t>Assists other team members as requested</w:t>
      </w:r>
    </w:p>
    <w:p w14:paraId="1303F32F" w14:textId="77777777" w:rsidR="00603072" w:rsidRDefault="00603072" w:rsidP="00603072">
      <w:pPr>
        <w:rPr>
          <w:rFonts w:eastAsia="Times New Roman"/>
          <w:color w:val="000000"/>
          <w:sz w:val="24"/>
          <w:szCs w:val="24"/>
        </w:rPr>
      </w:pPr>
      <w:r>
        <w:rPr>
          <w:rFonts w:eastAsia="Times New Roman"/>
          <w:color w:val="000000"/>
          <w:sz w:val="24"/>
          <w:szCs w:val="24"/>
        </w:rPr>
        <w:t> </w:t>
      </w:r>
    </w:p>
    <w:p w14:paraId="1994FB83" w14:textId="77777777" w:rsidR="00603072" w:rsidRDefault="00603072" w:rsidP="00603072">
      <w:pPr>
        <w:rPr>
          <w:rFonts w:eastAsia="Times New Roman"/>
          <w:color w:val="000000"/>
          <w:sz w:val="24"/>
          <w:szCs w:val="24"/>
        </w:rPr>
      </w:pPr>
      <w:r>
        <w:rPr>
          <w:rFonts w:eastAsia="Times New Roman"/>
          <w:b/>
          <w:bCs/>
          <w:color w:val="000000"/>
          <w:sz w:val="24"/>
          <w:szCs w:val="24"/>
        </w:rPr>
        <w:t>Knowledge, Skills &amp; Abilities:</w:t>
      </w:r>
    </w:p>
    <w:p w14:paraId="0381953A" w14:textId="77777777" w:rsidR="00603072" w:rsidRDefault="00603072" w:rsidP="00603072">
      <w:pPr>
        <w:rPr>
          <w:rFonts w:eastAsia="Times New Roman"/>
          <w:color w:val="000000"/>
          <w:sz w:val="24"/>
          <w:szCs w:val="24"/>
        </w:rPr>
      </w:pPr>
    </w:p>
    <w:p w14:paraId="1D46943C" w14:textId="77777777" w:rsidR="00603072" w:rsidRDefault="00603072" w:rsidP="00603072">
      <w:pPr>
        <w:rPr>
          <w:rFonts w:eastAsia="Times New Roman"/>
          <w:color w:val="000000"/>
          <w:sz w:val="24"/>
          <w:szCs w:val="24"/>
        </w:rPr>
      </w:pPr>
      <w:r>
        <w:rPr>
          <w:rFonts w:eastAsia="Times New Roman"/>
          <w:color w:val="000000"/>
          <w:sz w:val="24"/>
          <w:szCs w:val="24"/>
        </w:rPr>
        <w:t>Excellent interpersonal skills</w:t>
      </w:r>
    </w:p>
    <w:p w14:paraId="37B1842F" w14:textId="77777777" w:rsidR="00603072" w:rsidRDefault="00603072" w:rsidP="00603072">
      <w:pPr>
        <w:rPr>
          <w:rFonts w:eastAsia="Times New Roman"/>
          <w:color w:val="000000"/>
          <w:sz w:val="24"/>
          <w:szCs w:val="24"/>
        </w:rPr>
      </w:pPr>
      <w:r>
        <w:rPr>
          <w:rFonts w:eastAsia="Times New Roman"/>
          <w:color w:val="000000"/>
          <w:sz w:val="24"/>
          <w:szCs w:val="24"/>
        </w:rPr>
        <w:t>Excellent attitude and an extraordinary client service orientation</w:t>
      </w:r>
    </w:p>
    <w:p w14:paraId="3028D65E" w14:textId="77777777" w:rsidR="00603072" w:rsidRDefault="00603072" w:rsidP="00603072">
      <w:pPr>
        <w:rPr>
          <w:rFonts w:eastAsia="Times New Roman"/>
          <w:color w:val="000000"/>
          <w:sz w:val="24"/>
          <w:szCs w:val="24"/>
        </w:rPr>
      </w:pPr>
      <w:r>
        <w:rPr>
          <w:rFonts w:eastAsia="Times New Roman"/>
          <w:color w:val="000000"/>
          <w:sz w:val="24"/>
          <w:szCs w:val="24"/>
        </w:rPr>
        <w:t>A genuine interest in serving and caring for other people</w:t>
      </w:r>
    </w:p>
    <w:p w14:paraId="29B49F14" w14:textId="77777777" w:rsidR="00603072" w:rsidRDefault="00603072" w:rsidP="00603072">
      <w:pPr>
        <w:rPr>
          <w:rFonts w:eastAsia="Times New Roman"/>
          <w:color w:val="000000"/>
          <w:sz w:val="24"/>
          <w:szCs w:val="24"/>
        </w:rPr>
      </w:pPr>
      <w:r>
        <w:rPr>
          <w:rFonts w:eastAsia="Times New Roman"/>
          <w:color w:val="000000"/>
          <w:sz w:val="24"/>
          <w:szCs w:val="24"/>
        </w:rPr>
        <w:t>Excellent organizational and time management skills</w:t>
      </w:r>
    </w:p>
    <w:p w14:paraId="11478E52" w14:textId="77777777" w:rsidR="00603072" w:rsidRDefault="00603072" w:rsidP="00603072">
      <w:pPr>
        <w:rPr>
          <w:rFonts w:eastAsia="Times New Roman"/>
          <w:color w:val="000000"/>
          <w:sz w:val="24"/>
          <w:szCs w:val="24"/>
        </w:rPr>
      </w:pPr>
      <w:r>
        <w:rPr>
          <w:rFonts w:eastAsia="Times New Roman"/>
          <w:color w:val="000000"/>
          <w:sz w:val="24"/>
          <w:szCs w:val="24"/>
        </w:rPr>
        <w:t>A burning desire to succeed</w:t>
      </w:r>
    </w:p>
    <w:p w14:paraId="012BA148" w14:textId="77777777" w:rsidR="00603072" w:rsidRDefault="00603072" w:rsidP="00603072">
      <w:pPr>
        <w:rPr>
          <w:rFonts w:eastAsia="Times New Roman"/>
          <w:color w:val="000000"/>
          <w:sz w:val="24"/>
          <w:szCs w:val="24"/>
        </w:rPr>
      </w:pPr>
      <w:r>
        <w:rPr>
          <w:rFonts w:eastAsia="Times New Roman"/>
          <w:color w:val="000000"/>
          <w:sz w:val="24"/>
          <w:szCs w:val="24"/>
        </w:rPr>
        <w:t>An ability to handle multiple tasks</w:t>
      </w:r>
    </w:p>
    <w:p w14:paraId="01D6F132" w14:textId="77777777" w:rsidR="00603072" w:rsidRDefault="00603072" w:rsidP="00603072">
      <w:pPr>
        <w:rPr>
          <w:rFonts w:eastAsia="Times New Roman"/>
          <w:color w:val="000000"/>
          <w:sz w:val="24"/>
          <w:szCs w:val="24"/>
        </w:rPr>
      </w:pPr>
      <w:r>
        <w:rPr>
          <w:rFonts w:eastAsia="Times New Roman"/>
          <w:color w:val="000000"/>
          <w:sz w:val="24"/>
          <w:szCs w:val="24"/>
        </w:rPr>
        <w:t>Previous 2 years of financial service experience in working with and speaking to retail clients</w:t>
      </w:r>
    </w:p>
    <w:p w14:paraId="2DEFBAD2" w14:textId="77777777" w:rsidR="00603072" w:rsidRDefault="00603072" w:rsidP="00603072">
      <w:pPr>
        <w:rPr>
          <w:rFonts w:eastAsia="Times New Roman"/>
          <w:color w:val="000000"/>
          <w:sz w:val="24"/>
          <w:szCs w:val="24"/>
        </w:rPr>
      </w:pPr>
      <w:r>
        <w:rPr>
          <w:rFonts w:eastAsia="Times New Roman"/>
          <w:color w:val="000000"/>
          <w:sz w:val="24"/>
          <w:szCs w:val="24"/>
        </w:rPr>
        <w:t>FINRA Series 7, 63, and Series 65 or 66 registrations</w:t>
      </w:r>
    </w:p>
    <w:p w14:paraId="60DEDD58" w14:textId="77777777" w:rsidR="008A310B" w:rsidRDefault="00D84E55">
      <w:bookmarkStart w:id="0" w:name="_GoBack"/>
      <w:bookmarkEnd w:id="0"/>
    </w:p>
    <w:sectPr w:rsidR="008A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MTEwMjYxMLAwMjZS0lEKTi0uzszPAykwrAUA1UA0ESwAAAA="/>
  </w:docVars>
  <w:rsids>
    <w:rsidRoot w:val="00603072"/>
    <w:rsid w:val="00603072"/>
    <w:rsid w:val="007A27DD"/>
    <w:rsid w:val="009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5B52"/>
  <w15:chartTrackingRefBased/>
  <w15:docId w15:val="{6345B8B3-6874-4DA7-8B82-457E10F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iza@texaslegacyweal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7541E-E92C-4286-BDE2-60D1DDE0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74D8F-DBA2-477D-B4CB-78018521954E}">
  <ds:schemaRefs>
    <ds:schemaRef ds:uri="http://schemas.microsoft.com/sharepoint/v3/contenttype/forms"/>
  </ds:schemaRefs>
</ds:datastoreItem>
</file>

<file path=customXml/itemProps3.xml><?xml version="1.0" encoding="utf-8"?>
<ds:datastoreItem xmlns:ds="http://schemas.openxmlformats.org/officeDocument/2006/customXml" ds:itemID="{2C2BEB05-F189-4E52-BAF2-6A6170504CAE}">
  <ds:schemaRefs>
    <ds:schemaRef ds:uri="http://purl.org/dc/terms/"/>
    <ds:schemaRef ds:uri="http://www.w3.org/XML/1998/namespace"/>
    <ds:schemaRef ds:uri="http://schemas.microsoft.com/office/infopath/2007/PartnerControls"/>
    <ds:schemaRef ds:uri="3e2d728e-3fce-4924-a563-19909a2ae8ea"/>
    <ds:schemaRef ds:uri="http://schemas.microsoft.com/office/2006/metadata/properties"/>
    <ds:schemaRef ds:uri="http://purl.org/dc/dcmitype/"/>
    <ds:schemaRef ds:uri="http://schemas.microsoft.com/office/2006/documentManagement/types"/>
    <ds:schemaRef ds:uri="http://schemas.openxmlformats.org/package/2006/metadata/core-properties"/>
    <ds:schemaRef ds:uri="d04e7f49-6587-4759-b154-694648a4146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Elizabeth</dc:creator>
  <cp:keywords/>
  <dc:description/>
  <cp:lastModifiedBy>Currie, Elizabeth</cp:lastModifiedBy>
  <cp:revision>1</cp:revision>
  <dcterms:created xsi:type="dcterms:W3CDTF">2021-08-06T17:20:00Z</dcterms:created>
  <dcterms:modified xsi:type="dcterms:W3CDTF">2021-08-06T17:55:00Z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