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CB79" w14:textId="1E3A001A" w:rsidR="0025599D" w:rsidRDefault="0025599D" w:rsidP="00287104">
      <w:pPr>
        <w:pStyle w:val="xmsonormal"/>
        <w:shd w:val="clear" w:color="auto" w:fill="FFFFFF"/>
        <w:spacing w:line="276" w:lineRule="auto"/>
        <w:jc w:val="center"/>
        <w:rPr>
          <w:rFonts w:ascii="Verdana" w:hAnsi="Verdana" w:cs="Segoe UI"/>
          <w:b/>
          <w:bCs/>
          <w:color w:val="000000"/>
          <w:lang w:val="en-US"/>
        </w:rPr>
      </w:pPr>
      <w:bookmarkStart w:id="0" w:name="_GoBack"/>
      <w:bookmarkEnd w:id="0"/>
      <w:r>
        <w:rPr>
          <w:rFonts w:ascii="Verdana" w:hAnsi="Verdana" w:cs="Segoe UI"/>
          <w:b/>
          <w:bCs/>
          <w:noProof/>
          <w:color w:val="000000"/>
          <w:lang w:val="en-US"/>
        </w:rPr>
        <w:drawing>
          <wp:anchor distT="0" distB="0" distL="114300" distR="114300" simplePos="0" relativeHeight="251658240" behindDoc="0" locked="0" layoutInCell="1" allowOverlap="1" wp14:anchorId="5BE12106" wp14:editId="0B48DD59">
            <wp:simplePos x="0" y="0"/>
            <wp:positionH relativeFrom="margin">
              <wp:align>center</wp:align>
            </wp:positionH>
            <wp:positionV relativeFrom="paragraph">
              <wp:posOffset>-609600</wp:posOffset>
            </wp:positionV>
            <wp:extent cx="3736414" cy="6096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6414" cy="609600"/>
                    </a:xfrm>
                    <a:prstGeom prst="rect">
                      <a:avLst/>
                    </a:prstGeom>
                  </pic:spPr>
                </pic:pic>
              </a:graphicData>
            </a:graphic>
          </wp:anchor>
        </w:drawing>
      </w:r>
    </w:p>
    <w:p w14:paraId="28A98D7C" w14:textId="53411D09" w:rsidR="00384A2F" w:rsidRPr="00384A2F" w:rsidRDefault="00384A2F" w:rsidP="00384A2F">
      <w:pPr>
        <w:pStyle w:val="xmsonormal"/>
        <w:shd w:val="clear" w:color="auto" w:fill="FFFFFF"/>
        <w:spacing w:line="276" w:lineRule="auto"/>
        <w:jc w:val="both"/>
        <w:rPr>
          <w:rFonts w:ascii="Verdana" w:hAnsi="Verdana" w:cs="Segoe UI"/>
          <w:b/>
          <w:bCs/>
          <w:color w:val="000000"/>
          <w:lang w:val="en-US"/>
        </w:rPr>
      </w:pPr>
      <w:r w:rsidRPr="00384A2F">
        <w:rPr>
          <w:rFonts w:ascii="Verdana" w:hAnsi="Verdana" w:cs="Segoe UI"/>
          <w:b/>
          <w:bCs/>
          <w:color w:val="000000"/>
          <w:lang w:val="en-US"/>
        </w:rPr>
        <w:t>Welcome to Leo Wealth</w:t>
      </w:r>
    </w:p>
    <w:p w14:paraId="6CED03B9" w14:textId="77777777" w:rsidR="00384A2F" w:rsidRDefault="00384A2F" w:rsidP="00384A2F">
      <w:pPr>
        <w:pStyle w:val="xmsonormal"/>
        <w:shd w:val="clear" w:color="auto" w:fill="FFFFFF"/>
        <w:spacing w:line="276" w:lineRule="auto"/>
        <w:jc w:val="both"/>
        <w:rPr>
          <w:rFonts w:ascii="Verdana" w:hAnsi="Verdana" w:cs="Segoe UI"/>
          <w:color w:val="000000"/>
          <w:lang w:val="en-US"/>
        </w:rPr>
      </w:pPr>
    </w:p>
    <w:p w14:paraId="29B070B9" w14:textId="571803E4" w:rsidR="006C678C" w:rsidRDefault="006C678C" w:rsidP="00384A2F">
      <w:pPr>
        <w:pStyle w:val="xmsonormal"/>
        <w:shd w:val="clear" w:color="auto" w:fill="FFFFFF"/>
        <w:spacing w:line="276" w:lineRule="auto"/>
        <w:jc w:val="both"/>
        <w:rPr>
          <w:rFonts w:ascii="Verdana" w:hAnsi="Verdana" w:cs="Segoe UI"/>
          <w:color w:val="000000"/>
          <w:lang w:val="en-US"/>
        </w:rPr>
      </w:pPr>
      <w:r w:rsidRPr="00287363">
        <w:rPr>
          <w:rFonts w:ascii="Verdana" w:hAnsi="Verdana" w:cs="Segoe UI"/>
          <w:color w:val="000000"/>
          <w:lang w:val="en-US"/>
        </w:rPr>
        <w:t>Leo Wealth is a fast-growing wealth management firm with offices in the US and Asia and we're expanding</w:t>
      </w:r>
      <w:r w:rsidR="00232E91">
        <w:rPr>
          <w:rFonts w:ascii="Verdana" w:hAnsi="Verdana" w:cs="Segoe UI"/>
          <w:color w:val="000000"/>
          <w:lang w:val="en-US"/>
        </w:rPr>
        <w:t xml:space="preserve"> </w:t>
      </w:r>
      <w:r w:rsidRPr="00287363">
        <w:rPr>
          <w:rFonts w:ascii="Verdana" w:hAnsi="Verdana" w:cs="Segoe UI"/>
          <w:color w:val="000000"/>
          <w:lang w:val="en-US"/>
        </w:rPr>
        <w:t xml:space="preserve">our team. </w:t>
      </w:r>
      <w:r w:rsidR="00232E91">
        <w:rPr>
          <w:rFonts w:ascii="Verdana" w:hAnsi="Verdana" w:cs="Segoe UI"/>
          <w:color w:val="000000"/>
          <w:lang w:val="en-US"/>
        </w:rPr>
        <w:t>W</w:t>
      </w:r>
      <w:r w:rsidR="00AC0458" w:rsidRPr="00287363">
        <w:rPr>
          <w:rFonts w:ascii="Verdana" w:hAnsi="Verdana" w:cs="Segoe UI"/>
          <w:color w:val="000000"/>
          <w:lang w:val="en-US"/>
        </w:rPr>
        <w:t>e are seeking experienced</w:t>
      </w:r>
      <w:r w:rsidR="00287363" w:rsidRPr="00287363">
        <w:rPr>
          <w:rFonts w:ascii="Verdana" w:hAnsi="Verdana" w:cs="Segoe UI"/>
          <w:color w:val="000000"/>
          <w:lang w:val="en-US"/>
        </w:rPr>
        <w:t>, enthusiastic</w:t>
      </w:r>
      <w:r w:rsidR="00AC0458" w:rsidRPr="00287363">
        <w:rPr>
          <w:rFonts w:ascii="Verdana" w:hAnsi="Verdana" w:cs="Segoe UI"/>
          <w:color w:val="000000"/>
          <w:lang w:val="en-US"/>
        </w:rPr>
        <w:t xml:space="preserve"> professional</w:t>
      </w:r>
      <w:r w:rsidR="00287363" w:rsidRPr="00287363">
        <w:rPr>
          <w:rFonts w:ascii="Verdana" w:hAnsi="Verdana" w:cs="Segoe UI"/>
          <w:color w:val="000000"/>
          <w:lang w:val="en-US"/>
        </w:rPr>
        <w:t>s</w:t>
      </w:r>
      <w:r w:rsidR="00AC0458" w:rsidRPr="00287363">
        <w:rPr>
          <w:rFonts w:ascii="Verdana" w:hAnsi="Verdana" w:cs="Segoe UI"/>
          <w:color w:val="000000"/>
          <w:lang w:val="en-US"/>
        </w:rPr>
        <w:t xml:space="preserve"> who can support our </w:t>
      </w:r>
      <w:r w:rsidR="00841FEE" w:rsidRPr="00287363">
        <w:rPr>
          <w:rFonts w:ascii="Verdana" w:hAnsi="Verdana" w:cs="Segoe UI"/>
          <w:color w:val="000000"/>
          <w:lang w:val="en-US"/>
        </w:rPr>
        <w:t xml:space="preserve">continued </w:t>
      </w:r>
      <w:r w:rsidR="00AC0458" w:rsidRPr="00287363">
        <w:rPr>
          <w:rFonts w:ascii="Verdana" w:hAnsi="Verdana" w:cs="Segoe UI"/>
          <w:color w:val="000000"/>
          <w:lang w:val="en-US"/>
        </w:rPr>
        <w:t>growth</w:t>
      </w:r>
      <w:r w:rsidR="00287363" w:rsidRPr="00287363">
        <w:rPr>
          <w:rFonts w:ascii="Verdana" w:hAnsi="Verdana" w:cs="Segoe UI"/>
          <w:color w:val="000000"/>
          <w:lang w:val="en-US"/>
        </w:rPr>
        <w:t xml:space="preserve">.  </w:t>
      </w:r>
    </w:p>
    <w:p w14:paraId="637FF1B0" w14:textId="77777777" w:rsidR="00E55F97" w:rsidRPr="00287363" w:rsidRDefault="00E55F97" w:rsidP="00384A2F">
      <w:pPr>
        <w:pStyle w:val="xmsonormal"/>
        <w:shd w:val="clear" w:color="auto" w:fill="FFFFFF"/>
        <w:spacing w:line="276" w:lineRule="auto"/>
        <w:jc w:val="both"/>
        <w:rPr>
          <w:rFonts w:ascii="Verdana" w:hAnsi="Verdana" w:cs="Segoe UI"/>
          <w:color w:val="000000"/>
          <w:lang w:val="en-US"/>
        </w:rPr>
      </w:pPr>
    </w:p>
    <w:p w14:paraId="3CBEF8B8" w14:textId="3E67C7AD" w:rsidR="00822389" w:rsidRPr="00E55F97" w:rsidRDefault="00E55F97" w:rsidP="00384A2F">
      <w:pPr>
        <w:pStyle w:val="NormalWeb"/>
        <w:shd w:val="clear" w:color="auto" w:fill="FFFFFF"/>
        <w:spacing w:before="0" w:beforeAutospacing="0" w:after="255" w:afterAutospacing="0" w:line="276" w:lineRule="auto"/>
        <w:jc w:val="both"/>
        <w:rPr>
          <w:rFonts w:ascii="Verdana" w:hAnsi="Verdana"/>
          <w:color w:val="212529"/>
          <w:sz w:val="22"/>
          <w:szCs w:val="22"/>
        </w:rPr>
      </w:pPr>
      <w:r w:rsidRPr="00287363">
        <w:rPr>
          <w:rFonts w:ascii="Verdana" w:hAnsi="Verdana"/>
          <w:color w:val="212529"/>
          <w:sz w:val="22"/>
          <w:szCs w:val="22"/>
        </w:rPr>
        <w:t>We are 100% independent, owned and operated by a diverse group of equity partners who came together over shared values of providing trusted advice, international expertise, and personal commitment to do better for clients. We believe our independence is one of our strongest assets, and our people are what make us special. Every day we commit our energy, expertise, and initiative to the preservation of wealth, the growth of capital and the creation of value. We work together on a foundation of trust, transparency, and accountability.</w:t>
      </w:r>
    </w:p>
    <w:p w14:paraId="784FD9A8" w14:textId="14E4DA99" w:rsidR="00485863" w:rsidRDefault="00822389" w:rsidP="00384A2F">
      <w:pPr>
        <w:pStyle w:val="NormalWeb"/>
        <w:shd w:val="clear" w:color="auto" w:fill="FFFFFF"/>
        <w:spacing w:before="0" w:beforeAutospacing="0" w:after="255" w:afterAutospacing="0" w:line="276" w:lineRule="auto"/>
        <w:jc w:val="both"/>
        <w:rPr>
          <w:rFonts w:ascii="Verdana" w:hAnsi="Verdana"/>
          <w:sz w:val="22"/>
          <w:szCs w:val="22"/>
        </w:rPr>
      </w:pPr>
      <w:r w:rsidRPr="00287363">
        <w:rPr>
          <w:rFonts w:ascii="Verdana" w:hAnsi="Verdana"/>
          <w:color w:val="212529"/>
          <w:sz w:val="22"/>
          <w:szCs w:val="22"/>
        </w:rPr>
        <w:t>With offices in Hong Kong, New York, New Jersey and Dallas</w:t>
      </w:r>
      <w:r w:rsidR="00A567CC">
        <w:rPr>
          <w:rFonts w:ascii="Verdana" w:hAnsi="Verdana"/>
          <w:color w:val="212529"/>
          <w:sz w:val="22"/>
          <w:szCs w:val="22"/>
        </w:rPr>
        <w:t>/Ft. Worth</w:t>
      </w:r>
      <w:r w:rsidRPr="00287363">
        <w:rPr>
          <w:rFonts w:ascii="Verdana" w:hAnsi="Verdana"/>
          <w:color w:val="212529"/>
          <w:sz w:val="22"/>
          <w:szCs w:val="22"/>
        </w:rPr>
        <w:t xml:space="preserve">, our wealth professionals provide comprehensive expertise and personal guidance to support both private clients and companies. We support global citizens through their journey to achieve wealth creation and protection across borders. Our bespoke offerings include holistic wealth management, global tax planning, cross border estate planning, </w:t>
      </w:r>
      <w:r w:rsidRPr="008642E6">
        <w:rPr>
          <w:rFonts w:ascii="Verdana" w:hAnsi="Verdana"/>
          <w:sz w:val="22"/>
          <w:szCs w:val="22"/>
        </w:rPr>
        <w:t xml:space="preserve">alternative </w:t>
      </w:r>
      <w:r w:rsidR="00D168FC" w:rsidRPr="008642E6">
        <w:rPr>
          <w:rFonts w:ascii="Verdana" w:hAnsi="Verdana"/>
          <w:sz w:val="22"/>
          <w:szCs w:val="22"/>
        </w:rPr>
        <w:t>investments,</w:t>
      </w:r>
      <w:r w:rsidRPr="008642E6">
        <w:rPr>
          <w:rFonts w:ascii="Verdana" w:hAnsi="Verdana"/>
          <w:sz w:val="22"/>
          <w:szCs w:val="22"/>
        </w:rPr>
        <w:t xml:space="preserve"> and global portfolio strategies.</w:t>
      </w:r>
      <w:r w:rsidR="00485863">
        <w:rPr>
          <w:rFonts w:ascii="Verdana" w:hAnsi="Verdana"/>
          <w:sz w:val="22"/>
          <w:szCs w:val="22"/>
        </w:rPr>
        <w:t xml:space="preserve"> </w:t>
      </w:r>
    </w:p>
    <w:p w14:paraId="3F5F8BF9" w14:textId="4E7CC573" w:rsidR="00822389" w:rsidRPr="008642E6" w:rsidRDefault="00485863" w:rsidP="00384A2F">
      <w:pPr>
        <w:pStyle w:val="NormalWeb"/>
        <w:shd w:val="clear" w:color="auto" w:fill="FFFFFF"/>
        <w:spacing w:before="0" w:beforeAutospacing="0" w:after="255" w:afterAutospacing="0" w:line="276" w:lineRule="auto"/>
        <w:jc w:val="both"/>
        <w:rPr>
          <w:rFonts w:ascii="Verdana" w:hAnsi="Verdana"/>
          <w:sz w:val="22"/>
          <w:szCs w:val="22"/>
        </w:rPr>
      </w:pPr>
      <w:r>
        <w:rPr>
          <w:rFonts w:ascii="Verdana" w:hAnsi="Verdana"/>
          <w:sz w:val="22"/>
          <w:szCs w:val="22"/>
        </w:rPr>
        <w:t>Many of our team members have advanced credentials and professional development i</w:t>
      </w:r>
      <w:r w:rsidR="00232E91">
        <w:rPr>
          <w:rFonts w:ascii="Verdana" w:hAnsi="Verdana"/>
          <w:sz w:val="22"/>
          <w:szCs w:val="22"/>
        </w:rPr>
        <w:t>s</w:t>
      </w:r>
      <w:r>
        <w:rPr>
          <w:rFonts w:ascii="Verdana" w:hAnsi="Verdana"/>
          <w:sz w:val="22"/>
          <w:szCs w:val="22"/>
        </w:rPr>
        <w:t xml:space="preserve"> highly encouraged.  We often promote from within and pride ourselves in being a great place to work and grow.</w:t>
      </w:r>
    </w:p>
    <w:p w14:paraId="18A43CF0" w14:textId="77027F29" w:rsidR="006C678C" w:rsidRDefault="00E55F97" w:rsidP="00384A2F">
      <w:pPr>
        <w:pStyle w:val="xmsonormal"/>
        <w:shd w:val="clear" w:color="auto" w:fill="FFFFFF"/>
        <w:spacing w:line="276" w:lineRule="auto"/>
        <w:jc w:val="both"/>
        <w:rPr>
          <w:rFonts w:ascii="Verdana" w:hAnsi="Verdana" w:cs="Segoe UI"/>
          <w:b/>
          <w:bCs/>
          <w:lang w:val="en-US"/>
        </w:rPr>
      </w:pPr>
      <w:r w:rsidRPr="008642E6">
        <w:rPr>
          <w:rFonts w:ascii="Verdana" w:hAnsi="Verdana" w:cs="Segoe UI"/>
          <w:b/>
          <w:bCs/>
          <w:lang w:val="en-US"/>
        </w:rPr>
        <w:t>Wealth Associate</w:t>
      </w:r>
      <w:r w:rsidR="00C470B2" w:rsidRPr="008642E6">
        <w:rPr>
          <w:rFonts w:ascii="Verdana" w:hAnsi="Verdana" w:cs="Segoe UI"/>
          <w:b/>
          <w:bCs/>
          <w:lang w:val="en-US"/>
        </w:rPr>
        <w:t xml:space="preserve"> </w:t>
      </w:r>
      <w:r w:rsidR="008642E6" w:rsidRPr="008642E6">
        <w:rPr>
          <w:rFonts w:ascii="Verdana" w:hAnsi="Verdana" w:cs="Segoe UI"/>
          <w:b/>
          <w:bCs/>
          <w:lang w:val="en-US"/>
        </w:rPr>
        <w:t xml:space="preserve">– </w:t>
      </w:r>
      <w:r w:rsidR="00C56B78">
        <w:rPr>
          <w:rFonts w:ascii="Verdana" w:hAnsi="Verdana" w:cs="Segoe UI"/>
          <w:b/>
          <w:bCs/>
          <w:lang w:val="en-US"/>
        </w:rPr>
        <w:t>Texas/NY/NJ</w:t>
      </w:r>
    </w:p>
    <w:p w14:paraId="79E30CB8" w14:textId="166BF33F" w:rsidR="000806EB" w:rsidRDefault="000806EB" w:rsidP="00384A2F">
      <w:pPr>
        <w:pStyle w:val="xmsonormal"/>
        <w:shd w:val="clear" w:color="auto" w:fill="FFFFFF"/>
        <w:spacing w:line="276" w:lineRule="auto"/>
        <w:jc w:val="both"/>
        <w:rPr>
          <w:rFonts w:ascii="Verdana" w:hAnsi="Verdana" w:cs="Segoe UI"/>
          <w:b/>
          <w:bCs/>
          <w:lang w:val="en-US"/>
        </w:rPr>
      </w:pPr>
    </w:p>
    <w:p w14:paraId="465F69DD" w14:textId="5585037E" w:rsidR="000806EB" w:rsidRPr="008642E6" w:rsidRDefault="000806EB" w:rsidP="00384A2F">
      <w:pPr>
        <w:pStyle w:val="xmsonormal"/>
        <w:shd w:val="clear" w:color="auto" w:fill="FFFFFF"/>
        <w:spacing w:line="276" w:lineRule="auto"/>
        <w:jc w:val="both"/>
        <w:rPr>
          <w:rFonts w:ascii="Verdana" w:hAnsi="Verdana" w:cs="Segoe UI"/>
          <w:b/>
          <w:bCs/>
          <w:lang w:val="en-US"/>
        </w:rPr>
      </w:pPr>
      <w:r>
        <w:rPr>
          <w:rFonts w:ascii="Verdana" w:hAnsi="Verdana"/>
        </w:rPr>
        <w:t xml:space="preserve">This client </w:t>
      </w:r>
      <w:r w:rsidR="00777D55">
        <w:rPr>
          <w:rFonts w:ascii="Verdana" w:hAnsi="Verdana"/>
        </w:rPr>
        <w:t>facing</w:t>
      </w:r>
      <w:r>
        <w:rPr>
          <w:rFonts w:ascii="Verdana" w:hAnsi="Verdana"/>
        </w:rPr>
        <w:t xml:space="preserve"> </w:t>
      </w:r>
      <w:r w:rsidR="00936B4B">
        <w:rPr>
          <w:rFonts w:ascii="Verdana" w:hAnsi="Verdana"/>
        </w:rPr>
        <w:t xml:space="preserve">and supporting </w:t>
      </w:r>
      <w:r>
        <w:rPr>
          <w:rFonts w:ascii="Verdana" w:hAnsi="Verdana"/>
        </w:rPr>
        <w:t xml:space="preserve">role offers opportunities for accelerated learning and professional development and is suitable for individuals aspiring for a career </w:t>
      </w:r>
      <w:r w:rsidR="00D05EA6">
        <w:rPr>
          <w:rFonts w:ascii="Verdana" w:hAnsi="Verdana"/>
        </w:rPr>
        <w:t>in wealth operations or as</w:t>
      </w:r>
      <w:r>
        <w:rPr>
          <w:rFonts w:ascii="Verdana" w:hAnsi="Verdana"/>
        </w:rPr>
        <w:t xml:space="preserve"> an adviser or relationship manager.  </w:t>
      </w:r>
    </w:p>
    <w:p w14:paraId="3462EE2D" w14:textId="77DB0C1C" w:rsidR="00822389" w:rsidRDefault="00822389" w:rsidP="00384A2F">
      <w:pPr>
        <w:pStyle w:val="xmsonormal"/>
        <w:shd w:val="clear" w:color="auto" w:fill="FFFFFF"/>
        <w:spacing w:line="276" w:lineRule="auto"/>
        <w:jc w:val="both"/>
        <w:rPr>
          <w:rFonts w:ascii="Verdana" w:hAnsi="Verdana"/>
          <w:lang w:val="en-US"/>
        </w:rPr>
      </w:pPr>
    </w:p>
    <w:p w14:paraId="3D844E82" w14:textId="77777777" w:rsidR="00485863" w:rsidRDefault="00485863" w:rsidP="00485863">
      <w:pPr>
        <w:pStyle w:val="xmsonormal"/>
        <w:shd w:val="clear" w:color="auto" w:fill="FFFFFF"/>
        <w:spacing w:line="276" w:lineRule="auto"/>
        <w:jc w:val="both"/>
        <w:rPr>
          <w:rFonts w:ascii="Verdana" w:hAnsi="Verdana" w:cs="Segoe UI"/>
          <w:b/>
          <w:bCs/>
          <w:lang w:val="en-US"/>
        </w:rPr>
      </w:pPr>
      <w:r>
        <w:rPr>
          <w:rFonts w:ascii="Verdana" w:hAnsi="Verdana" w:cs="Segoe UI"/>
          <w:b/>
          <w:bCs/>
          <w:lang w:val="en-US"/>
        </w:rPr>
        <w:t xml:space="preserve">Core Job </w:t>
      </w:r>
      <w:r w:rsidRPr="008642E6">
        <w:rPr>
          <w:rFonts w:ascii="Verdana" w:hAnsi="Verdana" w:cs="Segoe UI"/>
          <w:b/>
          <w:bCs/>
          <w:lang w:val="en-US"/>
        </w:rPr>
        <w:t>Responsibilities</w:t>
      </w:r>
    </w:p>
    <w:p w14:paraId="17C4AEE4" w14:textId="77777777" w:rsidR="00485863" w:rsidRPr="008642E6" w:rsidRDefault="00485863" w:rsidP="00485863">
      <w:pPr>
        <w:pStyle w:val="xmsonormal"/>
        <w:shd w:val="clear" w:color="auto" w:fill="FFFFFF"/>
        <w:spacing w:line="276" w:lineRule="auto"/>
        <w:jc w:val="both"/>
        <w:rPr>
          <w:rFonts w:ascii="Verdana" w:hAnsi="Verdana" w:cs="Segoe UI"/>
          <w:b/>
          <w:bCs/>
          <w:lang w:val="en-US"/>
        </w:rPr>
      </w:pPr>
    </w:p>
    <w:p w14:paraId="6F761640" w14:textId="0E486906" w:rsidR="00485863" w:rsidRDefault="00485863" w:rsidP="00287104">
      <w:pPr>
        <w:pStyle w:val="xmsonormal"/>
        <w:numPr>
          <w:ilvl w:val="0"/>
          <w:numId w:val="7"/>
        </w:numPr>
        <w:shd w:val="clear" w:color="auto" w:fill="FFFFFF"/>
        <w:jc w:val="both"/>
        <w:rPr>
          <w:rFonts w:ascii="Verdana" w:hAnsi="Verdana" w:cs="Times New Roman"/>
          <w:lang w:val="en-US"/>
        </w:rPr>
      </w:pPr>
      <w:r w:rsidRPr="008642E6">
        <w:rPr>
          <w:rFonts w:ascii="Verdana" w:hAnsi="Verdana" w:cs="Times New Roman"/>
          <w:lang w:val="en-US"/>
        </w:rPr>
        <w:t xml:space="preserve">Provide </w:t>
      </w:r>
      <w:r w:rsidR="00D05EA6">
        <w:rPr>
          <w:rFonts w:ascii="Verdana" w:hAnsi="Verdana" w:cs="Times New Roman"/>
          <w:lang w:val="en-US"/>
        </w:rPr>
        <w:t>administrative</w:t>
      </w:r>
      <w:r w:rsidRPr="008642E6">
        <w:rPr>
          <w:rFonts w:ascii="Verdana" w:hAnsi="Verdana" w:cs="Times New Roman"/>
          <w:lang w:val="en-US"/>
        </w:rPr>
        <w:t xml:space="preserve"> support for </w:t>
      </w:r>
      <w:r>
        <w:rPr>
          <w:rFonts w:ascii="Verdana" w:hAnsi="Verdana" w:cs="Times New Roman"/>
          <w:lang w:val="en-US"/>
        </w:rPr>
        <w:t xml:space="preserve">senior </w:t>
      </w:r>
      <w:r w:rsidRPr="008642E6">
        <w:rPr>
          <w:rFonts w:ascii="Verdana" w:hAnsi="Verdana" w:cs="Times New Roman"/>
          <w:lang w:val="en-US"/>
        </w:rPr>
        <w:t>advisers and their clients</w:t>
      </w:r>
    </w:p>
    <w:p w14:paraId="0AF1BDAF" w14:textId="3E35FD43" w:rsidR="00232E91" w:rsidRDefault="00232E91" w:rsidP="00287104">
      <w:pPr>
        <w:pStyle w:val="xmsonormal"/>
        <w:numPr>
          <w:ilvl w:val="0"/>
          <w:numId w:val="7"/>
        </w:numPr>
        <w:shd w:val="clear" w:color="auto" w:fill="FFFFFF"/>
        <w:jc w:val="both"/>
        <w:rPr>
          <w:rFonts w:ascii="Verdana" w:hAnsi="Verdana" w:cs="Times New Roman"/>
          <w:lang w:val="en-US"/>
        </w:rPr>
      </w:pPr>
      <w:r>
        <w:rPr>
          <w:rFonts w:ascii="Verdana" w:hAnsi="Verdana" w:cs="Times New Roman"/>
          <w:lang w:val="en-US"/>
        </w:rPr>
        <w:t>Assist in business development</w:t>
      </w:r>
    </w:p>
    <w:p w14:paraId="43163706" w14:textId="6652AA9E" w:rsidR="00D05EA6" w:rsidRDefault="00D05EA6" w:rsidP="00287104">
      <w:pPr>
        <w:pStyle w:val="xmsonormal"/>
        <w:numPr>
          <w:ilvl w:val="0"/>
          <w:numId w:val="7"/>
        </w:numPr>
        <w:shd w:val="clear" w:color="auto" w:fill="FFFFFF"/>
        <w:jc w:val="both"/>
        <w:rPr>
          <w:rFonts w:ascii="Verdana" w:hAnsi="Verdana" w:cs="Times New Roman"/>
          <w:lang w:val="en-US"/>
        </w:rPr>
      </w:pPr>
      <w:r>
        <w:rPr>
          <w:rFonts w:ascii="Verdana" w:hAnsi="Verdana" w:cs="Times New Roman"/>
          <w:lang w:val="en-US"/>
        </w:rPr>
        <w:t>Conducting new account opening and client on-boarding</w:t>
      </w:r>
    </w:p>
    <w:p w14:paraId="0C684C3D" w14:textId="21395CF4" w:rsidR="00D05EA6" w:rsidRDefault="00D05EA6" w:rsidP="00287104">
      <w:pPr>
        <w:pStyle w:val="xmsonormal"/>
        <w:numPr>
          <w:ilvl w:val="0"/>
          <w:numId w:val="7"/>
        </w:numPr>
        <w:shd w:val="clear" w:color="auto" w:fill="FFFFFF"/>
        <w:jc w:val="both"/>
        <w:rPr>
          <w:rFonts w:ascii="Verdana" w:hAnsi="Verdana" w:cs="Times New Roman"/>
          <w:lang w:val="en-US"/>
        </w:rPr>
      </w:pPr>
      <w:r>
        <w:rPr>
          <w:rFonts w:ascii="Verdana" w:hAnsi="Verdana" w:cs="Times New Roman"/>
          <w:lang w:val="en-US"/>
        </w:rPr>
        <w:t>Follow up on new account applications and client service requests</w:t>
      </w:r>
    </w:p>
    <w:p w14:paraId="65E0D545" w14:textId="6AE3E006" w:rsidR="00485863" w:rsidRDefault="00485863" w:rsidP="00287104">
      <w:pPr>
        <w:pStyle w:val="xmsonormal"/>
        <w:numPr>
          <w:ilvl w:val="0"/>
          <w:numId w:val="7"/>
        </w:numPr>
        <w:shd w:val="clear" w:color="auto" w:fill="FFFFFF"/>
        <w:jc w:val="both"/>
        <w:rPr>
          <w:rFonts w:ascii="Verdana" w:hAnsi="Verdana" w:cs="Times New Roman"/>
          <w:lang w:val="en-US"/>
        </w:rPr>
      </w:pPr>
      <w:r w:rsidRPr="008642E6">
        <w:rPr>
          <w:rFonts w:ascii="Verdana" w:hAnsi="Verdana" w:cs="Times New Roman"/>
          <w:lang w:val="en-US"/>
        </w:rPr>
        <w:t>Schedul</w:t>
      </w:r>
      <w:r>
        <w:rPr>
          <w:rFonts w:ascii="Verdana" w:hAnsi="Verdana" w:cs="Times New Roman"/>
          <w:lang w:val="en-US"/>
        </w:rPr>
        <w:t xml:space="preserve">e and prepare for review meetings with </w:t>
      </w:r>
      <w:r w:rsidRPr="008642E6">
        <w:rPr>
          <w:rFonts w:ascii="Verdana" w:hAnsi="Verdana" w:cs="Times New Roman"/>
          <w:lang w:val="en-US"/>
        </w:rPr>
        <w:t xml:space="preserve">clients </w:t>
      </w:r>
    </w:p>
    <w:p w14:paraId="4EFC23F9" w14:textId="77777777" w:rsidR="00485863" w:rsidRPr="008642E6" w:rsidRDefault="00485863" w:rsidP="00287104">
      <w:pPr>
        <w:pStyle w:val="xmsonormal"/>
        <w:numPr>
          <w:ilvl w:val="0"/>
          <w:numId w:val="7"/>
        </w:numPr>
        <w:shd w:val="clear" w:color="auto" w:fill="FFFFFF"/>
        <w:jc w:val="both"/>
        <w:rPr>
          <w:rFonts w:ascii="Verdana" w:hAnsi="Verdana" w:cs="Times New Roman"/>
          <w:lang w:val="en-US"/>
        </w:rPr>
      </w:pPr>
      <w:r>
        <w:rPr>
          <w:rFonts w:ascii="Verdana" w:hAnsi="Verdana" w:cs="Times New Roman"/>
          <w:lang w:val="en-US"/>
        </w:rPr>
        <w:t>Oversee d</w:t>
      </w:r>
      <w:r w:rsidRPr="008642E6">
        <w:rPr>
          <w:rFonts w:ascii="Verdana" w:hAnsi="Verdana" w:cs="Times New Roman"/>
          <w:lang w:val="en-US"/>
        </w:rPr>
        <w:t xml:space="preserve">ata entry of </w:t>
      </w:r>
      <w:r>
        <w:rPr>
          <w:rFonts w:ascii="Verdana" w:hAnsi="Verdana" w:cs="Times New Roman"/>
          <w:lang w:val="en-US"/>
        </w:rPr>
        <w:t xml:space="preserve">new </w:t>
      </w:r>
      <w:r w:rsidRPr="008642E6">
        <w:rPr>
          <w:rFonts w:ascii="Verdana" w:hAnsi="Verdana" w:cs="Times New Roman"/>
          <w:lang w:val="en-US"/>
        </w:rPr>
        <w:t>client information into CRM and other systems</w:t>
      </w:r>
    </w:p>
    <w:p w14:paraId="2649006D" w14:textId="77777777" w:rsidR="00485863" w:rsidRDefault="00485863" w:rsidP="00287104">
      <w:pPr>
        <w:pStyle w:val="xmsonormal"/>
        <w:numPr>
          <w:ilvl w:val="0"/>
          <w:numId w:val="7"/>
        </w:numPr>
        <w:shd w:val="clear" w:color="auto" w:fill="FFFFFF"/>
        <w:jc w:val="both"/>
        <w:rPr>
          <w:rFonts w:ascii="Verdana" w:hAnsi="Verdana" w:cs="Times New Roman"/>
          <w:lang w:val="en-US"/>
        </w:rPr>
      </w:pPr>
      <w:r w:rsidRPr="00D95D61">
        <w:rPr>
          <w:rFonts w:ascii="Verdana" w:hAnsi="Verdana" w:cs="Segoe UI"/>
          <w:lang w:val="en-US"/>
        </w:rPr>
        <w:t>Prepare reports and financial statements for clients in Word and Excel</w:t>
      </w:r>
    </w:p>
    <w:p w14:paraId="4B0AFB68" w14:textId="77777777" w:rsidR="00485863" w:rsidRPr="00325F20" w:rsidRDefault="00485863" w:rsidP="00287104">
      <w:pPr>
        <w:pStyle w:val="xmsonormal"/>
        <w:numPr>
          <w:ilvl w:val="0"/>
          <w:numId w:val="7"/>
        </w:numPr>
        <w:shd w:val="clear" w:color="auto" w:fill="FFFFFF"/>
        <w:jc w:val="both"/>
        <w:rPr>
          <w:rFonts w:ascii="Verdana" w:hAnsi="Verdana"/>
          <w:lang w:val="en-US"/>
        </w:rPr>
      </w:pPr>
      <w:r w:rsidRPr="008642E6">
        <w:rPr>
          <w:rFonts w:ascii="Verdana" w:hAnsi="Verdana" w:cs="Segoe UI"/>
          <w:lang w:val="en-US"/>
        </w:rPr>
        <w:t>Coordinate information requests for advisers and their clients</w:t>
      </w:r>
      <w:r>
        <w:rPr>
          <w:rFonts w:ascii="Verdana" w:hAnsi="Verdana" w:cs="Segoe UI"/>
          <w:lang w:val="en-US"/>
        </w:rPr>
        <w:t xml:space="preserve"> and organize client data </w:t>
      </w:r>
    </w:p>
    <w:p w14:paraId="771ADFDD" w14:textId="2B9C1189" w:rsidR="00485863" w:rsidRPr="00D05EA6" w:rsidRDefault="00485863" w:rsidP="00287104">
      <w:pPr>
        <w:pStyle w:val="xmsonormal"/>
        <w:numPr>
          <w:ilvl w:val="0"/>
          <w:numId w:val="7"/>
        </w:numPr>
        <w:shd w:val="clear" w:color="auto" w:fill="FFFFFF"/>
        <w:jc w:val="both"/>
        <w:rPr>
          <w:rFonts w:ascii="Verdana" w:hAnsi="Verdana"/>
          <w:lang w:val="en-US"/>
        </w:rPr>
      </w:pPr>
      <w:r>
        <w:rPr>
          <w:rFonts w:ascii="Verdana" w:hAnsi="Verdana" w:cs="Segoe UI"/>
          <w:lang w:val="en-US"/>
        </w:rPr>
        <w:t xml:space="preserve">Attend client meetings </w:t>
      </w:r>
      <w:r w:rsidR="003C03A1">
        <w:rPr>
          <w:rFonts w:ascii="Verdana" w:hAnsi="Verdana" w:cs="Segoe UI"/>
          <w:lang w:val="en-US"/>
        </w:rPr>
        <w:t xml:space="preserve">with advisers </w:t>
      </w:r>
      <w:r>
        <w:rPr>
          <w:rFonts w:ascii="Verdana" w:hAnsi="Verdana" w:cs="Segoe UI"/>
          <w:lang w:val="en-US"/>
        </w:rPr>
        <w:t>and independently manage follow up</w:t>
      </w:r>
    </w:p>
    <w:p w14:paraId="322C7DB9" w14:textId="1560E58C" w:rsidR="00D05EA6" w:rsidRDefault="00D05EA6" w:rsidP="00287104">
      <w:pPr>
        <w:pStyle w:val="xmsonormal"/>
        <w:numPr>
          <w:ilvl w:val="0"/>
          <w:numId w:val="7"/>
        </w:numPr>
        <w:shd w:val="clear" w:color="auto" w:fill="FFFFFF"/>
        <w:jc w:val="both"/>
        <w:rPr>
          <w:rFonts w:ascii="Verdana" w:hAnsi="Verdana"/>
          <w:lang w:val="en-US"/>
        </w:rPr>
      </w:pPr>
      <w:r>
        <w:rPr>
          <w:rFonts w:ascii="Verdana" w:hAnsi="Verdana"/>
          <w:lang w:val="en-US"/>
        </w:rPr>
        <w:t>Assist clients with updating their personal details and help maintain client files and records</w:t>
      </w:r>
    </w:p>
    <w:p w14:paraId="4152F78A" w14:textId="52EBA7FE" w:rsidR="00C56B78" w:rsidRPr="00777D55" w:rsidRDefault="00C56B78" w:rsidP="00287104">
      <w:pPr>
        <w:pStyle w:val="xmsonormal"/>
        <w:numPr>
          <w:ilvl w:val="0"/>
          <w:numId w:val="7"/>
        </w:numPr>
        <w:shd w:val="clear" w:color="auto" w:fill="FFFFFF"/>
        <w:jc w:val="both"/>
        <w:rPr>
          <w:rFonts w:ascii="Verdana" w:hAnsi="Verdana"/>
          <w:lang w:val="en-US"/>
        </w:rPr>
      </w:pPr>
      <w:r>
        <w:rPr>
          <w:rFonts w:ascii="Verdana" w:hAnsi="Verdana"/>
          <w:lang w:val="en-US"/>
        </w:rPr>
        <w:t>Other administrative support for clients and advisers as needed from time to time</w:t>
      </w:r>
    </w:p>
    <w:p w14:paraId="59E8914B" w14:textId="77777777" w:rsidR="00287104" w:rsidRDefault="00287104" w:rsidP="00287104">
      <w:pPr>
        <w:pStyle w:val="xmsonormal"/>
        <w:shd w:val="clear" w:color="auto" w:fill="FFFFFF"/>
        <w:jc w:val="both"/>
        <w:rPr>
          <w:rFonts w:ascii="Verdana" w:hAnsi="Verdana" w:cs="Segoe UI"/>
          <w:b/>
          <w:bCs/>
          <w:lang w:val="en-US"/>
        </w:rPr>
      </w:pPr>
    </w:p>
    <w:p w14:paraId="6E51312A" w14:textId="0560494C" w:rsidR="00485863" w:rsidRPr="008642E6" w:rsidRDefault="00485863" w:rsidP="00287104">
      <w:pPr>
        <w:pStyle w:val="xmsonormal"/>
        <w:shd w:val="clear" w:color="auto" w:fill="FFFFFF"/>
        <w:jc w:val="both"/>
        <w:rPr>
          <w:rFonts w:ascii="Verdana" w:hAnsi="Verdana" w:cs="Segoe UI"/>
          <w:b/>
          <w:bCs/>
          <w:lang w:val="en-US"/>
        </w:rPr>
      </w:pPr>
      <w:r>
        <w:rPr>
          <w:rFonts w:ascii="Verdana" w:hAnsi="Verdana" w:cs="Segoe UI"/>
          <w:b/>
          <w:bCs/>
          <w:lang w:val="en-US"/>
        </w:rPr>
        <w:t xml:space="preserve">Core Skills and </w:t>
      </w:r>
      <w:r w:rsidRPr="008642E6">
        <w:rPr>
          <w:rFonts w:ascii="Verdana" w:hAnsi="Verdana" w:cs="Segoe UI"/>
          <w:b/>
          <w:bCs/>
          <w:lang w:val="en-US"/>
        </w:rPr>
        <w:t>Qualifications</w:t>
      </w:r>
    </w:p>
    <w:p w14:paraId="3BD80BDF" w14:textId="77777777" w:rsidR="00485863" w:rsidRPr="008642E6" w:rsidRDefault="00485863" w:rsidP="00287104">
      <w:pPr>
        <w:pStyle w:val="xmsonormal"/>
        <w:shd w:val="clear" w:color="auto" w:fill="FFFFFF"/>
        <w:jc w:val="both"/>
        <w:rPr>
          <w:rFonts w:ascii="Verdana" w:hAnsi="Verdana"/>
          <w:lang w:val="en-US"/>
        </w:rPr>
      </w:pPr>
    </w:p>
    <w:p w14:paraId="6A4C4E57" w14:textId="2A6BA511" w:rsidR="00485863" w:rsidRPr="00485863" w:rsidRDefault="00485863" w:rsidP="00287104">
      <w:pPr>
        <w:pStyle w:val="xmsonormal"/>
        <w:numPr>
          <w:ilvl w:val="0"/>
          <w:numId w:val="4"/>
        </w:numPr>
        <w:shd w:val="clear" w:color="auto" w:fill="FFFFFF"/>
        <w:jc w:val="both"/>
        <w:rPr>
          <w:rFonts w:ascii="Verdana" w:hAnsi="Verdana"/>
          <w:lang w:val="en-US"/>
        </w:rPr>
      </w:pPr>
      <w:r w:rsidRPr="00485863">
        <w:rPr>
          <w:rFonts w:ascii="Verdana" w:hAnsi="Verdana" w:cs="Segoe UI"/>
          <w:lang w:val="en-US"/>
        </w:rPr>
        <w:t xml:space="preserve">At least </w:t>
      </w:r>
      <w:r w:rsidR="00310B34">
        <w:rPr>
          <w:rFonts w:ascii="Verdana" w:hAnsi="Verdana" w:cs="Segoe UI"/>
          <w:lang w:val="en-US"/>
        </w:rPr>
        <w:t>1</w:t>
      </w:r>
      <w:r>
        <w:rPr>
          <w:rFonts w:ascii="Verdana" w:hAnsi="Verdana" w:cs="Segoe UI"/>
          <w:lang w:val="en-US"/>
        </w:rPr>
        <w:t xml:space="preserve"> </w:t>
      </w:r>
      <w:r w:rsidRPr="00485863">
        <w:rPr>
          <w:rFonts w:ascii="Verdana" w:hAnsi="Verdana" w:cs="Segoe UI"/>
          <w:lang w:val="en-US"/>
        </w:rPr>
        <w:t xml:space="preserve">year of experience in </w:t>
      </w:r>
      <w:r w:rsidR="003C03A1">
        <w:rPr>
          <w:rFonts w:ascii="Verdana" w:hAnsi="Verdana" w:cs="Segoe UI"/>
          <w:lang w:val="en-US"/>
        </w:rPr>
        <w:t xml:space="preserve">operations and administration or </w:t>
      </w:r>
      <w:r w:rsidRPr="00485863">
        <w:rPr>
          <w:rFonts w:ascii="Verdana" w:hAnsi="Verdana" w:cs="Segoe UI"/>
          <w:lang w:val="en-US"/>
        </w:rPr>
        <w:t>client relationship management</w:t>
      </w:r>
      <w:r w:rsidR="00232E91">
        <w:rPr>
          <w:rFonts w:ascii="Verdana" w:hAnsi="Verdana" w:cs="Segoe UI"/>
          <w:lang w:val="en-US"/>
        </w:rPr>
        <w:t>-Internship and Co-Op apply</w:t>
      </w:r>
    </w:p>
    <w:p w14:paraId="49F5ADBB" w14:textId="53C12EDD" w:rsidR="00485863" w:rsidRPr="003C03A1" w:rsidRDefault="00C56B78" w:rsidP="00287104">
      <w:pPr>
        <w:pStyle w:val="xmsonormal"/>
        <w:numPr>
          <w:ilvl w:val="0"/>
          <w:numId w:val="4"/>
        </w:numPr>
        <w:shd w:val="clear" w:color="auto" w:fill="FFFFFF"/>
        <w:jc w:val="both"/>
        <w:rPr>
          <w:rFonts w:ascii="Verdana" w:hAnsi="Verdana"/>
          <w:lang w:val="en-US"/>
        </w:rPr>
      </w:pPr>
      <w:r>
        <w:rPr>
          <w:rFonts w:ascii="Verdana" w:hAnsi="Verdana" w:cs="Segoe UI"/>
          <w:lang w:val="en-US"/>
        </w:rPr>
        <w:t>Prefer b</w:t>
      </w:r>
      <w:r w:rsidR="00485863" w:rsidRPr="000D3CDE">
        <w:rPr>
          <w:rFonts w:ascii="Verdana" w:hAnsi="Verdana" w:cs="Segoe UI"/>
          <w:lang w:val="en-US"/>
        </w:rPr>
        <w:t>achelor’s degree or higher in a relevant field</w:t>
      </w:r>
      <w:r w:rsidR="003C03A1">
        <w:rPr>
          <w:rFonts w:ascii="Verdana" w:hAnsi="Verdana" w:cs="Segoe UI"/>
          <w:lang w:val="en-US"/>
        </w:rPr>
        <w:t xml:space="preserve">. </w:t>
      </w:r>
      <w:r w:rsidR="003C03A1" w:rsidRPr="008642E6">
        <w:rPr>
          <w:rFonts w:ascii="Verdana" w:hAnsi="Verdana" w:cs="Segoe UI"/>
          <w:lang w:val="en-US"/>
        </w:rPr>
        <w:t>Strong interpersonal, organizational and communication skills</w:t>
      </w:r>
    </w:p>
    <w:p w14:paraId="70D81DB0" w14:textId="77777777" w:rsidR="003C03A1" w:rsidRPr="008642E6" w:rsidRDefault="003C03A1" w:rsidP="00287104">
      <w:pPr>
        <w:pStyle w:val="xmsonormal"/>
        <w:numPr>
          <w:ilvl w:val="0"/>
          <w:numId w:val="4"/>
        </w:numPr>
        <w:shd w:val="clear" w:color="auto" w:fill="FFFFFF"/>
        <w:jc w:val="both"/>
        <w:rPr>
          <w:rFonts w:ascii="Verdana" w:hAnsi="Verdana"/>
          <w:lang w:val="en-US"/>
        </w:rPr>
      </w:pPr>
      <w:r w:rsidRPr="008642E6">
        <w:rPr>
          <w:rFonts w:ascii="Verdana" w:hAnsi="Verdana" w:cs="Segoe UI"/>
          <w:lang w:val="en-US"/>
        </w:rPr>
        <w:t>While industry experience is a plus, the role is open to strong candidates who do not have a background in financial services but have strong administrative and operational skills and are willing to learn</w:t>
      </w:r>
    </w:p>
    <w:p w14:paraId="101A3156" w14:textId="73BF9AE6" w:rsidR="00485863" w:rsidRDefault="00485863" w:rsidP="00287104">
      <w:pPr>
        <w:pStyle w:val="ListParagraph"/>
        <w:numPr>
          <w:ilvl w:val="0"/>
          <w:numId w:val="4"/>
        </w:numPr>
        <w:spacing w:line="240" w:lineRule="auto"/>
        <w:jc w:val="both"/>
        <w:rPr>
          <w:rFonts w:ascii="Verdana" w:hAnsi="Verdana" w:cs="Arial"/>
        </w:rPr>
      </w:pPr>
      <w:r>
        <w:rPr>
          <w:rFonts w:ascii="Verdana" w:hAnsi="Verdana" w:cs="Arial"/>
        </w:rPr>
        <w:t xml:space="preserve">Team player able to work with other client advisers and senior management in supporting some of the firms largest and most complex clients.  </w:t>
      </w:r>
      <w:r w:rsidR="00A567CC">
        <w:rPr>
          <w:rFonts w:ascii="Verdana" w:hAnsi="Verdana" w:cs="Arial"/>
        </w:rPr>
        <w:t>Also,</w:t>
      </w:r>
      <w:r>
        <w:rPr>
          <w:rFonts w:ascii="Verdana" w:hAnsi="Verdana" w:cs="Arial"/>
        </w:rPr>
        <w:t xml:space="preserve"> able to assist in training and developing junior advisers</w:t>
      </w:r>
      <w:r w:rsidR="008430DD">
        <w:rPr>
          <w:rFonts w:ascii="Verdana" w:hAnsi="Verdana" w:cs="Arial"/>
        </w:rPr>
        <w:t>’ skills in</w:t>
      </w:r>
      <w:r>
        <w:rPr>
          <w:rFonts w:ascii="Verdana" w:hAnsi="Verdana" w:cs="Arial"/>
        </w:rPr>
        <w:t xml:space="preserve"> client planning</w:t>
      </w:r>
    </w:p>
    <w:p w14:paraId="323DFD18" w14:textId="77777777" w:rsidR="00485863" w:rsidRPr="008642E6" w:rsidRDefault="00485863" w:rsidP="00287104">
      <w:pPr>
        <w:pStyle w:val="xmsonormal"/>
        <w:numPr>
          <w:ilvl w:val="0"/>
          <w:numId w:val="4"/>
        </w:numPr>
        <w:shd w:val="clear" w:color="auto" w:fill="FFFFFF"/>
        <w:jc w:val="both"/>
        <w:rPr>
          <w:rFonts w:ascii="Verdana" w:hAnsi="Verdana"/>
          <w:lang w:val="en-US"/>
        </w:rPr>
      </w:pPr>
      <w:r w:rsidRPr="008642E6">
        <w:rPr>
          <w:rFonts w:ascii="Verdana" w:hAnsi="Verdana" w:cs="Segoe UI"/>
          <w:lang w:val="en-US"/>
        </w:rPr>
        <w:t>Extensive background in use of Windows and Microsoft based products, including Office applications (Word, Excel including pivot tables, and PowerPoint). Knowledge of and ability to learn and use CRM systems and software for client and company reporting</w:t>
      </w:r>
    </w:p>
    <w:p w14:paraId="57998FDB" w14:textId="77777777" w:rsidR="00485863" w:rsidRPr="008642E6" w:rsidRDefault="00485863" w:rsidP="00287104">
      <w:pPr>
        <w:pStyle w:val="xmsonormal"/>
        <w:numPr>
          <w:ilvl w:val="0"/>
          <w:numId w:val="4"/>
        </w:numPr>
        <w:shd w:val="clear" w:color="auto" w:fill="FFFFFF"/>
        <w:jc w:val="both"/>
        <w:rPr>
          <w:rFonts w:ascii="Verdana" w:hAnsi="Verdana"/>
          <w:lang w:val="en-US"/>
        </w:rPr>
      </w:pPr>
      <w:r w:rsidRPr="008642E6">
        <w:rPr>
          <w:rFonts w:ascii="Verdana" w:hAnsi="Verdana" w:cs="Segoe UI"/>
          <w:lang w:val="en-US"/>
        </w:rPr>
        <w:t>Ability to work both independently and with a diverse, international team</w:t>
      </w:r>
    </w:p>
    <w:p w14:paraId="1CA63949" w14:textId="68F2E6BC" w:rsidR="00485863" w:rsidRDefault="00485863" w:rsidP="00287104">
      <w:pPr>
        <w:pStyle w:val="xmsonormal"/>
        <w:numPr>
          <w:ilvl w:val="0"/>
          <w:numId w:val="4"/>
        </w:numPr>
        <w:shd w:val="clear" w:color="auto" w:fill="FFFFFF"/>
        <w:jc w:val="both"/>
        <w:rPr>
          <w:rFonts w:ascii="Verdana" w:hAnsi="Verdana"/>
          <w:lang w:val="en-US"/>
        </w:rPr>
      </w:pPr>
      <w:r w:rsidRPr="008642E6">
        <w:rPr>
          <w:rFonts w:ascii="Verdana" w:hAnsi="Verdana" w:cs="Segoe UI"/>
          <w:lang w:val="en-US"/>
        </w:rPr>
        <w:t>CFP/CFA/CPA</w:t>
      </w:r>
      <w:r>
        <w:rPr>
          <w:rFonts w:ascii="Verdana" w:hAnsi="Verdana" w:cs="Segoe UI"/>
          <w:lang w:val="en-US"/>
        </w:rPr>
        <w:t>/TEP</w:t>
      </w:r>
      <w:r w:rsidRPr="008642E6">
        <w:rPr>
          <w:rFonts w:ascii="Verdana" w:hAnsi="Verdana" w:cs="Segoe UI"/>
          <w:lang w:val="en-US"/>
        </w:rPr>
        <w:t xml:space="preserve"> or an interest in obtaining these or other relevant credentials is a plus</w:t>
      </w:r>
    </w:p>
    <w:p w14:paraId="54DB37E6" w14:textId="77777777" w:rsidR="00485863" w:rsidRDefault="00485863" w:rsidP="00287104">
      <w:pPr>
        <w:pStyle w:val="xmsonormal"/>
        <w:numPr>
          <w:ilvl w:val="0"/>
          <w:numId w:val="4"/>
        </w:numPr>
        <w:shd w:val="clear" w:color="auto" w:fill="FFFFFF"/>
        <w:jc w:val="both"/>
        <w:rPr>
          <w:rFonts w:ascii="Verdana" w:hAnsi="Verdana"/>
          <w:lang w:val="en-US"/>
        </w:rPr>
      </w:pPr>
      <w:r>
        <w:rPr>
          <w:rFonts w:ascii="Verdana" w:hAnsi="Verdana"/>
          <w:lang w:val="en-US"/>
        </w:rPr>
        <w:t>Ability to adhere to the highest standards of confidentiality and integrity</w:t>
      </w:r>
    </w:p>
    <w:p w14:paraId="027BAB53" w14:textId="4FB1C7F8" w:rsidR="00485863" w:rsidRDefault="00485863" w:rsidP="00287104">
      <w:pPr>
        <w:pStyle w:val="xmsonormal"/>
        <w:numPr>
          <w:ilvl w:val="0"/>
          <w:numId w:val="4"/>
        </w:numPr>
        <w:shd w:val="clear" w:color="auto" w:fill="FFFFFF"/>
        <w:jc w:val="both"/>
        <w:rPr>
          <w:rFonts w:ascii="Verdana" w:hAnsi="Verdana"/>
          <w:lang w:val="en-US"/>
        </w:rPr>
      </w:pPr>
      <w:r>
        <w:rPr>
          <w:rFonts w:ascii="Verdana" w:hAnsi="Verdana"/>
          <w:lang w:val="en-US"/>
        </w:rPr>
        <w:t>Ability to provide references and submit to a background check</w:t>
      </w:r>
    </w:p>
    <w:p w14:paraId="725145F0" w14:textId="13721AC7" w:rsidR="00173E9D" w:rsidRPr="008642E6" w:rsidRDefault="00173E9D" w:rsidP="00287104">
      <w:pPr>
        <w:pStyle w:val="xmsonormal"/>
        <w:numPr>
          <w:ilvl w:val="0"/>
          <w:numId w:val="4"/>
        </w:numPr>
        <w:shd w:val="clear" w:color="auto" w:fill="FFFFFF"/>
        <w:jc w:val="both"/>
        <w:rPr>
          <w:rFonts w:ascii="Verdana" w:hAnsi="Verdana"/>
          <w:lang w:val="en-US"/>
        </w:rPr>
      </w:pPr>
      <w:r>
        <w:rPr>
          <w:rFonts w:ascii="Verdana" w:hAnsi="Verdana"/>
          <w:lang w:val="en-US"/>
        </w:rPr>
        <w:t>Ability to travel</w:t>
      </w:r>
    </w:p>
    <w:p w14:paraId="70EDAAE4" w14:textId="77777777" w:rsidR="00310B34" w:rsidRPr="00287363" w:rsidRDefault="00310B34" w:rsidP="00384A2F">
      <w:pPr>
        <w:spacing w:line="276" w:lineRule="auto"/>
        <w:jc w:val="both"/>
        <w:rPr>
          <w:rFonts w:ascii="Verdana" w:hAnsi="Verdana"/>
        </w:rPr>
      </w:pPr>
    </w:p>
    <w:p w14:paraId="23ACED3E" w14:textId="0A4EBA88" w:rsidR="00287363" w:rsidRPr="00384A2F" w:rsidRDefault="00287363" w:rsidP="00384A2F">
      <w:pPr>
        <w:spacing w:line="276" w:lineRule="auto"/>
        <w:jc w:val="both"/>
        <w:rPr>
          <w:rFonts w:ascii="Verdana" w:hAnsi="Verdana"/>
          <w:b/>
          <w:bCs/>
        </w:rPr>
      </w:pPr>
      <w:r w:rsidRPr="00384A2F">
        <w:rPr>
          <w:rFonts w:ascii="Verdana" w:hAnsi="Verdana"/>
          <w:b/>
          <w:bCs/>
        </w:rPr>
        <w:t>Benefits</w:t>
      </w:r>
    </w:p>
    <w:p w14:paraId="45FA8CDD" w14:textId="325B3172" w:rsidR="00287363" w:rsidRPr="00287363" w:rsidRDefault="00287363" w:rsidP="00384A2F">
      <w:pPr>
        <w:shd w:val="clear" w:color="auto" w:fill="FFFFFF"/>
        <w:spacing w:before="225" w:after="0" w:line="276" w:lineRule="auto"/>
        <w:jc w:val="both"/>
        <w:textAlignment w:val="baseline"/>
        <w:rPr>
          <w:rFonts w:ascii="Verdana" w:eastAsia="Times New Roman" w:hAnsi="Verdana" w:cs="Arial"/>
          <w:color w:val="1C1C1C"/>
          <w:lang w:eastAsia="en-HK"/>
        </w:rPr>
      </w:pPr>
      <w:r w:rsidRPr="00287363">
        <w:rPr>
          <w:rFonts w:ascii="Verdana" w:eastAsia="Times New Roman" w:hAnsi="Verdana" w:cs="Arial"/>
          <w:color w:val="1C1C1C"/>
          <w:lang w:eastAsia="en-HK"/>
        </w:rPr>
        <w:t>Employees across the firm have access to competitive benefits, including insurance, retirement</w:t>
      </w:r>
      <w:r w:rsidR="00384A2F">
        <w:rPr>
          <w:rFonts w:ascii="Verdana" w:eastAsia="Times New Roman" w:hAnsi="Verdana" w:cs="Arial"/>
          <w:color w:val="1C1C1C"/>
          <w:lang w:eastAsia="en-HK"/>
        </w:rPr>
        <w:t xml:space="preserve"> plans</w:t>
      </w:r>
      <w:r w:rsidRPr="00287363">
        <w:rPr>
          <w:rFonts w:ascii="Verdana" w:eastAsia="Times New Roman" w:hAnsi="Verdana" w:cs="Arial"/>
          <w:color w:val="1C1C1C"/>
          <w:lang w:eastAsia="en-HK"/>
        </w:rPr>
        <w:t xml:space="preserve"> and personal leave. Our benefit programs a</w:t>
      </w:r>
      <w:r>
        <w:rPr>
          <w:rFonts w:ascii="Verdana" w:eastAsia="Times New Roman" w:hAnsi="Verdana" w:cs="Arial"/>
          <w:color w:val="1C1C1C"/>
          <w:lang w:eastAsia="en-HK"/>
        </w:rPr>
        <w:t>re</w:t>
      </w:r>
      <w:r w:rsidRPr="00287363">
        <w:rPr>
          <w:rFonts w:ascii="Verdana" w:eastAsia="Times New Roman" w:hAnsi="Verdana" w:cs="Arial"/>
          <w:color w:val="1C1C1C"/>
          <w:lang w:eastAsia="en-HK"/>
        </w:rPr>
        <w:t xml:space="preserve"> tailor</w:t>
      </w:r>
      <w:r>
        <w:rPr>
          <w:rFonts w:ascii="Verdana" w:eastAsia="Times New Roman" w:hAnsi="Verdana" w:cs="Arial"/>
          <w:color w:val="1C1C1C"/>
          <w:lang w:eastAsia="en-HK"/>
        </w:rPr>
        <w:t>ed</w:t>
      </w:r>
      <w:r w:rsidRPr="00287363">
        <w:rPr>
          <w:rFonts w:ascii="Verdana" w:eastAsia="Times New Roman" w:hAnsi="Verdana" w:cs="Arial"/>
          <w:color w:val="1C1C1C"/>
          <w:lang w:eastAsia="en-HK"/>
        </w:rPr>
        <w:t xml:space="preserve"> to local markets and roles</w:t>
      </w:r>
      <w:r w:rsidR="00D168FC" w:rsidRPr="00287363">
        <w:rPr>
          <w:rFonts w:ascii="Verdana" w:eastAsia="Times New Roman" w:hAnsi="Verdana" w:cs="Arial"/>
          <w:color w:val="1C1C1C"/>
          <w:lang w:eastAsia="en-HK"/>
        </w:rPr>
        <w:t xml:space="preserve">. </w:t>
      </w:r>
      <w:r w:rsidR="00E55F97">
        <w:rPr>
          <w:rFonts w:ascii="Verdana" w:eastAsia="Times New Roman" w:hAnsi="Verdana" w:cs="Arial"/>
          <w:color w:val="1C1C1C"/>
          <w:lang w:eastAsia="en-HK"/>
        </w:rPr>
        <w:t xml:space="preserve">Across all offices we actively encourage professional development </w:t>
      </w:r>
      <w:r w:rsidR="00BA14C2">
        <w:rPr>
          <w:rFonts w:ascii="Verdana" w:eastAsia="Times New Roman" w:hAnsi="Verdana" w:cs="Arial"/>
          <w:color w:val="1C1C1C"/>
          <w:lang w:eastAsia="en-HK"/>
        </w:rPr>
        <w:t>and support team members at all levels to improve their skills and professional qualifications</w:t>
      </w:r>
      <w:r w:rsidR="00D168FC">
        <w:rPr>
          <w:rFonts w:ascii="Verdana" w:eastAsia="Times New Roman" w:hAnsi="Verdana" w:cs="Arial"/>
          <w:color w:val="1C1C1C"/>
          <w:lang w:eastAsia="en-HK"/>
        </w:rPr>
        <w:t xml:space="preserve">. </w:t>
      </w:r>
      <w:r w:rsidR="00BA14C2">
        <w:rPr>
          <w:rFonts w:ascii="Verdana" w:eastAsia="Times New Roman" w:hAnsi="Verdana" w:cs="Arial"/>
          <w:color w:val="1C1C1C"/>
          <w:lang w:eastAsia="en-HK"/>
        </w:rPr>
        <w:t>We actively promote fr</w:t>
      </w:r>
      <w:r w:rsidR="00384A2F">
        <w:rPr>
          <w:rFonts w:ascii="Verdana" w:eastAsia="Times New Roman" w:hAnsi="Verdana" w:cs="Arial"/>
          <w:color w:val="1C1C1C"/>
          <w:lang w:eastAsia="en-HK"/>
        </w:rPr>
        <w:t>o</w:t>
      </w:r>
      <w:r w:rsidR="00BA14C2">
        <w:rPr>
          <w:rFonts w:ascii="Verdana" w:eastAsia="Times New Roman" w:hAnsi="Verdana" w:cs="Arial"/>
          <w:color w:val="1C1C1C"/>
          <w:lang w:eastAsia="en-HK"/>
        </w:rPr>
        <w:t xml:space="preserve">m within and pride ourselves on providing a great work environment where </w:t>
      </w:r>
      <w:r w:rsidR="00384A2F">
        <w:rPr>
          <w:rFonts w:ascii="Verdana" w:eastAsia="Times New Roman" w:hAnsi="Verdana" w:cs="Arial"/>
          <w:color w:val="1C1C1C"/>
          <w:lang w:eastAsia="en-HK"/>
        </w:rPr>
        <w:t xml:space="preserve">all </w:t>
      </w:r>
      <w:r w:rsidR="00BA14C2">
        <w:rPr>
          <w:rFonts w:ascii="Verdana" w:eastAsia="Times New Roman" w:hAnsi="Verdana" w:cs="Arial"/>
          <w:color w:val="1C1C1C"/>
          <w:lang w:eastAsia="en-HK"/>
        </w:rPr>
        <w:t xml:space="preserve">employees </w:t>
      </w:r>
      <w:r w:rsidR="0004241C">
        <w:rPr>
          <w:rFonts w:ascii="Verdana" w:eastAsia="Times New Roman" w:hAnsi="Verdana" w:cs="Arial"/>
          <w:color w:val="1C1C1C"/>
          <w:lang w:eastAsia="en-HK"/>
        </w:rPr>
        <w:t>can</w:t>
      </w:r>
      <w:r w:rsidR="00BA14C2">
        <w:rPr>
          <w:rFonts w:ascii="Verdana" w:eastAsia="Times New Roman" w:hAnsi="Verdana" w:cs="Arial"/>
          <w:color w:val="1C1C1C"/>
          <w:lang w:eastAsia="en-HK"/>
        </w:rPr>
        <w:t xml:space="preserve"> flourish.</w:t>
      </w:r>
    </w:p>
    <w:p w14:paraId="37FAE1C3" w14:textId="74E27036" w:rsidR="00287363" w:rsidRPr="00287363" w:rsidRDefault="00287363" w:rsidP="00384A2F">
      <w:pPr>
        <w:shd w:val="clear" w:color="auto" w:fill="FFFFFF"/>
        <w:spacing w:before="225" w:after="0" w:line="276" w:lineRule="auto"/>
        <w:jc w:val="both"/>
        <w:textAlignment w:val="baseline"/>
        <w:rPr>
          <w:rFonts w:ascii="Verdana" w:eastAsia="Times New Roman" w:hAnsi="Verdana" w:cs="Arial"/>
          <w:color w:val="1C1C1C"/>
          <w:lang w:eastAsia="en-HK"/>
        </w:rPr>
      </w:pPr>
      <w:r w:rsidRPr="00287363">
        <w:rPr>
          <w:rFonts w:ascii="Verdana" w:eastAsia="Times New Roman" w:hAnsi="Verdana" w:cs="Arial"/>
          <w:color w:val="1C1C1C"/>
          <w:lang w:eastAsia="en-HK"/>
        </w:rPr>
        <w:t xml:space="preserve">All our </w:t>
      </w:r>
      <w:r w:rsidR="00384A2F">
        <w:rPr>
          <w:rFonts w:ascii="Verdana" w:eastAsia="Times New Roman" w:hAnsi="Verdana" w:cs="Arial"/>
          <w:color w:val="1C1C1C"/>
          <w:lang w:eastAsia="en-HK"/>
        </w:rPr>
        <w:t xml:space="preserve">offices </w:t>
      </w:r>
      <w:r w:rsidRPr="00287363">
        <w:rPr>
          <w:rFonts w:ascii="Verdana" w:eastAsia="Times New Roman" w:hAnsi="Verdana" w:cs="Arial"/>
          <w:color w:val="1C1C1C"/>
          <w:lang w:eastAsia="en-HK"/>
        </w:rPr>
        <w:t xml:space="preserve">have employee wellness programs to help employees deal with issues like stress, illness, bereavement, mental health, </w:t>
      </w:r>
      <w:r w:rsidR="00D168FC" w:rsidRPr="00287363">
        <w:rPr>
          <w:rFonts w:ascii="Verdana" w:eastAsia="Times New Roman" w:hAnsi="Verdana" w:cs="Arial"/>
          <w:color w:val="1C1C1C"/>
          <w:lang w:eastAsia="en-HK"/>
        </w:rPr>
        <w:t>performance,</w:t>
      </w:r>
      <w:r w:rsidRPr="00287363">
        <w:rPr>
          <w:rFonts w:ascii="Verdana" w:eastAsia="Times New Roman" w:hAnsi="Verdana" w:cs="Arial"/>
          <w:color w:val="1C1C1C"/>
          <w:lang w:eastAsia="en-HK"/>
        </w:rPr>
        <w:t xml:space="preserve"> and </w:t>
      </w:r>
      <w:r w:rsidR="00384A2F">
        <w:rPr>
          <w:rFonts w:ascii="Verdana" w:eastAsia="Times New Roman" w:hAnsi="Verdana" w:cs="Arial"/>
          <w:color w:val="1C1C1C"/>
          <w:lang w:eastAsia="en-HK"/>
        </w:rPr>
        <w:t xml:space="preserve">other </w:t>
      </w:r>
      <w:r w:rsidRPr="00287363">
        <w:rPr>
          <w:rFonts w:ascii="Verdana" w:eastAsia="Times New Roman" w:hAnsi="Verdana" w:cs="Arial"/>
          <w:color w:val="1C1C1C"/>
          <w:lang w:eastAsia="en-HK"/>
        </w:rPr>
        <w:t>challenges</w:t>
      </w:r>
      <w:r w:rsidR="00D168FC" w:rsidRPr="00287363">
        <w:rPr>
          <w:rFonts w:ascii="Verdana" w:eastAsia="Times New Roman" w:hAnsi="Verdana" w:cs="Arial"/>
          <w:color w:val="1C1C1C"/>
          <w:lang w:eastAsia="en-HK"/>
        </w:rPr>
        <w:t xml:space="preserve">. </w:t>
      </w:r>
      <w:r w:rsidR="00E55F97">
        <w:rPr>
          <w:rFonts w:ascii="Verdana" w:eastAsia="Times New Roman" w:hAnsi="Verdana" w:cs="Arial"/>
          <w:color w:val="1C1C1C"/>
          <w:lang w:eastAsia="en-HK"/>
        </w:rPr>
        <w:t>We provide active support for employees who are working flexib</w:t>
      </w:r>
      <w:r w:rsidR="00384A2F">
        <w:rPr>
          <w:rFonts w:ascii="Verdana" w:eastAsia="Times New Roman" w:hAnsi="Verdana" w:cs="Arial"/>
          <w:color w:val="1C1C1C"/>
          <w:lang w:eastAsia="en-HK"/>
        </w:rPr>
        <w:t>ly</w:t>
      </w:r>
      <w:r w:rsidR="00E55F97">
        <w:rPr>
          <w:rFonts w:ascii="Verdana" w:eastAsia="Times New Roman" w:hAnsi="Verdana" w:cs="Arial"/>
          <w:color w:val="1C1C1C"/>
          <w:lang w:eastAsia="en-HK"/>
        </w:rPr>
        <w:t>, ensuring connectivity to management and their teams as well as support for their own health and wellness</w:t>
      </w:r>
      <w:r w:rsidR="00384A2F">
        <w:rPr>
          <w:rFonts w:ascii="Verdana" w:eastAsia="Times New Roman" w:hAnsi="Verdana" w:cs="Arial"/>
          <w:color w:val="1C1C1C"/>
          <w:lang w:eastAsia="en-HK"/>
        </w:rPr>
        <w:t xml:space="preserve"> while </w:t>
      </w:r>
      <w:r w:rsidR="008642E6">
        <w:rPr>
          <w:rFonts w:ascii="Verdana" w:eastAsia="Times New Roman" w:hAnsi="Verdana" w:cs="Arial"/>
          <w:color w:val="1C1C1C"/>
          <w:lang w:eastAsia="en-HK"/>
        </w:rPr>
        <w:t>working remotely.</w:t>
      </w:r>
    </w:p>
    <w:p w14:paraId="0956B4AC" w14:textId="1918C781" w:rsidR="00287363" w:rsidRDefault="00287363" w:rsidP="008642E6">
      <w:pPr>
        <w:shd w:val="clear" w:color="auto" w:fill="FFFFFF"/>
        <w:spacing w:before="225" w:after="0" w:line="276" w:lineRule="auto"/>
        <w:jc w:val="both"/>
        <w:textAlignment w:val="baseline"/>
        <w:rPr>
          <w:rFonts w:ascii="Verdana" w:eastAsia="Times New Roman" w:hAnsi="Verdana" w:cs="Arial"/>
          <w:color w:val="1C1C1C"/>
          <w:lang w:eastAsia="en-HK"/>
        </w:rPr>
      </w:pPr>
      <w:r w:rsidRPr="00287363">
        <w:rPr>
          <w:rFonts w:ascii="Verdana" w:eastAsia="Times New Roman" w:hAnsi="Verdana" w:cs="Arial"/>
          <w:color w:val="1C1C1C"/>
          <w:lang w:eastAsia="en-HK"/>
        </w:rPr>
        <w:t>We actively support flexible working arrangements, including flexibility around parental leave and family care leave for employees to take care of their family members.</w:t>
      </w:r>
    </w:p>
    <w:p w14:paraId="66AA71AF" w14:textId="77777777" w:rsidR="008642E6" w:rsidRPr="008642E6" w:rsidRDefault="008642E6" w:rsidP="008642E6">
      <w:pPr>
        <w:shd w:val="clear" w:color="auto" w:fill="FFFFFF"/>
        <w:spacing w:before="225" w:after="0" w:line="276" w:lineRule="auto"/>
        <w:jc w:val="both"/>
        <w:textAlignment w:val="baseline"/>
        <w:rPr>
          <w:rFonts w:ascii="Verdana" w:eastAsia="Times New Roman" w:hAnsi="Verdana" w:cs="Arial"/>
          <w:color w:val="1C1C1C"/>
          <w:lang w:eastAsia="en-HK"/>
        </w:rPr>
      </w:pPr>
    </w:p>
    <w:p w14:paraId="06F86E72" w14:textId="5090D728" w:rsidR="00287363" w:rsidRPr="00384A2F" w:rsidRDefault="00287363" w:rsidP="00384A2F">
      <w:pPr>
        <w:spacing w:line="276" w:lineRule="auto"/>
        <w:jc w:val="both"/>
        <w:rPr>
          <w:rFonts w:ascii="Verdana" w:hAnsi="Verdana"/>
          <w:b/>
          <w:bCs/>
        </w:rPr>
      </w:pPr>
      <w:r w:rsidRPr="00384A2F">
        <w:rPr>
          <w:rFonts w:ascii="Verdana" w:hAnsi="Verdana"/>
          <w:b/>
          <w:bCs/>
        </w:rPr>
        <w:t>Diversity and Inclusion</w:t>
      </w:r>
    </w:p>
    <w:p w14:paraId="534C8A33" w14:textId="4A1ADC49" w:rsidR="00287363" w:rsidRDefault="00287363" w:rsidP="008642E6">
      <w:pPr>
        <w:spacing w:line="276" w:lineRule="auto"/>
        <w:jc w:val="both"/>
        <w:rPr>
          <w:rFonts w:ascii="Arial" w:hAnsi="Arial" w:cs="Arial"/>
          <w:color w:val="1C1C1C"/>
          <w:shd w:val="clear" w:color="auto" w:fill="FFFFFF"/>
        </w:rPr>
      </w:pPr>
      <w:r w:rsidRPr="00287363">
        <w:rPr>
          <w:rFonts w:ascii="Verdana" w:hAnsi="Verdana"/>
        </w:rPr>
        <w:t>Our We are proud to provide employee with diverse and inclusive workplaces, where all</w:t>
      </w:r>
      <w:r w:rsidRPr="00287363">
        <w:rPr>
          <w:rFonts w:ascii="Verdana" w:hAnsi="Verdana" w:cs="Arial"/>
          <w:color w:val="1C1C1C"/>
          <w:shd w:val="clear" w:color="auto" w:fill="FFFFFF"/>
        </w:rPr>
        <w:t xml:space="preserve"> employees are respected and valued and equal have access to opportunities</w:t>
      </w:r>
      <w:r w:rsidR="00D168FC" w:rsidRPr="00287363">
        <w:rPr>
          <w:rFonts w:ascii="Verdana" w:hAnsi="Verdana" w:cs="Arial"/>
          <w:color w:val="1C1C1C"/>
          <w:shd w:val="clear" w:color="auto" w:fill="FFFFFF"/>
        </w:rPr>
        <w:t xml:space="preserve">. </w:t>
      </w:r>
      <w:r>
        <w:rPr>
          <w:rFonts w:ascii="Verdana" w:hAnsi="Verdana" w:cs="Arial"/>
          <w:color w:val="1C1C1C"/>
          <w:shd w:val="clear" w:color="auto" w:fill="FFFFFF"/>
        </w:rPr>
        <w:t xml:space="preserve">As a boutique firm, catering to our clients’ unique personal circumstances, we know </w:t>
      </w:r>
      <w:r w:rsidRPr="00287363">
        <w:rPr>
          <w:rFonts w:ascii="Verdana" w:hAnsi="Verdana" w:cs="Arial"/>
          <w:color w:val="1C1C1C"/>
          <w:shd w:val="clear" w:color="auto" w:fill="FFFFFF"/>
        </w:rPr>
        <w:t>diverse teams better understand and relate to our diverse clients’ needs</w:t>
      </w:r>
      <w:r w:rsidR="00D168FC" w:rsidRPr="00287363">
        <w:rPr>
          <w:rFonts w:ascii="Verdana" w:hAnsi="Verdana" w:cs="Arial"/>
          <w:color w:val="1C1C1C"/>
          <w:shd w:val="clear" w:color="auto" w:fill="FFFFFF"/>
        </w:rPr>
        <w:t xml:space="preserve">. </w:t>
      </w:r>
      <w:r>
        <w:rPr>
          <w:rFonts w:ascii="Verdana" w:hAnsi="Verdana" w:cs="Arial"/>
          <w:color w:val="1C1C1C"/>
          <w:shd w:val="clear" w:color="auto" w:fill="FFFFFF"/>
        </w:rPr>
        <w:t xml:space="preserve">As a growing </w:t>
      </w:r>
      <w:r>
        <w:rPr>
          <w:rFonts w:ascii="Verdana" w:hAnsi="Verdana" w:cs="Arial"/>
          <w:color w:val="1C1C1C"/>
          <w:shd w:val="clear" w:color="auto" w:fill="FFFFFF"/>
        </w:rPr>
        <w:lastRenderedPageBreak/>
        <w:t>entrepreneurial business,</w:t>
      </w:r>
      <w:r w:rsidRPr="00287363">
        <w:rPr>
          <w:rFonts w:ascii="Verdana" w:hAnsi="Verdana" w:cs="Arial"/>
          <w:color w:val="1C1C1C"/>
          <w:shd w:val="clear" w:color="auto" w:fill="FFFFFF"/>
        </w:rPr>
        <w:t xml:space="preserve"> diversity of thought, opinion and experience help us make better decisions and be more innovative, while an inclusive work environment which grants all employees equal access to opportunity attracts high-quality people and makes the firm a better place to work for </w:t>
      </w:r>
      <w:proofErr w:type="gramStart"/>
      <w:r w:rsidRPr="00287363">
        <w:rPr>
          <w:rFonts w:ascii="Verdana" w:hAnsi="Verdana" w:cs="Arial"/>
          <w:color w:val="1C1C1C"/>
          <w:shd w:val="clear" w:color="auto" w:fill="FFFFFF"/>
        </w:rPr>
        <w:t>everyone.</w:t>
      </w:r>
      <w:r w:rsidRPr="00287363">
        <w:rPr>
          <w:rFonts w:ascii="Arial" w:hAnsi="Arial" w:cs="Arial"/>
          <w:color w:val="1C1C1C"/>
          <w:shd w:val="clear" w:color="auto" w:fill="FFFFFF"/>
        </w:rPr>
        <w:t>​</w:t>
      </w:r>
      <w:proofErr w:type="gramEnd"/>
    </w:p>
    <w:p w14:paraId="3CBB7E2C" w14:textId="7C8504F4" w:rsidR="00287104" w:rsidRDefault="00287104" w:rsidP="00287104">
      <w:r w:rsidRPr="00287104">
        <w:rPr>
          <w:rFonts w:ascii="Verdana" w:hAnsi="Verdana" w:cs="Arial"/>
          <w:color w:val="1C1C1C"/>
          <w:shd w:val="clear" w:color="auto" w:fill="FFFFFF"/>
        </w:rPr>
        <w:t xml:space="preserve">Interested applicants can </w:t>
      </w:r>
      <w:r>
        <w:rPr>
          <w:rFonts w:ascii="Verdana" w:hAnsi="Verdana" w:cs="Arial"/>
          <w:color w:val="1C1C1C"/>
          <w:shd w:val="clear" w:color="auto" w:fill="FFFFFF"/>
        </w:rPr>
        <w:t xml:space="preserve">email Stephen Tally </w:t>
      </w:r>
      <w:hyperlink r:id="rId9" w:history="1">
        <w:r w:rsidRPr="00287104">
          <w:rPr>
            <w:rStyle w:val="Hyperlink"/>
            <w:rFonts w:ascii="Verdana" w:hAnsi="Verdana"/>
          </w:rPr>
          <w:t>Stephen.tally@leowealth.com</w:t>
        </w:r>
      </w:hyperlink>
    </w:p>
    <w:p w14:paraId="7FE42C95" w14:textId="77777777" w:rsidR="00287104" w:rsidRDefault="00287104" w:rsidP="00287104"/>
    <w:p w14:paraId="0381C7E5" w14:textId="77777777" w:rsidR="00287104" w:rsidRPr="008642E6" w:rsidRDefault="00287104" w:rsidP="008642E6">
      <w:pPr>
        <w:spacing w:line="276" w:lineRule="auto"/>
        <w:jc w:val="both"/>
        <w:rPr>
          <w:rFonts w:ascii="Verdana" w:hAnsi="Verdana"/>
        </w:rPr>
      </w:pPr>
    </w:p>
    <w:sectPr w:rsidR="00287104" w:rsidRPr="008642E6" w:rsidSect="0028710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338"/>
    <w:multiLevelType w:val="hybridMultilevel"/>
    <w:tmpl w:val="CF243FC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17E27E8D"/>
    <w:multiLevelType w:val="hybridMultilevel"/>
    <w:tmpl w:val="8A021A6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33823CC0"/>
    <w:multiLevelType w:val="hybridMultilevel"/>
    <w:tmpl w:val="76DC4A4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37671949"/>
    <w:multiLevelType w:val="hybridMultilevel"/>
    <w:tmpl w:val="33FCC03C"/>
    <w:lvl w:ilvl="0" w:tplc="57FE0D14">
      <w:numFmt w:val="bullet"/>
      <w:lvlText w:val=""/>
      <w:lvlJc w:val="left"/>
      <w:pPr>
        <w:ind w:left="1215" w:hanging="375"/>
      </w:pPr>
      <w:rPr>
        <w:rFonts w:ascii="Symbol" w:eastAsiaTheme="minorHAnsi" w:hAnsi="Symbol" w:cs="Calibri" w:hint="default"/>
        <w:sz w:val="20"/>
      </w:rPr>
    </w:lvl>
    <w:lvl w:ilvl="1" w:tplc="3C090003" w:tentative="1">
      <w:start w:val="1"/>
      <w:numFmt w:val="bullet"/>
      <w:lvlText w:val="o"/>
      <w:lvlJc w:val="left"/>
      <w:pPr>
        <w:ind w:left="1920" w:hanging="360"/>
      </w:pPr>
      <w:rPr>
        <w:rFonts w:ascii="Courier New" w:hAnsi="Courier New" w:cs="Courier New" w:hint="default"/>
      </w:rPr>
    </w:lvl>
    <w:lvl w:ilvl="2" w:tplc="3C090005" w:tentative="1">
      <w:start w:val="1"/>
      <w:numFmt w:val="bullet"/>
      <w:lvlText w:val=""/>
      <w:lvlJc w:val="left"/>
      <w:pPr>
        <w:ind w:left="2640" w:hanging="360"/>
      </w:pPr>
      <w:rPr>
        <w:rFonts w:ascii="Wingdings" w:hAnsi="Wingdings" w:hint="default"/>
      </w:rPr>
    </w:lvl>
    <w:lvl w:ilvl="3" w:tplc="3C090001" w:tentative="1">
      <w:start w:val="1"/>
      <w:numFmt w:val="bullet"/>
      <w:lvlText w:val=""/>
      <w:lvlJc w:val="left"/>
      <w:pPr>
        <w:ind w:left="3360" w:hanging="360"/>
      </w:pPr>
      <w:rPr>
        <w:rFonts w:ascii="Symbol" w:hAnsi="Symbol" w:hint="default"/>
      </w:rPr>
    </w:lvl>
    <w:lvl w:ilvl="4" w:tplc="3C090003" w:tentative="1">
      <w:start w:val="1"/>
      <w:numFmt w:val="bullet"/>
      <w:lvlText w:val="o"/>
      <w:lvlJc w:val="left"/>
      <w:pPr>
        <w:ind w:left="4080" w:hanging="360"/>
      </w:pPr>
      <w:rPr>
        <w:rFonts w:ascii="Courier New" w:hAnsi="Courier New" w:cs="Courier New" w:hint="default"/>
      </w:rPr>
    </w:lvl>
    <w:lvl w:ilvl="5" w:tplc="3C090005" w:tentative="1">
      <w:start w:val="1"/>
      <w:numFmt w:val="bullet"/>
      <w:lvlText w:val=""/>
      <w:lvlJc w:val="left"/>
      <w:pPr>
        <w:ind w:left="4800" w:hanging="360"/>
      </w:pPr>
      <w:rPr>
        <w:rFonts w:ascii="Wingdings" w:hAnsi="Wingdings" w:hint="default"/>
      </w:rPr>
    </w:lvl>
    <w:lvl w:ilvl="6" w:tplc="3C090001" w:tentative="1">
      <w:start w:val="1"/>
      <w:numFmt w:val="bullet"/>
      <w:lvlText w:val=""/>
      <w:lvlJc w:val="left"/>
      <w:pPr>
        <w:ind w:left="5520" w:hanging="360"/>
      </w:pPr>
      <w:rPr>
        <w:rFonts w:ascii="Symbol" w:hAnsi="Symbol" w:hint="default"/>
      </w:rPr>
    </w:lvl>
    <w:lvl w:ilvl="7" w:tplc="3C090003" w:tentative="1">
      <w:start w:val="1"/>
      <w:numFmt w:val="bullet"/>
      <w:lvlText w:val="o"/>
      <w:lvlJc w:val="left"/>
      <w:pPr>
        <w:ind w:left="6240" w:hanging="360"/>
      </w:pPr>
      <w:rPr>
        <w:rFonts w:ascii="Courier New" w:hAnsi="Courier New" w:cs="Courier New" w:hint="default"/>
      </w:rPr>
    </w:lvl>
    <w:lvl w:ilvl="8" w:tplc="3C090005" w:tentative="1">
      <w:start w:val="1"/>
      <w:numFmt w:val="bullet"/>
      <w:lvlText w:val=""/>
      <w:lvlJc w:val="left"/>
      <w:pPr>
        <w:ind w:left="6960" w:hanging="360"/>
      </w:pPr>
      <w:rPr>
        <w:rFonts w:ascii="Wingdings" w:hAnsi="Wingdings" w:hint="default"/>
      </w:rPr>
    </w:lvl>
  </w:abstractNum>
  <w:abstractNum w:abstractNumId="4" w15:restartNumberingAfterBreak="0">
    <w:nsid w:val="53A7008A"/>
    <w:multiLevelType w:val="hybridMultilevel"/>
    <w:tmpl w:val="9D94D74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562337D8"/>
    <w:multiLevelType w:val="hybridMultilevel"/>
    <w:tmpl w:val="3F4EFD1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6FED220C"/>
    <w:multiLevelType w:val="hybridMultilevel"/>
    <w:tmpl w:val="D3420F9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70DD19FE"/>
    <w:multiLevelType w:val="hybridMultilevel"/>
    <w:tmpl w:val="C7046026"/>
    <w:lvl w:ilvl="0" w:tplc="3C090001">
      <w:start w:val="1"/>
      <w:numFmt w:val="bullet"/>
      <w:lvlText w:val=""/>
      <w:lvlJc w:val="left"/>
      <w:pPr>
        <w:ind w:left="1560" w:hanging="360"/>
      </w:pPr>
      <w:rPr>
        <w:rFonts w:ascii="Symbol" w:hAnsi="Symbol" w:hint="default"/>
      </w:rPr>
    </w:lvl>
    <w:lvl w:ilvl="1" w:tplc="3C090003" w:tentative="1">
      <w:start w:val="1"/>
      <w:numFmt w:val="bullet"/>
      <w:lvlText w:val="o"/>
      <w:lvlJc w:val="left"/>
      <w:pPr>
        <w:ind w:left="2280" w:hanging="360"/>
      </w:pPr>
      <w:rPr>
        <w:rFonts w:ascii="Courier New" w:hAnsi="Courier New" w:cs="Courier New" w:hint="default"/>
      </w:rPr>
    </w:lvl>
    <w:lvl w:ilvl="2" w:tplc="3C090005" w:tentative="1">
      <w:start w:val="1"/>
      <w:numFmt w:val="bullet"/>
      <w:lvlText w:val=""/>
      <w:lvlJc w:val="left"/>
      <w:pPr>
        <w:ind w:left="3000" w:hanging="360"/>
      </w:pPr>
      <w:rPr>
        <w:rFonts w:ascii="Wingdings" w:hAnsi="Wingdings" w:hint="default"/>
      </w:rPr>
    </w:lvl>
    <w:lvl w:ilvl="3" w:tplc="3C090001" w:tentative="1">
      <w:start w:val="1"/>
      <w:numFmt w:val="bullet"/>
      <w:lvlText w:val=""/>
      <w:lvlJc w:val="left"/>
      <w:pPr>
        <w:ind w:left="3720" w:hanging="360"/>
      </w:pPr>
      <w:rPr>
        <w:rFonts w:ascii="Symbol" w:hAnsi="Symbol" w:hint="default"/>
      </w:rPr>
    </w:lvl>
    <w:lvl w:ilvl="4" w:tplc="3C090003" w:tentative="1">
      <w:start w:val="1"/>
      <w:numFmt w:val="bullet"/>
      <w:lvlText w:val="o"/>
      <w:lvlJc w:val="left"/>
      <w:pPr>
        <w:ind w:left="4440" w:hanging="360"/>
      </w:pPr>
      <w:rPr>
        <w:rFonts w:ascii="Courier New" w:hAnsi="Courier New" w:cs="Courier New" w:hint="default"/>
      </w:rPr>
    </w:lvl>
    <w:lvl w:ilvl="5" w:tplc="3C090005" w:tentative="1">
      <w:start w:val="1"/>
      <w:numFmt w:val="bullet"/>
      <w:lvlText w:val=""/>
      <w:lvlJc w:val="left"/>
      <w:pPr>
        <w:ind w:left="5160" w:hanging="360"/>
      </w:pPr>
      <w:rPr>
        <w:rFonts w:ascii="Wingdings" w:hAnsi="Wingdings" w:hint="default"/>
      </w:rPr>
    </w:lvl>
    <w:lvl w:ilvl="6" w:tplc="3C090001" w:tentative="1">
      <w:start w:val="1"/>
      <w:numFmt w:val="bullet"/>
      <w:lvlText w:val=""/>
      <w:lvlJc w:val="left"/>
      <w:pPr>
        <w:ind w:left="5880" w:hanging="360"/>
      </w:pPr>
      <w:rPr>
        <w:rFonts w:ascii="Symbol" w:hAnsi="Symbol" w:hint="default"/>
      </w:rPr>
    </w:lvl>
    <w:lvl w:ilvl="7" w:tplc="3C090003" w:tentative="1">
      <w:start w:val="1"/>
      <w:numFmt w:val="bullet"/>
      <w:lvlText w:val="o"/>
      <w:lvlJc w:val="left"/>
      <w:pPr>
        <w:ind w:left="6600" w:hanging="360"/>
      </w:pPr>
      <w:rPr>
        <w:rFonts w:ascii="Courier New" w:hAnsi="Courier New" w:cs="Courier New" w:hint="default"/>
      </w:rPr>
    </w:lvl>
    <w:lvl w:ilvl="8" w:tplc="3C090005" w:tentative="1">
      <w:start w:val="1"/>
      <w:numFmt w:val="bullet"/>
      <w:lvlText w:val=""/>
      <w:lvlJc w:val="left"/>
      <w:pPr>
        <w:ind w:left="7320" w:hanging="360"/>
      </w:pPr>
      <w:rPr>
        <w:rFonts w:ascii="Wingdings" w:hAnsi="Wingdings" w:hint="default"/>
      </w:rPr>
    </w:lvl>
  </w:abstractNum>
  <w:abstractNum w:abstractNumId="8" w15:restartNumberingAfterBreak="0">
    <w:nsid w:val="77431FCB"/>
    <w:multiLevelType w:val="hybridMultilevel"/>
    <w:tmpl w:val="1A187B9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0"/>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8C"/>
    <w:rsid w:val="0004241C"/>
    <w:rsid w:val="000806EB"/>
    <w:rsid w:val="000B57A1"/>
    <w:rsid w:val="00173E9D"/>
    <w:rsid w:val="002305B6"/>
    <w:rsid w:val="00232E91"/>
    <w:rsid w:val="0025599D"/>
    <w:rsid w:val="00287104"/>
    <w:rsid w:val="00287363"/>
    <w:rsid w:val="0029153F"/>
    <w:rsid w:val="00310B34"/>
    <w:rsid w:val="00325F20"/>
    <w:rsid w:val="00384A2F"/>
    <w:rsid w:val="003C03A1"/>
    <w:rsid w:val="00485863"/>
    <w:rsid w:val="004A3CE6"/>
    <w:rsid w:val="0066076C"/>
    <w:rsid w:val="006C678C"/>
    <w:rsid w:val="00777D55"/>
    <w:rsid w:val="00822389"/>
    <w:rsid w:val="00841FEE"/>
    <w:rsid w:val="008430DD"/>
    <w:rsid w:val="008642E6"/>
    <w:rsid w:val="008F3866"/>
    <w:rsid w:val="00936B4B"/>
    <w:rsid w:val="00A14123"/>
    <w:rsid w:val="00A567CC"/>
    <w:rsid w:val="00A93A35"/>
    <w:rsid w:val="00AC0458"/>
    <w:rsid w:val="00B2135B"/>
    <w:rsid w:val="00B569F2"/>
    <w:rsid w:val="00BA14C2"/>
    <w:rsid w:val="00C470B2"/>
    <w:rsid w:val="00C52CC0"/>
    <w:rsid w:val="00C56B78"/>
    <w:rsid w:val="00D05EA6"/>
    <w:rsid w:val="00D168FC"/>
    <w:rsid w:val="00E32356"/>
    <w:rsid w:val="00E55F97"/>
    <w:rsid w:val="00F028AD"/>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7485"/>
  <w15:chartTrackingRefBased/>
  <w15:docId w15:val="{BD03653F-CEFB-4AFB-9EE1-010F700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C678C"/>
    <w:pPr>
      <w:spacing w:after="0" w:line="240" w:lineRule="auto"/>
    </w:pPr>
    <w:rPr>
      <w:rFonts w:ascii="Calibri" w:hAnsi="Calibri" w:cs="Calibri"/>
      <w:lang w:eastAsia="en-HK"/>
    </w:rPr>
  </w:style>
  <w:style w:type="paragraph" w:styleId="NormalWeb">
    <w:name w:val="Normal (Web)"/>
    <w:basedOn w:val="Normal"/>
    <w:uiPriority w:val="99"/>
    <w:unhideWhenUsed/>
    <w:rsid w:val="00822389"/>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styleId="ListParagraph">
    <w:name w:val="List Paragraph"/>
    <w:basedOn w:val="Normal"/>
    <w:uiPriority w:val="34"/>
    <w:qFormat/>
    <w:rsid w:val="004A3CE6"/>
    <w:pPr>
      <w:ind w:left="720"/>
      <w:contextualSpacing/>
    </w:pPr>
  </w:style>
  <w:style w:type="character" w:styleId="CommentReference">
    <w:name w:val="annotation reference"/>
    <w:basedOn w:val="DefaultParagraphFont"/>
    <w:uiPriority w:val="99"/>
    <w:semiHidden/>
    <w:unhideWhenUsed/>
    <w:rsid w:val="008642E6"/>
    <w:rPr>
      <w:sz w:val="16"/>
      <w:szCs w:val="16"/>
    </w:rPr>
  </w:style>
  <w:style w:type="paragraph" w:styleId="CommentText">
    <w:name w:val="annotation text"/>
    <w:basedOn w:val="Normal"/>
    <w:link w:val="CommentTextChar"/>
    <w:uiPriority w:val="99"/>
    <w:semiHidden/>
    <w:unhideWhenUsed/>
    <w:rsid w:val="008642E6"/>
    <w:pPr>
      <w:spacing w:line="240" w:lineRule="auto"/>
    </w:pPr>
    <w:rPr>
      <w:sz w:val="20"/>
      <w:szCs w:val="20"/>
    </w:rPr>
  </w:style>
  <w:style w:type="character" w:customStyle="1" w:styleId="CommentTextChar">
    <w:name w:val="Comment Text Char"/>
    <w:basedOn w:val="DefaultParagraphFont"/>
    <w:link w:val="CommentText"/>
    <w:uiPriority w:val="99"/>
    <w:semiHidden/>
    <w:rsid w:val="008642E6"/>
    <w:rPr>
      <w:sz w:val="20"/>
      <w:szCs w:val="20"/>
    </w:rPr>
  </w:style>
  <w:style w:type="paragraph" w:styleId="CommentSubject">
    <w:name w:val="annotation subject"/>
    <w:basedOn w:val="CommentText"/>
    <w:next w:val="CommentText"/>
    <w:link w:val="CommentSubjectChar"/>
    <w:uiPriority w:val="99"/>
    <w:semiHidden/>
    <w:unhideWhenUsed/>
    <w:rsid w:val="008642E6"/>
    <w:rPr>
      <w:b/>
      <w:bCs/>
    </w:rPr>
  </w:style>
  <w:style w:type="character" w:customStyle="1" w:styleId="CommentSubjectChar">
    <w:name w:val="Comment Subject Char"/>
    <w:basedOn w:val="CommentTextChar"/>
    <w:link w:val="CommentSubject"/>
    <w:uiPriority w:val="99"/>
    <w:semiHidden/>
    <w:rsid w:val="008642E6"/>
    <w:rPr>
      <w:b/>
      <w:bCs/>
      <w:sz w:val="20"/>
      <w:szCs w:val="20"/>
    </w:rPr>
  </w:style>
  <w:style w:type="character" w:styleId="Hyperlink">
    <w:name w:val="Hyperlink"/>
    <w:basedOn w:val="DefaultParagraphFont"/>
    <w:uiPriority w:val="99"/>
    <w:semiHidden/>
    <w:unhideWhenUsed/>
    <w:rsid w:val="002871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1661">
      <w:bodyDiv w:val="1"/>
      <w:marLeft w:val="0"/>
      <w:marRight w:val="0"/>
      <w:marTop w:val="0"/>
      <w:marBottom w:val="0"/>
      <w:divBdr>
        <w:top w:val="none" w:sz="0" w:space="0" w:color="auto"/>
        <w:left w:val="none" w:sz="0" w:space="0" w:color="auto"/>
        <w:bottom w:val="none" w:sz="0" w:space="0" w:color="auto"/>
        <w:right w:val="none" w:sz="0" w:space="0" w:color="auto"/>
      </w:divBdr>
    </w:div>
    <w:div w:id="1225139319">
      <w:bodyDiv w:val="1"/>
      <w:marLeft w:val="0"/>
      <w:marRight w:val="0"/>
      <w:marTop w:val="0"/>
      <w:marBottom w:val="0"/>
      <w:divBdr>
        <w:top w:val="none" w:sz="0" w:space="0" w:color="auto"/>
        <w:left w:val="none" w:sz="0" w:space="0" w:color="auto"/>
        <w:bottom w:val="none" w:sz="0" w:space="0" w:color="auto"/>
        <w:right w:val="none" w:sz="0" w:space="0" w:color="auto"/>
      </w:divBdr>
    </w:div>
    <w:div w:id="1516075044">
      <w:bodyDiv w:val="1"/>
      <w:marLeft w:val="0"/>
      <w:marRight w:val="0"/>
      <w:marTop w:val="0"/>
      <w:marBottom w:val="0"/>
      <w:divBdr>
        <w:top w:val="none" w:sz="0" w:space="0" w:color="auto"/>
        <w:left w:val="none" w:sz="0" w:space="0" w:color="auto"/>
        <w:bottom w:val="none" w:sz="0" w:space="0" w:color="auto"/>
        <w:right w:val="none" w:sz="0" w:space="0" w:color="auto"/>
      </w:divBdr>
    </w:div>
    <w:div w:id="21179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phen.tally@leow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FBBC9-4FE2-41C4-92B7-09DEAFAAD216}">
  <ds:schemaRefs>
    <ds:schemaRef ds:uri="http://schemas.microsoft.com/office/2006/metadata/properties"/>
    <ds:schemaRef ds:uri="3e2d728e-3fce-4924-a563-19909a2ae8ea"/>
    <ds:schemaRef ds:uri="http://purl.org/dc/elements/1.1/"/>
    <ds:schemaRef ds:uri="http://purl.org/dc/terms/"/>
    <ds:schemaRef ds:uri="http://schemas.microsoft.com/office/2006/documentManagement/types"/>
    <ds:schemaRef ds:uri="http://schemas.openxmlformats.org/package/2006/metadata/core-properties"/>
    <ds:schemaRef ds:uri="d04e7f49-6587-4759-b154-694648a41462"/>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D46B4110-DABE-4ECD-81F2-9D71F1F7F3B1}">
  <ds:schemaRefs>
    <ds:schemaRef ds:uri="http://schemas.microsoft.com/sharepoint/v3/contenttype/forms"/>
  </ds:schemaRefs>
</ds:datastoreItem>
</file>

<file path=customXml/itemProps3.xml><?xml version="1.0" encoding="utf-8"?>
<ds:datastoreItem xmlns:ds="http://schemas.openxmlformats.org/officeDocument/2006/customXml" ds:itemID="{CFDA7671-9D11-47B2-9487-8FC2F394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Cutrera</dc:creator>
  <cp:keywords/>
  <dc:description/>
  <cp:lastModifiedBy>Currie, Elizabeth</cp:lastModifiedBy>
  <cp:revision>2</cp:revision>
  <dcterms:created xsi:type="dcterms:W3CDTF">2022-05-31T13:13:00Z</dcterms:created>
  <dcterms:modified xsi:type="dcterms:W3CDTF">2022-05-31T13:13:00Z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