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2DF5" w14:textId="42655A6F" w:rsidR="00014045" w:rsidRDefault="007B5DCD" w:rsidP="008B4CED">
      <w:pPr>
        <w:pStyle w:val="Heading1"/>
        <w:jc w:val="center"/>
        <w:rPr>
          <w:sz w:val="28"/>
          <w:szCs w:val="28"/>
        </w:rPr>
      </w:pPr>
      <w:r w:rsidRPr="001B0C21">
        <w:rPr>
          <w:color w:val="auto"/>
          <w:sz w:val="28"/>
          <w:szCs w:val="28"/>
        </w:rPr>
        <w:t>Steps to Begin Transitioning to S</w:t>
      </w:r>
      <w:r w:rsidR="00F14080" w:rsidRPr="001B0C21">
        <w:rPr>
          <w:color w:val="auto"/>
          <w:sz w:val="28"/>
          <w:szCs w:val="28"/>
        </w:rPr>
        <w:t>elf-Pace</w:t>
      </w:r>
      <w:r w:rsidR="00A5601C">
        <w:rPr>
          <w:color w:val="auto"/>
          <w:sz w:val="28"/>
          <w:szCs w:val="28"/>
        </w:rPr>
        <w:t>D</w:t>
      </w:r>
      <w:r w:rsidR="00F14080" w:rsidRPr="001B0C21">
        <w:rPr>
          <w:color w:val="auto"/>
          <w:sz w:val="28"/>
          <w:szCs w:val="28"/>
        </w:rPr>
        <w:t xml:space="preserve"> course</w:t>
      </w:r>
      <w:r w:rsidR="00A5601C">
        <w:rPr>
          <w:color w:val="auto"/>
          <w:sz w:val="28"/>
          <w:szCs w:val="28"/>
        </w:rPr>
        <w:t xml:space="preserve"> DESIGN</w:t>
      </w:r>
    </w:p>
    <w:p w14:paraId="1F86C86D" w14:textId="32C69585" w:rsidR="001E4B01" w:rsidRDefault="001E4B01" w:rsidP="00F14080">
      <w:pPr>
        <w:pStyle w:val="Heading2"/>
        <w:jc w:val="center"/>
      </w:pPr>
      <w:r>
        <w:t>Instructional Designers</w:t>
      </w:r>
    </w:p>
    <w:p w14:paraId="7894D262" w14:textId="3308368B" w:rsidR="001E4B01" w:rsidRDefault="00BB6074" w:rsidP="00F14080">
      <w:pPr>
        <w:pStyle w:val="ListParagraph"/>
        <w:ind w:left="0"/>
        <w:jc w:val="center"/>
      </w:pPr>
      <w:r>
        <w:t>Bill</w:t>
      </w:r>
      <w:r w:rsidR="00FB2DC2">
        <w:t xml:space="preserve"> Bukowski </w:t>
      </w:r>
    </w:p>
    <w:p w14:paraId="6F6E2AD9" w14:textId="6A7C073D" w:rsidR="00FB2DC2" w:rsidRDefault="00FB2DC2" w:rsidP="00F14080">
      <w:pPr>
        <w:pStyle w:val="ListParagraph"/>
        <w:ind w:left="0"/>
        <w:jc w:val="center"/>
      </w:pPr>
      <w:r>
        <w:t>Courtney Line</w:t>
      </w:r>
    </w:p>
    <w:p w14:paraId="332EA16D" w14:textId="7132C6A9" w:rsidR="00FB2DC2" w:rsidRDefault="00FB2DC2" w:rsidP="00F14080">
      <w:pPr>
        <w:pStyle w:val="ListParagraph"/>
        <w:ind w:left="0"/>
        <w:jc w:val="center"/>
      </w:pPr>
      <w:r>
        <w:t>Stephanie Rincon</w:t>
      </w:r>
    </w:p>
    <w:p w14:paraId="1BADCCBD" w14:textId="5E91825B" w:rsidR="00DE0A9D" w:rsidRDefault="00DE0A9D" w:rsidP="00F14080">
      <w:pPr>
        <w:pStyle w:val="ListParagraph"/>
        <w:ind w:left="0"/>
        <w:jc w:val="center"/>
      </w:pPr>
      <w:r>
        <w:t xml:space="preserve">Julio </w:t>
      </w:r>
      <w:r w:rsidR="000B47A2">
        <w:t>Pacheco</w:t>
      </w:r>
      <w:r>
        <w:t xml:space="preserve"> </w:t>
      </w:r>
    </w:p>
    <w:p w14:paraId="43FC2E31" w14:textId="665D4D45" w:rsidR="00FB2DC2" w:rsidRDefault="00FB2DC2" w:rsidP="00F14080">
      <w:pPr>
        <w:pStyle w:val="ListParagraph"/>
        <w:ind w:left="0"/>
        <w:jc w:val="center"/>
      </w:pPr>
      <w:r>
        <w:t>Burcu Stone</w:t>
      </w:r>
    </w:p>
    <w:p w14:paraId="246A3BBE" w14:textId="4F3D8617" w:rsidR="00DE0A9D" w:rsidRDefault="00DE0A9D" w:rsidP="00F14080">
      <w:pPr>
        <w:pStyle w:val="ListParagraph"/>
        <w:ind w:left="0"/>
        <w:jc w:val="center"/>
      </w:pPr>
      <w:r>
        <w:t>Christopher Tognocchi</w:t>
      </w:r>
    </w:p>
    <w:p w14:paraId="22A47A34" w14:textId="58349577" w:rsidR="00FD67A6" w:rsidRDefault="00DE0A9D" w:rsidP="005E7592">
      <w:pPr>
        <w:pStyle w:val="ListParagraph"/>
        <w:ind w:left="0"/>
        <w:jc w:val="center"/>
      </w:pPr>
      <w:r>
        <w:t xml:space="preserve">Melda Ozsut </w:t>
      </w:r>
    </w:p>
    <w:p w14:paraId="2495EAE4" w14:textId="15F5AC9F" w:rsidR="00FD67A6" w:rsidRDefault="00CE2B2B" w:rsidP="00CE2B2B">
      <w:pPr>
        <w:pStyle w:val="Heading2"/>
        <w:jc w:val="center"/>
      </w:pPr>
      <w:r>
        <w:t>Self-Paced User Gu</w:t>
      </w:r>
      <w:r w:rsidR="00D3328E">
        <w:t>ide</w:t>
      </w:r>
    </w:p>
    <w:p w14:paraId="36E8259B" w14:textId="75C52DE9" w:rsidR="00F34646" w:rsidRDefault="00F34646" w:rsidP="005847B4">
      <w:pPr>
        <w:spacing w:after="240"/>
        <w:rPr>
          <w:rFonts w:cstheme="minorHAnsi"/>
          <w:b/>
          <w:bCs/>
        </w:rPr>
      </w:pPr>
      <w:r>
        <w:rPr>
          <w:rFonts w:cstheme="minorHAnsi"/>
          <w:b/>
          <w:bCs/>
        </w:rPr>
        <w:t xml:space="preserve">What is </w:t>
      </w:r>
      <w:r w:rsidR="00A5601C">
        <w:rPr>
          <w:rFonts w:cstheme="minorHAnsi"/>
          <w:b/>
          <w:bCs/>
        </w:rPr>
        <w:t xml:space="preserve">learning for a </w:t>
      </w:r>
      <w:r>
        <w:rPr>
          <w:rFonts w:cstheme="minorHAnsi"/>
          <w:b/>
          <w:bCs/>
        </w:rPr>
        <w:t xml:space="preserve">Self-Paced </w:t>
      </w:r>
      <w:r w:rsidR="00A5601C">
        <w:rPr>
          <w:rFonts w:cstheme="minorHAnsi"/>
          <w:b/>
          <w:bCs/>
        </w:rPr>
        <w:t>Course</w:t>
      </w:r>
      <w:r w:rsidR="00E40821">
        <w:rPr>
          <w:rFonts w:cstheme="minorHAnsi"/>
          <w:b/>
          <w:bCs/>
        </w:rPr>
        <w:t xml:space="preserve">? </w:t>
      </w:r>
    </w:p>
    <w:p w14:paraId="53B81AC6" w14:textId="5F26858E" w:rsidR="00F34646" w:rsidRPr="00774EAE" w:rsidRDefault="001355D2" w:rsidP="002C3385">
      <w:pPr>
        <w:spacing w:after="240"/>
        <w:rPr>
          <w:rFonts w:cstheme="minorHAnsi"/>
        </w:rPr>
      </w:pPr>
      <w:r>
        <w:rPr>
          <w:rFonts w:cstheme="minorHAnsi"/>
        </w:rPr>
        <w:t>Self-</w:t>
      </w:r>
      <w:r w:rsidR="00A5601C">
        <w:rPr>
          <w:rFonts w:cstheme="minorHAnsi"/>
        </w:rPr>
        <w:t>p</w:t>
      </w:r>
      <w:r>
        <w:rPr>
          <w:rFonts w:cstheme="minorHAnsi"/>
        </w:rPr>
        <w:t xml:space="preserve">aced </w:t>
      </w:r>
      <w:r w:rsidR="009D3155">
        <w:rPr>
          <w:rFonts w:cstheme="minorHAnsi"/>
        </w:rPr>
        <w:t xml:space="preserve">learning is not like instructor-focused learning. </w:t>
      </w:r>
      <w:r w:rsidR="001F50D9">
        <w:rPr>
          <w:rFonts w:cstheme="minorHAnsi"/>
        </w:rPr>
        <w:t xml:space="preserve">This method depends on </w:t>
      </w:r>
      <w:r w:rsidR="00E808DA">
        <w:rPr>
          <w:rFonts w:cstheme="minorHAnsi"/>
        </w:rPr>
        <w:t xml:space="preserve">students learning </w:t>
      </w:r>
      <w:r w:rsidR="00A5601C">
        <w:rPr>
          <w:rFonts w:cstheme="minorHAnsi"/>
        </w:rPr>
        <w:t xml:space="preserve">independently </w:t>
      </w:r>
      <w:r w:rsidR="00E808DA">
        <w:rPr>
          <w:rFonts w:cstheme="minorHAnsi"/>
        </w:rPr>
        <w:t xml:space="preserve">without interaction from the instructor </w:t>
      </w:r>
      <w:r w:rsidR="00A5601C">
        <w:rPr>
          <w:rFonts w:cstheme="minorHAnsi"/>
        </w:rPr>
        <w:t>or</w:t>
      </w:r>
      <w:r w:rsidR="00E808DA">
        <w:rPr>
          <w:rFonts w:cstheme="minorHAnsi"/>
        </w:rPr>
        <w:t xml:space="preserve"> other classmates. </w:t>
      </w:r>
      <w:r w:rsidR="003B2AB0">
        <w:rPr>
          <w:rFonts w:cstheme="minorHAnsi"/>
        </w:rPr>
        <w:t xml:space="preserve">This method of learning </w:t>
      </w:r>
      <w:r w:rsidR="0092317E">
        <w:rPr>
          <w:rFonts w:cstheme="minorHAnsi"/>
        </w:rPr>
        <w:t>allows students to learn at their own pace</w:t>
      </w:r>
      <w:r w:rsidR="00705796">
        <w:rPr>
          <w:rFonts w:cstheme="minorHAnsi"/>
        </w:rPr>
        <w:t xml:space="preserve"> without needing to follow a set</w:t>
      </w:r>
      <w:r w:rsidR="00A5601C">
        <w:rPr>
          <w:rFonts w:cstheme="minorHAnsi"/>
        </w:rPr>
        <w:t xml:space="preserve"> </w:t>
      </w:r>
      <w:r w:rsidR="00705796">
        <w:rPr>
          <w:rFonts w:cstheme="minorHAnsi"/>
        </w:rPr>
        <w:t xml:space="preserve">schedule. Students will make progress in </w:t>
      </w:r>
      <w:r w:rsidR="00441F7C">
        <w:rPr>
          <w:rFonts w:cstheme="minorHAnsi"/>
        </w:rPr>
        <w:t xml:space="preserve">the course according to their </w:t>
      </w:r>
      <w:r w:rsidR="00A5601C">
        <w:rPr>
          <w:rFonts w:cstheme="minorHAnsi"/>
        </w:rPr>
        <w:t xml:space="preserve">own </w:t>
      </w:r>
      <w:r w:rsidR="00441F7C">
        <w:rPr>
          <w:rFonts w:cstheme="minorHAnsi"/>
        </w:rPr>
        <w:t>needs and timeframe.</w:t>
      </w:r>
      <w:r w:rsidR="007D2043">
        <w:rPr>
          <w:rFonts w:cstheme="minorHAnsi"/>
        </w:rPr>
        <w:t xml:space="preserve"> </w:t>
      </w:r>
    </w:p>
    <w:p w14:paraId="1E9959CE" w14:textId="55EB492B" w:rsidR="00CE2B2B" w:rsidRDefault="0054175A" w:rsidP="002C2BD2">
      <w:pPr>
        <w:spacing w:after="240"/>
        <w:rPr>
          <w:rFonts w:cstheme="minorHAnsi"/>
        </w:rPr>
      </w:pPr>
      <w:r>
        <w:rPr>
          <w:rFonts w:cstheme="minorHAnsi"/>
        </w:rPr>
        <w:t>For the course you will design</w:t>
      </w:r>
      <w:r w:rsidR="00A5601C">
        <w:rPr>
          <w:rFonts w:cstheme="minorHAnsi"/>
        </w:rPr>
        <w:t>,</w:t>
      </w:r>
      <w:r>
        <w:rPr>
          <w:rFonts w:cstheme="minorHAnsi"/>
        </w:rPr>
        <w:t xml:space="preserve"> students</w:t>
      </w:r>
      <w:r w:rsidR="005847B4">
        <w:rPr>
          <w:rFonts w:cstheme="minorHAnsi"/>
        </w:rPr>
        <w:t xml:space="preserve"> will have</w:t>
      </w:r>
      <w:r w:rsidR="005847B4" w:rsidRPr="00E86A3E">
        <w:rPr>
          <w:rFonts w:cstheme="minorHAnsi"/>
        </w:rPr>
        <w:t xml:space="preserve"> 6 months to complete </w:t>
      </w:r>
      <w:r w:rsidR="00A5601C">
        <w:rPr>
          <w:rFonts w:cstheme="minorHAnsi"/>
        </w:rPr>
        <w:t>it after</w:t>
      </w:r>
      <w:r w:rsidR="005847B4" w:rsidRPr="00E86A3E">
        <w:rPr>
          <w:rFonts w:cstheme="minorHAnsi"/>
        </w:rPr>
        <w:t xml:space="preserve"> enrollment</w:t>
      </w:r>
      <w:r w:rsidR="00A5601C">
        <w:rPr>
          <w:rFonts w:cstheme="minorHAnsi"/>
        </w:rPr>
        <w:t>;</w:t>
      </w:r>
      <w:r w:rsidR="005847B4" w:rsidRPr="00E86A3E">
        <w:rPr>
          <w:rFonts w:cstheme="minorHAnsi"/>
        </w:rPr>
        <w:t xml:space="preserve"> therefore, due dates for course </w:t>
      </w:r>
      <w:r w:rsidR="002C4ABA">
        <w:rPr>
          <w:rFonts w:cstheme="minorHAnsi"/>
        </w:rPr>
        <w:t>lessons</w:t>
      </w:r>
      <w:r w:rsidR="005847B4" w:rsidRPr="00E86A3E">
        <w:rPr>
          <w:rFonts w:cstheme="minorHAnsi"/>
        </w:rPr>
        <w:t xml:space="preserve"> and assignments are not necessary. All course material in a </w:t>
      </w:r>
      <w:r w:rsidR="00A5601C">
        <w:rPr>
          <w:rFonts w:cstheme="minorHAnsi"/>
        </w:rPr>
        <w:t>s</w:t>
      </w:r>
      <w:r w:rsidR="005847B4" w:rsidRPr="00E86A3E">
        <w:rPr>
          <w:rFonts w:cstheme="minorHAnsi"/>
        </w:rPr>
        <w:t>elf-paced course should stand alone</w:t>
      </w:r>
      <w:r w:rsidR="00A5601C">
        <w:rPr>
          <w:rFonts w:cstheme="minorHAnsi"/>
        </w:rPr>
        <w:t>;</w:t>
      </w:r>
      <w:r w:rsidR="005847B4" w:rsidRPr="00E86A3E">
        <w:rPr>
          <w:rFonts w:cstheme="minorHAnsi"/>
        </w:rPr>
        <w:t xml:space="preserve"> </w:t>
      </w:r>
      <w:r w:rsidR="00BD5DB8">
        <w:rPr>
          <w:rFonts w:cstheme="minorHAnsi"/>
        </w:rPr>
        <w:t>you will not need to include discussion</w:t>
      </w:r>
      <w:r w:rsidR="00A5601C">
        <w:rPr>
          <w:rFonts w:cstheme="minorHAnsi"/>
        </w:rPr>
        <w:t xml:space="preserve"> boards</w:t>
      </w:r>
      <w:r w:rsidR="00BD5DB8">
        <w:rPr>
          <w:rFonts w:cstheme="minorHAnsi"/>
        </w:rPr>
        <w:t>, meeting times</w:t>
      </w:r>
      <w:r w:rsidR="00A5601C">
        <w:rPr>
          <w:rFonts w:cstheme="minorHAnsi"/>
        </w:rPr>
        <w:t>,</w:t>
      </w:r>
      <w:r w:rsidR="00BD5DB8">
        <w:rPr>
          <w:rFonts w:cstheme="minorHAnsi"/>
        </w:rPr>
        <w:t xml:space="preserve"> or other </w:t>
      </w:r>
      <w:r w:rsidR="00A5601C">
        <w:rPr>
          <w:rFonts w:cstheme="minorHAnsi"/>
        </w:rPr>
        <w:t>activities</w:t>
      </w:r>
      <w:r w:rsidR="00BD5DB8">
        <w:rPr>
          <w:rFonts w:cstheme="minorHAnsi"/>
        </w:rPr>
        <w:t xml:space="preserve"> that </w:t>
      </w:r>
      <w:r w:rsidR="00A5601C">
        <w:rPr>
          <w:rFonts w:cstheme="minorHAnsi"/>
        </w:rPr>
        <w:t>would</w:t>
      </w:r>
      <w:r w:rsidR="00BD5DB8">
        <w:rPr>
          <w:rFonts w:cstheme="minorHAnsi"/>
        </w:rPr>
        <w:t xml:space="preserve"> require interaction</w:t>
      </w:r>
      <w:r w:rsidR="005923EF">
        <w:rPr>
          <w:rFonts w:cstheme="minorHAnsi"/>
        </w:rPr>
        <w:t xml:space="preserve">. </w:t>
      </w:r>
    </w:p>
    <w:p w14:paraId="48B3D4E3" w14:textId="027D5DC3" w:rsidR="00D13E46" w:rsidRPr="00A02555" w:rsidRDefault="00F83372" w:rsidP="00EA221D">
      <w:pPr>
        <w:spacing w:line="240" w:lineRule="auto"/>
        <w:rPr>
          <w:b/>
          <w:bCs/>
        </w:rPr>
      </w:pPr>
      <w:r w:rsidRPr="00A02555">
        <w:rPr>
          <w:b/>
          <w:bCs/>
        </w:rPr>
        <w:t>Course Duration</w:t>
      </w:r>
    </w:p>
    <w:p w14:paraId="17368C5B" w14:textId="22467CFE" w:rsidR="00A02555" w:rsidRPr="00A02555" w:rsidRDefault="00A02555" w:rsidP="00EA221D">
      <w:pPr>
        <w:spacing w:line="240" w:lineRule="auto"/>
      </w:pPr>
      <w:r w:rsidRPr="00A02555">
        <w:t>The course you design should cover the same amount of material as a long-semester class, so about 15 weeks of coursework. Keep in mind that some students will work at a much faster pace</w:t>
      </w:r>
      <w:r>
        <w:t>, so barriers to progression should be minimized (i.e., don’t structure the course so that it relies on instructor feedback in order to move forward).</w:t>
      </w:r>
    </w:p>
    <w:p w14:paraId="6DB1098E" w14:textId="7A5FC891" w:rsidR="00443A4F" w:rsidRDefault="002C2BD2" w:rsidP="00443A4F">
      <w:pPr>
        <w:pStyle w:val="Heading2"/>
        <w:jc w:val="center"/>
      </w:pPr>
      <w:r>
        <w:t xml:space="preserve">Next Steps </w:t>
      </w:r>
    </w:p>
    <w:p w14:paraId="2E2642F6" w14:textId="3C6E8011" w:rsidR="005923EF" w:rsidRPr="00AF693D" w:rsidRDefault="00A02555" w:rsidP="00CE2B2B">
      <w:pPr>
        <w:pStyle w:val="ListParagraph"/>
        <w:ind w:left="0"/>
      </w:pPr>
      <w:r>
        <w:t>O</w:t>
      </w:r>
      <w:r w:rsidR="005923EF" w:rsidRPr="00AF693D">
        <w:t>ne of the benefits of</w:t>
      </w:r>
      <w:r>
        <w:t xml:space="preserve"> developing a</w:t>
      </w:r>
      <w:r w:rsidR="005923EF" w:rsidRPr="00AF693D">
        <w:t xml:space="preserve"> self-paced learning</w:t>
      </w:r>
      <w:r>
        <w:t xml:space="preserve"> course</w:t>
      </w:r>
      <w:r w:rsidR="005923EF" w:rsidRPr="00AF693D">
        <w:t xml:space="preserve"> is that </w:t>
      </w:r>
      <w:r>
        <w:t>it will be able to run continuously through the year with minimal maintenance</w:t>
      </w:r>
      <w:r w:rsidR="005923EF" w:rsidRPr="00AF693D">
        <w:t xml:space="preserve">. </w:t>
      </w:r>
      <w:r w:rsidR="00934613" w:rsidRPr="00AF693D">
        <w:t>Once developed</w:t>
      </w:r>
      <w:r>
        <w:t>,</w:t>
      </w:r>
      <w:r w:rsidR="00934613" w:rsidRPr="00AF693D">
        <w:t xml:space="preserve"> you will not have to </w:t>
      </w:r>
      <w:r w:rsidR="00E1194A" w:rsidRPr="00AF693D">
        <w:t>routinely update the course</w:t>
      </w:r>
      <w:r w:rsidR="00DF55A5" w:rsidRPr="00AF693D">
        <w:t xml:space="preserve"> every semester. </w:t>
      </w:r>
      <w:r>
        <w:t>A</w:t>
      </w:r>
      <w:r w:rsidR="00C12D55" w:rsidRPr="00AF693D">
        <w:t xml:space="preserve"> benefit</w:t>
      </w:r>
      <w:r w:rsidR="0019009A">
        <w:t xml:space="preserve"> </w:t>
      </w:r>
      <w:r>
        <w:t xml:space="preserve">for </w:t>
      </w:r>
      <w:r w:rsidR="00463F14" w:rsidRPr="00AF693D">
        <w:t>students</w:t>
      </w:r>
      <w:r w:rsidR="0019009A">
        <w:t xml:space="preserve"> </w:t>
      </w:r>
      <w:r>
        <w:t>is that they will</w:t>
      </w:r>
      <w:r w:rsidR="00463F14" w:rsidRPr="00AF693D">
        <w:t xml:space="preserve"> experience less pressure in the learning environment, </w:t>
      </w:r>
      <w:r>
        <w:t>as they will have control in</w:t>
      </w:r>
      <w:r w:rsidR="00463F14" w:rsidRPr="00AF693D">
        <w:t xml:space="preserve"> setting their own pace for completion of the course</w:t>
      </w:r>
      <w:r w:rsidR="00C32D83" w:rsidRPr="00AF693D">
        <w:t xml:space="preserve">. </w:t>
      </w:r>
    </w:p>
    <w:p w14:paraId="402EB478" w14:textId="77777777" w:rsidR="005923EF" w:rsidRDefault="005923EF" w:rsidP="00CE2B2B">
      <w:pPr>
        <w:pStyle w:val="ListParagraph"/>
        <w:ind w:left="0"/>
        <w:rPr>
          <w:b/>
          <w:bCs/>
        </w:rPr>
      </w:pPr>
    </w:p>
    <w:p w14:paraId="05194AE9" w14:textId="2FA37E05" w:rsidR="00443A4F" w:rsidRPr="006317EC" w:rsidRDefault="00B84814" w:rsidP="00CE2B2B">
      <w:pPr>
        <w:pStyle w:val="ListParagraph"/>
        <w:ind w:left="0"/>
        <w:rPr>
          <w:b/>
          <w:bCs/>
        </w:rPr>
      </w:pPr>
      <w:r w:rsidRPr="006317EC">
        <w:rPr>
          <w:b/>
          <w:bCs/>
        </w:rPr>
        <w:t xml:space="preserve">What happens now? </w:t>
      </w:r>
    </w:p>
    <w:p w14:paraId="00DF13AA" w14:textId="77777777" w:rsidR="00B84814" w:rsidRDefault="00B84814" w:rsidP="00CE2B2B">
      <w:pPr>
        <w:pStyle w:val="ListParagraph"/>
        <w:ind w:left="0"/>
      </w:pPr>
    </w:p>
    <w:p w14:paraId="1602563F" w14:textId="0DD04589" w:rsidR="00CE2B2B" w:rsidRDefault="00BA6378" w:rsidP="00CE2B2B">
      <w:pPr>
        <w:pStyle w:val="ListParagraph"/>
        <w:ind w:left="0"/>
      </w:pPr>
      <w:r>
        <w:t>You will begin working on the course development for your self-pace</w:t>
      </w:r>
      <w:r w:rsidR="00A02555">
        <w:t>d</w:t>
      </w:r>
      <w:r>
        <w:t xml:space="preserve"> course</w:t>
      </w:r>
      <w:r w:rsidR="00A02555">
        <w:t xml:space="preserve">, </w:t>
      </w:r>
      <w:r w:rsidR="00AE2397">
        <w:t>complet</w:t>
      </w:r>
      <w:r w:rsidR="00A02555">
        <w:t>ing</w:t>
      </w:r>
      <w:r w:rsidR="00AE2397">
        <w:t xml:space="preserve"> course development </w:t>
      </w:r>
      <w:r>
        <w:t>with your instructional designer</w:t>
      </w:r>
      <w:r w:rsidR="007D2CFF">
        <w:t xml:space="preserve"> within the</w:t>
      </w:r>
      <w:r w:rsidR="0008628D">
        <w:t xml:space="preserve"> set deadline. </w:t>
      </w:r>
      <w:r w:rsidR="00A02555">
        <w:t>This</w:t>
      </w:r>
      <w:r w:rsidR="0008628D">
        <w:t xml:space="preserve"> guide</w:t>
      </w:r>
      <w:r w:rsidR="00A02555">
        <w:t xml:space="preserve"> and the other development documents will </w:t>
      </w:r>
      <w:r w:rsidR="0008628D">
        <w:t xml:space="preserve">help you develop </w:t>
      </w:r>
      <w:r w:rsidR="00EF1F1B">
        <w:t>your self-pace</w:t>
      </w:r>
      <w:r w:rsidR="00A02555">
        <w:t>d</w:t>
      </w:r>
      <w:r w:rsidR="00EF1F1B">
        <w:t xml:space="preserve"> course</w:t>
      </w:r>
      <w:r w:rsidR="00A02555">
        <w:t xml:space="preserve"> within the TTU eLearning framework</w:t>
      </w:r>
      <w:r w:rsidR="00EF1F1B">
        <w:t xml:space="preserve">. </w:t>
      </w:r>
    </w:p>
    <w:p w14:paraId="757F6160" w14:textId="0E7E3E69" w:rsidR="00B412CE" w:rsidRDefault="00EF1F1B" w:rsidP="00E6165A">
      <w:pPr>
        <w:spacing w:after="240"/>
        <w:rPr>
          <w:caps/>
          <w:spacing w:val="15"/>
        </w:rPr>
      </w:pPr>
      <w:r>
        <w:rPr>
          <w:rFonts w:cstheme="minorHAnsi"/>
        </w:rPr>
        <w:t>Additiona</w:t>
      </w:r>
      <w:r w:rsidR="00AF693D">
        <w:rPr>
          <w:rFonts w:cstheme="minorHAnsi"/>
        </w:rPr>
        <w:t>l</w:t>
      </w:r>
      <w:r>
        <w:rPr>
          <w:rFonts w:cstheme="minorHAnsi"/>
        </w:rPr>
        <w:t>l</w:t>
      </w:r>
      <w:r w:rsidR="00AF693D">
        <w:rPr>
          <w:rFonts w:cstheme="minorHAnsi"/>
        </w:rPr>
        <w:t>y</w:t>
      </w:r>
      <w:r w:rsidR="00A02555">
        <w:rPr>
          <w:rFonts w:cstheme="minorHAnsi"/>
        </w:rPr>
        <w:t xml:space="preserve">, note that </w:t>
      </w:r>
      <w:r>
        <w:rPr>
          <w:rFonts w:cstheme="minorHAnsi"/>
        </w:rPr>
        <w:t>the target audience</w:t>
      </w:r>
      <w:r w:rsidR="00A02555">
        <w:rPr>
          <w:rFonts w:cstheme="minorHAnsi"/>
        </w:rPr>
        <w:t xml:space="preserve"> for these self-paced courses</w:t>
      </w:r>
      <w:r>
        <w:rPr>
          <w:rFonts w:cstheme="minorHAnsi"/>
        </w:rPr>
        <w:t xml:space="preserve"> will not be Texas Tech students. The students who enroll in these courses will not have access to Texas Tech student services. </w:t>
      </w:r>
      <w:r w:rsidR="000D47E6">
        <w:rPr>
          <w:rFonts w:cstheme="minorHAnsi"/>
        </w:rPr>
        <w:t xml:space="preserve">Please keep this in mind as you develop content and provide self-paced students </w:t>
      </w:r>
      <w:r w:rsidR="00A02555">
        <w:rPr>
          <w:rFonts w:cstheme="minorHAnsi"/>
        </w:rPr>
        <w:t xml:space="preserve">with </w:t>
      </w:r>
      <w:r w:rsidR="000D47E6">
        <w:rPr>
          <w:rFonts w:cstheme="minorHAnsi"/>
        </w:rPr>
        <w:t xml:space="preserve">additional resources for support. </w:t>
      </w:r>
    </w:p>
    <w:p w14:paraId="0057E979" w14:textId="0978AC87" w:rsidR="00E21BC2" w:rsidRDefault="00FE065C" w:rsidP="00E21BC2">
      <w:pPr>
        <w:pStyle w:val="Heading2"/>
        <w:jc w:val="center"/>
      </w:pPr>
      <w:r>
        <w:t xml:space="preserve">Working with </w:t>
      </w:r>
      <w:r w:rsidR="00E21BC2">
        <w:t>Your Development Shell</w:t>
      </w:r>
    </w:p>
    <w:p w14:paraId="1FFD2CD6" w14:textId="14EECD42" w:rsidR="00F5337A" w:rsidRDefault="00166E96" w:rsidP="007B5DCD">
      <w:pPr>
        <w:pStyle w:val="ListParagraph"/>
        <w:numPr>
          <w:ilvl w:val="0"/>
          <w:numId w:val="1"/>
        </w:numPr>
      </w:pPr>
      <w:r>
        <w:t>A new Development Shell</w:t>
      </w:r>
      <w:r w:rsidR="00A66EF2">
        <w:t xml:space="preserve"> has been created</w:t>
      </w:r>
      <w:r>
        <w:t xml:space="preserve"> for your Self-Paced course</w:t>
      </w:r>
      <w:r w:rsidR="00AE2397">
        <w:t>.</w:t>
      </w:r>
      <w:r>
        <w:t xml:space="preserve"> </w:t>
      </w:r>
      <w:r w:rsidR="00F5337A">
        <w:t xml:space="preserve">When you have access to your Development Shell you will have two options to procced: </w:t>
      </w:r>
    </w:p>
    <w:p w14:paraId="28737ACE" w14:textId="1EBB9BB0" w:rsidR="00AF7737" w:rsidRDefault="00AF7737" w:rsidP="00F5337A">
      <w:pPr>
        <w:pStyle w:val="ListParagraph"/>
        <w:numPr>
          <w:ilvl w:val="1"/>
          <w:numId w:val="1"/>
        </w:numPr>
      </w:pPr>
      <w:r>
        <w:t>Option One – Course Copy content into your new self-paced development shell</w:t>
      </w:r>
    </w:p>
    <w:p w14:paraId="1E506869" w14:textId="5B219B8E" w:rsidR="007E7A11" w:rsidRDefault="007E7A11" w:rsidP="007E7A11">
      <w:pPr>
        <w:pStyle w:val="ListParagraph"/>
        <w:numPr>
          <w:ilvl w:val="2"/>
          <w:numId w:val="1"/>
        </w:numPr>
      </w:pPr>
      <w:r>
        <w:lastRenderedPageBreak/>
        <w:t>Benefits – You will not be starting fro</w:t>
      </w:r>
      <w:r w:rsidR="00267E32">
        <w:t>m a blank space</w:t>
      </w:r>
      <w:r w:rsidR="00CD1591">
        <w:t xml:space="preserve">. Once you complete the course copy you will move through your course </w:t>
      </w:r>
      <w:r w:rsidR="00853518">
        <w:t>to make updates and adjustments as needed</w:t>
      </w:r>
      <w:r w:rsidR="00F747CD">
        <w:t xml:space="preserve">. </w:t>
      </w:r>
      <w:r w:rsidR="00F474AF">
        <w:t xml:space="preserve">This </w:t>
      </w:r>
      <w:r w:rsidR="00DF3DDB">
        <w:t>option is especially helpful if you have a highly organized course already and your content/materials do not need to be completely</w:t>
      </w:r>
      <w:r w:rsidR="00267E32">
        <w:t xml:space="preserve"> </w:t>
      </w:r>
      <w:r w:rsidR="002D01DE">
        <w:t xml:space="preserve">redevelopment or </w:t>
      </w:r>
      <w:r w:rsidR="00332BC9">
        <w:t>overhauled</w:t>
      </w:r>
      <w:r w:rsidR="00F02F24">
        <w:t xml:space="preserve">. </w:t>
      </w:r>
    </w:p>
    <w:p w14:paraId="08A09C7C" w14:textId="74232554" w:rsidR="007B5DCD" w:rsidRDefault="00AF7737" w:rsidP="00F5337A">
      <w:pPr>
        <w:pStyle w:val="ListParagraph"/>
        <w:numPr>
          <w:ilvl w:val="1"/>
          <w:numId w:val="1"/>
        </w:numPr>
      </w:pPr>
      <w:r>
        <w:t>Option Two – Begin working in your developmental shell</w:t>
      </w:r>
    </w:p>
    <w:p w14:paraId="4E5E7264" w14:textId="07A4950B" w:rsidR="008970E8" w:rsidRDefault="00F747CD" w:rsidP="008970E8">
      <w:pPr>
        <w:pStyle w:val="ListParagraph"/>
        <w:numPr>
          <w:ilvl w:val="2"/>
          <w:numId w:val="1"/>
        </w:numPr>
      </w:pPr>
      <w:r>
        <w:t xml:space="preserve">Benefits – You will </w:t>
      </w:r>
      <w:r w:rsidR="00D62E26">
        <w:t>have a blank space to work.</w:t>
      </w:r>
      <w:r w:rsidR="005A3262">
        <w:t xml:space="preserve"> This gives you the opportunity to </w:t>
      </w:r>
      <w:r w:rsidR="00332BC9">
        <w:t xml:space="preserve">develop </w:t>
      </w:r>
      <w:r w:rsidR="005A3262">
        <w:t>your content in new ways</w:t>
      </w:r>
      <w:r w:rsidR="00310198">
        <w:t xml:space="preserve">. </w:t>
      </w:r>
      <w:r w:rsidR="00002BA4">
        <w:t>This option is especially helpful when your original course</w:t>
      </w:r>
      <w:r w:rsidR="00FE61AF">
        <w:t xml:space="preserve"> has </w:t>
      </w:r>
      <w:r w:rsidR="000F5040">
        <w:t>excess materials</w:t>
      </w:r>
      <w:r w:rsidR="00FE61AF">
        <w:t xml:space="preserve"> that may not be relevant </w:t>
      </w:r>
      <w:r w:rsidR="001A4C0A">
        <w:t xml:space="preserve">to your content anymore. </w:t>
      </w:r>
    </w:p>
    <w:p w14:paraId="3B21C405" w14:textId="77777777" w:rsidR="008970E8" w:rsidRDefault="008970E8" w:rsidP="008970E8">
      <w:pPr>
        <w:pStyle w:val="ListParagraph"/>
        <w:spacing w:after="0" w:line="240" w:lineRule="auto"/>
      </w:pPr>
    </w:p>
    <w:p w14:paraId="19EE8B03" w14:textId="3AF83B66" w:rsidR="001A4C0A" w:rsidRDefault="001A4C0A" w:rsidP="002F5DA3">
      <w:pPr>
        <w:pStyle w:val="ListParagraph"/>
        <w:numPr>
          <w:ilvl w:val="0"/>
          <w:numId w:val="1"/>
        </w:numPr>
        <w:spacing w:after="0" w:line="240" w:lineRule="auto"/>
      </w:pPr>
      <w:r>
        <w:t>When you have selected your option</w:t>
      </w:r>
      <w:r w:rsidR="000174B8">
        <w:t>,</w:t>
      </w:r>
      <w:r>
        <w:t xml:space="preserve"> let your assigned instructional designer know</w:t>
      </w:r>
      <w:r w:rsidR="007F3B3E">
        <w:t xml:space="preserve">. They will help you move forward as </w:t>
      </w:r>
      <w:r w:rsidR="008970E8">
        <w:t>you</w:t>
      </w:r>
      <w:r w:rsidR="007F3B3E">
        <w:t xml:space="preserve"> develop your Self-Paced </w:t>
      </w:r>
      <w:r w:rsidR="000174B8">
        <w:t>c</w:t>
      </w:r>
      <w:r w:rsidR="007F3B3E">
        <w:t>ourse</w:t>
      </w:r>
      <w:r w:rsidR="000174B8">
        <w:t xml:space="preserve"> and will be able to assist you no matter which development path you take.</w:t>
      </w:r>
    </w:p>
    <w:p w14:paraId="0C598851" w14:textId="77777777" w:rsidR="008970E8" w:rsidRDefault="008970E8" w:rsidP="008970E8">
      <w:pPr>
        <w:pStyle w:val="ListParagraph"/>
        <w:spacing w:after="0" w:line="240" w:lineRule="auto"/>
      </w:pPr>
    </w:p>
    <w:p w14:paraId="0F0D2DE7" w14:textId="600B9963" w:rsidR="007F285F" w:rsidRDefault="002F5DA3" w:rsidP="00875C6F">
      <w:pPr>
        <w:pStyle w:val="ListParagraph"/>
        <w:numPr>
          <w:ilvl w:val="0"/>
          <w:numId w:val="1"/>
        </w:numPr>
        <w:spacing w:after="0" w:line="240" w:lineRule="auto"/>
      </w:pPr>
      <w:r>
        <w:t>The course shell you receive has</w:t>
      </w:r>
      <w:r w:rsidR="008742A0">
        <w:t xml:space="preserve"> the </w:t>
      </w:r>
      <w:r w:rsidR="00162E48">
        <w:t xml:space="preserve">required </w:t>
      </w:r>
      <w:r>
        <w:t xml:space="preserve">default TTU </w:t>
      </w:r>
      <w:r w:rsidR="008E0F5E">
        <w:t xml:space="preserve">Self-Paced </w:t>
      </w:r>
      <w:r>
        <w:t>template</w:t>
      </w:r>
      <w:r w:rsidR="00162E48">
        <w:t>.</w:t>
      </w:r>
      <w:r w:rsidR="008970E8">
        <w:t xml:space="preserve"> </w:t>
      </w:r>
      <w:r>
        <w:t xml:space="preserve">The goal is to have a consistent look for </w:t>
      </w:r>
      <w:r w:rsidR="00310783">
        <w:t>all</w:t>
      </w:r>
      <w:r>
        <w:t xml:space="preserve"> </w:t>
      </w:r>
      <w:r w:rsidR="00E4379C">
        <w:t xml:space="preserve">Self-Paced </w:t>
      </w:r>
      <w:r>
        <w:t>courses, which can improve the student experience by making it easy to find items of importance and have a clear understanding of course layout.</w:t>
      </w:r>
    </w:p>
    <w:p w14:paraId="30AA445B" w14:textId="37368C7F" w:rsidR="007F285F" w:rsidRDefault="007F285F" w:rsidP="007F285F">
      <w:pPr>
        <w:spacing w:after="0" w:line="240" w:lineRule="auto"/>
      </w:pPr>
      <w:r>
        <w:t>Suggestion: Before you start working in your development shell</w:t>
      </w:r>
      <w:r w:rsidR="000174B8">
        <w:t>,</w:t>
      </w:r>
      <w:r>
        <w:t xml:space="preserve"> </w:t>
      </w:r>
      <w:r w:rsidR="003F6A26">
        <w:t xml:space="preserve">you may </w:t>
      </w:r>
      <w:r w:rsidR="00E76E26">
        <w:t xml:space="preserve">find it helpful to </w:t>
      </w:r>
      <w:r w:rsidR="00E070AD">
        <w:t xml:space="preserve">draft out </w:t>
      </w:r>
      <w:r w:rsidR="000174B8">
        <w:t>your course lessons</w:t>
      </w:r>
      <w:r w:rsidR="00E070AD">
        <w:t xml:space="preserve">. Below are examples </w:t>
      </w:r>
      <w:r w:rsidR="006704A7">
        <w:t xml:space="preserve">of ways </w:t>
      </w:r>
      <w:r w:rsidR="00E070AD">
        <w:t xml:space="preserve">to plan out your </w:t>
      </w:r>
      <w:r w:rsidR="000174B8">
        <w:t>lessons</w:t>
      </w:r>
      <w:r w:rsidR="00E070AD">
        <w:t xml:space="preserve">. </w:t>
      </w:r>
    </w:p>
    <w:p w14:paraId="132FA7AE" w14:textId="203F0A1B" w:rsidR="006704A7" w:rsidRDefault="006704A7" w:rsidP="006704A7">
      <w:pPr>
        <w:rPr>
          <w:b/>
          <w:bCs/>
          <w:iCs/>
        </w:rPr>
      </w:pPr>
      <w:r>
        <w:rPr>
          <w:b/>
          <w:bCs/>
          <w:iCs/>
        </w:rPr>
        <w:t xml:space="preserve">Example of </w:t>
      </w:r>
      <w:r w:rsidR="000174B8">
        <w:rPr>
          <w:b/>
          <w:bCs/>
          <w:iCs/>
        </w:rPr>
        <w:t>Lesson</w:t>
      </w:r>
      <w:r>
        <w:rPr>
          <w:b/>
          <w:bCs/>
          <w:iCs/>
        </w:rPr>
        <w:t xml:space="preserve"> Outline to help with Development </w:t>
      </w:r>
    </w:p>
    <w:tbl>
      <w:tblPr>
        <w:tblStyle w:val="ListTable3-Accent1"/>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2637"/>
        <w:gridCol w:w="3752"/>
        <w:gridCol w:w="2867"/>
      </w:tblGrid>
      <w:tr w:rsidR="006704A7" w:rsidRPr="00E86A3E" w14:paraId="0304CEFC" w14:textId="77777777" w:rsidTr="00162E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18" w:type="dxa"/>
            <w:hideMark/>
          </w:tcPr>
          <w:p w14:paraId="264073A3" w14:textId="2B4D2FB3" w:rsidR="006704A7" w:rsidRPr="00E86A3E" w:rsidRDefault="000174B8">
            <w:pPr>
              <w:rPr>
                <w:rFonts w:eastAsia="Times New Roman" w:cstheme="minorHAnsi"/>
                <w:b w:val="0"/>
                <w:bCs w:val="0"/>
                <w:color w:val="FFFFFF"/>
                <w:szCs w:val="24"/>
              </w:rPr>
            </w:pPr>
            <w:r>
              <w:rPr>
                <w:rFonts w:eastAsia="Times New Roman" w:cstheme="minorHAnsi"/>
                <w:color w:val="auto"/>
                <w:szCs w:val="24"/>
              </w:rPr>
              <w:t>Lesson</w:t>
            </w:r>
          </w:p>
        </w:tc>
        <w:tc>
          <w:tcPr>
            <w:tcW w:w="2637" w:type="dxa"/>
            <w:hideMark/>
          </w:tcPr>
          <w:p w14:paraId="11A0FB40" w14:textId="77777777" w:rsidR="006704A7" w:rsidRPr="00E86A3E" w:rsidRDefault="006704A7">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Cs w:val="24"/>
              </w:rPr>
            </w:pPr>
            <w:r w:rsidRPr="008A712D">
              <w:rPr>
                <w:rFonts w:eastAsia="Times New Roman" w:cstheme="minorHAnsi"/>
                <w:color w:val="auto"/>
                <w:szCs w:val="24"/>
              </w:rPr>
              <w:t>Topics</w:t>
            </w:r>
          </w:p>
        </w:tc>
        <w:tc>
          <w:tcPr>
            <w:tcW w:w="3752" w:type="dxa"/>
            <w:hideMark/>
          </w:tcPr>
          <w:p w14:paraId="67D38137" w14:textId="77777777" w:rsidR="006704A7" w:rsidRPr="00E86A3E" w:rsidRDefault="006704A7">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Cs w:val="24"/>
              </w:rPr>
            </w:pPr>
            <w:r w:rsidRPr="008A712D">
              <w:rPr>
                <w:rFonts w:eastAsia="Times New Roman" w:cstheme="minorHAnsi"/>
                <w:color w:val="auto"/>
                <w:szCs w:val="24"/>
              </w:rPr>
              <w:t>Reading/ Study Materials</w:t>
            </w:r>
          </w:p>
        </w:tc>
        <w:tc>
          <w:tcPr>
            <w:tcW w:w="2867" w:type="dxa"/>
            <w:hideMark/>
          </w:tcPr>
          <w:p w14:paraId="3811194F" w14:textId="77777777" w:rsidR="006704A7" w:rsidRPr="00E86A3E" w:rsidRDefault="006704A7">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Cs w:val="24"/>
              </w:rPr>
            </w:pPr>
            <w:r w:rsidRPr="008A712D">
              <w:rPr>
                <w:rFonts w:eastAsia="Times New Roman" w:cstheme="minorHAnsi"/>
                <w:color w:val="auto"/>
                <w:szCs w:val="24"/>
              </w:rPr>
              <w:t>Assignments/ Quizzes/ Other Activities</w:t>
            </w:r>
          </w:p>
        </w:tc>
      </w:tr>
      <w:tr w:rsidR="006704A7" w:rsidRPr="00E86A3E" w14:paraId="597F48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Borders>
              <w:top w:val="none" w:sz="0" w:space="0" w:color="auto"/>
              <w:bottom w:val="none" w:sz="0" w:space="0" w:color="auto"/>
              <w:right w:val="none" w:sz="0" w:space="0" w:color="auto"/>
            </w:tcBorders>
            <w:hideMark/>
          </w:tcPr>
          <w:p w14:paraId="6A854082" w14:textId="19ACA4F0" w:rsidR="006704A7" w:rsidRPr="00E86A3E" w:rsidRDefault="000174B8">
            <w:pPr>
              <w:jc w:val="center"/>
              <w:rPr>
                <w:rFonts w:eastAsia="Times New Roman" w:cstheme="minorHAnsi"/>
                <w:b w:val="0"/>
                <w:bCs w:val="0"/>
                <w:szCs w:val="24"/>
              </w:rPr>
            </w:pPr>
            <w:r>
              <w:rPr>
                <w:rFonts w:eastAsia="Times New Roman" w:cstheme="minorHAnsi"/>
                <w:b w:val="0"/>
                <w:bCs w:val="0"/>
                <w:szCs w:val="24"/>
              </w:rPr>
              <w:t>Lesson</w:t>
            </w:r>
            <w:r w:rsidR="006704A7">
              <w:rPr>
                <w:rFonts w:eastAsia="Times New Roman" w:cstheme="minorHAnsi"/>
                <w:b w:val="0"/>
                <w:bCs w:val="0"/>
                <w:szCs w:val="24"/>
              </w:rPr>
              <w:t xml:space="preserve"> 1 </w:t>
            </w:r>
          </w:p>
        </w:tc>
        <w:tc>
          <w:tcPr>
            <w:tcW w:w="2637" w:type="dxa"/>
            <w:tcBorders>
              <w:top w:val="none" w:sz="0" w:space="0" w:color="auto"/>
              <w:bottom w:val="none" w:sz="0" w:space="0" w:color="auto"/>
            </w:tcBorders>
            <w:hideMark/>
          </w:tcPr>
          <w:p w14:paraId="1508A674" w14:textId="77777777" w:rsidR="006704A7" w:rsidRPr="00E86A3E" w:rsidRDefault="006704A7">
            <w:pPr>
              <w:numPr>
                <w:ilvl w:val="1"/>
                <w:numId w:val="11"/>
              </w:numPr>
              <w:spacing w:before="0"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Introduction to the course</w:t>
            </w:r>
          </w:p>
          <w:p w14:paraId="07E677DA" w14:textId="77777777" w:rsidR="006704A7" w:rsidRPr="00E86A3E" w:rsidRDefault="006704A7">
            <w:pPr>
              <w:numPr>
                <w:ilvl w:val="1"/>
                <w:numId w:val="11"/>
              </w:num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Installing and Setting up Software</w:t>
            </w:r>
          </w:p>
        </w:tc>
        <w:tc>
          <w:tcPr>
            <w:tcW w:w="3752" w:type="dxa"/>
            <w:tcBorders>
              <w:top w:val="none" w:sz="0" w:space="0" w:color="auto"/>
              <w:bottom w:val="none" w:sz="0" w:space="0" w:color="auto"/>
            </w:tcBorders>
          </w:tcPr>
          <w:p w14:paraId="2F909327" w14:textId="77777777" w:rsidR="006704A7" w:rsidRPr="00E86A3E" w:rsidRDefault="006704A7">
            <w:pPr>
              <w:cnfStyle w:val="000000100000" w:firstRow="0" w:lastRow="0" w:firstColumn="0" w:lastColumn="0" w:oddVBand="0" w:evenVBand="0" w:oddHBand="1" w:evenHBand="0" w:firstRowFirstColumn="0" w:firstRowLastColumn="0" w:lastRowFirstColumn="0" w:lastRowLastColumn="0"/>
              <w:rPr>
                <w:rFonts w:eastAsia="Times New Roman" w:cstheme="minorHAnsi"/>
                <w:b/>
                <w:szCs w:val="24"/>
              </w:rPr>
            </w:pPr>
            <w:r w:rsidRPr="00E86A3E">
              <w:rPr>
                <w:rFonts w:eastAsia="Times New Roman" w:cstheme="minorHAnsi"/>
                <w:b/>
                <w:szCs w:val="24"/>
              </w:rPr>
              <w:t xml:space="preserve">Orientation </w:t>
            </w:r>
          </w:p>
          <w:p w14:paraId="586A1868" w14:textId="77777777" w:rsidR="006704A7" w:rsidRPr="00E86A3E" w:rsidRDefault="006704A7">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Programming General Knowledge Pre-Assessment</w:t>
            </w:r>
          </w:p>
          <w:p w14:paraId="7937346E" w14:textId="77777777" w:rsidR="006704A7" w:rsidRPr="00E86A3E" w:rsidRDefault="006704A7">
            <w:pPr>
              <w:cnfStyle w:val="000000100000" w:firstRow="0" w:lastRow="0" w:firstColumn="0" w:lastColumn="0" w:oddVBand="0" w:evenVBand="0" w:oddHBand="1" w:evenHBand="0" w:firstRowFirstColumn="0" w:firstRowLastColumn="0" w:lastRowFirstColumn="0" w:lastRowLastColumn="0"/>
              <w:rPr>
                <w:rFonts w:cstheme="minorHAnsi"/>
                <w:b/>
                <w:szCs w:val="24"/>
              </w:rPr>
            </w:pPr>
            <w:r w:rsidRPr="00E86A3E">
              <w:rPr>
                <w:rFonts w:cstheme="minorHAnsi"/>
                <w:b/>
                <w:szCs w:val="24"/>
              </w:rPr>
              <w:t>Video Tutorials</w:t>
            </w:r>
          </w:p>
          <w:p w14:paraId="55E35A51" w14:textId="77777777" w:rsidR="006704A7" w:rsidRPr="00E86A3E" w:rsidRDefault="003A63A1">
            <w:pPr>
              <w:cnfStyle w:val="000000100000" w:firstRow="0" w:lastRow="0" w:firstColumn="0" w:lastColumn="0" w:oddVBand="0" w:evenVBand="0" w:oddHBand="1" w:evenHBand="0" w:firstRowFirstColumn="0" w:firstRowLastColumn="0" w:lastRowFirstColumn="0" w:lastRowLastColumn="0"/>
              <w:rPr>
                <w:rFonts w:cstheme="minorHAnsi"/>
                <w:szCs w:val="24"/>
              </w:rPr>
            </w:pPr>
            <w:hyperlink r:id="rId11" w:history="1">
              <w:r w:rsidR="006704A7" w:rsidRPr="00E86A3E">
                <w:rPr>
                  <w:rStyle w:val="Hyperlink"/>
                  <w:rFonts w:cstheme="minorHAnsi"/>
                  <w:szCs w:val="24"/>
                </w:rPr>
                <w:t>Arduino Setup</w:t>
              </w:r>
            </w:hyperlink>
            <w:r w:rsidR="006704A7" w:rsidRPr="00E86A3E">
              <w:rPr>
                <w:rFonts w:cstheme="minorHAnsi"/>
                <w:szCs w:val="24"/>
              </w:rPr>
              <w:t xml:space="preserve"> </w:t>
            </w:r>
          </w:p>
          <w:p w14:paraId="0E0CC718" w14:textId="77777777" w:rsidR="006704A7" w:rsidRPr="00E86A3E" w:rsidRDefault="003A63A1">
            <w:pPr>
              <w:cnfStyle w:val="000000100000" w:firstRow="0" w:lastRow="0" w:firstColumn="0" w:lastColumn="0" w:oddVBand="0" w:evenVBand="0" w:oddHBand="1" w:evenHBand="0" w:firstRowFirstColumn="0" w:firstRowLastColumn="0" w:lastRowFirstColumn="0" w:lastRowLastColumn="0"/>
              <w:rPr>
                <w:rFonts w:cstheme="minorHAnsi"/>
                <w:szCs w:val="24"/>
              </w:rPr>
            </w:pPr>
            <w:hyperlink r:id="rId12" w:history="1">
              <w:r w:rsidR="006704A7" w:rsidRPr="00E86A3E">
                <w:rPr>
                  <w:rStyle w:val="Hyperlink"/>
                  <w:rFonts w:cstheme="minorHAnsi"/>
                  <w:szCs w:val="24"/>
                </w:rPr>
                <w:t>Tool Recognitions and their uses</w:t>
              </w:r>
            </w:hyperlink>
          </w:p>
          <w:p w14:paraId="1B3EAC40" w14:textId="77777777" w:rsidR="006704A7" w:rsidRPr="009C59D8" w:rsidRDefault="003A63A1">
            <w:pPr>
              <w:cnfStyle w:val="000000100000" w:firstRow="0" w:lastRow="0" w:firstColumn="0" w:lastColumn="0" w:oddVBand="0" w:evenVBand="0" w:oddHBand="1" w:evenHBand="0" w:firstRowFirstColumn="0" w:firstRowLastColumn="0" w:lastRowFirstColumn="0" w:lastRowLastColumn="0"/>
              <w:rPr>
                <w:rFonts w:cstheme="minorHAnsi"/>
                <w:szCs w:val="24"/>
              </w:rPr>
            </w:pPr>
            <w:hyperlink r:id="rId13" w:history="1">
              <w:r w:rsidR="006704A7" w:rsidRPr="00E86A3E">
                <w:rPr>
                  <w:rStyle w:val="Hyperlink"/>
                  <w:rFonts w:cstheme="minorHAnsi"/>
                  <w:szCs w:val="24"/>
                </w:rPr>
                <w:t>Essential Electronics</w:t>
              </w:r>
            </w:hyperlink>
          </w:p>
        </w:tc>
        <w:tc>
          <w:tcPr>
            <w:tcW w:w="2867" w:type="dxa"/>
            <w:tcBorders>
              <w:top w:val="none" w:sz="0" w:space="0" w:color="auto"/>
              <w:bottom w:val="none" w:sz="0" w:space="0" w:color="auto"/>
            </w:tcBorders>
          </w:tcPr>
          <w:p w14:paraId="4E62E67F" w14:textId="77777777" w:rsidR="006704A7" w:rsidRPr="007E5796" w:rsidRDefault="006704A7">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b/>
                <w:szCs w:val="24"/>
              </w:rPr>
              <w:t xml:space="preserve">Activity </w:t>
            </w:r>
            <w:r>
              <w:rPr>
                <w:rFonts w:eastAsia="Times New Roman" w:cstheme="minorHAnsi"/>
                <w:b/>
                <w:szCs w:val="24"/>
              </w:rPr>
              <w:t>1</w:t>
            </w:r>
            <w:r w:rsidRPr="00E86A3E">
              <w:rPr>
                <w:rFonts w:eastAsia="Times New Roman" w:cstheme="minorHAnsi"/>
                <w:b/>
                <w:szCs w:val="24"/>
              </w:rPr>
              <w:t>:</w:t>
            </w:r>
            <w:r w:rsidRPr="00E86A3E">
              <w:rPr>
                <w:rFonts w:eastAsia="Times New Roman" w:cstheme="minorHAnsi"/>
                <w:szCs w:val="24"/>
              </w:rPr>
              <w:t xml:space="preserve"> Install and setup Arduino IDE.</w:t>
            </w:r>
          </w:p>
          <w:p w14:paraId="43316868" w14:textId="77777777" w:rsidR="006704A7" w:rsidRPr="00E72925" w:rsidRDefault="006704A7">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b/>
                <w:szCs w:val="24"/>
              </w:rPr>
            </w:pPr>
            <w:r w:rsidRPr="00E86A3E">
              <w:rPr>
                <w:rFonts w:eastAsia="Times New Roman" w:cstheme="minorHAnsi"/>
                <w:b/>
                <w:szCs w:val="24"/>
              </w:rPr>
              <w:t>Pre-Assessment</w:t>
            </w:r>
          </w:p>
        </w:tc>
      </w:tr>
      <w:tr w:rsidR="006704A7" w:rsidRPr="00E86A3E" w14:paraId="58B1C166" w14:textId="77777777">
        <w:tc>
          <w:tcPr>
            <w:cnfStyle w:val="001000000000" w:firstRow="0" w:lastRow="0" w:firstColumn="1" w:lastColumn="0" w:oddVBand="0" w:evenVBand="0" w:oddHBand="0" w:evenHBand="0" w:firstRowFirstColumn="0" w:firstRowLastColumn="0" w:lastRowFirstColumn="0" w:lastRowLastColumn="0"/>
            <w:tcW w:w="1318" w:type="dxa"/>
            <w:tcBorders>
              <w:right w:val="none" w:sz="0" w:space="0" w:color="auto"/>
            </w:tcBorders>
            <w:hideMark/>
          </w:tcPr>
          <w:p w14:paraId="030F4336" w14:textId="0A38D9B2" w:rsidR="006704A7" w:rsidRPr="00E86A3E" w:rsidRDefault="000174B8">
            <w:pPr>
              <w:jc w:val="center"/>
              <w:rPr>
                <w:rFonts w:eastAsia="Times New Roman" w:cstheme="minorHAnsi"/>
                <w:b w:val="0"/>
                <w:bCs w:val="0"/>
                <w:szCs w:val="24"/>
              </w:rPr>
            </w:pPr>
            <w:r>
              <w:rPr>
                <w:rFonts w:eastAsia="Times New Roman" w:cstheme="minorHAnsi"/>
                <w:b w:val="0"/>
                <w:bCs w:val="0"/>
                <w:szCs w:val="24"/>
              </w:rPr>
              <w:t>Lesson</w:t>
            </w:r>
            <w:r w:rsidR="006704A7">
              <w:rPr>
                <w:rFonts w:eastAsia="Times New Roman" w:cstheme="minorHAnsi"/>
                <w:b w:val="0"/>
                <w:bCs w:val="0"/>
                <w:szCs w:val="24"/>
              </w:rPr>
              <w:t xml:space="preserve"> 2</w:t>
            </w:r>
          </w:p>
        </w:tc>
        <w:tc>
          <w:tcPr>
            <w:tcW w:w="2637" w:type="dxa"/>
            <w:hideMark/>
          </w:tcPr>
          <w:p w14:paraId="7B921700" w14:textId="77777777" w:rsidR="006704A7" w:rsidRPr="00E86A3E" w:rsidRDefault="006704A7">
            <w:pPr>
              <w:numPr>
                <w:ilvl w:val="1"/>
                <w:numId w:val="1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Microcontrollers</w:t>
            </w:r>
          </w:p>
          <w:p w14:paraId="2E895789" w14:textId="77777777" w:rsidR="006704A7" w:rsidRPr="00E86A3E" w:rsidRDefault="006704A7">
            <w:pPr>
              <w:numPr>
                <w:ilvl w:val="1"/>
                <w:numId w:val="1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Development Boards</w:t>
            </w:r>
          </w:p>
          <w:p w14:paraId="65EFE8FA" w14:textId="77777777" w:rsidR="006704A7" w:rsidRPr="00E86A3E" w:rsidRDefault="006704A7">
            <w:pPr>
              <w:numPr>
                <w:ilvl w:val="1"/>
                <w:numId w:val="1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The Arduino Board</w:t>
            </w:r>
          </w:p>
          <w:p w14:paraId="3FC9A03A" w14:textId="77777777" w:rsidR="006704A7" w:rsidRPr="00E86A3E" w:rsidRDefault="006704A7">
            <w:pPr>
              <w:numPr>
                <w:ilvl w:val="1"/>
                <w:numId w:val="1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History of Arduino</w:t>
            </w:r>
          </w:p>
          <w:p w14:paraId="3514B001" w14:textId="77777777" w:rsidR="006704A7" w:rsidRPr="00E86A3E" w:rsidRDefault="006704A7">
            <w:pPr>
              <w:numPr>
                <w:ilvl w:val="1"/>
                <w:numId w:val="1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Arduino Family and Clones</w:t>
            </w:r>
          </w:p>
        </w:tc>
        <w:tc>
          <w:tcPr>
            <w:tcW w:w="3752" w:type="dxa"/>
          </w:tcPr>
          <w:p w14:paraId="75B0F585" w14:textId="77777777" w:rsidR="006704A7" w:rsidRPr="00E86A3E" w:rsidRDefault="006704A7">
            <w:pPr>
              <w:cnfStyle w:val="000000000000" w:firstRow="0" w:lastRow="0" w:firstColumn="0" w:lastColumn="0" w:oddVBand="0" w:evenVBand="0" w:oddHBand="0" w:evenHBand="0" w:firstRowFirstColumn="0" w:firstRowLastColumn="0" w:lastRowFirstColumn="0" w:lastRowLastColumn="0"/>
              <w:rPr>
                <w:rFonts w:eastAsia="Times New Roman" w:cstheme="minorHAnsi"/>
                <w:b/>
                <w:szCs w:val="24"/>
              </w:rPr>
            </w:pPr>
            <w:r w:rsidRPr="00E86A3E">
              <w:rPr>
                <w:rFonts w:eastAsia="Times New Roman" w:cstheme="minorHAnsi"/>
                <w:b/>
                <w:szCs w:val="24"/>
              </w:rPr>
              <w:t>Video Tutorials</w:t>
            </w:r>
          </w:p>
          <w:p w14:paraId="20C7E362" w14:textId="77777777" w:rsidR="006704A7" w:rsidRPr="00E86A3E" w:rsidRDefault="003A63A1">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hyperlink r:id="rId14" w:history="1">
              <w:r w:rsidR="006704A7" w:rsidRPr="00E86A3E">
                <w:rPr>
                  <w:rStyle w:val="Hyperlink"/>
                  <w:rFonts w:cstheme="minorHAnsi"/>
                  <w:szCs w:val="24"/>
                </w:rPr>
                <w:t>Characteristics of Arduino Board</w:t>
              </w:r>
            </w:hyperlink>
            <w:r w:rsidR="006704A7" w:rsidRPr="00E86A3E">
              <w:rPr>
                <w:rFonts w:cstheme="minorHAnsi"/>
                <w:szCs w:val="24"/>
              </w:rPr>
              <w:t xml:space="preserve"> </w:t>
            </w:r>
          </w:p>
          <w:p w14:paraId="2F6AE804" w14:textId="77777777" w:rsidR="006704A7" w:rsidRPr="00E86A3E" w:rsidRDefault="003A63A1">
            <w:pPr>
              <w:cnfStyle w:val="000000000000" w:firstRow="0" w:lastRow="0" w:firstColumn="0" w:lastColumn="0" w:oddVBand="0" w:evenVBand="0" w:oddHBand="0" w:evenHBand="0" w:firstRowFirstColumn="0" w:firstRowLastColumn="0" w:lastRowFirstColumn="0" w:lastRowLastColumn="0"/>
              <w:rPr>
                <w:rFonts w:cstheme="minorHAnsi"/>
                <w:szCs w:val="24"/>
              </w:rPr>
            </w:pPr>
            <w:hyperlink r:id="rId15" w:history="1">
              <w:r w:rsidR="006704A7" w:rsidRPr="00E86A3E">
                <w:rPr>
                  <w:rStyle w:val="Hyperlink"/>
                  <w:rFonts w:cstheme="minorHAnsi"/>
                  <w:szCs w:val="24"/>
                </w:rPr>
                <w:t>Arduino History</w:t>
              </w:r>
            </w:hyperlink>
            <w:r w:rsidR="006704A7" w:rsidRPr="00E86A3E">
              <w:rPr>
                <w:rFonts w:cstheme="minorHAnsi"/>
                <w:szCs w:val="24"/>
              </w:rPr>
              <w:t xml:space="preserve"> </w:t>
            </w:r>
          </w:p>
          <w:p w14:paraId="3353AAE2" w14:textId="77777777" w:rsidR="006704A7" w:rsidRPr="007E5796" w:rsidRDefault="003A63A1">
            <w:pPr>
              <w:spacing w:after="120"/>
              <w:cnfStyle w:val="000000000000" w:firstRow="0" w:lastRow="0" w:firstColumn="0" w:lastColumn="0" w:oddVBand="0" w:evenVBand="0" w:oddHBand="0" w:evenHBand="0" w:firstRowFirstColumn="0" w:firstRowLastColumn="0" w:lastRowFirstColumn="0" w:lastRowLastColumn="0"/>
              <w:rPr>
                <w:rFonts w:cstheme="minorHAnsi"/>
                <w:szCs w:val="24"/>
              </w:rPr>
            </w:pPr>
            <w:hyperlink r:id="rId16" w:history="1">
              <w:r w:rsidR="006704A7" w:rsidRPr="00E86A3E">
                <w:rPr>
                  <w:rStyle w:val="Hyperlink"/>
                  <w:rFonts w:cstheme="minorHAnsi"/>
                  <w:szCs w:val="24"/>
                </w:rPr>
                <w:t>History and Evolution of Arduino</w:t>
              </w:r>
            </w:hyperlink>
          </w:p>
          <w:p w14:paraId="2BCF7A3E" w14:textId="77777777" w:rsidR="006704A7" w:rsidRPr="00E86A3E" w:rsidRDefault="006704A7">
            <w:pPr>
              <w:cnfStyle w:val="000000000000" w:firstRow="0" w:lastRow="0" w:firstColumn="0" w:lastColumn="0" w:oddVBand="0" w:evenVBand="0" w:oddHBand="0" w:evenHBand="0" w:firstRowFirstColumn="0" w:firstRowLastColumn="0" w:lastRowFirstColumn="0" w:lastRowLastColumn="0"/>
              <w:rPr>
                <w:rFonts w:eastAsia="Times New Roman" w:cstheme="minorHAnsi"/>
                <w:b/>
                <w:szCs w:val="24"/>
              </w:rPr>
            </w:pPr>
            <w:r w:rsidRPr="00E86A3E">
              <w:rPr>
                <w:rFonts w:eastAsia="Times New Roman" w:cstheme="minorHAnsi"/>
                <w:b/>
                <w:szCs w:val="24"/>
              </w:rPr>
              <w:t>Assigned Reading</w:t>
            </w:r>
          </w:p>
          <w:p w14:paraId="519163B4" w14:textId="4D65E53C" w:rsidR="006704A7" w:rsidRPr="00E86A3E" w:rsidRDefault="006704A7">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Ch</w:t>
            </w:r>
            <w:r w:rsidR="000174B8">
              <w:rPr>
                <w:rFonts w:eastAsia="Times New Roman" w:cstheme="minorHAnsi"/>
                <w:szCs w:val="24"/>
              </w:rPr>
              <w:t xml:space="preserve">apter </w:t>
            </w:r>
            <w:r w:rsidRPr="00E86A3E">
              <w:rPr>
                <w:rFonts w:eastAsia="Times New Roman" w:cstheme="minorHAnsi"/>
                <w:szCs w:val="24"/>
              </w:rPr>
              <w:t>1</w:t>
            </w:r>
            <w:r w:rsidR="000174B8">
              <w:rPr>
                <w:rFonts w:eastAsia="Times New Roman" w:cstheme="minorHAnsi"/>
                <w:szCs w:val="24"/>
              </w:rPr>
              <w:t>, pages</w:t>
            </w:r>
            <w:r w:rsidRPr="00E86A3E">
              <w:rPr>
                <w:rFonts w:eastAsia="Times New Roman" w:cstheme="minorHAnsi"/>
                <w:szCs w:val="24"/>
              </w:rPr>
              <w:t xml:space="preserve"> 1-13</w:t>
            </w:r>
          </w:p>
          <w:p w14:paraId="51AADFA9" w14:textId="77777777" w:rsidR="006704A7" w:rsidRPr="00E86A3E" w:rsidRDefault="006704A7">
            <w:pPr>
              <w:cnfStyle w:val="000000000000" w:firstRow="0" w:lastRow="0" w:firstColumn="0" w:lastColumn="0" w:oddVBand="0" w:evenVBand="0" w:oddHBand="0" w:evenHBand="0" w:firstRowFirstColumn="0" w:firstRowLastColumn="0" w:lastRowFirstColumn="0" w:lastRowLastColumn="0"/>
              <w:rPr>
                <w:rFonts w:eastAsia="Times New Roman" w:cstheme="minorHAnsi"/>
                <w:b/>
                <w:szCs w:val="24"/>
              </w:rPr>
            </w:pPr>
            <w:r w:rsidRPr="00E86A3E">
              <w:rPr>
                <w:rFonts w:eastAsia="Times New Roman" w:cstheme="minorHAnsi"/>
                <w:b/>
                <w:szCs w:val="24"/>
              </w:rPr>
              <w:t>Additional Resources</w:t>
            </w:r>
          </w:p>
          <w:p w14:paraId="2353261F" w14:textId="77777777" w:rsidR="006704A7" w:rsidRPr="00E86A3E" w:rsidRDefault="006704A7">
            <w:pPr>
              <w:numPr>
                <w:ilvl w:val="0"/>
                <w:numId w:val="12"/>
              </w:numPr>
              <w:spacing w:before="0"/>
              <w:ind w:left="407"/>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 xml:space="preserve">EX1: Arduino Board </w:t>
            </w:r>
          </w:p>
          <w:p w14:paraId="47EA30ED" w14:textId="77777777" w:rsidR="006704A7" w:rsidRPr="00E86A3E" w:rsidRDefault="006704A7">
            <w:pPr>
              <w:numPr>
                <w:ilvl w:val="0"/>
                <w:numId w:val="12"/>
              </w:numPr>
              <w:spacing w:before="0" w:after="120"/>
              <w:ind w:left="407"/>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EX2: Arduino Family Recognition</w:t>
            </w:r>
          </w:p>
        </w:tc>
        <w:tc>
          <w:tcPr>
            <w:tcW w:w="2867" w:type="dxa"/>
          </w:tcPr>
          <w:p w14:paraId="7E63E0BD" w14:textId="77777777" w:rsidR="006704A7" w:rsidRPr="00E86A3E" w:rsidRDefault="006704A7">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val="es-US"/>
              </w:rPr>
            </w:pPr>
          </w:p>
        </w:tc>
      </w:tr>
    </w:tbl>
    <w:p w14:paraId="365540F2" w14:textId="4A943C9C" w:rsidR="006704A7" w:rsidRPr="00E86A3E" w:rsidRDefault="000174B8" w:rsidP="006704A7">
      <w:pPr>
        <w:spacing w:before="120" w:after="240"/>
        <w:rPr>
          <w:rFonts w:cstheme="minorHAnsi"/>
        </w:rPr>
      </w:pPr>
      <w:r>
        <w:rPr>
          <w:rFonts w:cstheme="minorHAnsi"/>
        </w:rPr>
        <w:t>Note that</w:t>
      </w:r>
      <w:r w:rsidR="006704A7" w:rsidRPr="00E86A3E">
        <w:rPr>
          <w:rFonts w:cstheme="minorHAnsi"/>
        </w:rPr>
        <w:t xml:space="preserve"> course discussions, student interactions, and synchronous</w:t>
      </w:r>
      <w:r>
        <w:rPr>
          <w:rFonts w:cstheme="minorHAnsi"/>
        </w:rPr>
        <w:t xml:space="preserve"> or</w:t>
      </w:r>
      <w:r w:rsidR="006704A7" w:rsidRPr="00E86A3E">
        <w:rPr>
          <w:rFonts w:cstheme="minorHAnsi"/>
        </w:rPr>
        <w:t xml:space="preserve"> asynchronous meetings are not included in a self-paced </w:t>
      </w:r>
      <w:r>
        <w:rPr>
          <w:rFonts w:cstheme="minorHAnsi"/>
        </w:rPr>
        <w:t>course</w:t>
      </w:r>
      <w:r w:rsidR="006704A7" w:rsidRPr="00E86A3E">
        <w:rPr>
          <w:rFonts w:cstheme="minorHAnsi"/>
        </w:rPr>
        <w:t>.</w:t>
      </w:r>
    </w:p>
    <w:p w14:paraId="7FA94656" w14:textId="591804BD" w:rsidR="00875C6F" w:rsidRDefault="00875C6F" w:rsidP="006704A7">
      <w:pPr>
        <w:rPr>
          <w:b/>
          <w:bCs/>
          <w:iCs/>
        </w:rPr>
      </w:pPr>
    </w:p>
    <w:p w14:paraId="097AAD9E" w14:textId="4263298A" w:rsidR="000174B8" w:rsidRDefault="000174B8" w:rsidP="006704A7">
      <w:pPr>
        <w:rPr>
          <w:b/>
          <w:bCs/>
          <w:iCs/>
        </w:rPr>
      </w:pPr>
    </w:p>
    <w:p w14:paraId="713D743D" w14:textId="5DA13195" w:rsidR="000174B8" w:rsidRDefault="000174B8" w:rsidP="006704A7">
      <w:pPr>
        <w:rPr>
          <w:b/>
          <w:bCs/>
          <w:iCs/>
        </w:rPr>
      </w:pPr>
    </w:p>
    <w:p w14:paraId="0BF810DA" w14:textId="77777777" w:rsidR="000174B8" w:rsidRDefault="000174B8" w:rsidP="006704A7">
      <w:pPr>
        <w:rPr>
          <w:b/>
          <w:bCs/>
          <w:iCs/>
        </w:rPr>
      </w:pPr>
    </w:p>
    <w:p w14:paraId="7FA9440D" w14:textId="5368636B" w:rsidR="006704A7" w:rsidRPr="00236041" w:rsidRDefault="006704A7" w:rsidP="006704A7">
      <w:pPr>
        <w:rPr>
          <w:b/>
          <w:bCs/>
          <w:iCs/>
        </w:rPr>
      </w:pPr>
      <w:r>
        <w:rPr>
          <w:b/>
          <w:bCs/>
          <w:iCs/>
        </w:rPr>
        <w:lastRenderedPageBreak/>
        <w:t xml:space="preserve">Example of </w:t>
      </w:r>
      <w:r w:rsidR="000174B8">
        <w:rPr>
          <w:b/>
          <w:bCs/>
          <w:iCs/>
        </w:rPr>
        <w:t>a Lesson</w:t>
      </w:r>
      <w:r>
        <w:rPr>
          <w:b/>
          <w:bCs/>
          <w:iCs/>
        </w:rPr>
        <w:t xml:space="preserve"> Agenda </w:t>
      </w:r>
    </w:p>
    <w:tbl>
      <w:tblPr>
        <w:tblStyle w:val="ListTable4-Accent5"/>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793"/>
      </w:tblGrid>
      <w:tr w:rsidR="00984A05" w:rsidRPr="00E86A3E" w14:paraId="2EA08B61" w14:textId="77777777" w:rsidTr="00162E48">
        <w:trPr>
          <w:cnfStyle w:val="100000000000" w:firstRow="1" w:lastRow="0" w:firstColumn="0" w:lastColumn="0" w:oddVBand="0" w:evenVBand="0" w:oddHBand="0" w:evenHBand="0" w:firstRowFirstColumn="0" w:firstRowLastColumn="0" w:lastRowFirstColumn="0" w:lastRowLastColumn="0"/>
          <w:trHeight w:val="275"/>
          <w:tblHeader/>
        </w:trPr>
        <w:tc>
          <w:tcPr>
            <w:cnfStyle w:val="001000000000" w:firstRow="0" w:lastRow="0" w:firstColumn="1" w:lastColumn="0" w:oddVBand="0" w:evenVBand="0" w:oddHBand="0" w:evenHBand="0" w:firstRowFirstColumn="0" w:firstRowLastColumn="0" w:lastRowFirstColumn="0" w:lastRowLastColumn="0"/>
            <w:tcW w:w="2081" w:type="dxa"/>
          </w:tcPr>
          <w:p w14:paraId="3A23F28A" w14:textId="50F151F1" w:rsidR="00984A05" w:rsidRPr="00E86A3E" w:rsidRDefault="000174B8">
            <w:pPr>
              <w:rPr>
                <w:rFonts w:eastAsia="Times New Roman" w:cstheme="minorHAnsi"/>
                <w:b w:val="0"/>
                <w:bCs w:val="0"/>
                <w:szCs w:val="24"/>
              </w:rPr>
            </w:pPr>
            <w:r>
              <w:rPr>
                <w:rFonts w:eastAsia="Times New Roman" w:cstheme="minorHAnsi"/>
                <w:b w:val="0"/>
                <w:bCs w:val="0"/>
                <w:szCs w:val="24"/>
              </w:rPr>
              <w:t>Lesson</w:t>
            </w:r>
            <w:r w:rsidR="00984A05">
              <w:rPr>
                <w:rFonts w:eastAsia="Times New Roman" w:cstheme="minorHAnsi"/>
                <w:b w:val="0"/>
                <w:bCs w:val="0"/>
                <w:szCs w:val="24"/>
              </w:rPr>
              <w:t xml:space="preserve"> Ag</w:t>
            </w:r>
            <w:r w:rsidR="00F50DDF">
              <w:rPr>
                <w:rFonts w:eastAsia="Times New Roman" w:cstheme="minorHAnsi"/>
                <w:b w:val="0"/>
                <w:bCs w:val="0"/>
                <w:szCs w:val="24"/>
              </w:rPr>
              <w:t>enda</w:t>
            </w:r>
          </w:p>
        </w:tc>
        <w:tc>
          <w:tcPr>
            <w:tcW w:w="8793" w:type="dxa"/>
          </w:tcPr>
          <w:p w14:paraId="101C7426" w14:textId="31E37D4A" w:rsidR="00984A05" w:rsidRPr="00E86A3E" w:rsidRDefault="00984A05">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caps/>
                <w:color w:val="FFFFFF"/>
                <w:szCs w:val="24"/>
              </w:rPr>
              <w:t>Getting Started</w:t>
            </w:r>
          </w:p>
        </w:tc>
      </w:tr>
      <w:tr w:rsidR="00984A05" w:rsidRPr="00E86A3E" w14:paraId="4DBB37DA" w14:textId="77777777" w:rsidTr="009D77F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81" w:type="dxa"/>
            <w:hideMark/>
          </w:tcPr>
          <w:p w14:paraId="0C9142B2" w14:textId="77777777" w:rsidR="006704A7" w:rsidRPr="00E86A3E" w:rsidRDefault="006704A7">
            <w:pPr>
              <w:rPr>
                <w:rFonts w:eastAsia="Times New Roman" w:cstheme="minorHAnsi"/>
                <w:b w:val="0"/>
                <w:bCs w:val="0"/>
                <w:szCs w:val="24"/>
              </w:rPr>
            </w:pPr>
            <w:r w:rsidRPr="00E86A3E">
              <w:rPr>
                <w:rFonts w:eastAsia="Times New Roman" w:cstheme="minorHAnsi"/>
                <w:szCs w:val="24"/>
              </w:rPr>
              <w:t>A. Objectives</w:t>
            </w:r>
          </w:p>
        </w:tc>
        <w:tc>
          <w:tcPr>
            <w:tcW w:w="8793" w:type="dxa"/>
          </w:tcPr>
          <w:p w14:paraId="3BB85A97" w14:textId="7467BD3C" w:rsidR="006704A7" w:rsidRPr="00E86A3E" w:rsidRDefault="006704A7">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 xml:space="preserve">In this </w:t>
            </w:r>
            <w:r w:rsidR="000174B8">
              <w:rPr>
                <w:rFonts w:eastAsia="Times New Roman" w:cstheme="minorHAnsi"/>
                <w:szCs w:val="24"/>
              </w:rPr>
              <w:t>lesson</w:t>
            </w:r>
            <w:r w:rsidRPr="00E86A3E">
              <w:rPr>
                <w:rFonts w:eastAsia="Times New Roman" w:cstheme="minorHAnsi"/>
                <w:szCs w:val="24"/>
              </w:rPr>
              <w:t xml:space="preserve">, you will become familiar with the course and how to navigate and use Blackboard for different activities throughout the semester. You will use Blackboard to access the syllabus, </w:t>
            </w:r>
            <w:r w:rsidR="002C4ABA">
              <w:rPr>
                <w:rFonts w:eastAsia="Times New Roman" w:cstheme="minorHAnsi"/>
                <w:szCs w:val="24"/>
              </w:rPr>
              <w:t>lessons</w:t>
            </w:r>
            <w:r w:rsidRPr="00E86A3E">
              <w:rPr>
                <w:rFonts w:eastAsia="Times New Roman" w:cstheme="minorHAnsi"/>
                <w:szCs w:val="24"/>
              </w:rPr>
              <w:t xml:space="preserve">, and grades. You will also submit all assignments and quizzes within this system. </w:t>
            </w:r>
          </w:p>
          <w:p w14:paraId="2A7827FA" w14:textId="0D72C1D6" w:rsidR="006704A7" w:rsidRPr="00E86A3E" w:rsidRDefault="006704A7">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 xml:space="preserve">At the end of this </w:t>
            </w:r>
            <w:r w:rsidR="002C4ABA">
              <w:rPr>
                <w:rFonts w:eastAsia="Times New Roman" w:cstheme="minorHAnsi"/>
                <w:szCs w:val="24"/>
              </w:rPr>
              <w:t>lesson</w:t>
            </w:r>
            <w:r w:rsidRPr="00E86A3E">
              <w:rPr>
                <w:rFonts w:eastAsia="Times New Roman" w:cstheme="minorHAnsi"/>
                <w:szCs w:val="24"/>
              </w:rPr>
              <w:t xml:space="preserve">, you will be able to: </w:t>
            </w:r>
          </w:p>
          <w:p w14:paraId="5EA2627B" w14:textId="77777777" w:rsidR="006704A7" w:rsidRPr="00E86A3E" w:rsidRDefault="006704A7">
            <w:pPr>
              <w:numPr>
                <w:ilvl w:val="0"/>
                <w:numId w:val="14"/>
              </w:num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Navigate the Arduino Programming Course</w:t>
            </w:r>
          </w:p>
          <w:p w14:paraId="16A8FF86" w14:textId="77777777" w:rsidR="006704A7" w:rsidRPr="007E5796" w:rsidRDefault="006704A7">
            <w:pPr>
              <w:numPr>
                <w:ilvl w:val="0"/>
                <w:numId w:val="14"/>
              </w:numPr>
              <w:spacing w:before="0"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Install and configure Arduino IDE</w:t>
            </w:r>
          </w:p>
          <w:p w14:paraId="6C5F6E4D" w14:textId="77777777" w:rsidR="006704A7" w:rsidRPr="00E86A3E" w:rsidRDefault="006704A7">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Task:</w:t>
            </w:r>
          </w:p>
          <w:p w14:paraId="241769C6" w14:textId="77777777" w:rsidR="006704A7" w:rsidRPr="00E86A3E" w:rsidRDefault="006704A7">
            <w:pPr>
              <w:numPr>
                <w:ilvl w:val="0"/>
                <w:numId w:val="14"/>
              </w:num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Review Syllabus</w:t>
            </w:r>
          </w:p>
          <w:p w14:paraId="314196B0" w14:textId="77777777" w:rsidR="006704A7" w:rsidRPr="00E86A3E" w:rsidRDefault="006704A7">
            <w:pPr>
              <w:numPr>
                <w:ilvl w:val="0"/>
                <w:numId w:val="15"/>
              </w:num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Arduino’s role with Robotics</w:t>
            </w:r>
          </w:p>
          <w:p w14:paraId="3C3EBBE6" w14:textId="77777777" w:rsidR="006704A7" w:rsidRPr="00E86A3E" w:rsidRDefault="006704A7">
            <w:pPr>
              <w:numPr>
                <w:ilvl w:val="0"/>
                <w:numId w:val="15"/>
              </w:numPr>
              <w:spacing w:before="0"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C Programming Language</w:t>
            </w:r>
          </w:p>
        </w:tc>
      </w:tr>
      <w:tr w:rsidR="006704A7" w:rsidRPr="00E86A3E" w14:paraId="6FB84EB6" w14:textId="77777777" w:rsidTr="009D77FB">
        <w:trPr>
          <w:trHeight w:val="275"/>
        </w:trPr>
        <w:tc>
          <w:tcPr>
            <w:cnfStyle w:val="001000000000" w:firstRow="0" w:lastRow="0" w:firstColumn="1" w:lastColumn="0" w:oddVBand="0" w:evenVBand="0" w:oddHBand="0" w:evenHBand="0" w:firstRowFirstColumn="0" w:firstRowLastColumn="0" w:lastRowFirstColumn="0" w:lastRowLastColumn="0"/>
            <w:tcW w:w="2081" w:type="dxa"/>
            <w:hideMark/>
          </w:tcPr>
          <w:p w14:paraId="225A831C" w14:textId="77777777" w:rsidR="006704A7" w:rsidRPr="00E86A3E" w:rsidRDefault="006704A7">
            <w:pPr>
              <w:rPr>
                <w:rFonts w:eastAsia="Times New Roman" w:cstheme="minorHAnsi"/>
                <w:b w:val="0"/>
                <w:bCs w:val="0"/>
                <w:szCs w:val="24"/>
              </w:rPr>
            </w:pPr>
            <w:r w:rsidRPr="00E86A3E">
              <w:rPr>
                <w:rFonts w:eastAsia="Times New Roman" w:cstheme="minorHAnsi"/>
                <w:szCs w:val="24"/>
              </w:rPr>
              <w:t>B. Study Materials</w:t>
            </w:r>
          </w:p>
        </w:tc>
        <w:tc>
          <w:tcPr>
            <w:tcW w:w="8793" w:type="dxa"/>
          </w:tcPr>
          <w:p w14:paraId="056485A5" w14:textId="77777777" w:rsidR="006704A7" w:rsidRPr="00E86A3E" w:rsidRDefault="006704A7">
            <w:pPr>
              <w:spacing w:after="120"/>
              <w:cnfStyle w:val="000000000000" w:firstRow="0" w:lastRow="0" w:firstColumn="0" w:lastColumn="0" w:oddVBand="0" w:evenVBand="0" w:oddHBand="0" w:evenHBand="0" w:firstRowFirstColumn="0" w:firstRowLastColumn="0" w:lastRowFirstColumn="0" w:lastRowLastColumn="0"/>
              <w:rPr>
                <w:rFonts w:cstheme="minorHAnsi"/>
                <w:szCs w:val="24"/>
              </w:rPr>
            </w:pPr>
            <w:r w:rsidRPr="00E86A3E">
              <w:rPr>
                <w:rFonts w:cstheme="minorHAnsi"/>
                <w:szCs w:val="24"/>
              </w:rPr>
              <w:t xml:space="preserve">Monk, S. (2016). </w:t>
            </w:r>
            <w:r w:rsidRPr="00E86A3E">
              <w:rPr>
                <w:rFonts w:cstheme="minorHAnsi"/>
                <w:i/>
                <w:szCs w:val="24"/>
              </w:rPr>
              <w:t>Programming Arduino</w:t>
            </w:r>
            <w:r w:rsidRPr="00E86A3E">
              <w:rPr>
                <w:rFonts w:cstheme="minorHAnsi"/>
                <w:szCs w:val="24"/>
              </w:rPr>
              <w:t>. McGraw Hill Publications. 2</w:t>
            </w:r>
            <w:r w:rsidRPr="00E86A3E">
              <w:rPr>
                <w:rFonts w:cstheme="minorHAnsi"/>
                <w:szCs w:val="24"/>
                <w:vertAlign w:val="superscript"/>
              </w:rPr>
              <w:t>nd</w:t>
            </w:r>
            <w:r w:rsidRPr="00E86A3E">
              <w:rPr>
                <w:rFonts w:cstheme="minorHAnsi"/>
                <w:szCs w:val="24"/>
              </w:rPr>
              <w:t xml:space="preserve"> Ed.</w:t>
            </w:r>
          </w:p>
          <w:p w14:paraId="7C67AE74" w14:textId="77777777" w:rsidR="006704A7" w:rsidRPr="00E86A3E" w:rsidRDefault="003A63A1">
            <w:pPr>
              <w:pStyle w:val="ListParagraph"/>
              <w:numPr>
                <w:ilvl w:val="0"/>
                <w:numId w:val="9"/>
              </w:numPr>
              <w:spacing w:before="0"/>
              <w:ind w:left="342"/>
              <w:cnfStyle w:val="000000000000" w:firstRow="0" w:lastRow="0" w:firstColumn="0" w:lastColumn="0" w:oddVBand="0" w:evenVBand="0" w:oddHBand="0" w:evenHBand="0" w:firstRowFirstColumn="0" w:firstRowLastColumn="0" w:lastRowFirstColumn="0" w:lastRowLastColumn="0"/>
              <w:rPr>
                <w:rFonts w:cstheme="minorHAnsi"/>
              </w:rPr>
            </w:pPr>
            <w:hyperlink r:id="rId17" w:history="1">
              <w:r w:rsidR="006704A7" w:rsidRPr="00E86A3E">
                <w:rPr>
                  <w:rStyle w:val="Hyperlink"/>
                  <w:rFonts w:cstheme="minorHAnsi"/>
                </w:rPr>
                <w:t>Arduino Setup</w:t>
              </w:r>
            </w:hyperlink>
            <w:r w:rsidR="006704A7" w:rsidRPr="00E86A3E">
              <w:rPr>
                <w:rFonts w:cstheme="minorHAnsi"/>
              </w:rPr>
              <w:t xml:space="preserve"> </w:t>
            </w:r>
          </w:p>
          <w:p w14:paraId="309C9C17" w14:textId="7DD705F1" w:rsidR="006704A7" w:rsidRPr="00E86A3E" w:rsidRDefault="006704A7">
            <w:pPr>
              <w:pStyle w:val="ListParagraph"/>
              <w:ind w:left="342"/>
              <w:cnfStyle w:val="000000000000" w:firstRow="0" w:lastRow="0" w:firstColumn="0" w:lastColumn="0" w:oddVBand="0" w:evenVBand="0" w:oddHBand="0" w:evenHBand="0" w:firstRowFirstColumn="0" w:firstRowLastColumn="0" w:lastRowFirstColumn="0" w:lastRowLastColumn="0"/>
              <w:rPr>
                <w:rFonts w:cstheme="minorHAnsi"/>
              </w:rPr>
            </w:pPr>
            <w:r w:rsidRPr="00E86A3E">
              <w:rPr>
                <w:rFonts w:cstheme="minorHAnsi"/>
              </w:rPr>
              <w:t xml:space="preserve">Paul McWhorter (2019). New Arduino Tutorial Series. YouTube. Watch videos 1-3 prior to </w:t>
            </w:r>
            <w:r w:rsidR="000174B8">
              <w:rPr>
                <w:rFonts w:cstheme="minorHAnsi"/>
              </w:rPr>
              <w:t>Lesson</w:t>
            </w:r>
            <w:r w:rsidRPr="00E86A3E">
              <w:rPr>
                <w:rFonts w:cstheme="minorHAnsi"/>
              </w:rPr>
              <w:t xml:space="preserve"> 2</w:t>
            </w:r>
            <w:r w:rsidR="000174B8">
              <w:rPr>
                <w:rFonts w:cstheme="minorHAnsi"/>
              </w:rPr>
              <w:t>.</w:t>
            </w:r>
          </w:p>
          <w:p w14:paraId="031CF341" w14:textId="77777777" w:rsidR="006704A7" w:rsidRPr="00E86A3E" w:rsidRDefault="003A63A1">
            <w:pPr>
              <w:pStyle w:val="ListParagraph"/>
              <w:numPr>
                <w:ilvl w:val="0"/>
                <w:numId w:val="9"/>
              </w:numPr>
              <w:spacing w:before="0"/>
              <w:ind w:left="342"/>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006704A7" w:rsidRPr="00E86A3E">
                <w:rPr>
                  <w:rStyle w:val="Hyperlink"/>
                  <w:rFonts w:cstheme="minorHAnsi"/>
                </w:rPr>
                <w:t>Tool Recognitions and their uses</w:t>
              </w:r>
            </w:hyperlink>
          </w:p>
          <w:p w14:paraId="08ACB060" w14:textId="77777777" w:rsidR="006704A7" w:rsidRPr="00E86A3E" w:rsidRDefault="006704A7">
            <w:pPr>
              <w:pStyle w:val="ListParagraph"/>
              <w:ind w:left="342"/>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E86A3E">
              <w:rPr>
                <w:rFonts w:cstheme="minorHAnsi"/>
              </w:rPr>
              <w:t>GreatScott</w:t>
            </w:r>
            <w:proofErr w:type="spellEnd"/>
            <w:r w:rsidRPr="00E86A3E">
              <w:rPr>
                <w:rFonts w:cstheme="minorHAnsi"/>
              </w:rPr>
              <w:t>! (2020). Essential Tools that you will need for creating electronics projects! YouTube.</w:t>
            </w:r>
          </w:p>
          <w:p w14:paraId="63F70959" w14:textId="77777777" w:rsidR="006704A7" w:rsidRPr="00E86A3E" w:rsidRDefault="003A63A1">
            <w:pPr>
              <w:pStyle w:val="ListParagraph"/>
              <w:numPr>
                <w:ilvl w:val="0"/>
                <w:numId w:val="9"/>
              </w:numPr>
              <w:spacing w:before="0"/>
              <w:ind w:left="342"/>
              <w:cnfStyle w:val="000000000000" w:firstRow="0" w:lastRow="0" w:firstColumn="0" w:lastColumn="0" w:oddVBand="0" w:evenVBand="0" w:oddHBand="0" w:evenHBand="0" w:firstRowFirstColumn="0" w:firstRowLastColumn="0" w:lastRowFirstColumn="0" w:lastRowLastColumn="0"/>
              <w:rPr>
                <w:rFonts w:cstheme="minorHAnsi"/>
              </w:rPr>
            </w:pPr>
            <w:hyperlink r:id="rId19" w:history="1">
              <w:r w:rsidR="006704A7" w:rsidRPr="00E86A3E">
                <w:rPr>
                  <w:rStyle w:val="Hyperlink"/>
                  <w:rFonts w:cstheme="minorHAnsi"/>
                </w:rPr>
                <w:t>Essential Electronics</w:t>
              </w:r>
            </w:hyperlink>
          </w:p>
          <w:p w14:paraId="172E8E31" w14:textId="77777777" w:rsidR="006704A7" w:rsidRPr="00E86A3E" w:rsidRDefault="006704A7">
            <w:pPr>
              <w:pStyle w:val="ListParagraph"/>
              <w:ind w:left="342"/>
              <w:cnfStyle w:val="000000000000" w:firstRow="0" w:lastRow="0" w:firstColumn="0" w:lastColumn="0" w:oddVBand="0" w:evenVBand="0" w:oddHBand="0" w:evenHBand="0" w:firstRowFirstColumn="0" w:firstRowLastColumn="0" w:lastRowFirstColumn="0" w:lastRowLastColumn="0"/>
              <w:rPr>
                <w:rFonts w:cstheme="minorHAnsi"/>
                <w:szCs w:val="48"/>
              </w:rPr>
            </w:pPr>
            <w:proofErr w:type="spellStart"/>
            <w:r w:rsidRPr="00E86A3E">
              <w:rPr>
                <w:rFonts w:cstheme="minorHAnsi"/>
              </w:rPr>
              <w:t>GreatScott</w:t>
            </w:r>
            <w:proofErr w:type="spellEnd"/>
            <w:r w:rsidRPr="00E86A3E">
              <w:rPr>
                <w:rFonts w:cstheme="minorHAnsi"/>
              </w:rPr>
              <w:t>! (2020). Essential Electronics Components that you will need for creating projects! YouTube.</w:t>
            </w:r>
          </w:p>
          <w:p w14:paraId="7011A372" w14:textId="77777777" w:rsidR="006704A7" w:rsidRPr="00E86A3E" w:rsidRDefault="006704A7">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E86A3E">
              <w:rPr>
                <w:rFonts w:cstheme="minorHAnsi"/>
              </w:rPr>
              <w:t>(</w:t>
            </w:r>
            <w:r w:rsidRPr="00E86A3E">
              <w:rPr>
                <w:rFonts w:cstheme="minorHAnsi"/>
                <w:b/>
              </w:rPr>
              <w:t>NOTE:</w:t>
            </w:r>
            <w:r w:rsidRPr="00E86A3E">
              <w:rPr>
                <w:rFonts w:cstheme="minorHAnsi"/>
              </w:rPr>
              <w:t xml:space="preserve"> </w:t>
            </w:r>
            <w:r w:rsidRPr="00E86A3E">
              <w:rPr>
                <w:rFonts w:cstheme="minorHAnsi"/>
                <w:i/>
              </w:rPr>
              <w:t>You are not expected to purchase any electronics (tools or components), these videos are for informational purposes only</w:t>
            </w:r>
            <w:r w:rsidRPr="00E86A3E">
              <w:rPr>
                <w:rFonts w:cstheme="minorHAnsi"/>
              </w:rPr>
              <w:t>.)</w:t>
            </w:r>
          </w:p>
        </w:tc>
      </w:tr>
      <w:tr w:rsidR="00984A05" w:rsidRPr="00E86A3E" w14:paraId="597E3A20" w14:textId="77777777" w:rsidTr="009D77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1" w:type="dxa"/>
            <w:hideMark/>
          </w:tcPr>
          <w:p w14:paraId="0CB09787" w14:textId="77777777" w:rsidR="006704A7" w:rsidRPr="00E86A3E" w:rsidRDefault="006704A7">
            <w:pPr>
              <w:rPr>
                <w:rFonts w:eastAsia="Times New Roman" w:cstheme="minorHAnsi"/>
                <w:b w:val="0"/>
                <w:bCs w:val="0"/>
                <w:szCs w:val="24"/>
              </w:rPr>
            </w:pPr>
            <w:r w:rsidRPr="00E86A3E">
              <w:rPr>
                <w:rFonts w:eastAsia="Times New Roman" w:cstheme="minorHAnsi"/>
                <w:szCs w:val="24"/>
              </w:rPr>
              <w:t>C. Assignments</w:t>
            </w:r>
          </w:p>
        </w:tc>
        <w:tc>
          <w:tcPr>
            <w:tcW w:w="8793" w:type="dxa"/>
            <w:hideMark/>
          </w:tcPr>
          <w:p w14:paraId="6DB1CFCF" w14:textId="77777777" w:rsidR="006704A7" w:rsidRPr="00E86A3E" w:rsidRDefault="006704A7">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szCs w:val="24"/>
              </w:rPr>
            </w:pPr>
            <w:r w:rsidRPr="00E86A3E">
              <w:rPr>
                <w:rFonts w:eastAsia="Times New Roman" w:cstheme="minorHAnsi"/>
                <w:szCs w:val="24"/>
              </w:rPr>
              <w:t>Install Arduino IDE (Refer to video setup)</w:t>
            </w:r>
          </w:p>
        </w:tc>
      </w:tr>
      <w:tr w:rsidR="006704A7" w:rsidRPr="00E86A3E" w14:paraId="369D734B" w14:textId="77777777" w:rsidTr="009D77FB">
        <w:trPr>
          <w:trHeight w:val="288"/>
        </w:trPr>
        <w:tc>
          <w:tcPr>
            <w:cnfStyle w:val="001000000000" w:firstRow="0" w:lastRow="0" w:firstColumn="1" w:lastColumn="0" w:oddVBand="0" w:evenVBand="0" w:oddHBand="0" w:evenHBand="0" w:firstRowFirstColumn="0" w:firstRowLastColumn="0" w:lastRowFirstColumn="0" w:lastRowLastColumn="0"/>
            <w:tcW w:w="2081" w:type="dxa"/>
            <w:hideMark/>
          </w:tcPr>
          <w:p w14:paraId="5A88B644" w14:textId="77777777" w:rsidR="006704A7" w:rsidRPr="00E86A3E" w:rsidRDefault="006704A7">
            <w:pPr>
              <w:rPr>
                <w:rFonts w:eastAsia="Times New Roman" w:cstheme="minorHAnsi"/>
                <w:b w:val="0"/>
                <w:bCs w:val="0"/>
                <w:szCs w:val="24"/>
              </w:rPr>
            </w:pPr>
            <w:r w:rsidRPr="00E86A3E">
              <w:rPr>
                <w:rFonts w:eastAsia="Times New Roman" w:cstheme="minorHAnsi"/>
                <w:szCs w:val="24"/>
              </w:rPr>
              <w:t>D. Quizzes</w:t>
            </w:r>
          </w:p>
        </w:tc>
        <w:tc>
          <w:tcPr>
            <w:tcW w:w="8793" w:type="dxa"/>
          </w:tcPr>
          <w:p w14:paraId="49C523F9" w14:textId="77777777" w:rsidR="006704A7" w:rsidRPr="00E86A3E" w:rsidRDefault="006704A7">
            <w:pPr>
              <w:cnfStyle w:val="000000000000" w:firstRow="0" w:lastRow="0" w:firstColumn="0" w:lastColumn="0" w:oddVBand="0" w:evenVBand="0" w:oddHBand="0" w:evenHBand="0" w:firstRowFirstColumn="0" w:firstRowLastColumn="0" w:lastRowFirstColumn="0" w:lastRowLastColumn="0"/>
              <w:rPr>
                <w:rFonts w:cstheme="minorHAnsi"/>
              </w:rPr>
            </w:pPr>
            <w:r w:rsidRPr="00E86A3E">
              <w:rPr>
                <w:rFonts w:cstheme="minorHAnsi"/>
              </w:rPr>
              <w:t xml:space="preserve">Complete Quiz I: Pre-Assessment </w:t>
            </w:r>
          </w:p>
          <w:p w14:paraId="2B01D60F" w14:textId="77777777" w:rsidR="006704A7" w:rsidRPr="00E86A3E" w:rsidRDefault="006704A7">
            <w:pPr>
              <w:pStyle w:val="textm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86A3E">
              <w:rPr>
                <w:rStyle w:val="style6bolditalic"/>
                <w:rFonts w:asciiTheme="minorHAnsi" w:hAnsiTheme="minorHAnsi" w:cstheme="minorHAnsi"/>
                <w:sz w:val="20"/>
              </w:rPr>
              <w:t>Scope</w:t>
            </w:r>
            <w:r w:rsidRPr="00E86A3E">
              <w:rPr>
                <w:rFonts w:asciiTheme="minorHAnsi" w:hAnsiTheme="minorHAnsi" w:cstheme="minorHAnsi"/>
                <w:sz w:val="20"/>
              </w:rPr>
              <w:t>: Pre-Assessment</w:t>
            </w:r>
          </w:p>
          <w:p w14:paraId="007DC5AF" w14:textId="77777777" w:rsidR="006704A7" w:rsidRPr="00E86A3E" w:rsidRDefault="006704A7">
            <w:pPr>
              <w:pStyle w:val="textm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86A3E">
              <w:rPr>
                <w:rStyle w:val="style6bolditalic"/>
                <w:rFonts w:asciiTheme="minorHAnsi" w:hAnsiTheme="minorHAnsi" w:cstheme="minorHAnsi"/>
                <w:sz w:val="20"/>
              </w:rPr>
              <w:t>Duration</w:t>
            </w:r>
            <w:r w:rsidRPr="00E86A3E">
              <w:rPr>
                <w:rFonts w:asciiTheme="minorHAnsi" w:hAnsiTheme="minorHAnsi" w:cstheme="minorHAnsi"/>
                <w:sz w:val="20"/>
              </w:rPr>
              <w:t>: 60 minutes</w:t>
            </w:r>
          </w:p>
          <w:p w14:paraId="741581F2" w14:textId="77777777" w:rsidR="006704A7" w:rsidRPr="00E86A3E" w:rsidRDefault="006704A7">
            <w:pPr>
              <w:pStyle w:val="textm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86A3E">
              <w:rPr>
                <w:rStyle w:val="style6bolditalic"/>
                <w:rFonts w:asciiTheme="minorHAnsi" w:hAnsiTheme="minorHAnsi" w:cstheme="minorHAnsi"/>
                <w:sz w:val="20"/>
              </w:rPr>
              <w:t>Format</w:t>
            </w:r>
            <w:r w:rsidRPr="00E86A3E">
              <w:rPr>
                <w:rFonts w:asciiTheme="minorHAnsi" w:hAnsiTheme="minorHAnsi" w:cstheme="minorHAnsi"/>
                <w:sz w:val="20"/>
              </w:rPr>
              <w:t>: 10 Multiple Choice</w:t>
            </w:r>
          </w:p>
          <w:p w14:paraId="782703AB" w14:textId="77777777" w:rsidR="006704A7" w:rsidRPr="00E86A3E" w:rsidRDefault="006704A7">
            <w:pPr>
              <w:pStyle w:val="textmt"/>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86A3E">
              <w:rPr>
                <w:rFonts w:asciiTheme="minorHAnsi" w:hAnsiTheme="minorHAnsi" w:cstheme="minorHAnsi"/>
                <w:sz w:val="20"/>
              </w:rPr>
              <w:t>Location: You will use the "Assessments" tool to take the pre-assessment: Blackboard &gt;&gt; Assessments &gt;&gt; Pre-Assessment</w:t>
            </w:r>
          </w:p>
          <w:p w14:paraId="0BC4ABF0" w14:textId="77777777" w:rsidR="006704A7" w:rsidRPr="00E86A3E" w:rsidRDefault="006704A7">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 xml:space="preserve">Using the quiz tool, complete the following steps:   </w:t>
            </w:r>
          </w:p>
          <w:p w14:paraId="1304D08F" w14:textId="3F8F9C7C" w:rsidR="006704A7" w:rsidRPr="00E86A3E" w:rsidRDefault="006704A7">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 xml:space="preserve">1. Access </w:t>
            </w:r>
            <w:r w:rsidR="000174B8">
              <w:rPr>
                <w:rFonts w:eastAsia="Times New Roman" w:cstheme="minorHAnsi"/>
                <w:szCs w:val="24"/>
              </w:rPr>
              <w:t>the Lesson</w:t>
            </w:r>
            <w:r w:rsidRPr="00E86A3E">
              <w:rPr>
                <w:rFonts w:eastAsia="Times New Roman" w:cstheme="minorHAnsi"/>
                <w:szCs w:val="24"/>
              </w:rPr>
              <w:t xml:space="preserve"> Pre-Assessment</w:t>
            </w:r>
          </w:p>
          <w:p w14:paraId="3AC1C488" w14:textId="77777777" w:rsidR="006704A7" w:rsidRPr="00E86A3E" w:rsidRDefault="006704A7">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E86A3E">
              <w:rPr>
                <w:rFonts w:eastAsia="Times New Roman" w:cstheme="minorHAnsi"/>
                <w:szCs w:val="24"/>
              </w:rPr>
              <w:t>2. Complete the quiz in the allotted time</w:t>
            </w:r>
          </w:p>
        </w:tc>
      </w:tr>
    </w:tbl>
    <w:p w14:paraId="515CCE93" w14:textId="51E8C761" w:rsidR="006704A7" w:rsidRPr="00FB405C" w:rsidRDefault="006704A7" w:rsidP="006704A7">
      <w:pPr>
        <w:rPr>
          <w:iCs/>
        </w:rPr>
      </w:pPr>
      <w:r w:rsidRPr="006317EC">
        <w:rPr>
          <w:b/>
          <w:bCs/>
          <w:iCs/>
        </w:rPr>
        <w:t>Note:</w:t>
      </w:r>
      <w:r>
        <w:rPr>
          <w:iCs/>
        </w:rPr>
        <w:t xml:space="preserve"> If you need help with the layout development of your </w:t>
      </w:r>
      <w:r w:rsidR="002C4ABA">
        <w:rPr>
          <w:iCs/>
        </w:rPr>
        <w:t>lessons</w:t>
      </w:r>
      <w:r w:rsidR="000174B8">
        <w:rPr>
          <w:iCs/>
        </w:rPr>
        <w:t>,</w:t>
      </w:r>
      <w:r>
        <w:rPr>
          <w:iCs/>
        </w:rPr>
        <w:t xml:space="preserve"> please reach out to your instructional designer. </w:t>
      </w:r>
    </w:p>
    <w:p w14:paraId="72895C9D" w14:textId="77777777" w:rsidR="00B412CE" w:rsidRDefault="00B412CE" w:rsidP="00875C6F">
      <w:pPr>
        <w:spacing w:after="0" w:line="240" w:lineRule="auto"/>
      </w:pPr>
    </w:p>
    <w:p w14:paraId="23416BD5" w14:textId="1AB2E813" w:rsidR="00B412CE" w:rsidRDefault="00B412CE">
      <w:r>
        <w:br w:type="page"/>
      </w:r>
    </w:p>
    <w:p w14:paraId="5C7DF040" w14:textId="77777777" w:rsidR="00B412CE" w:rsidRDefault="00B412CE" w:rsidP="00B412CE">
      <w:pPr>
        <w:pStyle w:val="ListParagraph"/>
        <w:spacing w:after="0" w:line="240" w:lineRule="auto"/>
        <w:sectPr w:rsidR="00B412CE" w:rsidSect="006A3B27">
          <w:footerReference w:type="default" r:id="rId20"/>
          <w:type w:val="continuous"/>
          <w:pgSz w:w="12240" w:h="15840"/>
          <w:pgMar w:top="720" w:right="720" w:bottom="720" w:left="720" w:header="720" w:footer="720" w:gutter="0"/>
          <w:cols w:space="720"/>
          <w:docGrid w:linePitch="360"/>
        </w:sectPr>
      </w:pPr>
    </w:p>
    <w:p w14:paraId="34ACBB4E" w14:textId="77777777" w:rsidR="00E21BC2" w:rsidRDefault="00E21BC2" w:rsidP="00E21BC2">
      <w:pPr>
        <w:pStyle w:val="Heading2"/>
        <w:jc w:val="center"/>
      </w:pPr>
      <w:r>
        <w:lastRenderedPageBreak/>
        <w:t>Updating Your Development Shell</w:t>
      </w:r>
    </w:p>
    <w:p w14:paraId="619A5FB3" w14:textId="77777777" w:rsidR="00E21BC2" w:rsidRDefault="00E21BC2" w:rsidP="00E21BC2">
      <w:pPr>
        <w:sectPr w:rsidR="00E21BC2" w:rsidSect="006A3B27">
          <w:type w:val="continuous"/>
          <w:pgSz w:w="12240" w:h="15840"/>
          <w:pgMar w:top="720" w:right="720" w:bottom="720" w:left="720" w:header="720" w:footer="720" w:gutter="0"/>
          <w:cols w:space="720"/>
          <w:docGrid w:linePitch="360"/>
        </w:sectPr>
      </w:pPr>
    </w:p>
    <w:p w14:paraId="7A5630FD" w14:textId="77777777" w:rsidR="00E21BC2" w:rsidRPr="00E21BC2" w:rsidRDefault="00E21BC2" w:rsidP="00E21BC2"/>
    <w:p w14:paraId="57A24761" w14:textId="77777777" w:rsidR="0033695D" w:rsidRDefault="0033695D" w:rsidP="00875C6F">
      <w:pPr>
        <w:pStyle w:val="ListParagraph"/>
        <w:numPr>
          <w:ilvl w:val="0"/>
          <w:numId w:val="16"/>
        </w:numPr>
        <w:sectPr w:rsidR="0033695D" w:rsidSect="006A3B27">
          <w:type w:val="continuous"/>
          <w:pgSz w:w="12240" w:h="15840"/>
          <w:pgMar w:top="720" w:right="720" w:bottom="720" w:left="720" w:header="720" w:footer="720" w:gutter="0"/>
          <w:cols w:space="720"/>
          <w:docGrid w:linePitch="360"/>
        </w:sectPr>
      </w:pPr>
    </w:p>
    <w:p w14:paraId="07993C9E" w14:textId="4F0FFA3E" w:rsidR="007B5DCD" w:rsidRDefault="000174B8" w:rsidP="00D61ED6">
      <w:pPr>
        <w:ind w:left="360"/>
      </w:pPr>
      <w:r>
        <w:t xml:space="preserve">At this point in the guide, you can begin </w:t>
      </w:r>
      <w:r w:rsidR="007B5DCD">
        <w:t>updating your development shell</w:t>
      </w:r>
      <w:r>
        <w:t xml:space="preserve">. </w:t>
      </w:r>
      <w:r w:rsidR="007B5DCD">
        <w:t xml:space="preserve">Go through each of the items below to </w:t>
      </w:r>
      <w:r>
        <w:t xml:space="preserve">build </w:t>
      </w:r>
      <w:r w:rsidR="007B5DCD">
        <w:t>your course</w:t>
      </w:r>
      <w:r w:rsidR="00B82FCB">
        <w:t xml:space="preserve"> and add</w:t>
      </w:r>
      <w:r>
        <w:t xml:space="preserve"> or </w:t>
      </w:r>
      <w:r w:rsidR="00B82FCB">
        <w:t>updat</w:t>
      </w:r>
      <w:r>
        <w:t>e</w:t>
      </w:r>
      <w:r w:rsidR="00B82FCB">
        <w:t xml:space="preserve"> course content</w:t>
      </w:r>
      <w:r w:rsidR="007B5DCD">
        <w:t>.</w:t>
      </w:r>
      <w:r w:rsidR="00D61ED6">
        <w:t xml:space="preserve"> </w:t>
      </w:r>
    </w:p>
    <w:p w14:paraId="1CB72DDA" w14:textId="77777777" w:rsidR="0033695D" w:rsidRDefault="0033695D" w:rsidP="0033695D">
      <w:pPr>
        <w:pStyle w:val="ListParagraph"/>
      </w:pPr>
    </w:p>
    <w:p w14:paraId="3A66BD5E" w14:textId="59A3C305" w:rsidR="007B5DCD" w:rsidRDefault="007B5DCD" w:rsidP="00875C6F">
      <w:pPr>
        <w:pStyle w:val="ListParagraph"/>
        <w:numPr>
          <w:ilvl w:val="1"/>
          <w:numId w:val="16"/>
        </w:numPr>
      </w:pPr>
      <w:r>
        <w:rPr>
          <w:b/>
        </w:rPr>
        <w:t>Cour</w:t>
      </w:r>
      <w:r w:rsidR="00E6634C">
        <w:rPr>
          <w:b/>
        </w:rPr>
        <w:t>se Home Folder</w:t>
      </w:r>
    </w:p>
    <w:p w14:paraId="127B8955" w14:textId="16B1D5DF" w:rsidR="00E34D15" w:rsidRDefault="007B5DCD" w:rsidP="00875C6F">
      <w:pPr>
        <w:pStyle w:val="ListParagraph"/>
        <w:numPr>
          <w:ilvl w:val="2"/>
          <w:numId w:val="16"/>
        </w:numPr>
      </w:pPr>
      <w:r>
        <w:rPr>
          <w:i/>
        </w:rPr>
        <w:t>Welcome Statement</w:t>
      </w:r>
      <w:r>
        <w:t xml:space="preserve">: </w:t>
      </w:r>
      <w:r w:rsidR="00E34D15">
        <w:t>The description of the welcome statement provided in the course template gives you a good overview of what to include here. Consider it like your first day of class – what do you want students to know about your course when they walk in? You want to relay this same information to your distance students. Make sure to include</w:t>
      </w:r>
      <w:r w:rsidR="000174B8">
        <w:t xml:space="preserve"> the following</w:t>
      </w:r>
      <w:r w:rsidR="00E34D15">
        <w:t>:</w:t>
      </w:r>
    </w:p>
    <w:p w14:paraId="28502E9D" w14:textId="77777777" w:rsidR="00E34D15" w:rsidRDefault="00E34D15" w:rsidP="00875C6F">
      <w:pPr>
        <w:pStyle w:val="ListParagraph"/>
        <w:numPr>
          <w:ilvl w:val="3"/>
          <w:numId w:val="16"/>
        </w:numPr>
      </w:pPr>
      <w:r>
        <w:t>Course name and number</w:t>
      </w:r>
    </w:p>
    <w:p w14:paraId="2719015F" w14:textId="6F66827F" w:rsidR="00E34D15" w:rsidRDefault="00E34D15" w:rsidP="00875C6F">
      <w:pPr>
        <w:pStyle w:val="ListParagraph"/>
        <w:numPr>
          <w:ilvl w:val="3"/>
          <w:numId w:val="16"/>
        </w:numPr>
      </w:pPr>
      <w:r>
        <w:t>Course deliver</w:t>
      </w:r>
      <w:r w:rsidR="00506016">
        <w:t>y</w:t>
      </w:r>
      <w:r>
        <w:t xml:space="preserve"> format</w:t>
      </w:r>
      <w:r w:rsidR="005010DB">
        <w:t xml:space="preserve"> – Self-Paced </w:t>
      </w:r>
      <w:r w:rsidR="000174B8">
        <w:t>Online l</w:t>
      </w:r>
      <w:r w:rsidR="005010DB">
        <w:t>earning environment</w:t>
      </w:r>
    </w:p>
    <w:p w14:paraId="0F6001AA" w14:textId="065EF4BA" w:rsidR="00D57526" w:rsidRDefault="00D57526" w:rsidP="00875C6F">
      <w:pPr>
        <w:pStyle w:val="ListParagraph"/>
        <w:numPr>
          <w:ilvl w:val="3"/>
          <w:numId w:val="16"/>
        </w:numPr>
      </w:pPr>
      <w:r>
        <w:t xml:space="preserve">Who Developed the Course? </w:t>
      </w:r>
    </w:p>
    <w:p w14:paraId="0556662B" w14:textId="0AC053EA" w:rsidR="00E34D15" w:rsidRDefault="00E34D15" w:rsidP="00875C6F">
      <w:pPr>
        <w:pStyle w:val="ListParagraph"/>
        <w:numPr>
          <w:ilvl w:val="3"/>
          <w:numId w:val="16"/>
        </w:numPr>
      </w:pPr>
      <w:r>
        <w:t>Brief overview of what</w:t>
      </w:r>
      <w:r w:rsidR="00105880">
        <w:t xml:space="preserve"> the student will</w:t>
      </w:r>
      <w:r>
        <w:t xml:space="preserve"> cover in the course (a couple of sentences works great for this)</w:t>
      </w:r>
    </w:p>
    <w:p w14:paraId="40BE3D76" w14:textId="3896CBE9" w:rsidR="00C03041" w:rsidRPr="00C03041" w:rsidRDefault="00637304" w:rsidP="00875C6F">
      <w:pPr>
        <w:pStyle w:val="ListParagraph"/>
        <w:numPr>
          <w:ilvl w:val="2"/>
          <w:numId w:val="16"/>
        </w:numPr>
      </w:pPr>
      <w:r>
        <w:t xml:space="preserve">Course Syllabus </w:t>
      </w:r>
      <w:r w:rsidR="00293279">
        <w:t>–</w:t>
      </w:r>
      <w:r w:rsidR="00FD33D7">
        <w:t xml:space="preserve"> </w:t>
      </w:r>
      <w:r w:rsidR="00293279">
        <w:t xml:space="preserve">You will use </w:t>
      </w:r>
      <w:r w:rsidR="00FD33D7">
        <w:t>the Self-Pace</w:t>
      </w:r>
      <w:r w:rsidR="000174B8">
        <w:t>d</w:t>
      </w:r>
      <w:r w:rsidR="00FD33D7">
        <w:t xml:space="preserve"> Course Syllabus </w:t>
      </w:r>
      <w:r w:rsidR="00D96663">
        <w:t>template and</w:t>
      </w:r>
      <w:r w:rsidR="00293279">
        <w:t xml:space="preserve"> </w:t>
      </w:r>
      <w:r w:rsidR="00FD33D7">
        <w:t xml:space="preserve">update it for your current course. This template is accessible for students who use a screen-reader and </w:t>
      </w:r>
      <w:r w:rsidR="000174B8">
        <w:t>allows</w:t>
      </w:r>
      <w:r w:rsidR="00FD33D7">
        <w:t xml:space="preserve"> students to know where to find valuable information about your courses. </w:t>
      </w:r>
      <w:r w:rsidR="00D96663">
        <w:t>You will notice some information missing from the syllabus</w:t>
      </w:r>
      <w:r w:rsidR="000174B8">
        <w:t xml:space="preserve"> which would normally be in a face-to-face class syllabus—</w:t>
      </w:r>
      <w:r w:rsidR="00D47D78">
        <w:t>this is because it was created to follow self-paced principles</w:t>
      </w:r>
      <w:r w:rsidR="00094DFB">
        <w:t xml:space="preserve">. </w:t>
      </w:r>
    </w:p>
    <w:p w14:paraId="3DFDA03B" w14:textId="46F8FEB2" w:rsidR="00E34D15" w:rsidRDefault="00D855F5" w:rsidP="00875C6F">
      <w:pPr>
        <w:pStyle w:val="ListParagraph"/>
        <w:numPr>
          <w:ilvl w:val="2"/>
          <w:numId w:val="16"/>
        </w:numPr>
      </w:pPr>
      <w:r>
        <w:rPr>
          <w:i/>
        </w:rPr>
        <w:t>Contact</w:t>
      </w:r>
      <w:r w:rsidR="00E34D15">
        <w:rPr>
          <w:i/>
        </w:rPr>
        <w:t xml:space="preserve"> Information</w:t>
      </w:r>
      <w:r w:rsidR="00E34D15">
        <w:t xml:space="preserve"> – </w:t>
      </w:r>
      <w:r w:rsidR="00D65947">
        <w:t>Instructional Designers will provide this information</w:t>
      </w:r>
      <w:r w:rsidR="000174B8">
        <w:t>.</w:t>
      </w:r>
    </w:p>
    <w:p w14:paraId="45F8D7CB" w14:textId="77777777" w:rsidR="0033695D" w:rsidRDefault="0033695D" w:rsidP="0033695D">
      <w:pPr>
        <w:pStyle w:val="ListParagraph"/>
        <w:ind w:left="2160"/>
      </w:pPr>
    </w:p>
    <w:p w14:paraId="767B67DA" w14:textId="6E91CCB2" w:rsidR="00E34D15" w:rsidRPr="00E34D15" w:rsidRDefault="00E34D15" w:rsidP="00875C6F">
      <w:pPr>
        <w:pStyle w:val="ListParagraph"/>
        <w:numPr>
          <w:ilvl w:val="1"/>
          <w:numId w:val="16"/>
        </w:numPr>
      </w:pPr>
      <w:r>
        <w:rPr>
          <w:b/>
        </w:rPr>
        <w:t>Getting Starte</w:t>
      </w:r>
      <w:r w:rsidR="00E6634C">
        <w:rPr>
          <w:b/>
        </w:rPr>
        <w:t>d Folder</w:t>
      </w:r>
    </w:p>
    <w:p w14:paraId="138A01C8" w14:textId="55023C42" w:rsidR="00546DB5" w:rsidRDefault="00546DB5" w:rsidP="00875C6F">
      <w:pPr>
        <w:pStyle w:val="ListParagraph"/>
        <w:numPr>
          <w:ilvl w:val="2"/>
          <w:numId w:val="16"/>
        </w:numPr>
      </w:pPr>
      <w:r>
        <w:t xml:space="preserve">Instructions </w:t>
      </w:r>
      <w:r w:rsidR="000174B8">
        <w:t>for</w:t>
      </w:r>
      <w:r>
        <w:t xml:space="preserve"> how students should start the course (What do you want students to do first?)</w:t>
      </w:r>
      <w:r w:rsidR="000174B8">
        <w:t>.</w:t>
      </w:r>
      <w:r>
        <w:t xml:space="preserve"> Elements to include:</w:t>
      </w:r>
    </w:p>
    <w:p w14:paraId="30730397" w14:textId="77777777" w:rsidR="00546DB5" w:rsidRDefault="00546DB5" w:rsidP="00875C6F">
      <w:pPr>
        <w:pStyle w:val="ListParagraph"/>
        <w:numPr>
          <w:ilvl w:val="4"/>
          <w:numId w:val="16"/>
        </w:numPr>
      </w:pPr>
      <w:r>
        <w:t>Syllabus information</w:t>
      </w:r>
    </w:p>
    <w:p w14:paraId="475D7898" w14:textId="143FAF9B" w:rsidR="00546DB5" w:rsidRDefault="000174B8" w:rsidP="00875C6F">
      <w:pPr>
        <w:pStyle w:val="ListParagraph"/>
        <w:numPr>
          <w:ilvl w:val="4"/>
          <w:numId w:val="16"/>
        </w:numPr>
      </w:pPr>
      <w:r>
        <w:t>Lessons</w:t>
      </w:r>
      <w:r w:rsidR="00546DB5">
        <w:t xml:space="preserve"> </w:t>
      </w:r>
      <w:r w:rsidR="00C96C8F">
        <w:t>–</w:t>
      </w:r>
      <w:r w:rsidR="004E5342">
        <w:t xml:space="preserve"> Tell students how to access the </w:t>
      </w:r>
      <w:r>
        <w:t>lessons</w:t>
      </w:r>
      <w:r w:rsidR="004E5342">
        <w:t xml:space="preserve"> and what they need to do within them. These can be general instructions, but if you use a consistent format for the </w:t>
      </w:r>
      <w:r>
        <w:t>lesson structure</w:t>
      </w:r>
      <w:r w:rsidR="004E5342">
        <w:t>, you can let students know here</w:t>
      </w:r>
      <w:r w:rsidR="00A21BF3">
        <w:t>.</w:t>
      </w:r>
      <w:r w:rsidR="004E5342">
        <w:t xml:space="preserve"> </w:t>
      </w:r>
    </w:p>
    <w:p w14:paraId="67E836A8" w14:textId="698A6216" w:rsidR="00546DB5" w:rsidRDefault="00546DB5" w:rsidP="00875C6F">
      <w:pPr>
        <w:pStyle w:val="ListParagraph"/>
        <w:numPr>
          <w:ilvl w:val="4"/>
          <w:numId w:val="16"/>
        </w:numPr>
      </w:pPr>
      <w:r>
        <w:t>Major Projects</w:t>
      </w:r>
      <w:r w:rsidR="000174B8">
        <w:t xml:space="preserve"> and</w:t>
      </w:r>
      <w:r>
        <w:t xml:space="preserve"> Assignments </w:t>
      </w:r>
      <w:r w:rsidR="00C96C8F">
        <w:t xml:space="preserve">– This can </w:t>
      </w:r>
      <w:r w:rsidR="000174B8">
        <w:t xml:space="preserve">follow </w:t>
      </w:r>
      <w:r w:rsidR="00C96C8F">
        <w:t>what you have in your course syllabus that outlines the major components of grading. Give students a brief overview of the assignment</w:t>
      </w:r>
      <w:r w:rsidR="000174B8">
        <w:t>s</w:t>
      </w:r>
      <w:r w:rsidR="00C96C8F">
        <w:t xml:space="preserve"> and refer them to the syllabus for more information.</w:t>
      </w:r>
    </w:p>
    <w:p w14:paraId="5285CA42" w14:textId="01C44D66" w:rsidR="00546DB5" w:rsidRDefault="00546DB5" w:rsidP="00875C6F">
      <w:pPr>
        <w:pStyle w:val="ListParagraph"/>
        <w:numPr>
          <w:ilvl w:val="4"/>
          <w:numId w:val="16"/>
        </w:numPr>
      </w:pPr>
      <w:r>
        <w:t>Grades</w:t>
      </w:r>
      <w:r w:rsidR="00741AFD">
        <w:t xml:space="preserve"> – Let students know</w:t>
      </w:r>
      <w:r w:rsidR="00A21BF3">
        <w:t xml:space="preserve"> how their work will be graded during this course. </w:t>
      </w:r>
    </w:p>
    <w:p w14:paraId="71AD3026" w14:textId="1929FC27" w:rsidR="00546DB5" w:rsidRDefault="00546DB5" w:rsidP="00875C6F">
      <w:pPr>
        <w:pStyle w:val="ListParagraph"/>
        <w:numPr>
          <w:ilvl w:val="4"/>
          <w:numId w:val="16"/>
        </w:numPr>
      </w:pPr>
      <w:r>
        <w:t>Exams</w:t>
      </w:r>
      <w:r w:rsidR="00A21BF3">
        <w:t xml:space="preserve"> </w:t>
      </w:r>
      <w:r w:rsidR="005501DC">
        <w:t>–</w:t>
      </w:r>
      <w:r w:rsidR="00A21BF3">
        <w:t xml:space="preserve"> </w:t>
      </w:r>
      <w:r w:rsidR="005501DC">
        <w:t xml:space="preserve">Will they need to complete exams? If so, remind students of any expectations and requirements for when they will complete exams. </w:t>
      </w:r>
    </w:p>
    <w:p w14:paraId="13ED595D" w14:textId="357554C0" w:rsidR="00546DB5" w:rsidRPr="00546DB5" w:rsidRDefault="00546DB5" w:rsidP="00875C6F">
      <w:pPr>
        <w:pStyle w:val="ListParagraph"/>
        <w:numPr>
          <w:ilvl w:val="4"/>
          <w:numId w:val="16"/>
        </w:numPr>
      </w:pPr>
      <w:r>
        <w:rPr>
          <w:u w:val="single"/>
        </w:rPr>
        <w:t xml:space="preserve">Any other elements specific to the course </w:t>
      </w:r>
      <w:r>
        <w:t>– Is there anything else that your students need to know to be successful in your course? (e.g., Are you using a specific software program? Do you have specific writing expectations?)</w:t>
      </w:r>
    </w:p>
    <w:p w14:paraId="50476861" w14:textId="77777777" w:rsidR="0033695D" w:rsidRDefault="0033695D" w:rsidP="0033695D">
      <w:pPr>
        <w:pStyle w:val="ListParagraph"/>
        <w:ind w:left="2160"/>
      </w:pPr>
    </w:p>
    <w:p w14:paraId="5E7C2801" w14:textId="279FCB47" w:rsidR="00FF0E4D" w:rsidRPr="00FF0E4D" w:rsidRDefault="000174B8" w:rsidP="00875C6F">
      <w:pPr>
        <w:pStyle w:val="ListParagraph"/>
        <w:numPr>
          <w:ilvl w:val="1"/>
          <w:numId w:val="16"/>
        </w:numPr>
      </w:pPr>
      <w:r>
        <w:rPr>
          <w:b/>
        </w:rPr>
        <w:t>Lessons</w:t>
      </w:r>
      <w:r w:rsidR="00FF0E4D">
        <w:rPr>
          <w:b/>
        </w:rPr>
        <w:t xml:space="preserve"> </w:t>
      </w:r>
      <w:r w:rsidR="00E6634C">
        <w:rPr>
          <w:b/>
        </w:rPr>
        <w:t>Folder</w:t>
      </w:r>
    </w:p>
    <w:p w14:paraId="5C17953D" w14:textId="3018487C" w:rsidR="00FF0E4D" w:rsidRDefault="00223308" w:rsidP="00875C6F">
      <w:pPr>
        <w:pStyle w:val="ListParagraph"/>
        <w:numPr>
          <w:ilvl w:val="2"/>
          <w:numId w:val="16"/>
        </w:numPr>
      </w:pPr>
      <w:r>
        <w:rPr>
          <w:i/>
        </w:rPr>
        <w:t>Lesson</w:t>
      </w:r>
      <w:r w:rsidR="00FF0E4D">
        <w:rPr>
          <w:i/>
        </w:rPr>
        <w:t xml:space="preserve"> folders</w:t>
      </w:r>
    </w:p>
    <w:p w14:paraId="0FC52E10" w14:textId="0198DAB3" w:rsidR="00FF0E4D" w:rsidRDefault="00FF0E4D" w:rsidP="00875C6F">
      <w:pPr>
        <w:pStyle w:val="ListParagraph"/>
        <w:numPr>
          <w:ilvl w:val="3"/>
          <w:numId w:val="16"/>
        </w:numPr>
      </w:pPr>
      <w:r>
        <w:t xml:space="preserve">Make sure there is a folder for each </w:t>
      </w:r>
      <w:r w:rsidR="00223308">
        <w:t>lesson</w:t>
      </w:r>
      <w:r w:rsidR="00B3412B">
        <w:t xml:space="preserve"> </w:t>
      </w:r>
      <w:r>
        <w:t>in the course.</w:t>
      </w:r>
    </w:p>
    <w:p w14:paraId="75C607E5" w14:textId="6433BC0C" w:rsidR="00B3412B" w:rsidRPr="007E7897" w:rsidRDefault="00FF0E4D" w:rsidP="00875C6F">
      <w:pPr>
        <w:pStyle w:val="ListParagraph"/>
        <w:numPr>
          <w:ilvl w:val="3"/>
          <w:numId w:val="16"/>
        </w:numPr>
      </w:pPr>
      <w:r>
        <w:t xml:space="preserve">Update </w:t>
      </w:r>
      <w:r w:rsidR="00223308">
        <w:t>lesson</w:t>
      </w:r>
      <w:r>
        <w:t xml:space="preserve"> titles and descriptions.</w:t>
      </w:r>
    </w:p>
    <w:p w14:paraId="6404B6F0" w14:textId="114B65DD" w:rsidR="00B02868" w:rsidRDefault="00B02868" w:rsidP="00875C6F">
      <w:pPr>
        <w:pStyle w:val="ListParagraph"/>
        <w:numPr>
          <w:ilvl w:val="3"/>
          <w:numId w:val="16"/>
        </w:numPr>
      </w:pPr>
      <w:r>
        <w:t xml:space="preserve">It is recommended that you include some sort of visual that introduces the </w:t>
      </w:r>
      <w:r w:rsidR="00223308">
        <w:t>lesson</w:t>
      </w:r>
      <w:r>
        <w:t xml:space="preserve"> content and makes it visually appealing to students. </w:t>
      </w:r>
    </w:p>
    <w:p w14:paraId="148F7BDF" w14:textId="77777777" w:rsidR="00223308" w:rsidRPr="00B02868" w:rsidRDefault="00223308" w:rsidP="00223308">
      <w:pPr>
        <w:pStyle w:val="ListParagraph"/>
        <w:ind w:left="2880"/>
      </w:pPr>
    </w:p>
    <w:p w14:paraId="23EB1012" w14:textId="77777777" w:rsidR="0033695D" w:rsidRDefault="0033695D" w:rsidP="0033695D">
      <w:pPr>
        <w:pStyle w:val="ListParagraph"/>
        <w:ind w:left="2880"/>
      </w:pPr>
    </w:p>
    <w:p w14:paraId="0BD45830" w14:textId="2DEA51A8" w:rsidR="00FF0E4D" w:rsidRDefault="00FF0E4D" w:rsidP="00875C6F">
      <w:pPr>
        <w:pStyle w:val="ListParagraph"/>
        <w:numPr>
          <w:ilvl w:val="1"/>
          <w:numId w:val="16"/>
        </w:numPr>
      </w:pPr>
      <w:r>
        <w:rPr>
          <w:b/>
        </w:rPr>
        <w:lastRenderedPageBreak/>
        <w:t xml:space="preserve">Each Individual </w:t>
      </w:r>
      <w:r w:rsidR="00223308">
        <w:rPr>
          <w:b/>
        </w:rPr>
        <w:t>Lesson</w:t>
      </w:r>
      <w:r w:rsidR="00E6634C">
        <w:rPr>
          <w:b/>
        </w:rPr>
        <w:t xml:space="preserve"> Section</w:t>
      </w:r>
    </w:p>
    <w:p w14:paraId="6C47CE26" w14:textId="78FB7EA9" w:rsidR="00FF0E4D" w:rsidRDefault="00223308" w:rsidP="00875C6F">
      <w:pPr>
        <w:pStyle w:val="ListParagraph"/>
        <w:numPr>
          <w:ilvl w:val="2"/>
          <w:numId w:val="16"/>
        </w:numPr>
      </w:pPr>
      <w:r>
        <w:rPr>
          <w:i/>
        </w:rPr>
        <w:t>Lesson</w:t>
      </w:r>
      <w:r w:rsidR="00FF0E4D">
        <w:rPr>
          <w:i/>
        </w:rPr>
        <w:t xml:space="preserve"> orient</w:t>
      </w:r>
      <w:r>
        <w:rPr>
          <w:i/>
        </w:rPr>
        <w:t>ation</w:t>
      </w:r>
      <w:r w:rsidR="00FF0E4D">
        <w:rPr>
          <w:i/>
        </w:rPr>
        <w:t xml:space="preserve"> content </w:t>
      </w:r>
    </w:p>
    <w:p w14:paraId="19BC8829" w14:textId="21FF9F1D" w:rsidR="00FF0E4D" w:rsidRDefault="00FF0E4D" w:rsidP="00875C6F">
      <w:pPr>
        <w:pStyle w:val="ListParagraph"/>
        <w:numPr>
          <w:ilvl w:val="3"/>
          <w:numId w:val="16"/>
        </w:numPr>
      </w:pPr>
      <w:r>
        <w:t xml:space="preserve">Put the title of the </w:t>
      </w:r>
      <w:r w:rsidR="00223308">
        <w:t>lesson</w:t>
      </w:r>
      <w:r>
        <w:t xml:space="preserve"> at the top</w:t>
      </w:r>
      <w:r w:rsidR="00D07652">
        <w:t>.</w:t>
      </w:r>
    </w:p>
    <w:p w14:paraId="70C04636" w14:textId="5F961402" w:rsidR="00D07652" w:rsidRDefault="00D07652" w:rsidP="00875C6F">
      <w:pPr>
        <w:pStyle w:val="ListParagraph"/>
        <w:numPr>
          <w:ilvl w:val="3"/>
          <w:numId w:val="16"/>
        </w:numPr>
      </w:pPr>
      <w:r>
        <w:t xml:space="preserve">Add in a paragraph or two introducing the </w:t>
      </w:r>
      <w:r w:rsidR="00223308">
        <w:t>lesson</w:t>
      </w:r>
      <w:r>
        <w:t xml:space="preserve"> and what will be covered.</w:t>
      </w:r>
      <w:r w:rsidR="00B3412B">
        <w:t xml:space="preserve"> Think of it like the start of your face-to-face class – how would you start the class to get students engaged in the material</w:t>
      </w:r>
      <w:r w:rsidR="00443B9D">
        <w:t xml:space="preserve">? </w:t>
      </w:r>
    </w:p>
    <w:p w14:paraId="1B528419" w14:textId="2A0DDC2F" w:rsidR="00D07652" w:rsidRDefault="00D07652" w:rsidP="00875C6F">
      <w:pPr>
        <w:pStyle w:val="ListParagraph"/>
        <w:numPr>
          <w:ilvl w:val="3"/>
          <w:numId w:val="16"/>
        </w:numPr>
      </w:pPr>
      <w:r>
        <w:t xml:space="preserve">Provide detail of the </w:t>
      </w:r>
      <w:r w:rsidR="00223308">
        <w:t>lesson</w:t>
      </w:r>
      <w:r>
        <w:t xml:space="preserve"> content including: </w:t>
      </w:r>
    </w:p>
    <w:p w14:paraId="47A27DEF" w14:textId="76646B7E" w:rsidR="00D07652" w:rsidRDefault="00223308" w:rsidP="00875C6F">
      <w:pPr>
        <w:pStyle w:val="ListParagraph"/>
        <w:numPr>
          <w:ilvl w:val="4"/>
          <w:numId w:val="16"/>
        </w:numPr>
      </w:pPr>
      <w:r>
        <w:rPr>
          <w:u w:val="single"/>
        </w:rPr>
        <w:t>Lesson</w:t>
      </w:r>
      <w:r w:rsidR="00D07652" w:rsidRPr="00D07652">
        <w:rPr>
          <w:u w:val="single"/>
        </w:rPr>
        <w:t xml:space="preserve"> learning objectives</w:t>
      </w:r>
      <w:r w:rsidR="00D07652">
        <w:t xml:space="preserve"> (make sure that they are measurable – consult</w:t>
      </w:r>
      <w:r w:rsidR="00F246DF">
        <w:t>)</w:t>
      </w:r>
      <w:r w:rsidR="00443B9D">
        <w:t xml:space="preserve">. </w:t>
      </w:r>
      <w:r w:rsidR="00F246DF">
        <w:t>Y</w:t>
      </w:r>
      <w:r w:rsidR="00D07652">
        <w:t xml:space="preserve">ou likely will have 1 – 3 learning objectives per </w:t>
      </w:r>
      <w:r w:rsidR="002C4ABA">
        <w:t>lesson</w:t>
      </w:r>
      <w:r w:rsidR="00D07652">
        <w:t>.</w:t>
      </w:r>
    </w:p>
    <w:p w14:paraId="3FC62546" w14:textId="4A41DD5D" w:rsidR="00D07652" w:rsidRDefault="00D07652" w:rsidP="00875C6F">
      <w:pPr>
        <w:pStyle w:val="ListParagraph"/>
        <w:numPr>
          <w:ilvl w:val="4"/>
          <w:numId w:val="16"/>
        </w:numPr>
      </w:pPr>
      <w:r w:rsidRPr="00D07652">
        <w:rPr>
          <w:u w:val="single"/>
        </w:rPr>
        <w:t>Learning activities</w:t>
      </w:r>
      <w:r w:rsidR="00B3412B">
        <w:t xml:space="preserve"> – W</w:t>
      </w:r>
      <w:r>
        <w:t xml:space="preserve">hat do students need to do to complete the </w:t>
      </w:r>
      <w:r w:rsidR="00223308">
        <w:t>lesson</w:t>
      </w:r>
      <w:r>
        <w:t>? Watch videos? Read articles? Something else?</w:t>
      </w:r>
      <w:r w:rsidR="00B3412B">
        <w:t xml:space="preserve"> – Make it clear what needs to be completed. </w:t>
      </w:r>
      <w:r>
        <w:t xml:space="preserve"> </w:t>
      </w:r>
    </w:p>
    <w:p w14:paraId="2F90B40A" w14:textId="58F558EC" w:rsidR="00D07652" w:rsidRDefault="00D07652" w:rsidP="00875C6F">
      <w:pPr>
        <w:pStyle w:val="ListParagraph"/>
        <w:numPr>
          <w:ilvl w:val="4"/>
          <w:numId w:val="16"/>
        </w:numPr>
      </w:pPr>
      <w:r>
        <w:rPr>
          <w:u w:val="single"/>
        </w:rPr>
        <w:t xml:space="preserve">Assessments </w:t>
      </w:r>
      <w:r>
        <w:t xml:space="preserve">– What are the graded assessments for this </w:t>
      </w:r>
      <w:r w:rsidR="00223308">
        <w:t>lesson</w:t>
      </w:r>
      <w:r>
        <w:t xml:space="preserve">? Written assignments? Quizzes? Other? </w:t>
      </w:r>
    </w:p>
    <w:p w14:paraId="5D57B3A8" w14:textId="77777777" w:rsidR="0033695D" w:rsidRDefault="0033695D" w:rsidP="0033695D">
      <w:pPr>
        <w:pStyle w:val="ListParagraph"/>
        <w:ind w:left="3600"/>
      </w:pPr>
    </w:p>
    <w:p w14:paraId="08940D93" w14:textId="422B88D2" w:rsidR="00B3412B" w:rsidRDefault="00D07652" w:rsidP="00875C6F">
      <w:pPr>
        <w:pStyle w:val="ListParagraph"/>
        <w:numPr>
          <w:ilvl w:val="2"/>
          <w:numId w:val="16"/>
        </w:numPr>
      </w:pPr>
      <w:r>
        <w:rPr>
          <w:i/>
        </w:rPr>
        <w:t xml:space="preserve">Add content to the </w:t>
      </w:r>
      <w:r w:rsidR="00223308">
        <w:rPr>
          <w:i/>
        </w:rPr>
        <w:t>lesson</w:t>
      </w:r>
      <w:r>
        <w:t xml:space="preserve"> – Once you have outlined what students need to do to complete the </w:t>
      </w:r>
      <w:r w:rsidR="00223308">
        <w:t>lesson</w:t>
      </w:r>
      <w:r>
        <w:t xml:space="preserve">, ensure that </w:t>
      </w:r>
      <w:proofErr w:type="gramStart"/>
      <w:r>
        <w:t>all of</w:t>
      </w:r>
      <w:proofErr w:type="gramEnd"/>
      <w:r>
        <w:t xml:space="preserve"> the content is there. </w:t>
      </w:r>
    </w:p>
    <w:p w14:paraId="32D97634" w14:textId="77777777" w:rsidR="00B3412B" w:rsidRDefault="00D07652" w:rsidP="00875C6F">
      <w:pPr>
        <w:pStyle w:val="ListParagraph"/>
        <w:numPr>
          <w:ilvl w:val="3"/>
          <w:numId w:val="16"/>
        </w:numPr>
      </w:pPr>
      <w:r>
        <w:t xml:space="preserve">Consider adding items in folders (e.g., Read This; Watch This; Complete This folders for readings, </w:t>
      </w:r>
      <w:r w:rsidR="00B3412B">
        <w:t>videos, and assessments) or put</w:t>
      </w:r>
      <w:r>
        <w:t xml:space="preserve"> each item in the order that it needs to be completed</w:t>
      </w:r>
      <w:r w:rsidR="00B3412B">
        <w:t xml:space="preserve"> (e.g., Task 1. Read….; Task 2. Watch the video…; Task 3. Discussion…; etc.)</w:t>
      </w:r>
      <w:r>
        <w:t xml:space="preserve">. </w:t>
      </w:r>
    </w:p>
    <w:p w14:paraId="5B986C66" w14:textId="0BCD5607" w:rsidR="00D07652" w:rsidRDefault="00D07652" w:rsidP="00875C6F">
      <w:pPr>
        <w:pStyle w:val="ListParagraph"/>
        <w:numPr>
          <w:ilvl w:val="3"/>
          <w:numId w:val="16"/>
        </w:numPr>
      </w:pPr>
      <w:r>
        <w:t xml:space="preserve">If it is a content heavy </w:t>
      </w:r>
      <w:r w:rsidR="00223308">
        <w:t>lesson</w:t>
      </w:r>
      <w:r>
        <w:t xml:space="preserve"> with multiple weeks, consider breaking it down into </w:t>
      </w:r>
      <w:proofErr w:type="spellStart"/>
      <w:r w:rsidR="00223308">
        <w:t>sublessons</w:t>
      </w:r>
      <w:proofErr w:type="spellEnd"/>
      <w:r w:rsidR="00B3412B">
        <w:t xml:space="preserve"> (</w:t>
      </w:r>
      <w:proofErr w:type="gramStart"/>
      <w:r w:rsidR="00B3412B">
        <w:t>e.g.</w:t>
      </w:r>
      <w:proofErr w:type="gramEnd"/>
      <w:r w:rsidR="00B3412B">
        <w:t xml:space="preserve"> </w:t>
      </w:r>
      <w:r w:rsidR="00223308">
        <w:t>Lesson</w:t>
      </w:r>
      <w:r w:rsidR="00B3412B">
        <w:t xml:space="preserve"> 1.1; </w:t>
      </w:r>
      <w:r w:rsidR="00223308">
        <w:t>Lesson</w:t>
      </w:r>
      <w:r w:rsidR="00B3412B">
        <w:t xml:space="preserve"> 1.2; </w:t>
      </w:r>
      <w:r w:rsidR="00223308">
        <w:t>Lesson</w:t>
      </w:r>
      <w:r w:rsidR="00B3412B">
        <w:t xml:space="preserve"> 1.3)</w:t>
      </w:r>
      <w:r>
        <w:t xml:space="preserve">. </w:t>
      </w:r>
    </w:p>
    <w:p w14:paraId="2BA4FD48" w14:textId="3233674F" w:rsidR="001B3A43" w:rsidRDefault="001B3A43" w:rsidP="001B3A43">
      <w:pPr>
        <w:pStyle w:val="ListParagraph"/>
        <w:ind w:left="2880"/>
        <w:rPr>
          <w:i/>
        </w:rPr>
      </w:pPr>
      <w:r>
        <w:rPr>
          <w:i/>
        </w:rPr>
        <w:t xml:space="preserve">Suggestion: As you consider content for your </w:t>
      </w:r>
      <w:r w:rsidR="00223308">
        <w:rPr>
          <w:i/>
        </w:rPr>
        <w:t>lesson</w:t>
      </w:r>
      <w:r>
        <w:rPr>
          <w:i/>
        </w:rPr>
        <w:t xml:space="preserve">, refer to page </w:t>
      </w:r>
      <w:r w:rsidR="006317EC">
        <w:rPr>
          <w:i/>
        </w:rPr>
        <w:t>7</w:t>
      </w:r>
      <w:r>
        <w:rPr>
          <w:i/>
        </w:rPr>
        <w:t xml:space="preserve"> of this document for questions to ask yourself as you develop your </w:t>
      </w:r>
      <w:r w:rsidR="00223308">
        <w:rPr>
          <w:i/>
        </w:rPr>
        <w:t>lessons</w:t>
      </w:r>
      <w:r>
        <w:rPr>
          <w:i/>
        </w:rPr>
        <w:t xml:space="preserve"> that will help you to consider how best to engage students and create a meaningful learning environment. </w:t>
      </w:r>
    </w:p>
    <w:p w14:paraId="4FC14E16" w14:textId="77777777" w:rsidR="00D241F1" w:rsidRDefault="00D241F1">
      <w:pPr>
        <w:rPr>
          <w:caps/>
          <w:spacing w:val="15"/>
        </w:rPr>
      </w:pPr>
      <w:r>
        <w:br w:type="page"/>
      </w:r>
    </w:p>
    <w:p w14:paraId="743041E4" w14:textId="7B5D9245" w:rsidR="003A586E" w:rsidRDefault="00FB405C" w:rsidP="003A586E">
      <w:pPr>
        <w:pStyle w:val="Heading2"/>
        <w:jc w:val="center"/>
      </w:pPr>
      <w:r>
        <w:lastRenderedPageBreak/>
        <w:t>Gradebook</w:t>
      </w:r>
    </w:p>
    <w:p w14:paraId="3185DFB9" w14:textId="05DDAA3E" w:rsidR="00D07652" w:rsidRDefault="00D07652" w:rsidP="00D07652">
      <w:pPr>
        <w:pStyle w:val="ListParagraph"/>
        <w:ind w:left="2880"/>
      </w:pPr>
    </w:p>
    <w:p w14:paraId="2175AA57" w14:textId="5EE7834A" w:rsidR="0014312C" w:rsidRDefault="00802FD6" w:rsidP="00875C6F">
      <w:pPr>
        <w:pStyle w:val="ListParagraph"/>
        <w:numPr>
          <w:ilvl w:val="1"/>
          <w:numId w:val="16"/>
        </w:numPr>
      </w:pPr>
      <w:r>
        <w:rPr>
          <w:b/>
        </w:rPr>
        <w:t xml:space="preserve">Working on the Gradebook </w:t>
      </w:r>
    </w:p>
    <w:p w14:paraId="3A14970F" w14:textId="13D80541" w:rsidR="0014312C" w:rsidRDefault="00237762" w:rsidP="00875C6F">
      <w:pPr>
        <w:pStyle w:val="ListParagraph"/>
        <w:numPr>
          <w:ilvl w:val="2"/>
          <w:numId w:val="16"/>
        </w:numPr>
      </w:pPr>
      <w:r>
        <w:t xml:space="preserve">When all content and assignments have been </w:t>
      </w:r>
      <w:r w:rsidR="00EF747E">
        <w:t>built,</w:t>
      </w:r>
      <w:r>
        <w:t xml:space="preserve"> you will need to ensure the gradebook </w:t>
      </w:r>
      <w:r w:rsidR="00EF747E">
        <w:t>is clear and reflects the correct information. To</w:t>
      </w:r>
      <w:r w:rsidR="0014312C">
        <w:t xml:space="preserve"> make it clear to students, ensure your grade center is set up the following way:</w:t>
      </w:r>
    </w:p>
    <w:p w14:paraId="42F3F0EB" w14:textId="774A3EE4" w:rsidR="0014312C" w:rsidRDefault="0014312C" w:rsidP="00875C6F">
      <w:pPr>
        <w:pStyle w:val="ListParagraph"/>
        <w:numPr>
          <w:ilvl w:val="3"/>
          <w:numId w:val="16"/>
        </w:numPr>
      </w:pPr>
      <w:r>
        <w:rPr>
          <w:u w:val="single"/>
        </w:rPr>
        <w:t>Assignment grades are visible to students</w:t>
      </w:r>
      <w:r w:rsidRPr="00B3412B">
        <w:t xml:space="preserve">. </w:t>
      </w:r>
      <w:r>
        <w:t xml:space="preserve">If there is a red slash next to the name of an assignment, it </w:t>
      </w:r>
      <w:r w:rsidR="00363D7E">
        <w:t>is not</w:t>
      </w:r>
      <w:r>
        <w:t xml:space="preserve"> visible to students. To correct this, click on the arrow to the right of the assignment name, and select “Hide from students on/off.” The red slash should then disappear. </w:t>
      </w:r>
    </w:p>
    <w:p w14:paraId="236E3260" w14:textId="77777777" w:rsidR="0014312C" w:rsidRDefault="0014312C" w:rsidP="00875C6F">
      <w:pPr>
        <w:pStyle w:val="ListParagraph"/>
        <w:numPr>
          <w:ilvl w:val="3"/>
          <w:numId w:val="16"/>
        </w:numPr>
      </w:pPr>
      <w:r>
        <w:rPr>
          <w:u w:val="single"/>
        </w:rPr>
        <w:t>Put assignments in a logical order.</w:t>
      </w:r>
      <w:r>
        <w:t xml:space="preserve"> This can be accomplished by going to </w:t>
      </w:r>
      <w:r>
        <w:rPr>
          <w:b/>
        </w:rPr>
        <w:t>Manage</w:t>
      </w:r>
      <w:r>
        <w:t xml:space="preserve"> and selecting </w:t>
      </w:r>
      <w:r>
        <w:rPr>
          <w:b/>
        </w:rPr>
        <w:t>Column Organization</w:t>
      </w:r>
      <w:r>
        <w:t xml:space="preserve"> in the Grade Center. Move assignments so that they show up in an order that makes sense (chronological, by assignment type, etc.). </w:t>
      </w:r>
    </w:p>
    <w:p w14:paraId="517E2760" w14:textId="39170EC5" w:rsidR="00E21BC2" w:rsidRDefault="0014312C" w:rsidP="00875C6F">
      <w:pPr>
        <w:pStyle w:val="ListParagraph"/>
        <w:numPr>
          <w:ilvl w:val="3"/>
          <w:numId w:val="16"/>
        </w:numPr>
      </w:pPr>
      <w:r>
        <w:rPr>
          <w:u w:val="single"/>
        </w:rPr>
        <w:t xml:space="preserve">Check My Grades to make sure everything </w:t>
      </w:r>
      <w:proofErr w:type="gramStart"/>
      <w:r>
        <w:rPr>
          <w:u w:val="single"/>
        </w:rPr>
        <w:t>appears</w:t>
      </w:r>
      <w:proofErr w:type="gramEnd"/>
      <w:r>
        <w:rPr>
          <w:u w:val="single"/>
        </w:rPr>
        <w:t xml:space="preserve"> and the proper points are posted.</w:t>
      </w:r>
      <w:r>
        <w:t xml:space="preserve"> As a last step, check the My Grades link that is available to students to ensure that all the assignments are listed, in the correct order, and with the proper points associated with them.</w:t>
      </w:r>
    </w:p>
    <w:p w14:paraId="449E7867" w14:textId="3DC02E4F" w:rsidR="00223308" w:rsidRDefault="00223308" w:rsidP="00875C6F">
      <w:pPr>
        <w:pStyle w:val="ListParagraph"/>
        <w:numPr>
          <w:ilvl w:val="3"/>
          <w:numId w:val="16"/>
        </w:numPr>
      </w:pPr>
      <w:r>
        <w:rPr>
          <w:u w:val="single"/>
        </w:rPr>
        <w:t>Consult with your instructional designer if you have any questions.</w:t>
      </w:r>
    </w:p>
    <w:p w14:paraId="558F5FE5" w14:textId="790F0D4C" w:rsidR="00223308" w:rsidRDefault="00223308" w:rsidP="00223308">
      <w:pPr>
        <w:pStyle w:val="ListParagraph"/>
        <w:numPr>
          <w:ilvl w:val="2"/>
          <w:numId w:val="16"/>
        </w:numPr>
        <w:sectPr w:rsidR="00223308" w:rsidSect="006A3B27">
          <w:type w:val="continuous"/>
          <w:pgSz w:w="12240" w:h="15840"/>
          <w:pgMar w:top="720" w:right="720" w:bottom="720" w:left="720" w:header="720" w:footer="720" w:gutter="0"/>
          <w:cols w:space="720"/>
          <w:docGrid w:linePitch="360"/>
        </w:sectPr>
      </w:pPr>
    </w:p>
    <w:p w14:paraId="785EB7EB" w14:textId="77777777" w:rsidR="0033695D" w:rsidRDefault="0033695D" w:rsidP="00E21BC2">
      <w:pPr>
        <w:pStyle w:val="ListParagraph"/>
        <w:ind w:left="2880"/>
        <w:sectPr w:rsidR="0033695D" w:rsidSect="006A3B27">
          <w:type w:val="continuous"/>
          <w:pgSz w:w="12240" w:h="15840"/>
          <w:pgMar w:top="720" w:right="720" w:bottom="720" w:left="720" w:header="720" w:footer="720" w:gutter="0"/>
          <w:cols w:space="720"/>
          <w:docGrid w:linePitch="360"/>
        </w:sectPr>
      </w:pPr>
    </w:p>
    <w:p w14:paraId="5AA0DA8D" w14:textId="7CE34E3D" w:rsidR="00F01FA8" w:rsidRDefault="00287CA8" w:rsidP="00F01FA8">
      <w:pPr>
        <w:pStyle w:val="Heading2"/>
        <w:jc w:val="center"/>
      </w:pPr>
      <w:r>
        <w:t>A</w:t>
      </w:r>
      <w:r w:rsidR="00AE530F">
        <w:t xml:space="preserve">ccessibility </w:t>
      </w:r>
    </w:p>
    <w:p w14:paraId="4AE2A6AC" w14:textId="30FDF3CE" w:rsidR="00F01FA8" w:rsidRDefault="00F01FA8" w:rsidP="00F01FA8">
      <w:pPr>
        <w:rPr>
          <w:rFonts w:cstheme="minorHAnsi"/>
        </w:rPr>
      </w:pPr>
      <w:r>
        <w:rPr>
          <w:rFonts w:cstheme="minorHAnsi"/>
        </w:rPr>
        <w:t>Following the University Guidelines for Accessibility</w:t>
      </w:r>
      <w:r w:rsidR="00223308">
        <w:rPr>
          <w:rFonts w:cstheme="minorHAnsi"/>
        </w:rPr>
        <w:t>, do the following:</w:t>
      </w:r>
    </w:p>
    <w:p w14:paraId="67ED3B72" w14:textId="373D6F46" w:rsidR="00F01FA8" w:rsidRDefault="00F01FA8" w:rsidP="00F01FA8">
      <w:pPr>
        <w:numPr>
          <w:ilvl w:val="0"/>
          <w:numId w:val="9"/>
        </w:numPr>
        <w:spacing w:before="0" w:after="0" w:line="240" w:lineRule="auto"/>
        <w:rPr>
          <w:rFonts w:cstheme="minorHAnsi"/>
        </w:rPr>
      </w:pPr>
      <w:r w:rsidRPr="00E86A3E">
        <w:rPr>
          <w:rFonts w:cstheme="minorHAnsi"/>
        </w:rPr>
        <w:t xml:space="preserve">Use appropriate </w:t>
      </w:r>
      <w:r>
        <w:rPr>
          <w:rFonts w:cstheme="minorHAnsi"/>
        </w:rPr>
        <w:t xml:space="preserve">logical heading structures for documents </w:t>
      </w:r>
      <w:r w:rsidRPr="00E86A3E">
        <w:rPr>
          <w:rFonts w:cstheme="minorHAnsi"/>
        </w:rPr>
        <w:t>(i.e.</w:t>
      </w:r>
      <w:r>
        <w:rPr>
          <w:rFonts w:cstheme="minorHAnsi"/>
        </w:rPr>
        <w:t>,</w:t>
      </w:r>
      <w:r w:rsidRPr="00E86A3E">
        <w:rPr>
          <w:rFonts w:cstheme="minorHAnsi"/>
        </w:rPr>
        <w:t xml:space="preserve"> use the Styles</w:t>
      </w:r>
      <w:r>
        <w:rPr>
          <w:rFonts w:cstheme="minorHAnsi"/>
        </w:rPr>
        <w:t xml:space="preserve"> ribbon</w:t>
      </w:r>
      <w:r w:rsidRPr="00E86A3E">
        <w:rPr>
          <w:rFonts w:cstheme="minorHAnsi"/>
        </w:rPr>
        <w:t>)</w:t>
      </w:r>
      <w:r>
        <w:rPr>
          <w:rFonts w:cstheme="minorHAnsi"/>
        </w:rPr>
        <w:t>.</w:t>
      </w:r>
    </w:p>
    <w:p w14:paraId="130E77A8" w14:textId="061D1D27" w:rsidR="00F01FA8" w:rsidRDefault="00223308" w:rsidP="00F01FA8">
      <w:pPr>
        <w:numPr>
          <w:ilvl w:val="0"/>
          <w:numId w:val="9"/>
        </w:numPr>
        <w:spacing w:before="0" w:after="0" w:line="240" w:lineRule="auto"/>
        <w:rPr>
          <w:rFonts w:cstheme="minorHAnsi"/>
        </w:rPr>
      </w:pPr>
      <w:r>
        <w:rPr>
          <w:rFonts w:cstheme="minorHAnsi"/>
        </w:rPr>
        <w:t>Use</w:t>
      </w:r>
      <w:r w:rsidR="00F01FA8">
        <w:rPr>
          <w:rFonts w:cstheme="minorHAnsi"/>
        </w:rPr>
        <w:t xml:space="preserve"> </w:t>
      </w:r>
      <w:r w:rsidR="00F01FA8" w:rsidRPr="00E86A3E">
        <w:rPr>
          <w:rFonts w:cstheme="minorHAnsi"/>
        </w:rPr>
        <w:t>head</w:t>
      </w:r>
      <w:r w:rsidR="00F01FA8">
        <w:rPr>
          <w:rFonts w:cstheme="minorHAnsi"/>
        </w:rPr>
        <w:t>er rows/columns</w:t>
      </w:r>
      <w:r w:rsidR="00F01FA8" w:rsidRPr="00E86A3E">
        <w:rPr>
          <w:rFonts w:cstheme="minorHAnsi"/>
        </w:rPr>
        <w:t xml:space="preserve"> for tables (</w:t>
      </w:r>
      <w:r>
        <w:rPr>
          <w:rFonts w:cstheme="minorHAnsi"/>
        </w:rPr>
        <w:t>again</w:t>
      </w:r>
      <w:r w:rsidR="00F01FA8">
        <w:rPr>
          <w:rFonts w:cstheme="minorHAnsi"/>
        </w:rPr>
        <w:t>,</w:t>
      </w:r>
      <w:r w:rsidR="00F01FA8" w:rsidRPr="00E86A3E">
        <w:rPr>
          <w:rFonts w:cstheme="minorHAnsi"/>
        </w:rPr>
        <w:t xml:space="preserve"> use the Styles</w:t>
      </w:r>
      <w:r w:rsidR="00F01FA8">
        <w:rPr>
          <w:rFonts w:cstheme="minorHAnsi"/>
        </w:rPr>
        <w:t xml:space="preserve"> ribbon</w:t>
      </w:r>
      <w:r w:rsidR="00F01FA8" w:rsidRPr="00E86A3E">
        <w:rPr>
          <w:rFonts w:cstheme="minorHAnsi"/>
        </w:rPr>
        <w:t>)</w:t>
      </w:r>
      <w:r w:rsidR="00F01FA8">
        <w:rPr>
          <w:rFonts w:cstheme="minorHAnsi"/>
        </w:rPr>
        <w:t>.</w:t>
      </w:r>
    </w:p>
    <w:p w14:paraId="2D112972" w14:textId="77777777" w:rsidR="00F01FA8" w:rsidRPr="00E86A3E" w:rsidRDefault="00F01FA8" w:rsidP="00F01FA8">
      <w:pPr>
        <w:numPr>
          <w:ilvl w:val="0"/>
          <w:numId w:val="9"/>
        </w:numPr>
        <w:spacing w:before="0" w:after="0" w:line="240" w:lineRule="auto"/>
        <w:rPr>
          <w:rFonts w:cstheme="minorHAnsi"/>
        </w:rPr>
      </w:pPr>
      <w:r>
        <w:rPr>
          <w:rFonts w:cstheme="minorHAnsi"/>
        </w:rPr>
        <w:t>Use preset layouts for PowerPoint design.</w:t>
      </w:r>
    </w:p>
    <w:p w14:paraId="066FC3D9" w14:textId="1FAD2E10" w:rsidR="00F01FA8" w:rsidRDefault="00223308" w:rsidP="00F01FA8">
      <w:pPr>
        <w:numPr>
          <w:ilvl w:val="0"/>
          <w:numId w:val="9"/>
        </w:numPr>
        <w:spacing w:before="0" w:after="0" w:line="240" w:lineRule="auto"/>
        <w:rPr>
          <w:rFonts w:cstheme="minorHAnsi"/>
        </w:rPr>
      </w:pPr>
      <w:r>
        <w:rPr>
          <w:rFonts w:cstheme="minorHAnsi"/>
        </w:rPr>
        <w:t>Include</w:t>
      </w:r>
      <w:r w:rsidR="00F01FA8" w:rsidRPr="00E86A3E">
        <w:rPr>
          <w:rFonts w:cstheme="minorHAnsi"/>
        </w:rPr>
        <w:t xml:space="preserve"> alt</w:t>
      </w:r>
      <w:r w:rsidR="00F01FA8">
        <w:rPr>
          <w:rFonts w:cstheme="minorHAnsi"/>
        </w:rPr>
        <w:t>ernate</w:t>
      </w:r>
      <w:r w:rsidR="00F01FA8" w:rsidRPr="00E86A3E">
        <w:rPr>
          <w:rFonts w:cstheme="minorHAnsi"/>
        </w:rPr>
        <w:t xml:space="preserve"> t</w:t>
      </w:r>
      <w:r w:rsidR="00F01FA8">
        <w:rPr>
          <w:rFonts w:cstheme="minorHAnsi"/>
        </w:rPr>
        <w:t>ext</w:t>
      </w:r>
      <w:r w:rsidR="00F01FA8" w:rsidRPr="00E86A3E">
        <w:rPr>
          <w:rFonts w:cstheme="minorHAnsi"/>
        </w:rPr>
        <w:t xml:space="preserve"> for images</w:t>
      </w:r>
      <w:r w:rsidR="00F01FA8">
        <w:rPr>
          <w:rFonts w:cstheme="minorHAnsi"/>
        </w:rPr>
        <w:t>.</w:t>
      </w:r>
    </w:p>
    <w:p w14:paraId="08B90F9C" w14:textId="77777777" w:rsidR="00F01FA8" w:rsidRDefault="00F01FA8" w:rsidP="00F01FA8">
      <w:pPr>
        <w:numPr>
          <w:ilvl w:val="0"/>
          <w:numId w:val="9"/>
        </w:numPr>
        <w:spacing w:before="0" w:after="0" w:line="240" w:lineRule="auto"/>
        <w:rPr>
          <w:rFonts w:cstheme="minorHAnsi"/>
        </w:rPr>
      </w:pPr>
      <w:r>
        <w:rPr>
          <w:rFonts w:cstheme="minorHAnsi"/>
        </w:rPr>
        <w:t xml:space="preserve">Provide </w:t>
      </w:r>
      <w:r w:rsidRPr="00E86A3E">
        <w:rPr>
          <w:rFonts w:cstheme="minorHAnsi"/>
        </w:rPr>
        <w:t>videos</w:t>
      </w:r>
      <w:r>
        <w:rPr>
          <w:rFonts w:cstheme="minorHAnsi"/>
        </w:rPr>
        <w:t xml:space="preserve"> with correct captioning, transcripts,</w:t>
      </w:r>
      <w:r w:rsidRPr="00E86A3E">
        <w:rPr>
          <w:rFonts w:cstheme="minorHAnsi"/>
        </w:rPr>
        <w:t xml:space="preserve"> and appropriate </w:t>
      </w:r>
      <w:r>
        <w:rPr>
          <w:rFonts w:cstheme="minorHAnsi"/>
        </w:rPr>
        <w:t xml:space="preserve">audio </w:t>
      </w:r>
      <w:r w:rsidRPr="00E86A3E">
        <w:rPr>
          <w:rFonts w:cstheme="minorHAnsi"/>
        </w:rPr>
        <w:t>description</w:t>
      </w:r>
      <w:r>
        <w:rPr>
          <w:rFonts w:cstheme="minorHAnsi"/>
        </w:rPr>
        <w:t>.</w:t>
      </w:r>
    </w:p>
    <w:p w14:paraId="3E989ADB" w14:textId="3A8F2C2A" w:rsidR="00F01FA8" w:rsidRDefault="00F01FA8" w:rsidP="00F01FA8">
      <w:pPr>
        <w:numPr>
          <w:ilvl w:val="0"/>
          <w:numId w:val="9"/>
        </w:numPr>
        <w:spacing w:before="0" w:after="0" w:line="240" w:lineRule="auto"/>
        <w:rPr>
          <w:rFonts w:cstheme="minorHAnsi"/>
        </w:rPr>
      </w:pPr>
      <w:r>
        <w:rPr>
          <w:rFonts w:cstheme="minorHAnsi"/>
        </w:rPr>
        <w:t>Make course content easily navigated with keyboard for screen</w:t>
      </w:r>
      <w:r w:rsidR="00223308">
        <w:rPr>
          <w:rFonts w:cstheme="minorHAnsi"/>
        </w:rPr>
        <w:t>-</w:t>
      </w:r>
      <w:r>
        <w:rPr>
          <w:rFonts w:cstheme="minorHAnsi"/>
        </w:rPr>
        <w:t>reader users.</w:t>
      </w:r>
    </w:p>
    <w:p w14:paraId="7F798C76" w14:textId="27516262" w:rsidR="00F01FA8" w:rsidRDefault="00F01FA8" w:rsidP="00F01FA8">
      <w:pPr>
        <w:numPr>
          <w:ilvl w:val="0"/>
          <w:numId w:val="9"/>
        </w:numPr>
        <w:spacing w:before="0" w:after="0" w:line="240" w:lineRule="auto"/>
        <w:rPr>
          <w:rFonts w:cstheme="minorHAnsi"/>
        </w:rPr>
      </w:pPr>
      <w:r>
        <w:rPr>
          <w:rFonts w:cstheme="minorHAnsi"/>
        </w:rPr>
        <w:t>Utilize appropriate color contrast</w:t>
      </w:r>
      <w:r w:rsidR="00223308">
        <w:rPr>
          <w:rFonts w:cstheme="minorHAnsi"/>
        </w:rPr>
        <w:t xml:space="preserve"> and </w:t>
      </w:r>
      <w:r>
        <w:rPr>
          <w:rFonts w:cstheme="minorHAnsi"/>
        </w:rPr>
        <w:t>fonts without serifs (i.e., Calibri), and include an asterisk when stylizing text with color/bold/italics for emphasis.</w:t>
      </w:r>
    </w:p>
    <w:p w14:paraId="750E80F4" w14:textId="77777777" w:rsidR="00F01FA8" w:rsidRDefault="00F01FA8" w:rsidP="00F01FA8">
      <w:pPr>
        <w:numPr>
          <w:ilvl w:val="0"/>
          <w:numId w:val="9"/>
        </w:numPr>
        <w:spacing w:before="0" w:after="0" w:line="240" w:lineRule="auto"/>
        <w:rPr>
          <w:rFonts w:cstheme="minorHAnsi"/>
        </w:rPr>
      </w:pPr>
      <w:r>
        <w:rPr>
          <w:rFonts w:cstheme="minorHAnsi"/>
        </w:rPr>
        <w:t>Utilize the built-in list styles for unordered lists (bullets) and ordered lists (numbers).</w:t>
      </w:r>
    </w:p>
    <w:p w14:paraId="19FC891E" w14:textId="77777777" w:rsidR="00BB65E2" w:rsidRDefault="00F01FA8" w:rsidP="00BB65E2">
      <w:pPr>
        <w:numPr>
          <w:ilvl w:val="0"/>
          <w:numId w:val="9"/>
        </w:numPr>
        <w:spacing w:before="0" w:after="0" w:line="240" w:lineRule="auto"/>
        <w:rPr>
          <w:rFonts w:cstheme="minorHAnsi"/>
        </w:rPr>
      </w:pPr>
      <w:r w:rsidRPr="00E86A3E">
        <w:rPr>
          <w:rFonts w:cstheme="minorHAnsi"/>
        </w:rPr>
        <w:t>When creating hyperlinks in your document, do not use the URL for the link</w:t>
      </w:r>
      <w:r>
        <w:rPr>
          <w:rFonts w:cstheme="minorHAnsi"/>
        </w:rPr>
        <w:t xml:space="preserve"> or words such as “Here,” “Click Here,” etc.</w:t>
      </w:r>
      <w:r w:rsidRPr="00E86A3E">
        <w:rPr>
          <w:rFonts w:cstheme="minorHAnsi"/>
        </w:rPr>
        <w:t xml:space="preserve"> </w:t>
      </w:r>
      <w:r>
        <w:rPr>
          <w:rFonts w:cstheme="minorHAnsi"/>
        </w:rPr>
        <w:t xml:space="preserve">Write a descriptive name for the URL instead (i.e., </w:t>
      </w:r>
      <w:hyperlink r:id="rId21" w:history="1">
        <w:r w:rsidRPr="00FC352A">
          <w:rPr>
            <w:rStyle w:val="Hyperlink"/>
            <w:rFonts w:cstheme="minorHAnsi"/>
          </w:rPr>
          <w:t>TTU Online Accessibility</w:t>
        </w:r>
      </w:hyperlink>
      <w:r>
        <w:rPr>
          <w:rFonts w:cstheme="minorHAnsi"/>
        </w:rPr>
        <w:t>)</w:t>
      </w:r>
      <w:r w:rsidRPr="00E86A3E">
        <w:rPr>
          <w:rFonts w:cstheme="minorHAnsi"/>
        </w:rPr>
        <w:t xml:space="preserve">. </w:t>
      </w:r>
      <w:r>
        <w:rPr>
          <w:rFonts w:cstheme="minorHAnsi"/>
        </w:rPr>
        <w:t>Set the link to open in a new window so that the user can easily navigate back to the course.</w:t>
      </w:r>
    </w:p>
    <w:p w14:paraId="703830D7" w14:textId="3E1DCDC0" w:rsidR="00F01FA8" w:rsidRPr="00FB405C" w:rsidRDefault="00F01FA8" w:rsidP="00FE6AB3">
      <w:pPr>
        <w:numPr>
          <w:ilvl w:val="0"/>
          <w:numId w:val="9"/>
        </w:numPr>
        <w:spacing w:before="0" w:after="0" w:line="240" w:lineRule="auto"/>
        <w:rPr>
          <w:rFonts w:cstheme="minorHAnsi"/>
        </w:rPr>
      </w:pPr>
      <w:r w:rsidRPr="00BB65E2">
        <w:rPr>
          <w:rFonts w:cstheme="minorHAnsi"/>
        </w:rPr>
        <w:t xml:space="preserve">Verify your document is </w:t>
      </w:r>
      <w:r w:rsidR="00223308">
        <w:rPr>
          <w:rFonts w:cstheme="minorHAnsi"/>
        </w:rPr>
        <w:t>accessible</w:t>
      </w:r>
      <w:r w:rsidRPr="00BB65E2">
        <w:rPr>
          <w:rFonts w:cstheme="minorHAnsi"/>
        </w:rPr>
        <w:t xml:space="preserve"> prior to uploading into the course (use the application’s accessibility checke</w:t>
      </w:r>
      <w:r w:rsidR="009C0227">
        <w:rPr>
          <w:rFonts w:cstheme="minorHAnsi"/>
        </w:rPr>
        <w:t>r)</w:t>
      </w:r>
      <w:r w:rsidR="00223308">
        <w:rPr>
          <w:rFonts w:cstheme="minorHAnsi"/>
        </w:rPr>
        <w:t>.</w:t>
      </w:r>
      <w:r w:rsidR="009C0227">
        <w:rPr>
          <w:rFonts w:cstheme="minorHAnsi"/>
        </w:rPr>
        <w:t xml:space="preserve"> You can also check your</w:t>
      </w:r>
      <w:r w:rsidR="00BB65E2">
        <w:t xml:space="preserve"> Ally meter</w:t>
      </w:r>
      <w:r w:rsidR="00223308">
        <w:t xml:space="preserve"> in Blackboard</w:t>
      </w:r>
      <w:r w:rsidR="00FE6AB3">
        <w:t xml:space="preserve">, which </w:t>
      </w:r>
      <w:r w:rsidR="008B2FDC">
        <w:t>will give you a color</w:t>
      </w:r>
      <w:r w:rsidR="003A586E">
        <w:t xml:space="preserve"> level</w:t>
      </w:r>
      <w:r w:rsidR="008B2FDC">
        <w:t xml:space="preserve"> and a </w:t>
      </w:r>
      <w:r w:rsidR="00BB65E2">
        <w:t>percentage</w:t>
      </w:r>
      <w:r w:rsidR="008B2FDC">
        <w:t xml:space="preserve"> to indicate how </w:t>
      </w:r>
      <w:r w:rsidR="00FE6AB3">
        <w:t>accessibility of your document. (Note: Ally meter</w:t>
      </w:r>
      <w:r w:rsidR="00223308">
        <w:t xml:space="preserve"> results</w:t>
      </w:r>
      <w:r w:rsidR="00FE6AB3">
        <w:t xml:space="preserve"> will also display on images.) </w:t>
      </w:r>
      <w:r w:rsidR="00223308">
        <w:t>See the example of an Ally meter below:</w:t>
      </w:r>
      <w:r w:rsidR="00BB65E2">
        <w:t xml:space="preserve"> </w:t>
      </w:r>
    </w:p>
    <w:p w14:paraId="6E2F78F7" w14:textId="77777777" w:rsidR="00FB405C" w:rsidRPr="003A586E" w:rsidRDefault="00FB405C" w:rsidP="00FB405C">
      <w:pPr>
        <w:spacing w:before="0" w:after="0" w:line="240" w:lineRule="auto"/>
        <w:ind w:left="720"/>
        <w:rPr>
          <w:rFonts w:cstheme="minorHAnsi"/>
        </w:rPr>
      </w:pPr>
    </w:p>
    <w:p w14:paraId="4CD4B6F9" w14:textId="09C69093" w:rsidR="003A586E" w:rsidRPr="00FE6AB3" w:rsidRDefault="003A586E" w:rsidP="003A586E">
      <w:pPr>
        <w:spacing w:before="0" w:after="0" w:line="240" w:lineRule="auto"/>
        <w:rPr>
          <w:rFonts w:cstheme="minorHAnsi"/>
        </w:rPr>
      </w:pPr>
      <w:r>
        <w:rPr>
          <w:noProof/>
        </w:rPr>
        <w:drawing>
          <wp:inline distT="0" distB="0" distL="0" distR="0" wp14:anchorId="21A4FDD8" wp14:editId="51AB01E9">
            <wp:extent cx="2238095" cy="1000000"/>
            <wp:effectExtent l="0" t="0" r="0" b="0"/>
            <wp:docPr id="1" name="Picture 1" descr="Picture of item with an arrow pointing to a green Ally m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38095" cy="1000000"/>
                    </a:xfrm>
                    <a:prstGeom prst="rect">
                      <a:avLst/>
                    </a:prstGeom>
                  </pic:spPr>
                </pic:pic>
              </a:graphicData>
            </a:graphic>
          </wp:inline>
        </w:drawing>
      </w:r>
    </w:p>
    <w:p w14:paraId="36B69773" w14:textId="77777777" w:rsidR="00F01FA8" w:rsidRDefault="00F01FA8" w:rsidP="00F01FA8">
      <w:pPr>
        <w:spacing w:after="240"/>
        <w:rPr>
          <w:rFonts w:cstheme="minorHAnsi"/>
        </w:rPr>
      </w:pPr>
      <w:r>
        <w:rPr>
          <w:rFonts w:cstheme="minorHAnsi"/>
        </w:rPr>
        <w:t xml:space="preserve">For more information regarding building accessible online courses, please visit the </w:t>
      </w:r>
      <w:hyperlink r:id="rId23" w:history="1">
        <w:r w:rsidRPr="00E72925">
          <w:rPr>
            <w:rStyle w:val="Hyperlink"/>
            <w:rFonts w:cstheme="minorHAnsi"/>
          </w:rPr>
          <w:t>Online Accessibility at TTU</w:t>
        </w:r>
      </w:hyperlink>
      <w:r>
        <w:rPr>
          <w:rFonts w:cstheme="minorHAnsi"/>
        </w:rPr>
        <w:t xml:space="preserve"> website or contact </w:t>
      </w:r>
      <w:hyperlink r:id="rId24" w:history="1">
        <w:r w:rsidRPr="00E72925">
          <w:rPr>
            <w:rStyle w:val="Hyperlink"/>
            <w:rFonts w:cstheme="minorHAnsi"/>
          </w:rPr>
          <w:t>eLearning Accessibility Services</w:t>
        </w:r>
      </w:hyperlink>
      <w:r>
        <w:rPr>
          <w:rFonts w:cstheme="minorHAnsi"/>
        </w:rPr>
        <w:t>.</w:t>
      </w:r>
    </w:p>
    <w:p w14:paraId="273952AB" w14:textId="1788152B" w:rsidR="001B3A43" w:rsidRDefault="001B3A43">
      <w:r>
        <w:br w:type="page"/>
      </w:r>
    </w:p>
    <w:p w14:paraId="5D25283C" w14:textId="70EE84BB" w:rsidR="00FF0E4D" w:rsidRDefault="00223308" w:rsidP="001B3A43">
      <w:pPr>
        <w:pStyle w:val="Heading2"/>
        <w:jc w:val="center"/>
      </w:pPr>
      <w:r>
        <w:lastRenderedPageBreak/>
        <w:t>Lesson</w:t>
      </w:r>
      <w:r w:rsidR="001B3A43">
        <w:t xml:space="preserve"> Content Development </w:t>
      </w:r>
      <w:r w:rsidR="0069296F">
        <w:t>Reflection Questions</w:t>
      </w:r>
    </w:p>
    <w:p w14:paraId="758575E3" w14:textId="105D9572" w:rsidR="001B3A43" w:rsidRDefault="001B3A43" w:rsidP="001B3A43">
      <w:r>
        <w:t xml:space="preserve">When you are ready to create your </w:t>
      </w:r>
      <w:r w:rsidR="00223308">
        <w:t>lesson</w:t>
      </w:r>
      <w:r>
        <w:t xml:space="preserve"> content</w:t>
      </w:r>
      <w:r w:rsidR="00EF747E">
        <w:t>,</w:t>
      </w:r>
      <w:r>
        <w:t xml:space="preserve"> you want to be sure you are considering how best to engage students </w:t>
      </w:r>
      <w:r w:rsidR="0074150D">
        <w:t xml:space="preserve">with your content </w:t>
      </w:r>
      <w:r>
        <w:t xml:space="preserve">and provide them with </w:t>
      </w:r>
      <w:r w:rsidR="00223308">
        <w:t xml:space="preserve">a </w:t>
      </w:r>
      <w:r>
        <w:t xml:space="preserve">meaningful learning environment. Below are </w:t>
      </w:r>
      <w:r w:rsidR="0069296F">
        <w:t xml:space="preserve">some </w:t>
      </w:r>
      <w:r>
        <w:t xml:space="preserve">questions to ask yourself as you develop the content for your </w:t>
      </w:r>
      <w:r w:rsidR="00223308">
        <w:t>lessons</w:t>
      </w:r>
      <w:r w:rsidR="00AD73D3">
        <w:t xml:space="preserve"> based on the OSCQR review</w:t>
      </w:r>
      <w:r w:rsidR="0069296F">
        <w:rPr>
          <w:rStyle w:val="FootnoteReference"/>
        </w:rPr>
        <w:footnoteReference w:id="2"/>
      </w:r>
      <w:r w:rsidR="00AD73D3">
        <w:t xml:space="preserve">. </w:t>
      </w:r>
    </w:p>
    <w:p w14:paraId="1F645DE1" w14:textId="77777777" w:rsidR="001B3A43" w:rsidRDefault="001B3A43" w:rsidP="001B3A43">
      <w:pPr>
        <w:pStyle w:val="Heading3"/>
        <w:jc w:val="center"/>
      </w:pPr>
      <w:r>
        <w:t>Course Content &amp; Activities</w:t>
      </w:r>
    </w:p>
    <w:p w14:paraId="68723E41" w14:textId="77777777" w:rsidR="001B3A43" w:rsidRDefault="001B3A43" w:rsidP="001B3A43">
      <w:pPr>
        <w:pStyle w:val="ListParagraph"/>
        <w:numPr>
          <w:ilvl w:val="0"/>
          <w:numId w:val="2"/>
        </w:numPr>
      </w:pPr>
      <w:r>
        <w:t xml:space="preserve">Are there a variety of engaging </w:t>
      </w:r>
      <w:r w:rsidR="00AD73D3">
        <w:t xml:space="preserve">resources available in the course? </w:t>
      </w:r>
    </w:p>
    <w:p w14:paraId="01CB2254" w14:textId="77777777" w:rsidR="00AD73D3" w:rsidRDefault="00AD73D3" w:rsidP="00AD73D3">
      <w:pPr>
        <w:pStyle w:val="ListParagraph"/>
        <w:numPr>
          <w:ilvl w:val="1"/>
          <w:numId w:val="2"/>
        </w:numPr>
      </w:pPr>
      <w:r>
        <w:t>Do these resources help students to learn from multiple angles (encourage communication/collaboration, deliver content, help students to learn and engage with the material?</w:t>
      </w:r>
    </w:p>
    <w:p w14:paraId="68F09467" w14:textId="77777777" w:rsidR="00AD73D3" w:rsidRDefault="00AD73D3" w:rsidP="00AD73D3">
      <w:pPr>
        <w:pStyle w:val="ListParagraph"/>
        <w:numPr>
          <w:ilvl w:val="1"/>
          <w:numId w:val="2"/>
        </w:numPr>
      </w:pPr>
      <w:r>
        <w:t xml:space="preserve">Do these resources support diversity and inclusivity in the course? </w:t>
      </w:r>
    </w:p>
    <w:p w14:paraId="1B23E30D" w14:textId="731D7874" w:rsidR="00AD73D3" w:rsidRDefault="00AD73D3" w:rsidP="002E671D">
      <w:pPr>
        <w:pStyle w:val="ListParagraph"/>
        <w:numPr>
          <w:ilvl w:val="0"/>
          <w:numId w:val="2"/>
        </w:numPr>
      </w:pPr>
      <w:r>
        <w:t xml:space="preserve">Think about </w:t>
      </w:r>
      <w:hyperlink r:id="rId25" w:history="1">
        <w:r w:rsidRPr="00AD73D3">
          <w:rPr>
            <w:rStyle w:val="Hyperlink"/>
          </w:rPr>
          <w:t>Bloom’s Taxonomy</w:t>
        </w:r>
      </w:hyperlink>
      <w:r>
        <w:t>. Do activities in your course encourage students to develop and use the higher-order thinking skills (e.g., analyze, evaluate, create)?</w:t>
      </w:r>
    </w:p>
    <w:p w14:paraId="4ACA2DAF" w14:textId="77777777" w:rsidR="00AD73D3" w:rsidRDefault="00AD73D3" w:rsidP="00AD73D3">
      <w:pPr>
        <w:pStyle w:val="ListParagraph"/>
        <w:numPr>
          <w:ilvl w:val="0"/>
          <w:numId w:val="2"/>
        </w:numPr>
      </w:pPr>
      <w:r>
        <w:t xml:space="preserve">Is your text content accessible to students who need to use a screen-reader? (Look at your Ally meters to help determine this). </w:t>
      </w:r>
    </w:p>
    <w:p w14:paraId="494762BF" w14:textId="77777777" w:rsidR="00AD73D3" w:rsidRDefault="00AD73D3" w:rsidP="00AD73D3">
      <w:pPr>
        <w:pStyle w:val="ListParagraph"/>
        <w:numPr>
          <w:ilvl w:val="0"/>
          <w:numId w:val="2"/>
        </w:numPr>
      </w:pPr>
      <w:r>
        <w:t>Are all images tagged with an alternative text description?</w:t>
      </w:r>
    </w:p>
    <w:p w14:paraId="52A420DD" w14:textId="77777777" w:rsidR="00AD73D3" w:rsidRDefault="00AD73D3" w:rsidP="00AD73D3">
      <w:pPr>
        <w:pStyle w:val="ListParagraph"/>
        <w:numPr>
          <w:ilvl w:val="0"/>
          <w:numId w:val="2"/>
        </w:numPr>
      </w:pPr>
      <w:r>
        <w:t xml:space="preserve">Are all videos properly captioned? </w:t>
      </w:r>
      <w:r>
        <w:rPr>
          <w:i/>
        </w:rPr>
        <w:t>Note</w:t>
      </w:r>
      <w:r>
        <w:t xml:space="preserve">: </w:t>
      </w:r>
      <w:r>
        <w:rPr>
          <w:i/>
        </w:rPr>
        <w:t xml:space="preserve">YouTube auto-generated captions are not compliant with federal regulations. </w:t>
      </w:r>
    </w:p>
    <w:p w14:paraId="7D8D9234" w14:textId="77777777" w:rsidR="00AD73D3" w:rsidRDefault="00AD73D3" w:rsidP="00AD73D3">
      <w:pPr>
        <w:pStyle w:val="ListParagraph"/>
        <w:numPr>
          <w:ilvl w:val="0"/>
          <w:numId w:val="2"/>
        </w:numPr>
      </w:pPr>
      <w:r>
        <w:t xml:space="preserve">Can images, text, and graphics be understood without color? </w:t>
      </w:r>
    </w:p>
    <w:p w14:paraId="3B2EBF84" w14:textId="77777777" w:rsidR="00AD73D3" w:rsidRDefault="00AD73D3" w:rsidP="00AD73D3">
      <w:pPr>
        <w:pStyle w:val="ListParagraph"/>
        <w:numPr>
          <w:ilvl w:val="0"/>
          <w:numId w:val="2"/>
        </w:numPr>
      </w:pPr>
      <w:r>
        <w:t xml:space="preserve">Is text the primary method for delivering information? </w:t>
      </w:r>
    </w:p>
    <w:p w14:paraId="0B75F0B7" w14:textId="77777777" w:rsidR="00AD73D3" w:rsidRDefault="00AD73D3" w:rsidP="00AD73D3">
      <w:pPr>
        <w:pStyle w:val="ListParagraph"/>
        <w:numPr>
          <w:ilvl w:val="0"/>
          <w:numId w:val="2"/>
        </w:numPr>
      </w:pPr>
      <w:r>
        <w:t xml:space="preserve">Are hyperlinks descriptive? </w:t>
      </w:r>
    </w:p>
    <w:p w14:paraId="46A05414" w14:textId="77777777" w:rsidR="00AD73D3" w:rsidRDefault="00AD73D3" w:rsidP="00AD73D3">
      <w:pPr>
        <w:pStyle w:val="ListParagraph"/>
        <w:ind w:left="1440"/>
      </w:pPr>
      <w:r>
        <w:t xml:space="preserve">Instead of giving a web address like this: </w:t>
      </w:r>
      <w:hyperlink r:id="rId26" w:history="1">
        <w:r>
          <w:rPr>
            <w:rStyle w:val="Hyperlink"/>
          </w:rPr>
          <w:t>https://www.depts.ttu.edu/elearning/</w:t>
        </w:r>
      </w:hyperlink>
      <w:r>
        <w:t xml:space="preserve">, use descriptive text and hyperlink it like this: </w:t>
      </w:r>
      <w:hyperlink r:id="rId27" w:history="1">
        <w:r w:rsidRPr="00AD73D3">
          <w:rPr>
            <w:rStyle w:val="Hyperlink"/>
          </w:rPr>
          <w:t>TTU eLearning &amp; Academic Partnerships</w:t>
        </w:r>
      </w:hyperlink>
      <w:r>
        <w:t xml:space="preserve">. </w:t>
      </w:r>
    </w:p>
    <w:p w14:paraId="0FC65491" w14:textId="77777777" w:rsidR="00AD73D3" w:rsidRDefault="00AD73D3" w:rsidP="00AD73D3">
      <w:pPr>
        <w:pStyle w:val="ListParagraph"/>
        <w:ind w:left="1440"/>
      </w:pPr>
    </w:p>
    <w:p w14:paraId="46A6F539" w14:textId="77777777" w:rsidR="00AD73D3" w:rsidRDefault="00AD73D3" w:rsidP="00AD73D3">
      <w:pPr>
        <w:pStyle w:val="ListParagraph"/>
        <w:ind w:left="1440"/>
        <w:rPr>
          <w:i/>
        </w:rPr>
      </w:pPr>
      <w:r>
        <w:rPr>
          <w:i/>
        </w:rPr>
        <w:t xml:space="preserve">Note: Make sure to check throughout the course for hyperlinks. Often, they are used in PPTs and other documents, and need to be updated as descriptive text. </w:t>
      </w:r>
    </w:p>
    <w:p w14:paraId="6DC86555" w14:textId="77777777" w:rsidR="006469AB" w:rsidRDefault="006469AB" w:rsidP="006469AB">
      <w:pPr>
        <w:pStyle w:val="Heading3"/>
        <w:jc w:val="center"/>
      </w:pPr>
      <w:r>
        <w:t>Assessment &amp; Feedback</w:t>
      </w:r>
    </w:p>
    <w:p w14:paraId="5B5C584A" w14:textId="72B3460E" w:rsidR="006469AB" w:rsidRDefault="006469AB" w:rsidP="006469AB">
      <w:pPr>
        <w:pStyle w:val="ListParagraph"/>
        <w:numPr>
          <w:ilvl w:val="0"/>
          <w:numId w:val="4"/>
        </w:numPr>
      </w:pPr>
      <w:r>
        <w:t xml:space="preserve">Are there frequent methods of assessing student content </w:t>
      </w:r>
      <w:r w:rsidR="00EF747E">
        <w:t>proficiency</w:t>
      </w:r>
      <w:r>
        <w:t xml:space="preserve"> throughout the course/</w:t>
      </w:r>
      <w:r w:rsidR="002C4ABA">
        <w:t>lessons</w:t>
      </w:r>
      <w:r>
        <w:t xml:space="preserve">? </w:t>
      </w:r>
    </w:p>
    <w:p w14:paraId="00B3F371" w14:textId="77777777" w:rsidR="006469AB" w:rsidRDefault="006469AB" w:rsidP="006469AB">
      <w:pPr>
        <w:pStyle w:val="ListParagraph"/>
        <w:numPr>
          <w:ilvl w:val="0"/>
          <w:numId w:val="4"/>
        </w:numPr>
      </w:pPr>
      <w:r>
        <w:t xml:space="preserve">Have you provided criteria for assessments (e.g., rubrics, examples of exemplary work)? </w:t>
      </w:r>
    </w:p>
    <w:p w14:paraId="128EE063" w14:textId="77777777" w:rsidR="006469AB" w:rsidRPr="0069296F" w:rsidRDefault="006469AB" w:rsidP="006469AB">
      <w:pPr>
        <w:pStyle w:val="ListParagraph"/>
        <w:numPr>
          <w:ilvl w:val="0"/>
          <w:numId w:val="4"/>
        </w:numPr>
      </w:pPr>
      <w:r>
        <w:t>Are there opportunities for student to self-assess their own work (e.g., reflective assignments, practice tests, draft assignments)?</w:t>
      </w:r>
    </w:p>
    <w:p w14:paraId="75A17E45" w14:textId="2786D682" w:rsidR="0069296F" w:rsidRDefault="00B2476E" w:rsidP="0069296F">
      <w:pPr>
        <w:pStyle w:val="Heading3"/>
        <w:jc w:val="center"/>
      </w:pPr>
      <w:r>
        <w:t xml:space="preserve">Motivation and Managing Time </w:t>
      </w:r>
    </w:p>
    <w:p w14:paraId="4F762463" w14:textId="2937A438" w:rsidR="00B2476E" w:rsidRPr="0069296F" w:rsidRDefault="00B2476E" w:rsidP="00B2476E">
      <w:pPr>
        <w:pStyle w:val="ListParagraph"/>
        <w:numPr>
          <w:ilvl w:val="0"/>
          <w:numId w:val="4"/>
        </w:numPr>
      </w:pPr>
      <w:r>
        <w:t>Do you have built-in “check for understanding” moments to encourage</w:t>
      </w:r>
      <w:r w:rsidR="00EE1166">
        <w:t xml:space="preserve"> continued</w:t>
      </w:r>
      <w:r>
        <w:t xml:space="preserve"> self-motivation? </w:t>
      </w:r>
    </w:p>
    <w:p w14:paraId="5C295EAA" w14:textId="0BD75A68" w:rsidR="00870AF3" w:rsidRDefault="00DB5333" w:rsidP="00AB4400">
      <w:pPr>
        <w:pStyle w:val="ListParagraph"/>
        <w:numPr>
          <w:ilvl w:val="0"/>
          <w:numId w:val="4"/>
        </w:numPr>
      </w:pPr>
      <w:r>
        <w:t xml:space="preserve">Are you encouraging continued progress </w:t>
      </w:r>
      <w:r w:rsidR="00870AF3">
        <w:t xml:space="preserve">towards timely completion? </w:t>
      </w:r>
    </w:p>
    <w:p w14:paraId="5FB40645" w14:textId="713AEF22" w:rsidR="00AB4400" w:rsidRPr="0069296F" w:rsidRDefault="00A66CBB" w:rsidP="00AB4400">
      <w:pPr>
        <w:pStyle w:val="ListParagraph"/>
        <w:numPr>
          <w:ilvl w:val="0"/>
          <w:numId w:val="4"/>
        </w:numPr>
      </w:pPr>
      <w:r>
        <w:t xml:space="preserve">Have you provided </w:t>
      </w:r>
      <w:r w:rsidR="002B2817">
        <w:t xml:space="preserve">time </w:t>
      </w:r>
      <w:r w:rsidR="00A16E8D">
        <w:t xml:space="preserve">management </w:t>
      </w:r>
      <w:r>
        <w:t xml:space="preserve">tips related </w:t>
      </w:r>
      <w:r w:rsidR="00FB30A8">
        <w:t>specifically</w:t>
      </w:r>
      <w:r>
        <w:t xml:space="preserve"> to your content </w:t>
      </w:r>
      <w:r w:rsidR="00B25325">
        <w:t>that promote student</w:t>
      </w:r>
      <w:r w:rsidR="00223308">
        <w:t>s</w:t>
      </w:r>
      <w:r w:rsidR="00B25325">
        <w:t xml:space="preserve"> success</w:t>
      </w:r>
      <w:r w:rsidR="00A16E8D">
        <w:t xml:space="preserve">fully completing </w:t>
      </w:r>
      <w:r w:rsidR="00FB30A8">
        <w:t>your course</w:t>
      </w:r>
      <w:r w:rsidR="00B25325">
        <w:t>?</w:t>
      </w:r>
    </w:p>
    <w:sectPr w:rsidR="00AB4400" w:rsidRPr="0069296F" w:rsidSect="006A3B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2A1F" w14:textId="77777777" w:rsidR="003148FA" w:rsidRDefault="003148FA" w:rsidP="00D61ED6">
      <w:pPr>
        <w:spacing w:before="0" w:after="0" w:line="240" w:lineRule="auto"/>
      </w:pPr>
      <w:r>
        <w:separator/>
      </w:r>
    </w:p>
  </w:endnote>
  <w:endnote w:type="continuationSeparator" w:id="0">
    <w:p w14:paraId="4B6C8C9E" w14:textId="77777777" w:rsidR="003148FA" w:rsidRDefault="003148FA" w:rsidP="00D61ED6">
      <w:pPr>
        <w:spacing w:before="0" w:after="0" w:line="240" w:lineRule="auto"/>
      </w:pPr>
      <w:r>
        <w:continuationSeparator/>
      </w:r>
    </w:p>
  </w:endnote>
  <w:endnote w:type="continuationNotice" w:id="1">
    <w:p w14:paraId="31967CDF" w14:textId="77777777" w:rsidR="003148FA" w:rsidRDefault="003148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766703"/>
      <w:docPartObj>
        <w:docPartGallery w:val="Page Numbers (Bottom of Page)"/>
        <w:docPartUnique/>
      </w:docPartObj>
    </w:sdtPr>
    <w:sdtEndPr>
      <w:rPr>
        <w:spacing w:val="60"/>
      </w:rPr>
    </w:sdtEndPr>
    <w:sdtContent>
      <w:p w14:paraId="37E77586" w14:textId="77777777" w:rsidR="002F5DA3" w:rsidRDefault="002F5D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5CED">
          <w:rPr>
            <w:noProof/>
          </w:rPr>
          <w:t>2</w:t>
        </w:r>
        <w:r>
          <w:rPr>
            <w:noProof/>
          </w:rPr>
          <w:fldChar w:fldCharType="end"/>
        </w:r>
        <w:r>
          <w:t xml:space="preserve"> | </w:t>
        </w:r>
        <w:r w:rsidRPr="001B0C21">
          <w:rPr>
            <w:spacing w:val="60"/>
          </w:rPr>
          <w:t>Page</w:t>
        </w:r>
      </w:p>
    </w:sdtContent>
  </w:sdt>
  <w:p w14:paraId="45945FA2" w14:textId="77777777" w:rsidR="002F5DA3" w:rsidRDefault="002F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34B9" w14:textId="77777777" w:rsidR="003148FA" w:rsidRDefault="003148FA" w:rsidP="00D61ED6">
      <w:pPr>
        <w:spacing w:before="0" w:after="0" w:line="240" w:lineRule="auto"/>
      </w:pPr>
      <w:r>
        <w:separator/>
      </w:r>
    </w:p>
  </w:footnote>
  <w:footnote w:type="continuationSeparator" w:id="0">
    <w:p w14:paraId="43763EB5" w14:textId="77777777" w:rsidR="003148FA" w:rsidRDefault="003148FA" w:rsidP="00D61ED6">
      <w:pPr>
        <w:spacing w:before="0" w:after="0" w:line="240" w:lineRule="auto"/>
      </w:pPr>
      <w:r>
        <w:continuationSeparator/>
      </w:r>
    </w:p>
  </w:footnote>
  <w:footnote w:type="continuationNotice" w:id="1">
    <w:p w14:paraId="6A9B1A27" w14:textId="77777777" w:rsidR="003148FA" w:rsidRDefault="003148FA">
      <w:pPr>
        <w:spacing w:before="0" w:after="0" w:line="240" w:lineRule="auto"/>
      </w:pPr>
    </w:p>
  </w:footnote>
  <w:footnote w:id="2">
    <w:p w14:paraId="03C0590F" w14:textId="77777777" w:rsidR="002F5DA3" w:rsidRDefault="002F5DA3">
      <w:pPr>
        <w:pStyle w:val="FootnoteText"/>
      </w:pPr>
      <w:r>
        <w:rPr>
          <w:rStyle w:val="FootnoteReference"/>
        </w:rPr>
        <w:footnoteRef/>
      </w:r>
      <w:r>
        <w:t xml:space="preserve"> The Open SUNY Course Quality Review OSCQR. (n.d.). Retrieved from </w:t>
      </w:r>
      <w:hyperlink r:id="rId1" w:history="1">
        <w:r w:rsidRPr="00DB5EBB">
          <w:rPr>
            <w:rStyle w:val="Hyperlink"/>
          </w:rPr>
          <w:t>OSCQR Rubric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49"/>
    <w:multiLevelType w:val="multilevel"/>
    <w:tmpl w:val="437C5E22"/>
    <w:lvl w:ilvl="0">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6E263C"/>
    <w:multiLevelType w:val="hybridMultilevel"/>
    <w:tmpl w:val="133C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84C5C"/>
    <w:multiLevelType w:val="hybridMultilevel"/>
    <w:tmpl w:val="D7963FC8"/>
    <w:lvl w:ilvl="0" w:tplc="4A0E500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303DB"/>
    <w:multiLevelType w:val="hybridMultilevel"/>
    <w:tmpl w:val="3B1E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92C80"/>
    <w:multiLevelType w:val="hybridMultilevel"/>
    <w:tmpl w:val="D1BC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40DAE"/>
    <w:multiLevelType w:val="hybridMultilevel"/>
    <w:tmpl w:val="609A4756"/>
    <w:lvl w:ilvl="0" w:tplc="0409000F">
      <w:start w:val="1"/>
      <w:numFmt w:val="decimal"/>
      <w:lvlText w:val="%1."/>
      <w:lvlJc w:val="left"/>
      <w:pPr>
        <w:ind w:left="720" w:hanging="360"/>
      </w:pPr>
    </w:lvl>
    <w:lvl w:ilvl="1" w:tplc="8A52CFA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F53F7"/>
    <w:multiLevelType w:val="hybridMultilevel"/>
    <w:tmpl w:val="0C2EB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A44C29"/>
    <w:multiLevelType w:val="multilevel"/>
    <w:tmpl w:val="AAE0F42A"/>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DBD3F0D"/>
    <w:multiLevelType w:val="hybridMultilevel"/>
    <w:tmpl w:val="52B209E4"/>
    <w:lvl w:ilvl="0" w:tplc="8A52C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11FDC"/>
    <w:multiLevelType w:val="hybridMultilevel"/>
    <w:tmpl w:val="609A4756"/>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584F80"/>
    <w:multiLevelType w:val="hybridMultilevel"/>
    <w:tmpl w:val="67AA52D4"/>
    <w:lvl w:ilvl="0" w:tplc="8A52C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55921"/>
    <w:multiLevelType w:val="hybridMultilevel"/>
    <w:tmpl w:val="FD62594E"/>
    <w:lvl w:ilvl="0" w:tplc="8A52CFA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227E3"/>
    <w:multiLevelType w:val="hybridMultilevel"/>
    <w:tmpl w:val="3C887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D0BB6"/>
    <w:multiLevelType w:val="hybridMultilevel"/>
    <w:tmpl w:val="E4E0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6026E"/>
    <w:multiLevelType w:val="hybridMultilevel"/>
    <w:tmpl w:val="B0D4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FA685D"/>
    <w:multiLevelType w:val="hybridMultilevel"/>
    <w:tmpl w:val="EAE4E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8539489">
    <w:abstractNumId w:val="5"/>
  </w:num>
  <w:num w:numId="2" w16cid:durableId="905726207">
    <w:abstractNumId w:val="11"/>
  </w:num>
  <w:num w:numId="3" w16cid:durableId="2094819207">
    <w:abstractNumId w:val="8"/>
  </w:num>
  <w:num w:numId="4" w16cid:durableId="1204249077">
    <w:abstractNumId w:val="10"/>
  </w:num>
  <w:num w:numId="5" w16cid:durableId="2075467706">
    <w:abstractNumId w:val="1"/>
  </w:num>
  <w:num w:numId="6" w16cid:durableId="947128612">
    <w:abstractNumId w:val="3"/>
  </w:num>
  <w:num w:numId="7" w16cid:durableId="1002661956">
    <w:abstractNumId w:val="13"/>
  </w:num>
  <w:num w:numId="8" w16cid:durableId="1905289303">
    <w:abstractNumId w:val="4"/>
  </w:num>
  <w:num w:numId="9" w16cid:durableId="1131510780">
    <w:abstractNumId w:val="6"/>
  </w:num>
  <w:num w:numId="10" w16cid:durableId="1500074553">
    <w:abstractNumId w:val="2"/>
  </w:num>
  <w:num w:numId="11" w16cid:durableId="596326835">
    <w:abstractNumId w:val="0"/>
  </w:num>
  <w:num w:numId="12" w16cid:durableId="939676317">
    <w:abstractNumId w:val="14"/>
  </w:num>
  <w:num w:numId="13" w16cid:durableId="555550644">
    <w:abstractNumId w:val="7"/>
  </w:num>
  <w:num w:numId="14" w16cid:durableId="2118911125">
    <w:abstractNumId w:val="15"/>
  </w:num>
  <w:num w:numId="15" w16cid:durableId="78331711">
    <w:abstractNumId w:val="12"/>
  </w:num>
  <w:num w:numId="16" w16cid:durableId="1737624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CD"/>
    <w:rsid w:val="00002BA4"/>
    <w:rsid w:val="00014045"/>
    <w:rsid w:val="00016D87"/>
    <w:rsid w:val="000174B8"/>
    <w:rsid w:val="0004422D"/>
    <w:rsid w:val="00061466"/>
    <w:rsid w:val="000726B0"/>
    <w:rsid w:val="00084550"/>
    <w:rsid w:val="0008628D"/>
    <w:rsid w:val="00091A4F"/>
    <w:rsid w:val="00094DFB"/>
    <w:rsid w:val="000A29E2"/>
    <w:rsid w:val="000B47A2"/>
    <w:rsid w:val="000D47E6"/>
    <w:rsid w:val="000E1549"/>
    <w:rsid w:val="000F5040"/>
    <w:rsid w:val="00105880"/>
    <w:rsid w:val="001355D2"/>
    <w:rsid w:val="0014312C"/>
    <w:rsid w:val="0014364D"/>
    <w:rsid w:val="00147D00"/>
    <w:rsid w:val="001560FF"/>
    <w:rsid w:val="00162E48"/>
    <w:rsid w:val="00166E96"/>
    <w:rsid w:val="0019009A"/>
    <w:rsid w:val="001A4C0A"/>
    <w:rsid w:val="001B0C21"/>
    <w:rsid w:val="001B3A43"/>
    <w:rsid w:val="001D73ED"/>
    <w:rsid w:val="001E3A80"/>
    <w:rsid w:val="001E4B01"/>
    <w:rsid w:val="001F50D9"/>
    <w:rsid w:val="00223308"/>
    <w:rsid w:val="00223A7A"/>
    <w:rsid w:val="00236041"/>
    <w:rsid w:val="00237762"/>
    <w:rsid w:val="00247320"/>
    <w:rsid w:val="002624D9"/>
    <w:rsid w:val="00267E32"/>
    <w:rsid w:val="00287CA8"/>
    <w:rsid w:val="00293279"/>
    <w:rsid w:val="002938E1"/>
    <w:rsid w:val="002957A8"/>
    <w:rsid w:val="002B2817"/>
    <w:rsid w:val="002C2BD2"/>
    <w:rsid w:val="002C3385"/>
    <w:rsid w:val="002C4ABA"/>
    <w:rsid w:val="002D01DE"/>
    <w:rsid w:val="002E671D"/>
    <w:rsid w:val="002F43AF"/>
    <w:rsid w:val="002F5DA3"/>
    <w:rsid w:val="00310198"/>
    <w:rsid w:val="00310783"/>
    <w:rsid w:val="003148FA"/>
    <w:rsid w:val="00315CED"/>
    <w:rsid w:val="00332BC9"/>
    <w:rsid w:val="0033695D"/>
    <w:rsid w:val="00342BAB"/>
    <w:rsid w:val="00343E7A"/>
    <w:rsid w:val="0034725A"/>
    <w:rsid w:val="00357A3C"/>
    <w:rsid w:val="00363D7E"/>
    <w:rsid w:val="003642D7"/>
    <w:rsid w:val="00384FD4"/>
    <w:rsid w:val="0039571F"/>
    <w:rsid w:val="003A586E"/>
    <w:rsid w:val="003A63A1"/>
    <w:rsid w:val="003B2AB0"/>
    <w:rsid w:val="003B35A6"/>
    <w:rsid w:val="003B3839"/>
    <w:rsid w:val="003C4A71"/>
    <w:rsid w:val="003D0F5E"/>
    <w:rsid w:val="003D7708"/>
    <w:rsid w:val="003F0481"/>
    <w:rsid w:val="003F66D2"/>
    <w:rsid w:val="003F6A26"/>
    <w:rsid w:val="00417AE1"/>
    <w:rsid w:val="004311A9"/>
    <w:rsid w:val="00441F7C"/>
    <w:rsid w:val="00443A4F"/>
    <w:rsid w:val="00443B9D"/>
    <w:rsid w:val="00463F14"/>
    <w:rsid w:val="0047004C"/>
    <w:rsid w:val="004B4E67"/>
    <w:rsid w:val="004B75DA"/>
    <w:rsid w:val="004E5342"/>
    <w:rsid w:val="004F071F"/>
    <w:rsid w:val="005010DB"/>
    <w:rsid w:val="00506016"/>
    <w:rsid w:val="00522074"/>
    <w:rsid w:val="00532A31"/>
    <w:rsid w:val="0053488C"/>
    <w:rsid w:val="0054175A"/>
    <w:rsid w:val="00546DB5"/>
    <w:rsid w:val="005501DC"/>
    <w:rsid w:val="0057611D"/>
    <w:rsid w:val="005847B4"/>
    <w:rsid w:val="005923EF"/>
    <w:rsid w:val="005A3262"/>
    <w:rsid w:val="005D5C0B"/>
    <w:rsid w:val="005E13DC"/>
    <w:rsid w:val="005E7592"/>
    <w:rsid w:val="00611995"/>
    <w:rsid w:val="006317EC"/>
    <w:rsid w:val="00637304"/>
    <w:rsid w:val="00641DEE"/>
    <w:rsid w:val="00644F2F"/>
    <w:rsid w:val="006469AB"/>
    <w:rsid w:val="006704A7"/>
    <w:rsid w:val="0069296F"/>
    <w:rsid w:val="006A3B27"/>
    <w:rsid w:val="006D3E19"/>
    <w:rsid w:val="00705796"/>
    <w:rsid w:val="00720016"/>
    <w:rsid w:val="0072794B"/>
    <w:rsid w:val="007407C0"/>
    <w:rsid w:val="0074150D"/>
    <w:rsid w:val="00741AFD"/>
    <w:rsid w:val="00767581"/>
    <w:rsid w:val="00774EAE"/>
    <w:rsid w:val="00781F43"/>
    <w:rsid w:val="007B5892"/>
    <w:rsid w:val="007B5DCD"/>
    <w:rsid w:val="007C4340"/>
    <w:rsid w:val="007D2043"/>
    <w:rsid w:val="007D2CFF"/>
    <w:rsid w:val="007E7897"/>
    <w:rsid w:val="007E7A11"/>
    <w:rsid w:val="007F285F"/>
    <w:rsid w:val="007F3B3E"/>
    <w:rsid w:val="00802FD6"/>
    <w:rsid w:val="00825CF6"/>
    <w:rsid w:val="00844391"/>
    <w:rsid w:val="00853518"/>
    <w:rsid w:val="008622B3"/>
    <w:rsid w:val="00870AF3"/>
    <w:rsid w:val="008742A0"/>
    <w:rsid w:val="00875C6F"/>
    <w:rsid w:val="008970E8"/>
    <w:rsid w:val="008A712D"/>
    <w:rsid w:val="008B2FDC"/>
    <w:rsid w:val="008B4CED"/>
    <w:rsid w:val="008E0F5E"/>
    <w:rsid w:val="0091228F"/>
    <w:rsid w:val="0092317E"/>
    <w:rsid w:val="0092443A"/>
    <w:rsid w:val="00934613"/>
    <w:rsid w:val="00935D32"/>
    <w:rsid w:val="009550A0"/>
    <w:rsid w:val="00971ED7"/>
    <w:rsid w:val="00984A05"/>
    <w:rsid w:val="00995FA2"/>
    <w:rsid w:val="009C0227"/>
    <w:rsid w:val="009C59D8"/>
    <w:rsid w:val="009D3155"/>
    <w:rsid w:val="009D77FB"/>
    <w:rsid w:val="00A02555"/>
    <w:rsid w:val="00A02CF2"/>
    <w:rsid w:val="00A0553B"/>
    <w:rsid w:val="00A16E8D"/>
    <w:rsid w:val="00A21BF3"/>
    <w:rsid w:val="00A30F1E"/>
    <w:rsid w:val="00A527D2"/>
    <w:rsid w:val="00A5601C"/>
    <w:rsid w:val="00A66CBB"/>
    <w:rsid w:val="00A66EF2"/>
    <w:rsid w:val="00AB4400"/>
    <w:rsid w:val="00AB47AE"/>
    <w:rsid w:val="00AC7BF8"/>
    <w:rsid w:val="00AD73D3"/>
    <w:rsid w:val="00AE1B43"/>
    <w:rsid w:val="00AE2397"/>
    <w:rsid w:val="00AE530F"/>
    <w:rsid w:val="00AF4412"/>
    <w:rsid w:val="00AF693D"/>
    <w:rsid w:val="00AF7737"/>
    <w:rsid w:val="00B02868"/>
    <w:rsid w:val="00B20CF8"/>
    <w:rsid w:val="00B2476E"/>
    <w:rsid w:val="00B25325"/>
    <w:rsid w:val="00B3412B"/>
    <w:rsid w:val="00B412CE"/>
    <w:rsid w:val="00B53FAF"/>
    <w:rsid w:val="00B54552"/>
    <w:rsid w:val="00B77AD5"/>
    <w:rsid w:val="00B82FCB"/>
    <w:rsid w:val="00B84814"/>
    <w:rsid w:val="00BA0A92"/>
    <w:rsid w:val="00BA3001"/>
    <w:rsid w:val="00BA6378"/>
    <w:rsid w:val="00BB53A2"/>
    <w:rsid w:val="00BB6074"/>
    <w:rsid w:val="00BB65E2"/>
    <w:rsid w:val="00BC35AA"/>
    <w:rsid w:val="00BC7668"/>
    <w:rsid w:val="00BD3065"/>
    <w:rsid w:val="00BD5DB8"/>
    <w:rsid w:val="00BD63ED"/>
    <w:rsid w:val="00BE7225"/>
    <w:rsid w:val="00C03041"/>
    <w:rsid w:val="00C12D55"/>
    <w:rsid w:val="00C15CAA"/>
    <w:rsid w:val="00C228D7"/>
    <w:rsid w:val="00C32D83"/>
    <w:rsid w:val="00C36686"/>
    <w:rsid w:val="00C5201D"/>
    <w:rsid w:val="00C804CC"/>
    <w:rsid w:val="00C82188"/>
    <w:rsid w:val="00C96C8F"/>
    <w:rsid w:val="00CB7B5F"/>
    <w:rsid w:val="00CD1591"/>
    <w:rsid w:val="00CE2B2B"/>
    <w:rsid w:val="00D057A3"/>
    <w:rsid w:val="00D07652"/>
    <w:rsid w:val="00D13AA1"/>
    <w:rsid w:val="00D13E46"/>
    <w:rsid w:val="00D241F1"/>
    <w:rsid w:val="00D27DDA"/>
    <w:rsid w:val="00D3328E"/>
    <w:rsid w:val="00D37189"/>
    <w:rsid w:val="00D47D78"/>
    <w:rsid w:val="00D57526"/>
    <w:rsid w:val="00D61ED6"/>
    <w:rsid w:val="00D62E26"/>
    <w:rsid w:val="00D65947"/>
    <w:rsid w:val="00D855F5"/>
    <w:rsid w:val="00D945C9"/>
    <w:rsid w:val="00D96663"/>
    <w:rsid w:val="00D9776A"/>
    <w:rsid w:val="00DB5333"/>
    <w:rsid w:val="00DB5EBB"/>
    <w:rsid w:val="00DE0A9D"/>
    <w:rsid w:val="00DF3DDB"/>
    <w:rsid w:val="00DF55A5"/>
    <w:rsid w:val="00E03D3E"/>
    <w:rsid w:val="00E070AD"/>
    <w:rsid w:val="00E1194A"/>
    <w:rsid w:val="00E21BC2"/>
    <w:rsid w:val="00E34D15"/>
    <w:rsid w:val="00E40821"/>
    <w:rsid w:val="00E41CD1"/>
    <w:rsid w:val="00E4379C"/>
    <w:rsid w:val="00E50C40"/>
    <w:rsid w:val="00E6165A"/>
    <w:rsid w:val="00E6634C"/>
    <w:rsid w:val="00E76E26"/>
    <w:rsid w:val="00E808DA"/>
    <w:rsid w:val="00E871A0"/>
    <w:rsid w:val="00E96A39"/>
    <w:rsid w:val="00EA221D"/>
    <w:rsid w:val="00EC1A9E"/>
    <w:rsid w:val="00EE1166"/>
    <w:rsid w:val="00EE127B"/>
    <w:rsid w:val="00EF1F1B"/>
    <w:rsid w:val="00EF747E"/>
    <w:rsid w:val="00F01FA8"/>
    <w:rsid w:val="00F02F24"/>
    <w:rsid w:val="00F14080"/>
    <w:rsid w:val="00F246DF"/>
    <w:rsid w:val="00F34646"/>
    <w:rsid w:val="00F35BDF"/>
    <w:rsid w:val="00F474AF"/>
    <w:rsid w:val="00F50DDF"/>
    <w:rsid w:val="00F5337A"/>
    <w:rsid w:val="00F57B85"/>
    <w:rsid w:val="00F747CD"/>
    <w:rsid w:val="00F83372"/>
    <w:rsid w:val="00F87017"/>
    <w:rsid w:val="00F97D2D"/>
    <w:rsid w:val="00FA1E5B"/>
    <w:rsid w:val="00FA4B81"/>
    <w:rsid w:val="00FB2DC2"/>
    <w:rsid w:val="00FB30A8"/>
    <w:rsid w:val="00FB405C"/>
    <w:rsid w:val="00FD33D7"/>
    <w:rsid w:val="00FD67A6"/>
    <w:rsid w:val="00FE065C"/>
    <w:rsid w:val="00FE61AF"/>
    <w:rsid w:val="00FE6AB3"/>
    <w:rsid w:val="00FF0E4D"/>
    <w:rsid w:val="00FF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BB58"/>
  <w15:chartTrackingRefBased/>
  <w15:docId w15:val="{D1D12C04-3843-440F-BC36-DB8DDD94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D6"/>
  </w:style>
  <w:style w:type="paragraph" w:styleId="Heading1">
    <w:name w:val="heading 1"/>
    <w:basedOn w:val="Normal"/>
    <w:next w:val="Normal"/>
    <w:link w:val="Heading1Char"/>
    <w:uiPriority w:val="9"/>
    <w:qFormat/>
    <w:rsid w:val="00D61ED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61ED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61ED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D61ED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D61ED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D61ED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61ED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61ED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61ED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ED6"/>
    <w:rPr>
      <w:caps/>
      <w:color w:val="FFFFFF" w:themeColor="background1"/>
      <w:spacing w:val="15"/>
      <w:sz w:val="22"/>
      <w:szCs w:val="22"/>
      <w:shd w:val="clear" w:color="auto" w:fill="5B9BD5" w:themeFill="accent1"/>
    </w:rPr>
  </w:style>
  <w:style w:type="paragraph" w:styleId="ListParagraph">
    <w:name w:val="List Paragraph"/>
    <w:basedOn w:val="Normal"/>
    <w:uiPriority w:val="34"/>
    <w:qFormat/>
    <w:rsid w:val="007B5DCD"/>
    <w:pPr>
      <w:ind w:left="720"/>
      <w:contextualSpacing/>
    </w:pPr>
  </w:style>
  <w:style w:type="character" w:styleId="Hyperlink">
    <w:name w:val="Hyperlink"/>
    <w:basedOn w:val="DefaultParagraphFont"/>
    <w:uiPriority w:val="99"/>
    <w:unhideWhenUsed/>
    <w:rsid w:val="007B5DCD"/>
    <w:rPr>
      <w:color w:val="0563C1" w:themeColor="hyperlink"/>
      <w:u w:val="single"/>
    </w:rPr>
  </w:style>
  <w:style w:type="character" w:customStyle="1" w:styleId="Heading2Char">
    <w:name w:val="Heading 2 Char"/>
    <w:basedOn w:val="DefaultParagraphFont"/>
    <w:link w:val="Heading2"/>
    <w:uiPriority w:val="9"/>
    <w:rsid w:val="00D61ED6"/>
    <w:rPr>
      <w:caps/>
      <w:spacing w:val="15"/>
      <w:shd w:val="clear" w:color="auto" w:fill="DEEAF6" w:themeFill="accent1" w:themeFillTint="33"/>
    </w:rPr>
  </w:style>
  <w:style w:type="character" w:customStyle="1" w:styleId="Heading3Char">
    <w:name w:val="Heading 3 Char"/>
    <w:basedOn w:val="DefaultParagraphFont"/>
    <w:link w:val="Heading3"/>
    <w:uiPriority w:val="9"/>
    <w:rsid w:val="00D61ED6"/>
    <w:rPr>
      <w:caps/>
      <w:color w:val="1F4D78" w:themeColor="accent1" w:themeShade="7F"/>
      <w:spacing w:val="15"/>
    </w:rPr>
  </w:style>
  <w:style w:type="character" w:customStyle="1" w:styleId="Heading4Char">
    <w:name w:val="Heading 4 Char"/>
    <w:basedOn w:val="DefaultParagraphFont"/>
    <w:link w:val="Heading4"/>
    <w:uiPriority w:val="9"/>
    <w:semiHidden/>
    <w:rsid w:val="00D61ED6"/>
    <w:rPr>
      <w:caps/>
      <w:color w:val="2E74B5" w:themeColor="accent1" w:themeShade="BF"/>
      <w:spacing w:val="10"/>
    </w:rPr>
  </w:style>
  <w:style w:type="character" w:customStyle="1" w:styleId="Heading5Char">
    <w:name w:val="Heading 5 Char"/>
    <w:basedOn w:val="DefaultParagraphFont"/>
    <w:link w:val="Heading5"/>
    <w:uiPriority w:val="9"/>
    <w:semiHidden/>
    <w:rsid w:val="00D61ED6"/>
    <w:rPr>
      <w:caps/>
      <w:color w:val="2E74B5" w:themeColor="accent1" w:themeShade="BF"/>
      <w:spacing w:val="10"/>
    </w:rPr>
  </w:style>
  <w:style w:type="character" w:customStyle="1" w:styleId="Heading6Char">
    <w:name w:val="Heading 6 Char"/>
    <w:basedOn w:val="DefaultParagraphFont"/>
    <w:link w:val="Heading6"/>
    <w:uiPriority w:val="9"/>
    <w:semiHidden/>
    <w:rsid w:val="00D61ED6"/>
    <w:rPr>
      <w:caps/>
      <w:color w:val="2E74B5" w:themeColor="accent1" w:themeShade="BF"/>
      <w:spacing w:val="10"/>
    </w:rPr>
  </w:style>
  <w:style w:type="character" w:customStyle="1" w:styleId="Heading7Char">
    <w:name w:val="Heading 7 Char"/>
    <w:basedOn w:val="DefaultParagraphFont"/>
    <w:link w:val="Heading7"/>
    <w:uiPriority w:val="9"/>
    <w:semiHidden/>
    <w:rsid w:val="00D61ED6"/>
    <w:rPr>
      <w:caps/>
      <w:color w:val="2E74B5" w:themeColor="accent1" w:themeShade="BF"/>
      <w:spacing w:val="10"/>
    </w:rPr>
  </w:style>
  <w:style w:type="character" w:customStyle="1" w:styleId="Heading8Char">
    <w:name w:val="Heading 8 Char"/>
    <w:basedOn w:val="DefaultParagraphFont"/>
    <w:link w:val="Heading8"/>
    <w:uiPriority w:val="9"/>
    <w:semiHidden/>
    <w:rsid w:val="00D61ED6"/>
    <w:rPr>
      <w:caps/>
      <w:spacing w:val="10"/>
      <w:sz w:val="18"/>
      <w:szCs w:val="18"/>
    </w:rPr>
  </w:style>
  <w:style w:type="character" w:customStyle="1" w:styleId="Heading9Char">
    <w:name w:val="Heading 9 Char"/>
    <w:basedOn w:val="DefaultParagraphFont"/>
    <w:link w:val="Heading9"/>
    <w:uiPriority w:val="9"/>
    <w:semiHidden/>
    <w:rsid w:val="00D61ED6"/>
    <w:rPr>
      <w:i/>
      <w:iCs/>
      <w:caps/>
      <w:spacing w:val="10"/>
      <w:sz w:val="18"/>
      <w:szCs w:val="18"/>
    </w:rPr>
  </w:style>
  <w:style w:type="paragraph" w:styleId="Caption">
    <w:name w:val="caption"/>
    <w:basedOn w:val="Normal"/>
    <w:next w:val="Normal"/>
    <w:uiPriority w:val="35"/>
    <w:semiHidden/>
    <w:unhideWhenUsed/>
    <w:qFormat/>
    <w:rsid w:val="00D61ED6"/>
    <w:rPr>
      <w:b/>
      <w:bCs/>
      <w:color w:val="2E74B5" w:themeColor="accent1" w:themeShade="BF"/>
      <w:sz w:val="16"/>
      <w:szCs w:val="16"/>
    </w:rPr>
  </w:style>
  <w:style w:type="paragraph" w:styleId="Title">
    <w:name w:val="Title"/>
    <w:basedOn w:val="Normal"/>
    <w:next w:val="Normal"/>
    <w:link w:val="TitleChar"/>
    <w:uiPriority w:val="10"/>
    <w:qFormat/>
    <w:rsid w:val="00D61ED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D61ED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61ED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61ED6"/>
    <w:rPr>
      <w:caps/>
      <w:color w:val="595959" w:themeColor="text1" w:themeTint="A6"/>
      <w:spacing w:val="10"/>
      <w:sz w:val="21"/>
      <w:szCs w:val="21"/>
    </w:rPr>
  </w:style>
  <w:style w:type="character" w:styleId="Strong">
    <w:name w:val="Strong"/>
    <w:uiPriority w:val="22"/>
    <w:qFormat/>
    <w:rsid w:val="00D61ED6"/>
    <w:rPr>
      <w:b/>
      <w:bCs/>
    </w:rPr>
  </w:style>
  <w:style w:type="character" w:styleId="Emphasis">
    <w:name w:val="Emphasis"/>
    <w:uiPriority w:val="20"/>
    <w:qFormat/>
    <w:rsid w:val="00D61ED6"/>
    <w:rPr>
      <w:caps/>
      <w:color w:val="1F4D78" w:themeColor="accent1" w:themeShade="7F"/>
      <w:spacing w:val="5"/>
    </w:rPr>
  </w:style>
  <w:style w:type="paragraph" w:styleId="NoSpacing">
    <w:name w:val="No Spacing"/>
    <w:uiPriority w:val="1"/>
    <w:qFormat/>
    <w:rsid w:val="00D61ED6"/>
    <w:pPr>
      <w:spacing w:after="0" w:line="240" w:lineRule="auto"/>
    </w:pPr>
  </w:style>
  <w:style w:type="paragraph" w:styleId="Quote">
    <w:name w:val="Quote"/>
    <w:basedOn w:val="Normal"/>
    <w:next w:val="Normal"/>
    <w:link w:val="QuoteChar"/>
    <w:uiPriority w:val="29"/>
    <w:qFormat/>
    <w:rsid w:val="00D61ED6"/>
    <w:rPr>
      <w:i/>
      <w:iCs/>
      <w:sz w:val="24"/>
      <w:szCs w:val="24"/>
    </w:rPr>
  </w:style>
  <w:style w:type="character" w:customStyle="1" w:styleId="QuoteChar">
    <w:name w:val="Quote Char"/>
    <w:basedOn w:val="DefaultParagraphFont"/>
    <w:link w:val="Quote"/>
    <w:uiPriority w:val="29"/>
    <w:rsid w:val="00D61ED6"/>
    <w:rPr>
      <w:i/>
      <w:iCs/>
      <w:sz w:val="24"/>
      <w:szCs w:val="24"/>
    </w:rPr>
  </w:style>
  <w:style w:type="paragraph" w:styleId="IntenseQuote">
    <w:name w:val="Intense Quote"/>
    <w:basedOn w:val="Normal"/>
    <w:next w:val="Normal"/>
    <w:link w:val="IntenseQuoteChar"/>
    <w:uiPriority w:val="30"/>
    <w:qFormat/>
    <w:rsid w:val="00D61ED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D61ED6"/>
    <w:rPr>
      <w:color w:val="5B9BD5" w:themeColor="accent1"/>
      <w:sz w:val="24"/>
      <w:szCs w:val="24"/>
    </w:rPr>
  </w:style>
  <w:style w:type="character" w:styleId="SubtleEmphasis">
    <w:name w:val="Subtle Emphasis"/>
    <w:uiPriority w:val="19"/>
    <w:qFormat/>
    <w:rsid w:val="00D61ED6"/>
    <w:rPr>
      <w:i/>
      <w:iCs/>
      <w:color w:val="1F4D78" w:themeColor="accent1" w:themeShade="7F"/>
    </w:rPr>
  </w:style>
  <w:style w:type="character" w:styleId="IntenseEmphasis">
    <w:name w:val="Intense Emphasis"/>
    <w:uiPriority w:val="21"/>
    <w:qFormat/>
    <w:rsid w:val="00D61ED6"/>
    <w:rPr>
      <w:b/>
      <w:bCs/>
      <w:caps/>
      <w:color w:val="1F4D78" w:themeColor="accent1" w:themeShade="7F"/>
      <w:spacing w:val="10"/>
    </w:rPr>
  </w:style>
  <w:style w:type="character" w:styleId="SubtleReference">
    <w:name w:val="Subtle Reference"/>
    <w:uiPriority w:val="31"/>
    <w:qFormat/>
    <w:rsid w:val="00D61ED6"/>
    <w:rPr>
      <w:b/>
      <w:bCs/>
      <w:color w:val="5B9BD5" w:themeColor="accent1"/>
    </w:rPr>
  </w:style>
  <w:style w:type="character" w:styleId="IntenseReference">
    <w:name w:val="Intense Reference"/>
    <w:uiPriority w:val="32"/>
    <w:qFormat/>
    <w:rsid w:val="00D61ED6"/>
    <w:rPr>
      <w:b/>
      <w:bCs/>
      <w:i/>
      <w:iCs/>
      <w:caps/>
      <w:color w:val="5B9BD5" w:themeColor="accent1"/>
    </w:rPr>
  </w:style>
  <w:style w:type="character" w:styleId="BookTitle">
    <w:name w:val="Book Title"/>
    <w:uiPriority w:val="33"/>
    <w:qFormat/>
    <w:rsid w:val="00D61ED6"/>
    <w:rPr>
      <w:b/>
      <w:bCs/>
      <w:i/>
      <w:iCs/>
      <w:spacing w:val="0"/>
    </w:rPr>
  </w:style>
  <w:style w:type="paragraph" w:styleId="TOCHeading">
    <w:name w:val="TOC Heading"/>
    <w:basedOn w:val="Heading1"/>
    <w:next w:val="Normal"/>
    <w:uiPriority w:val="39"/>
    <w:semiHidden/>
    <w:unhideWhenUsed/>
    <w:qFormat/>
    <w:rsid w:val="00D61ED6"/>
    <w:pPr>
      <w:outlineLvl w:val="9"/>
    </w:pPr>
  </w:style>
  <w:style w:type="paragraph" w:styleId="Header">
    <w:name w:val="header"/>
    <w:basedOn w:val="Normal"/>
    <w:link w:val="HeaderChar"/>
    <w:uiPriority w:val="99"/>
    <w:unhideWhenUsed/>
    <w:rsid w:val="00D61E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1ED6"/>
  </w:style>
  <w:style w:type="paragraph" w:styleId="Footer">
    <w:name w:val="footer"/>
    <w:basedOn w:val="Normal"/>
    <w:link w:val="FooterChar"/>
    <w:uiPriority w:val="99"/>
    <w:unhideWhenUsed/>
    <w:rsid w:val="00D61E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1ED6"/>
  </w:style>
  <w:style w:type="character" w:styleId="CommentReference">
    <w:name w:val="annotation reference"/>
    <w:basedOn w:val="DefaultParagraphFont"/>
    <w:uiPriority w:val="99"/>
    <w:semiHidden/>
    <w:unhideWhenUsed/>
    <w:rsid w:val="00B82FCB"/>
    <w:rPr>
      <w:sz w:val="16"/>
      <w:szCs w:val="16"/>
    </w:rPr>
  </w:style>
  <w:style w:type="paragraph" w:styleId="CommentText">
    <w:name w:val="annotation text"/>
    <w:basedOn w:val="Normal"/>
    <w:link w:val="CommentTextChar"/>
    <w:uiPriority w:val="99"/>
    <w:semiHidden/>
    <w:unhideWhenUsed/>
    <w:rsid w:val="00B82FCB"/>
    <w:pPr>
      <w:spacing w:line="240" w:lineRule="auto"/>
    </w:pPr>
  </w:style>
  <w:style w:type="character" w:customStyle="1" w:styleId="CommentTextChar">
    <w:name w:val="Comment Text Char"/>
    <w:basedOn w:val="DefaultParagraphFont"/>
    <w:link w:val="CommentText"/>
    <w:uiPriority w:val="99"/>
    <w:semiHidden/>
    <w:rsid w:val="00B82FCB"/>
  </w:style>
  <w:style w:type="paragraph" w:styleId="CommentSubject">
    <w:name w:val="annotation subject"/>
    <w:basedOn w:val="CommentText"/>
    <w:next w:val="CommentText"/>
    <w:link w:val="CommentSubjectChar"/>
    <w:uiPriority w:val="99"/>
    <w:semiHidden/>
    <w:unhideWhenUsed/>
    <w:rsid w:val="00B82FCB"/>
    <w:rPr>
      <w:b/>
      <w:bCs/>
    </w:rPr>
  </w:style>
  <w:style w:type="character" w:customStyle="1" w:styleId="CommentSubjectChar">
    <w:name w:val="Comment Subject Char"/>
    <w:basedOn w:val="CommentTextChar"/>
    <w:link w:val="CommentSubject"/>
    <w:uiPriority w:val="99"/>
    <w:semiHidden/>
    <w:rsid w:val="00B82FCB"/>
    <w:rPr>
      <w:b/>
      <w:bCs/>
    </w:rPr>
  </w:style>
  <w:style w:type="paragraph" w:styleId="BalloonText">
    <w:name w:val="Balloon Text"/>
    <w:basedOn w:val="Normal"/>
    <w:link w:val="BalloonTextChar"/>
    <w:uiPriority w:val="99"/>
    <w:semiHidden/>
    <w:unhideWhenUsed/>
    <w:rsid w:val="00B82F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FCB"/>
    <w:rPr>
      <w:rFonts w:ascii="Segoe UI" w:hAnsi="Segoe UI" w:cs="Segoe UI"/>
      <w:sz w:val="18"/>
      <w:szCs w:val="18"/>
    </w:rPr>
  </w:style>
  <w:style w:type="paragraph" w:styleId="FootnoteText">
    <w:name w:val="footnote text"/>
    <w:basedOn w:val="Normal"/>
    <w:link w:val="FootnoteTextChar"/>
    <w:uiPriority w:val="99"/>
    <w:semiHidden/>
    <w:unhideWhenUsed/>
    <w:rsid w:val="0069296F"/>
    <w:pPr>
      <w:spacing w:before="0" w:after="0" w:line="240" w:lineRule="auto"/>
    </w:pPr>
  </w:style>
  <w:style w:type="character" w:customStyle="1" w:styleId="FootnoteTextChar">
    <w:name w:val="Footnote Text Char"/>
    <w:basedOn w:val="DefaultParagraphFont"/>
    <w:link w:val="FootnoteText"/>
    <w:uiPriority w:val="99"/>
    <w:semiHidden/>
    <w:rsid w:val="0069296F"/>
  </w:style>
  <w:style w:type="character" w:styleId="FootnoteReference">
    <w:name w:val="footnote reference"/>
    <w:basedOn w:val="DefaultParagraphFont"/>
    <w:uiPriority w:val="99"/>
    <w:semiHidden/>
    <w:unhideWhenUsed/>
    <w:rsid w:val="0069296F"/>
    <w:rPr>
      <w:vertAlign w:val="superscript"/>
    </w:rPr>
  </w:style>
  <w:style w:type="table" w:styleId="ListTable3-Accent1">
    <w:name w:val="List Table 3 Accent 1"/>
    <w:basedOn w:val="TableNormal"/>
    <w:uiPriority w:val="48"/>
    <w:rsid w:val="00E50C4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mt">
    <w:name w:val="text_mt"/>
    <w:basedOn w:val="Normal"/>
    <w:rsid w:val="000726B0"/>
    <w:pPr>
      <w:spacing w:beforeAutospacing="1" w:after="100" w:afterAutospacing="1" w:line="240" w:lineRule="auto"/>
    </w:pPr>
    <w:rPr>
      <w:rFonts w:ascii="Times New Roman" w:eastAsia="Times New Roman" w:hAnsi="Times New Roman" w:cs="Times New Roman"/>
      <w:sz w:val="24"/>
      <w:szCs w:val="24"/>
    </w:rPr>
  </w:style>
  <w:style w:type="character" w:customStyle="1" w:styleId="style6bolditalic">
    <w:name w:val="style6_bolditalic"/>
    <w:rsid w:val="000726B0"/>
  </w:style>
  <w:style w:type="table" w:styleId="ListTable4-Accent5">
    <w:name w:val="List Table 4 Accent 5"/>
    <w:basedOn w:val="TableNormal"/>
    <w:uiPriority w:val="49"/>
    <w:rsid w:val="000726B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AE1B43"/>
    <w:pPr>
      <w:spacing w:before="0" w:after="0" w:line="240" w:lineRule="auto"/>
    </w:pPr>
  </w:style>
  <w:style w:type="character" w:styleId="FollowedHyperlink">
    <w:name w:val="FollowedHyperlink"/>
    <w:basedOn w:val="DefaultParagraphFont"/>
    <w:uiPriority w:val="99"/>
    <w:semiHidden/>
    <w:unhideWhenUsed/>
    <w:rsid w:val="003A6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4md32GMX28" TargetMode="External"/><Relationship Id="rId18" Type="http://schemas.openxmlformats.org/officeDocument/2006/relationships/hyperlink" Target="https://www.youtube.com/watch?v=7-djg27lJyQ" TargetMode="External"/><Relationship Id="rId26" Type="http://schemas.openxmlformats.org/officeDocument/2006/relationships/hyperlink" Target="https://www.depts.ttu.edu/elearning/" TargetMode="External"/><Relationship Id="rId3" Type="http://schemas.openxmlformats.org/officeDocument/2006/relationships/customXml" Target="../customXml/item3.xml"/><Relationship Id="rId21" Type="http://schemas.openxmlformats.org/officeDocument/2006/relationships/hyperlink" Target="https://www.depts.ttu.edu/elearning/accessibility/" TargetMode="External"/><Relationship Id="rId7" Type="http://schemas.openxmlformats.org/officeDocument/2006/relationships/settings" Target="settings.xml"/><Relationship Id="rId12" Type="http://schemas.openxmlformats.org/officeDocument/2006/relationships/hyperlink" Target="https://www.youtube.com/watch?v=7-djg27lJyQ" TargetMode="External"/><Relationship Id="rId17" Type="http://schemas.openxmlformats.org/officeDocument/2006/relationships/hyperlink" Target="https://www.youtube.com/watch?v=fJWR7dBuc18" TargetMode="External"/><Relationship Id="rId25" Type="http://schemas.openxmlformats.org/officeDocument/2006/relationships/hyperlink" Target="https://cft.vanderbilt.edu/guides-sub-pages/blooms-taxonomy/" TargetMode="External"/><Relationship Id="rId2" Type="http://schemas.openxmlformats.org/officeDocument/2006/relationships/customXml" Target="../customXml/item2.xml"/><Relationship Id="rId16" Type="http://schemas.openxmlformats.org/officeDocument/2006/relationships/hyperlink" Target="https://www.youtube.com/watch?v=ujziuXj8IrA"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JWR7dBuc18" TargetMode="External"/><Relationship Id="rId24" Type="http://schemas.openxmlformats.org/officeDocument/2006/relationships/hyperlink" Target="mailto:elearning.oa@ttu.edu" TargetMode="External"/><Relationship Id="rId5" Type="http://schemas.openxmlformats.org/officeDocument/2006/relationships/numbering" Target="numbering.xml"/><Relationship Id="rId15" Type="http://schemas.openxmlformats.org/officeDocument/2006/relationships/hyperlink" Target="https://www.youtube.com/watch?v=D4D1WhA_mi8" TargetMode="External"/><Relationship Id="rId23" Type="http://schemas.openxmlformats.org/officeDocument/2006/relationships/hyperlink" Target="https://www.depts.ttu.edu/elearning/accessibili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u4md32GMX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BtLwoNJ6klE" TargetMode="External"/><Relationship Id="rId22" Type="http://schemas.openxmlformats.org/officeDocument/2006/relationships/image" Target="media/image1.png"/><Relationship Id="rId27" Type="http://schemas.openxmlformats.org/officeDocument/2006/relationships/hyperlink" Target="https://www.depts.ttu.edu/elearning/blackboard/student/netiquette.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cq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092A71C882A244B1196A1480B8CF9A" ma:contentTypeVersion="14" ma:contentTypeDescription="Create a new document." ma:contentTypeScope="" ma:versionID="c9d009dc19dd110a7eb7df1fc03bf0db">
  <xsd:schema xmlns:xsd="http://www.w3.org/2001/XMLSchema" xmlns:xs="http://www.w3.org/2001/XMLSchema" xmlns:p="http://schemas.microsoft.com/office/2006/metadata/properties" xmlns:ns3="960a8237-b462-4f21-b6ee-95d5f4da83c2" xmlns:ns4="91215434-3506-492d-912d-3ae80d2d56d2" targetNamespace="http://schemas.microsoft.com/office/2006/metadata/properties" ma:root="true" ma:fieldsID="eea6b9a192091bccd461c60b82e0f744" ns3:_="" ns4:_="">
    <xsd:import namespace="960a8237-b462-4f21-b6ee-95d5f4da83c2"/>
    <xsd:import namespace="91215434-3506-492d-912d-3ae80d2d5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a8237-b462-4f21-b6ee-95d5f4da8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215434-3506-492d-912d-3ae80d2d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EA987-58FC-422B-BBD6-893852ADAF60}">
  <ds:schemaRefs>
    <ds:schemaRef ds:uri="http://schemas.openxmlformats.org/officeDocument/2006/bibliography"/>
  </ds:schemaRefs>
</ds:datastoreItem>
</file>

<file path=customXml/itemProps2.xml><?xml version="1.0" encoding="utf-8"?>
<ds:datastoreItem xmlns:ds="http://schemas.openxmlformats.org/officeDocument/2006/customXml" ds:itemID="{009745EB-29E1-4AD5-A5CF-75EB7083E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2FD0F-36C0-4801-9AAF-39AF172D12BD}">
  <ds:schemaRefs>
    <ds:schemaRef ds:uri="http://schemas.microsoft.com/sharepoint/v3/contenttype/forms"/>
  </ds:schemaRefs>
</ds:datastoreItem>
</file>

<file path=customXml/itemProps4.xml><?xml version="1.0" encoding="utf-8"?>
<ds:datastoreItem xmlns:ds="http://schemas.openxmlformats.org/officeDocument/2006/customXml" ds:itemID="{86B92386-1C62-43A3-AD6E-24B2008B9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a8237-b462-4f21-b6ee-95d5f4da83c2"/>
    <ds:schemaRef ds:uri="91215434-3506-492d-912d-3ae80d2d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2483</Words>
  <Characters>14154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Links>
    <vt:vector size="96" baseType="variant">
      <vt:variant>
        <vt:i4>458841</vt:i4>
      </vt:variant>
      <vt:variant>
        <vt:i4>42</vt:i4>
      </vt:variant>
      <vt:variant>
        <vt:i4>0</vt:i4>
      </vt:variant>
      <vt:variant>
        <vt:i4>5</vt:i4>
      </vt:variant>
      <vt:variant>
        <vt:lpwstr>https://www.depts.ttu.edu/elearning/blackboard/student/netiquette.php</vt:lpwstr>
      </vt:variant>
      <vt:variant>
        <vt:lpwstr/>
      </vt:variant>
      <vt:variant>
        <vt:i4>4456522</vt:i4>
      </vt:variant>
      <vt:variant>
        <vt:i4>39</vt:i4>
      </vt:variant>
      <vt:variant>
        <vt:i4>0</vt:i4>
      </vt:variant>
      <vt:variant>
        <vt:i4>5</vt:i4>
      </vt:variant>
      <vt:variant>
        <vt:lpwstr>https://www.depts.ttu.edu/elearning/</vt:lpwstr>
      </vt:variant>
      <vt:variant>
        <vt:lpwstr/>
      </vt:variant>
      <vt:variant>
        <vt:i4>4587523</vt:i4>
      </vt:variant>
      <vt:variant>
        <vt:i4>36</vt:i4>
      </vt:variant>
      <vt:variant>
        <vt:i4>0</vt:i4>
      </vt:variant>
      <vt:variant>
        <vt:i4>5</vt:i4>
      </vt:variant>
      <vt:variant>
        <vt:lpwstr>https://cft.vanderbilt.edu/guides-sub-pages/blooms-taxonomy/</vt:lpwstr>
      </vt:variant>
      <vt:variant>
        <vt:lpwstr/>
      </vt:variant>
      <vt:variant>
        <vt:i4>983148</vt:i4>
      </vt:variant>
      <vt:variant>
        <vt:i4>33</vt:i4>
      </vt:variant>
      <vt:variant>
        <vt:i4>0</vt:i4>
      </vt:variant>
      <vt:variant>
        <vt:i4>5</vt:i4>
      </vt:variant>
      <vt:variant>
        <vt:lpwstr>mailto:elearning.oa@ttu.edu</vt:lpwstr>
      </vt:variant>
      <vt:variant>
        <vt:lpwstr/>
      </vt:variant>
      <vt:variant>
        <vt:i4>6553643</vt:i4>
      </vt:variant>
      <vt:variant>
        <vt:i4>30</vt:i4>
      </vt:variant>
      <vt:variant>
        <vt:i4>0</vt:i4>
      </vt:variant>
      <vt:variant>
        <vt:i4>5</vt:i4>
      </vt:variant>
      <vt:variant>
        <vt:lpwstr>https://www.depts.ttu.edu/elearning/accessibility/</vt:lpwstr>
      </vt:variant>
      <vt:variant>
        <vt:lpwstr/>
      </vt:variant>
      <vt:variant>
        <vt:i4>6553643</vt:i4>
      </vt:variant>
      <vt:variant>
        <vt:i4>27</vt:i4>
      </vt:variant>
      <vt:variant>
        <vt:i4>0</vt:i4>
      </vt:variant>
      <vt:variant>
        <vt:i4>5</vt:i4>
      </vt:variant>
      <vt:variant>
        <vt:lpwstr>https://www.depts.ttu.edu/elearning/accessibility/</vt:lpwstr>
      </vt:variant>
      <vt:variant>
        <vt:lpwstr/>
      </vt:variant>
      <vt:variant>
        <vt:i4>6422651</vt:i4>
      </vt:variant>
      <vt:variant>
        <vt:i4>24</vt:i4>
      </vt:variant>
      <vt:variant>
        <vt:i4>0</vt:i4>
      </vt:variant>
      <vt:variant>
        <vt:i4>5</vt:i4>
      </vt:variant>
      <vt:variant>
        <vt:lpwstr>https://www.youtube.com/watch?v=u4md32GMX28</vt:lpwstr>
      </vt:variant>
      <vt:variant>
        <vt:lpwstr/>
      </vt:variant>
      <vt:variant>
        <vt:i4>4128806</vt:i4>
      </vt:variant>
      <vt:variant>
        <vt:i4>21</vt:i4>
      </vt:variant>
      <vt:variant>
        <vt:i4>0</vt:i4>
      </vt:variant>
      <vt:variant>
        <vt:i4>5</vt:i4>
      </vt:variant>
      <vt:variant>
        <vt:lpwstr>https://www.youtube.com/watch?v=7-djg27lJyQ</vt:lpwstr>
      </vt:variant>
      <vt:variant>
        <vt:lpwstr/>
      </vt:variant>
      <vt:variant>
        <vt:i4>6750312</vt:i4>
      </vt:variant>
      <vt:variant>
        <vt:i4>18</vt:i4>
      </vt:variant>
      <vt:variant>
        <vt:i4>0</vt:i4>
      </vt:variant>
      <vt:variant>
        <vt:i4>5</vt:i4>
      </vt:variant>
      <vt:variant>
        <vt:lpwstr>https://www.youtube.com/watch?v=fJWR7dBuc18</vt:lpwstr>
      </vt:variant>
      <vt:variant>
        <vt:lpwstr/>
      </vt:variant>
      <vt:variant>
        <vt:i4>7209014</vt:i4>
      </vt:variant>
      <vt:variant>
        <vt:i4>15</vt:i4>
      </vt:variant>
      <vt:variant>
        <vt:i4>0</vt:i4>
      </vt:variant>
      <vt:variant>
        <vt:i4>5</vt:i4>
      </vt:variant>
      <vt:variant>
        <vt:lpwstr>https://www.youtube.com/watch?v=ujziuXj8IrA</vt:lpwstr>
      </vt:variant>
      <vt:variant>
        <vt:lpwstr/>
      </vt:variant>
      <vt:variant>
        <vt:i4>262196</vt:i4>
      </vt:variant>
      <vt:variant>
        <vt:i4>12</vt:i4>
      </vt:variant>
      <vt:variant>
        <vt:i4>0</vt:i4>
      </vt:variant>
      <vt:variant>
        <vt:i4>5</vt:i4>
      </vt:variant>
      <vt:variant>
        <vt:lpwstr>https://www.youtube.com/watch?v=D4D1WhA_mi8</vt:lpwstr>
      </vt:variant>
      <vt:variant>
        <vt:lpwstr/>
      </vt:variant>
      <vt:variant>
        <vt:i4>6815791</vt:i4>
      </vt:variant>
      <vt:variant>
        <vt:i4>9</vt:i4>
      </vt:variant>
      <vt:variant>
        <vt:i4>0</vt:i4>
      </vt:variant>
      <vt:variant>
        <vt:i4>5</vt:i4>
      </vt:variant>
      <vt:variant>
        <vt:lpwstr>https://www.youtube.com/watch?v=BtLwoNJ6klE</vt:lpwstr>
      </vt:variant>
      <vt:variant>
        <vt:lpwstr/>
      </vt:variant>
      <vt:variant>
        <vt:i4>6422651</vt:i4>
      </vt:variant>
      <vt:variant>
        <vt:i4>6</vt:i4>
      </vt:variant>
      <vt:variant>
        <vt:i4>0</vt:i4>
      </vt:variant>
      <vt:variant>
        <vt:i4>5</vt:i4>
      </vt:variant>
      <vt:variant>
        <vt:lpwstr>https://www.youtube.com/watch?v=u4md32GMX28</vt:lpwstr>
      </vt:variant>
      <vt:variant>
        <vt:lpwstr/>
      </vt:variant>
      <vt:variant>
        <vt:i4>4128806</vt:i4>
      </vt:variant>
      <vt:variant>
        <vt:i4>3</vt:i4>
      </vt:variant>
      <vt:variant>
        <vt:i4>0</vt:i4>
      </vt:variant>
      <vt:variant>
        <vt:i4>5</vt:i4>
      </vt:variant>
      <vt:variant>
        <vt:lpwstr>https://www.youtube.com/watch?v=7-djg27lJyQ</vt:lpwstr>
      </vt:variant>
      <vt:variant>
        <vt:lpwstr/>
      </vt:variant>
      <vt:variant>
        <vt:i4>6750312</vt:i4>
      </vt:variant>
      <vt:variant>
        <vt:i4>0</vt:i4>
      </vt:variant>
      <vt:variant>
        <vt:i4>0</vt:i4>
      </vt:variant>
      <vt:variant>
        <vt:i4>5</vt:i4>
      </vt:variant>
      <vt:variant>
        <vt:lpwstr>https://www.youtube.com/watch?v=fJWR7dBuc18</vt:lpwstr>
      </vt:variant>
      <vt:variant>
        <vt:lpwstr/>
      </vt:variant>
      <vt:variant>
        <vt:i4>6291510</vt:i4>
      </vt:variant>
      <vt:variant>
        <vt:i4>0</vt:i4>
      </vt:variant>
      <vt:variant>
        <vt:i4>0</vt:i4>
      </vt:variant>
      <vt:variant>
        <vt:i4>5</vt:i4>
      </vt:variant>
      <vt:variant>
        <vt:lpwstr>https://oscqr.org/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Tricia</dc:creator>
  <cp:keywords/>
  <dc:description/>
  <cp:lastModifiedBy>Hooten, Amanda J</cp:lastModifiedBy>
  <cp:revision>2</cp:revision>
  <cp:lastPrinted>2019-05-01T20:43:00Z</cp:lastPrinted>
  <dcterms:created xsi:type="dcterms:W3CDTF">2022-12-01T19:48:00Z</dcterms:created>
  <dcterms:modified xsi:type="dcterms:W3CDTF">2022-12-01T19:48:00Z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0x01010001092A71C882A244B1196A1480B8CF9A</vt:lpwstr>
  </property>
</Properties>
</file>