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D0E" w:rsidRPr="007B4D0E" w:rsidRDefault="007B4D0E" w:rsidP="007B4D0E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7B4D0E">
        <w:rPr>
          <w:b/>
          <w:sz w:val="24"/>
          <w:szCs w:val="24"/>
        </w:rPr>
        <w:t>Pd</w:t>
      </w:r>
      <w:r w:rsidR="00BB0CAB">
        <w:rPr>
          <w:b/>
          <w:sz w:val="24"/>
          <w:szCs w:val="24"/>
        </w:rPr>
        <w:t>Au</w:t>
      </w:r>
      <w:r w:rsidRPr="007B4D0E">
        <w:rPr>
          <w:b/>
          <w:sz w:val="24"/>
          <w:szCs w:val="24"/>
        </w:rPr>
        <w:t xml:space="preserve"> nanoparticle</w:t>
      </w:r>
      <w:r w:rsidR="00BB0CAB">
        <w:rPr>
          <w:b/>
          <w:sz w:val="24"/>
          <w:szCs w:val="24"/>
        </w:rPr>
        <w:t>s (1:5 molar ratio)</w:t>
      </w:r>
      <w:r w:rsidRPr="007B4D0E">
        <w:rPr>
          <w:b/>
          <w:sz w:val="24"/>
          <w:szCs w:val="24"/>
        </w:rPr>
        <w:t xml:space="preserve"> preparation using Sodium carboxyl methyl cellulose as stabilizing &amp; </w:t>
      </w:r>
      <w:r w:rsidR="00BB0CAB">
        <w:rPr>
          <w:b/>
          <w:sz w:val="24"/>
          <w:szCs w:val="24"/>
        </w:rPr>
        <w:t>NaBH</w:t>
      </w:r>
      <w:r w:rsidR="00BB0CAB" w:rsidRPr="00BB0CAB">
        <w:rPr>
          <w:b/>
          <w:sz w:val="24"/>
          <w:szCs w:val="24"/>
          <w:vertAlign w:val="subscript"/>
        </w:rPr>
        <w:t>4</w:t>
      </w:r>
      <w:r w:rsidR="00BB0CAB">
        <w:rPr>
          <w:b/>
          <w:sz w:val="24"/>
          <w:szCs w:val="24"/>
        </w:rPr>
        <w:t xml:space="preserve"> </w:t>
      </w:r>
      <w:r w:rsidRPr="007B4D0E">
        <w:rPr>
          <w:b/>
          <w:sz w:val="24"/>
          <w:szCs w:val="24"/>
        </w:rPr>
        <w:t>reducing agent</w:t>
      </w:r>
    </w:p>
    <w:p w:rsidR="007B4D0E" w:rsidRPr="004F677F" w:rsidRDefault="007B4D0E" w:rsidP="007B4D0E">
      <w:pPr>
        <w:rPr>
          <w:b/>
          <w:sz w:val="24"/>
          <w:szCs w:val="24"/>
          <w:u w:val="single"/>
        </w:rPr>
      </w:pPr>
      <w:r w:rsidRPr="004F677F">
        <w:rPr>
          <w:b/>
          <w:sz w:val="24"/>
          <w:szCs w:val="24"/>
          <w:u w:val="single"/>
        </w:rPr>
        <w:t xml:space="preserve">Materials: </w:t>
      </w:r>
    </w:p>
    <w:p w:rsidR="007B4D0E" w:rsidRPr="004F677F" w:rsidRDefault="00BB0CAB" w:rsidP="007B4D0E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="007B4D0E" w:rsidRPr="004F677F">
        <w:rPr>
          <w:sz w:val="24"/>
          <w:szCs w:val="24"/>
        </w:rPr>
        <w:t>.</w:t>
      </w:r>
      <w:r>
        <w:rPr>
          <w:sz w:val="24"/>
          <w:szCs w:val="24"/>
        </w:rPr>
        <w:t>23</w:t>
      </w:r>
      <w:r w:rsidR="007B4D0E" w:rsidRPr="004F677F">
        <w:rPr>
          <w:sz w:val="24"/>
          <w:szCs w:val="24"/>
        </w:rPr>
        <w:t xml:space="preserve"> mg </w:t>
      </w:r>
      <w:r>
        <w:rPr>
          <w:sz w:val="24"/>
          <w:szCs w:val="24"/>
        </w:rPr>
        <w:t>Na</w:t>
      </w:r>
      <w:r w:rsidRPr="00BB0CAB">
        <w:rPr>
          <w:sz w:val="24"/>
          <w:szCs w:val="24"/>
          <w:vertAlign w:val="subscript"/>
        </w:rPr>
        <w:t>2</w:t>
      </w:r>
      <w:r w:rsidR="007B4D0E" w:rsidRPr="004F677F">
        <w:rPr>
          <w:sz w:val="24"/>
          <w:szCs w:val="24"/>
        </w:rPr>
        <w:t>PdCl</w:t>
      </w:r>
      <w:r>
        <w:rPr>
          <w:sz w:val="24"/>
          <w:szCs w:val="24"/>
          <w:vertAlign w:val="subscript"/>
        </w:rPr>
        <w:t>4</w:t>
      </w:r>
      <w:r w:rsidR="007B4D0E" w:rsidRPr="004F677F">
        <w:rPr>
          <w:sz w:val="24"/>
          <w:szCs w:val="24"/>
        </w:rPr>
        <w:t xml:space="preserve"> (Sigma-Aldrich)</w:t>
      </w:r>
    </w:p>
    <w:p w:rsidR="007B4D0E" w:rsidRPr="004F677F" w:rsidRDefault="00BB0CAB" w:rsidP="007B4D0E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7B4D0E">
        <w:rPr>
          <w:sz w:val="24"/>
          <w:szCs w:val="24"/>
        </w:rPr>
        <w:t>.</w:t>
      </w:r>
      <w:r>
        <w:rPr>
          <w:sz w:val="24"/>
          <w:szCs w:val="24"/>
        </w:rPr>
        <w:t>89 g</w:t>
      </w:r>
      <w:r w:rsidR="007B4D0E" w:rsidRPr="004F677F">
        <w:rPr>
          <w:sz w:val="24"/>
          <w:szCs w:val="24"/>
        </w:rPr>
        <w:t xml:space="preserve"> </w:t>
      </w:r>
      <w:r>
        <w:rPr>
          <w:sz w:val="24"/>
          <w:szCs w:val="24"/>
        </w:rPr>
        <w:t>NaBH</w:t>
      </w:r>
      <w:r w:rsidRPr="00BB0CAB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</w:t>
      </w:r>
      <w:r w:rsidR="007B4D0E" w:rsidRPr="004F677F">
        <w:rPr>
          <w:sz w:val="24"/>
          <w:szCs w:val="24"/>
        </w:rPr>
        <w:t>(</w:t>
      </w:r>
      <w:r>
        <w:rPr>
          <w:sz w:val="24"/>
          <w:szCs w:val="24"/>
        </w:rPr>
        <w:t>Sigma-Aldrich</w:t>
      </w:r>
      <w:r w:rsidR="007B4D0E" w:rsidRPr="004F677F">
        <w:rPr>
          <w:sz w:val="24"/>
          <w:szCs w:val="24"/>
        </w:rPr>
        <w:t xml:space="preserve">) </w:t>
      </w:r>
    </w:p>
    <w:p w:rsidR="007B4D0E" w:rsidRPr="004F677F" w:rsidRDefault="00BB0CAB" w:rsidP="007B4D0E">
      <w:pPr>
        <w:rPr>
          <w:sz w:val="24"/>
          <w:szCs w:val="24"/>
        </w:rPr>
      </w:pPr>
      <w:r>
        <w:rPr>
          <w:sz w:val="24"/>
          <w:szCs w:val="24"/>
        </w:rPr>
        <w:t>88.61 mg</w:t>
      </w:r>
      <w:r w:rsidR="007B4D0E" w:rsidRPr="004F677F">
        <w:rPr>
          <w:sz w:val="24"/>
          <w:szCs w:val="24"/>
        </w:rPr>
        <w:t xml:space="preserve"> </w:t>
      </w:r>
      <w:r>
        <w:rPr>
          <w:sz w:val="24"/>
          <w:szCs w:val="24"/>
        </w:rPr>
        <w:t>HAuCl</w:t>
      </w:r>
      <w:r w:rsidRPr="00BB0CAB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.3H</w:t>
      </w:r>
      <w:r w:rsidRPr="009435A2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="007B4D0E" w:rsidRPr="004F677F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7B4D0E" w:rsidRPr="004F677F">
        <w:rPr>
          <w:sz w:val="24"/>
          <w:szCs w:val="24"/>
        </w:rPr>
        <w:t>Sigma-Aldrich</w:t>
      </w:r>
      <w:r>
        <w:rPr>
          <w:sz w:val="24"/>
          <w:szCs w:val="24"/>
        </w:rPr>
        <w:t>)</w:t>
      </w:r>
    </w:p>
    <w:p w:rsidR="007B4D0E" w:rsidRPr="004F677F" w:rsidRDefault="00BB0CAB" w:rsidP="007B4D0E">
      <w:pPr>
        <w:rPr>
          <w:sz w:val="24"/>
          <w:szCs w:val="24"/>
        </w:rPr>
      </w:pPr>
      <w:r>
        <w:rPr>
          <w:sz w:val="24"/>
          <w:szCs w:val="24"/>
        </w:rPr>
        <w:t>15</w:t>
      </w:r>
      <w:r w:rsidR="007B4D0E" w:rsidRPr="004F677F">
        <w:rPr>
          <w:sz w:val="24"/>
          <w:szCs w:val="24"/>
        </w:rPr>
        <w:t>0 mg Sodium carboxyl methyl cellulose (Average Mw = 90,000 g/mole) Sigma-Aldrich</w:t>
      </w:r>
    </w:p>
    <w:p w:rsidR="007B4D0E" w:rsidRPr="004F677F" w:rsidRDefault="00376E39" w:rsidP="007B4D0E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7B4D0E" w:rsidRPr="004F677F">
        <w:rPr>
          <w:sz w:val="24"/>
          <w:szCs w:val="24"/>
        </w:rPr>
        <w:t>0 ml size three neck flask</w:t>
      </w:r>
    </w:p>
    <w:p w:rsidR="007B4D0E" w:rsidRPr="004F677F" w:rsidRDefault="007B4D0E" w:rsidP="007B4D0E">
      <w:pPr>
        <w:rPr>
          <w:sz w:val="24"/>
          <w:szCs w:val="24"/>
        </w:rPr>
      </w:pPr>
      <w:r w:rsidRPr="004F677F">
        <w:rPr>
          <w:sz w:val="24"/>
          <w:szCs w:val="24"/>
        </w:rPr>
        <w:t>Nitrogen gas, high purity</w:t>
      </w:r>
    </w:p>
    <w:p w:rsidR="007B4D0E" w:rsidRPr="004F677F" w:rsidRDefault="007B4D0E" w:rsidP="007B4D0E">
      <w:pPr>
        <w:rPr>
          <w:sz w:val="24"/>
          <w:szCs w:val="24"/>
        </w:rPr>
      </w:pPr>
      <w:r w:rsidRPr="004F677F">
        <w:rPr>
          <w:sz w:val="24"/>
          <w:szCs w:val="24"/>
        </w:rPr>
        <w:t>Measuring cylinders</w:t>
      </w:r>
    </w:p>
    <w:p w:rsidR="007B4D0E" w:rsidRPr="004F677F" w:rsidRDefault="007B4D0E" w:rsidP="007B4D0E">
      <w:pPr>
        <w:rPr>
          <w:sz w:val="24"/>
          <w:szCs w:val="24"/>
        </w:rPr>
      </w:pPr>
      <w:r w:rsidRPr="004F677F">
        <w:rPr>
          <w:sz w:val="24"/>
          <w:szCs w:val="24"/>
        </w:rPr>
        <w:t xml:space="preserve">50 ml Erlenmeyer’s </w:t>
      </w:r>
    </w:p>
    <w:p w:rsidR="007B4D0E" w:rsidRPr="004F677F" w:rsidRDefault="007B4D0E" w:rsidP="007B4D0E">
      <w:pPr>
        <w:rPr>
          <w:sz w:val="24"/>
          <w:szCs w:val="24"/>
        </w:rPr>
      </w:pPr>
      <w:r w:rsidRPr="004F677F">
        <w:rPr>
          <w:sz w:val="24"/>
          <w:szCs w:val="24"/>
        </w:rPr>
        <w:t>Proper size pipettes, pipettors, pipette tips, stir plates, stoppers</w:t>
      </w:r>
    </w:p>
    <w:p w:rsidR="007B4D0E" w:rsidRPr="00735E76" w:rsidRDefault="007B4D0E" w:rsidP="007B4D0E">
      <w:pPr>
        <w:rPr>
          <w:b/>
          <w:sz w:val="24"/>
          <w:szCs w:val="24"/>
          <w:u w:val="single"/>
        </w:rPr>
      </w:pPr>
      <w:r w:rsidRPr="00735E76">
        <w:rPr>
          <w:b/>
          <w:sz w:val="24"/>
          <w:szCs w:val="24"/>
          <w:u w:val="single"/>
        </w:rPr>
        <w:t>Nanoparticle preparation:</w:t>
      </w:r>
    </w:p>
    <w:p w:rsidR="007B4D0E" w:rsidRDefault="006340AB" w:rsidP="007B4D0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13</w:t>
      </w:r>
      <w:r w:rsidR="007B4D0E">
        <w:rPr>
          <w:sz w:val="24"/>
          <w:szCs w:val="24"/>
        </w:rPr>
        <w:t>.</w:t>
      </w:r>
      <w:r>
        <w:rPr>
          <w:sz w:val="24"/>
          <w:szCs w:val="24"/>
        </w:rPr>
        <w:t>23</w:t>
      </w:r>
      <w:r w:rsidR="007B4D0E">
        <w:rPr>
          <w:sz w:val="24"/>
          <w:szCs w:val="24"/>
        </w:rPr>
        <w:t xml:space="preserve"> mg</w:t>
      </w:r>
      <w:r w:rsidRPr="004F677F">
        <w:rPr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 w:rsidRPr="00BB0CAB">
        <w:rPr>
          <w:sz w:val="24"/>
          <w:szCs w:val="24"/>
          <w:vertAlign w:val="subscript"/>
        </w:rPr>
        <w:t>2</w:t>
      </w:r>
      <w:r w:rsidRPr="004F677F">
        <w:rPr>
          <w:sz w:val="24"/>
          <w:szCs w:val="24"/>
        </w:rPr>
        <w:t>PdCl</w:t>
      </w:r>
      <w:r>
        <w:rPr>
          <w:sz w:val="24"/>
          <w:szCs w:val="24"/>
          <w:vertAlign w:val="subscript"/>
        </w:rPr>
        <w:t>4</w:t>
      </w:r>
      <w:r w:rsidRPr="004F677F">
        <w:rPr>
          <w:sz w:val="24"/>
          <w:szCs w:val="24"/>
        </w:rPr>
        <w:t xml:space="preserve"> </w:t>
      </w:r>
      <w:r w:rsidR="007B4D0E">
        <w:rPr>
          <w:sz w:val="24"/>
          <w:szCs w:val="24"/>
        </w:rPr>
        <w:t xml:space="preserve">was transferred into </w:t>
      </w:r>
      <w:r w:rsidR="00376E39">
        <w:rPr>
          <w:sz w:val="24"/>
          <w:szCs w:val="24"/>
        </w:rPr>
        <w:t>10</w:t>
      </w:r>
      <w:r w:rsidR="007B4D0E">
        <w:rPr>
          <w:sz w:val="24"/>
          <w:szCs w:val="24"/>
        </w:rPr>
        <w:t>0 ml size three neck flask and</w:t>
      </w:r>
      <w:r>
        <w:rPr>
          <w:sz w:val="24"/>
          <w:szCs w:val="24"/>
        </w:rPr>
        <w:t xml:space="preserve"> dissolved in 15 ml of heavy water (D</w:t>
      </w:r>
      <w:r w:rsidRPr="006340A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O) for 30 minutes.</w:t>
      </w:r>
      <w:r w:rsidR="007B4D0E">
        <w:rPr>
          <w:sz w:val="24"/>
          <w:szCs w:val="24"/>
        </w:rPr>
        <w:t xml:space="preserve"> </w:t>
      </w:r>
    </w:p>
    <w:p w:rsidR="006340AB" w:rsidRDefault="006340AB" w:rsidP="006340A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150 mg of sodium carboxyl methyl cellulose was dissolved in 10 ml nitrogen-bubbled heavy water and added to the solution mentioned in step 1. The mixture was stirred for 1 hour.</w:t>
      </w:r>
    </w:p>
    <w:p w:rsidR="007B4D0E" w:rsidRDefault="006340AB" w:rsidP="007B4D0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88.61</w:t>
      </w:r>
      <w:r w:rsidR="007B4D0E">
        <w:rPr>
          <w:sz w:val="24"/>
          <w:szCs w:val="24"/>
        </w:rPr>
        <w:t xml:space="preserve"> mg </w:t>
      </w:r>
      <w:r>
        <w:rPr>
          <w:sz w:val="24"/>
          <w:szCs w:val="24"/>
        </w:rPr>
        <w:t>HAuCl4 was dissolved in 15 ml</w:t>
      </w:r>
      <w:r w:rsidR="00376E39">
        <w:rPr>
          <w:sz w:val="24"/>
          <w:szCs w:val="24"/>
        </w:rPr>
        <w:t xml:space="preserve"> D</w:t>
      </w:r>
      <w:r w:rsidR="00376E39" w:rsidRPr="009435A2">
        <w:rPr>
          <w:sz w:val="24"/>
          <w:szCs w:val="24"/>
          <w:vertAlign w:val="subscript"/>
        </w:rPr>
        <w:t>2</w:t>
      </w:r>
      <w:r w:rsidR="00376E39">
        <w:rPr>
          <w:sz w:val="24"/>
          <w:szCs w:val="24"/>
        </w:rPr>
        <w:t xml:space="preserve">O and stirred for 2 hours. The gold salt solution was added to Pd-CMC mixture in step 2 and stirred for 3 hours. </w:t>
      </w:r>
    </w:p>
    <w:p w:rsidR="00376E39" w:rsidRDefault="00376E39" w:rsidP="00376E3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1.89 g NaBH</w:t>
      </w:r>
      <w:r w:rsidRPr="00376E39">
        <w:rPr>
          <w:sz w:val="24"/>
          <w:szCs w:val="24"/>
          <w:vertAlign w:val="subscript"/>
        </w:rPr>
        <w:t xml:space="preserve">4 </w:t>
      </w:r>
      <w:r>
        <w:rPr>
          <w:sz w:val="24"/>
          <w:szCs w:val="24"/>
        </w:rPr>
        <w:t>was added to 10 ml nitrogen-bubbled heavy water (5.0 M NaBH</w:t>
      </w:r>
      <w:r w:rsidRPr="00376E3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solution) was used to reduce Pd-CMC-Au mixture in step 3. </w:t>
      </w:r>
    </w:p>
    <w:p w:rsidR="007B4D0E" w:rsidRPr="00DD37CC" w:rsidRDefault="007B4D0E" w:rsidP="007B4D0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color of the solution changed from pale yellow to dark brown </w:t>
      </w:r>
      <w:r w:rsidR="00376E39">
        <w:rPr>
          <w:sz w:val="24"/>
          <w:szCs w:val="24"/>
        </w:rPr>
        <w:t>pH</w:t>
      </w:r>
      <w:r w:rsidR="009A56E2">
        <w:rPr>
          <w:sz w:val="24"/>
          <w:szCs w:val="24"/>
        </w:rPr>
        <w:t xml:space="preserve"> =</w:t>
      </w:r>
      <w:r w:rsidR="00376E39">
        <w:rPr>
          <w:sz w:val="24"/>
          <w:szCs w:val="24"/>
        </w:rPr>
        <w:t xml:space="preserve"> 9.</w:t>
      </w:r>
      <w:r>
        <w:rPr>
          <w:sz w:val="24"/>
          <w:szCs w:val="24"/>
        </w:rPr>
        <w:t xml:space="preserve"> </w:t>
      </w:r>
      <w:r w:rsidR="009A56E2">
        <w:rPr>
          <w:sz w:val="24"/>
          <w:szCs w:val="24"/>
        </w:rPr>
        <w:t>The Pd-Au nanoparticles was washed thoroughly with 50 ml water and purified using centrifuge.</w:t>
      </w:r>
    </w:p>
    <w:p w:rsidR="007B4D0E" w:rsidRDefault="0072527B" w:rsidP="007B4D0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28327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A95" w:rsidRDefault="007B4D0E" w:rsidP="007B4D0E">
      <w:r>
        <w:t xml:space="preserve">Figure 1. </w:t>
      </w:r>
      <w:r w:rsidR="0072527B">
        <w:t xml:space="preserve">TEM image of </w:t>
      </w:r>
      <w:r w:rsidR="00C2370B">
        <w:t>PdRhFe nanoparticles</w:t>
      </w:r>
    </w:p>
    <w:p w:rsidR="00896A95" w:rsidRDefault="00896A95" w:rsidP="007B4D0E"/>
    <w:p w:rsidR="00AB4437" w:rsidRDefault="00AB4437" w:rsidP="007B4D0E">
      <w:r>
        <w:rPr>
          <w:noProof/>
          <w:lang w:val="en-GB" w:eastAsia="en-GB"/>
        </w:rPr>
        <w:lastRenderedPageBreak/>
        <w:drawing>
          <wp:inline distT="0" distB="0" distL="0" distR="0" wp14:anchorId="63EF6999" wp14:editId="72B30EE3">
            <wp:extent cx="5943600" cy="40629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0E" w:rsidRDefault="00CE7473" w:rsidP="007B4D0E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BA4F591" wp14:editId="726D7CB6">
            <wp:extent cx="5612488" cy="3029692"/>
            <wp:effectExtent l="19050" t="0" r="7262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69" cy="303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AE" w:rsidRDefault="00AE25AE" w:rsidP="007B4D0E">
      <w:pPr>
        <w:rPr>
          <w:sz w:val="24"/>
          <w:szCs w:val="24"/>
        </w:rPr>
      </w:pPr>
      <w:r>
        <w:rPr>
          <w:sz w:val="24"/>
          <w:szCs w:val="24"/>
        </w:rPr>
        <w:t xml:space="preserve">Fig. </w:t>
      </w:r>
      <w:r w:rsidR="00412A60">
        <w:rPr>
          <w:sz w:val="24"/>
          <w:szCs w:val="24"/>
        </w:rPr>
        <w:t>2</w:t>
      </w:r>
      <w:r w:rsidR="00896A95">
        <w:rPr>
          <w:sz w:val="24"/>
          <w:szCs w:val="24"/>
        </w:rPr>
        <w:t>.</w:t>
      </w:r>
      <w:r w:rsidR="00412A60">
        <w:rPr>
          <w:sz w:val="24"/>
          <w:szCs w:val="24"/>
        </w:rPr>
        <w:t xml:space="preserve"> EDS </w:t>
      </w:r>
      <w:r w:rsidR="00BB5FA4">
        <w:rPr>
          <w:sz w:val="24"/>
          <w:szCs w:val="24"/>
        </w:rPr>
        <w:t>images</w:t>
      </w:r>
      <w:r w:rsidR="00412A60">
        <w:rPr>
          <w:sz w:val="24"/>
          <w:szCs w:val="24"/>
        </w:rPr>
        <w:t xml:space="preserve"> Pd-Au (1:5 molar ratio) </w:t>
      </w:r>
    </w:p>
    <w:p w:rsidR="0063168C" w:rsidRDefault="0063168C" w:rsidP="007B4D0E">
      <w:pPr>
        <w:rPr>
          <w:sz w:val="24"/>
          <w:szCs w:val="24"/>
        </w:rPr>
      </w:pPr>
    </w:p>
    <w:p w:rsidR="0063168C" w:rsidRDefault="0063168C" w:rsidP="007B4D0E">
      <w:pPr>
        <w:rPr>
          <w:sz w:val="24"/>
          <w:szCs w:val="24"/>
        </w:rPr>
      </w:pPr>
    </w:p>
    <w:p w:rsidR="0063168C" w:rsidRDefault="0063168C" w:rsidP="007B4D0E">
      <w:pPr>
        <w:rPr>
          <w:sz w:val="24"/>
          <w:szCs w:val="24"/>
        </w:rPr>
      </w:pPr>
    </w:p>
    <w:p w:rsidR="009435A2" w:rsidRPr="007B4D0E" w:rsidRDefault="009435A2" w:rsidP="009435A2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7B4D0E">
        <w:rPr>
          <w:b/>
          <w:sz w:val="24"/>
          <w:szCs w:val="24"/>
        </w:rPr>
        <w:t>Pd</w:t>
      </w:r>
      <w:r>
        <w:rPr>
          <w:b/>
          <w:sz w:val="24"/>
          <w:szCs w:val="24"/>
        </w:rPr>
        <w:t>Au</w:t>
      </w:r>
      <w:r w:rsidRPr="007B4D0E">
        <w:rPr>
          <w:b/>
          <w:sz w:val="24"/>
          <w:szCs w:val="24"/>
        </w:rPr>
        <w:t xml:space="preserve"> nanoparticle</w:t>
      </w:r>
      <w:r>
        <w:rPr>
          <w:b/>
          <w:sz w:val="24"/>
          <w:szCs w:val="24"/>
        </w:rPr>
        <w:t>s (5:1 molar ratio)</w:t>
      </w:r>
      <w:r w:rsidRPr="007B4D0E">
        <w:rPr>
          <w:b/>
          <w:sz w:val="24"/>
          <w:szCs w:val="24"/>
        </w:rPr>
        <w:t xml:space="preserve"> preparation using Sodium carboxyl methyl cellulose as stabilizing &amp; </w:t>
      </w:r>
      <w:r>
        <w:rPr>
          <w:b/>
          <w:sz w:val="24"/>
          <w:szCs w:val="24"/>
        </w:rPr>
        <w:t>NaBH</w:t>
      </w:r>
      <w:r w:rsidRPr="00BB0CAB">
        <w:rPr>
          <w:b/>
          <w:sz w:val="24"/>
          <w:szCs w:val="24"/>
          <w:vertAlign w:val="subscript"/>
        </w:rPr>
        <w:t>4</w:t>
      </w:r>
      <w:r>
        <w:rPr>
          <w:b/>
          <w:sz w:val="24"/>
          <w:szCs w:val="24"/>
        </w:rPr>
        <w:t xml:space="preserve"> </w:t>
      </w:r>
      <w:r w:rsidRPr="007B4D0E">
        <w:rPr>
          <w:b/>
          <w:sz w:val="24"/>
          <w:szCs w:val="24"/>
        </w:rPr>
        <w:t>reducing agent</w:t>
      </w:r>
    </w:p>
    <w:p w:rsidR="007B4D0E" w:rsidRPr="00735E76" w:rsidRDefault="007B4D0E" w:rsidP="007B4D0E">
      <w:pPr>
        <w:rPr>
          <w:b/>
          <w:sz w:val="24"/>
          <w:szCs w:val="24"/>
          <w:u w:val="single"/>
        </w:rPr>
      </w:pPr>
      <w:r w:rsidRPr="00735E76">
        <w:rPr>
          <w:b/>
          <w:sz w:val="24"/>
          <w:szCs w:val="24"/>
          <w:u w:val="single"/>
        </w:rPr>
        <w:t xml:space="preserve">Materials: </w:t>
      </w:r>
    </w:p>
    <w:p w:rsidR="007B4D0E" w:rsidRPr="001D2C8C" w:rsidRDefault="009435A2" w:rsidP="007B4D0E">
      <w:pPr>
        <w:rPr>
          <w:sz w:val="24"/>
          <w:szCs w:val="24"/>
        </w:rPr>
      </w:pPr>
      <w:r>
        <w:rPr>
          <w:sz w:val="24"/>
          <w:szCs w:val="24"/>
        </w:rPr>
        <w:t>66.19</w:t>
      </w:r>
      <w:r w:rsidR="007B4D0E">
        <w:rPr>
          <w:sz w:val="24"/>
          <w:szCs w:val="24"/>
        </w:rPr>
        <w:t xml:space="preserve"> mg Na</w:t>
      </w:r>
      <w:r w:rsidR="007B4D0E" w:rsidRPr="00735E76">
        <w:rPr>
          <w:sz w:val="24"/>
          <w:szCs w:val="24"/>
          <w:vertAlign w:val="subscript"/>
        </w:rPr>
        <w:t>2</w:t>
      </w:r>
      <w:r w:rsidR="007B4D0E">
        <w:rPr>
          <w:sz w:val="24"/>
          <w:szCs w:val="24"/>
        </w:rPr>
        <w:t>PdCl</w:t>
      </w:r>
      <w:r w:rsidR="007B4D0E" w:rsidRPr="00735E76">
        <w:rPr>
          <w:sz w:val="24"/>
          <w:szCs w:val="24"/>
          <w:vertAlign w:val="subscript"/>
        </w:rPr>
        <w:t xml:space="preserve">4 </w:t>
      </w:r>
      <w:r w:rsidR="007B4D0E">
        <w:rPr>
          <w:sz w:val="24"/>
          <w:szCs w:val="24"/>
        </w:rPr>
        <w:t>(Sigma-Aldrich)</w:t>
      </w:r>
    </w:p>
    <w:p w:rsidR="007B4D0E" w:rsidRPr="001D2C8C" w:rsidRDefault="009435A2" w:rsidP="007B4D0E">
      <w:pPr>
        <w:rPr>
          <w:sz w:val="24"/>
          <w:szCs w:val="24"/>
        </w:rPr>
      </w:pPr>
      <w:r>
        <w:rPr>
          <w:sz w:val="24"/>
          <w:szCs w:val="24"/>
        </w:rPr>
        <w:t>378</w:t>
      </w:r>
      <w:r w:rsidR="007B4D0E">
        <w:rPr>
          <w:sz w:val="24"/>
          <w:szCs w:val="24"/>
        </w:rPr>
        <w:t xml:space="preserve"> mg NaBH</w:t>
      </w:r>
      <w:r w:rsidR="007B4D0E" w:rsidRPr="00735E76">
        <w:rPr>
          <w:sz w:val="24"/>
          <w:szCs w:val="24"/>
          <w:vertAlign w:val="subscript"/>
        </w:rPr>
        <w:t>4</w:t>
      </w:r>
      <w:r w:rsidR="007B4D0E">
        <w:rPr>
          <w:sz w:val="24"/>
          <w:szCs w:val="24"/>
        </w:rPr>
        <w:t xml:space="preserve"> (Sigma-Aldrich)</w:t>
      </w:r>
    </w:p>
    <w:p w:rsidR="009435A2" w:rsidRPr="004F677F" w:rsidRDefault="009435A2" w:rsidP="009435A2">
      <w:pPr>
        <w:rPr>
          <w:sz w:val="24"/>
          <w:szCs w:val="24"/>
        </w:rPr>
      </w:pPr>
      <w:r>
        <w:rPr>
          <w:sz w:val="24"/>
          <w:szCs w:val="24"/>
        </w:rPr>
        <w:t>15 mg</w:t>
      </w:r>
      <w:r w:rsidRPr="004F677F">
        <w:rPr>
          <w:sz w:val="24"/>
          <w:szCs w:val="24"/>
        </w:rPr>
        <w:t xml:space="preserve"> </w:t>
      </w:r>
      <w:r>
        <w:rPr>
          <w:sz w:val="24"/>
          <w:szCs w:val="24"/>
        </w:rPr>
        <w:t>HAuCl</w:t>
      </w:r>
      <w:r w:rsidRPr="00BB0CAB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.3H</w:t>
      </w:r>
      <w:r w:rsidRPr="009435A2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4F677F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4F677F">
        <w:rPr>
          <w:sz w:val="24"/>
          <w:szCs w:val="24"/>
        </w:rPr>
        <w:t>Sigma-Aldrich</w:t>
      </w:r>
      <w:r>
        <w:rPr>
          <w:sz w:val="24"/>
          <w:szCs w:val="24"/>
        </w:rPr>
        <w:t>)</w:t>
      </w:r>
    </w:p>
    <w:p w:rsidR="007B4D0E" w:rsidRPr="00735E76" w:rsidRDefault="009435A2" w:rsidP="007B4D0E">
      <w:pPr>
        <w:rPr>
          <w:sz w:val="24"/>
          <w:szCs w:val="24"/>
        </w:rPr>
      </w:pPr>
      <w:r>
        <w:rPr>
          <w:sz w:val="24"/>
          <w:szCs w:val="24"/>
        </w:rPr>
        <w:t>150</w:t>
      </w:r>
      <w:r w:rsidR="007B4D0E">
        <w:rPr>
          <w:sz w:val="24"/>
          <w:szCs w:val="24"/>
        </w:rPr>
        <w:t xml:space="preserve"> mg Sodium carboxyl methyl cellulose (Average Mw = 90,000 g/mole) Sigma-Aldrich</w:t>
      </w:r>
    </w:p>
    <w:p w:rsidR="007B4D0E" w:rsidRDefault="009435A2" w:rsidP="007B4D0E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7B4D0E">
        <w:rPr>
          <w:sz w:val="24"/>
          <w:szCs w:val="24"/>
        </w:rPr>
        <w:t>0 ml size three neck flask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Nitrogen gas, high purity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Measuring cylinders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 xml:space="preserve">50 ml Erlenmeyer’s 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Proper size pipettes, pipettors, pipette tips, stir plates, stoppers</w:t>
      </w:r>
    </w:p>
    <w:p w:rsidR="007B4D0E" w:rsidRPr="00735E76" w:rsidRDefault="007B4D0E" w:rsidP="007B4D0E">
      <w:pPr>
        <w:rPr>
          <w:b/>
          <w:sz w:val="24"/>
          <w:szCs w:val="24"/>
          <w:u w:val="single"/>
        </w:rPr>
      </w:pPr>
      <w:r w:rsidRPr="00735E76">
        <w:rPr>
          <w:b/>
          <w:sz w:val="24"/>
          <w:szCs w:val="24"/>
          <w:u w:val="single"/>
        </w:rPr>
        <w:t>Nanoparticle preparation:</w:t>
      </w:r>
    </w:p>
    <w:p w:rsidR="009435A2" w:rsidRDefault="009435A2" w:rsidP="009435A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66.19 mg</w:t>
      </w:r>
      <w:r w:rsidRPr="004F677F">
        <w:rPr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 w:rsidRPr="00BB0CAB">
        <w:rPr>
          <w:sz w:val="24"/>
          <w:szCs w:val="24"/>
          <w:vertAlign w:val="subscript"/>
        </w:rPr>
        <w:t>2</w:t>
      </w:r>
      <w:r w:rsidRPr="004F677F">
        <w:rPr>
          <w:sz w:val="24"/>
          <w:szCs w:val="24"/>
        </w:rPr>
        <w:t>PdCl</w:t>
      </w:r>
      <w:r>
        <w:rPr>
          <w:sz w:val="24"/>
          <w:szCs w:val="24"/>
          <w:vertAlign w:val="subscript"/>
        </w:rPr>
        <w:t>4</w:t>
      </w:r>
      <w:r w:rsidRPr="004F677F">
        <w:rPr>
          <w:sz w:val="24"/>
          <w:szCs w:val="24"/>
        </w:rPr>
        <w:t xml:space="preserve"> </w:t>
      </w:r>
      <w:r>
        <w:rPr>
          <w:sz w:val="24"/>
          <w:szCs w:val="24"/>
        </w:rPr>
        <w:t>was transferred into 100 ml size three neck flask and dissolved in 15 ml of heavy water (D</w:t>
      </w:r>
      <w:r w:rsidRPr="006340A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O) for 30 minutes. </w:t>
      </w:r>
    </w:p>
    <w:p w:rsidR="009A56E2" w:rsidRPr="009A56E2" w:rsidRDefault="009435A2" w:rsidP="009A56E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150 mg of sodium carboxyl methyl cellulose was dissolved in 10 ml nitrogen-bubbled heavy water and added to the solution mentioned in step 1. The mixture was stirred for 1 hour.</w:t>
      </w:r>
    </w:p>
    <w:p w:rsidR="009A56E2" w:rsidRPr="009A56E2" w:rsidRDefault="009A56E2" w:rsidP="009A56E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15 mg HAuCl4 was dissolved in 15 ml D</w:t>
      </w:r>
      <w:r w:rsidRPr="009435A2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O and stirred for 2 hours. The gold salt solution was added to Pd-CMC mixture in step 2 and stirred for 3 hours. </w:t>
      </w:r>
    </w:p>
    <w:p w:rsidR="009A56E2" w:rsidRDefault="009A56E2" w:rsidP="009A56E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378 mg NaBH</w:t>
      </w:r>
      <w:r w:rsidRPr="00376E39">
        <w:rPr>
          <w:sz w:val="24"/>
          <w:szCs w:val="24"/>
          <w:vertAlign w:val="subscript"/>
        </w:rPr>
        <w:t xml:space="preserve">4 </w:t>
      </w:r>
      <w:r>
        <w:rPr>
          <w:sz w:val="24"/>
          <w:szCs w:val="24"/>
        </w:rPr>
        <w:t>was added to 10 ml nitrogen-bubbled heavy water (1.0 M NaBH</w:t>
      </w:r>
      <w:r w:rsidRPr="00376E39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solution) was used to reduce Pd-CMC-Au mixture in step 3. </w:t>
      </w:r>
    </w:p>
    <w:p w:rsidR="009A56E2" w:rsidRPr="00DD37CC" w:rsidRDefault="009A56E2" w:rsidP="009A56E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The color of the solution changed from pale yellow to dark brown pH = 9.  The Pd-Au nanoparticles was washed thoroughly with 50 ml water and purified using centrifuge.</w:t>
      </w:r>
    </w:p>
    <w:p w:rsidR="007B4D0E" w:rsidRDefault="007B4D0E" w:rsidP="007B4D0E">
      <w:pPr>
        <w:rPr>
          <w:sz w:val="24"/>
          <w:szCs w:val="24"/>
        </w:rPr>
      </w:pPr>
    </w:p>
    <w:p w:rsidR="006D6874" w:rsidRDefault="006D6874" w:rsidP="00CF2FD4">
      <w:pPr>
        <w:rPr>
          <w:noProof/>
        </w:rPr>
      </w:pPr>
    </w:p>
    <w:p w:rsidR="006D6874" w:rsidRDefault="006D6874" w:rsidP="00CF2FD4"/>
    <w:p w:rsidR="006D6874" w:rsidRDefault="006D6874" w:rsidP="00CF2FD4"/>
    <w:p w:rsidR="006D6874" w:rsidRDefault="006D6874" w:rsidP="00CF2FD4"/>
    <w:p w:rsidR="006D6874" w:rsidRDefault="006D6874" w:rsidP="00CF2FD4"/>
    <w:p w:rsidR="006D6874" w:rsidRDefault="006D6874" w:rsidP="006D6874">
      <w:pPr>
        <w:rPr>
          <w:color w:val="FF0000"/>
        </w:rPr>
      </w:pPr>
      <w:r>
        <w:rPr>
          <w:b/>
        </w:rPr>
        <w:lastRenderedPageBreak/>
        <w:t>Pd NANOPARTICLES USING</w:t>
      </w:r>
      <w:r>
        <w:rPr>
          <w:color w:val="FF0000"/>
        </w:rPr>
        <w:t xml:space="preserve"> </w:t>
      </w:r>
      <w:r>
        <w:rPr>
          <w:b/>
          <w:color w:val="000000" w:themeColor="text1"/>
        </w:rPr>
        <w:t>ETHYLENE GLYCOL</w:t>
      </w:r>
      <w:r>
        <w:rPr>
          <w:color w:val="000000" w:themeColor="text1"/>
        </w:rPr>
        <w:t xml:space="preserve"> </w:t>
      </w:r>
      <w:r>
        <w:rPr>
          <w:b/>
        </w:rPr>
        <w:t>WAS ACHIEVED (POLYOL METHOD)</w:t>
      </w:r>
    </w:p>
    <w:p w:rsidR="006D6874" w:rsidRDefault="006D6874" w:rsidP="00CF2FD4">
      <w:r>
        <w:t xml:space="preserve">The synthesis was done with </w:t>
      </w:r>
      <w:r w:rsidRPr="00872866">
        <w:t>90.4 mg Pd(OAc)</w:t>
      </w:r>
      <w:r w:rsidRPr="00872866">
        <w:rPr>
          <w:vertAlign w:val="subscript"/>
        </w:rPr>
        <w:t xml:space="preserve">2 </w:t>
      </w:r>
      <w:r>
        <w:t xml:space="preserve">dissolved in </w:t>
      </w:r>
      <w:r w:rsidRPr="00872866">
        <w:t xml:space="preserve">25 ml ethylene glycol (EG) </w:t>
      </w:r>
      <w:r>
        <w:t xml:space="preserve">at </w:t>
      </w:r>
      <w:r w:rsidRPr="00872866">
        <w:t>125</w:t>
      </w:r>
      <w:r w:rsidRPr="00872866">
        <w:rPr>
          <w:vertAlign w:val="superscript"/>
        </w:rPr>
        <w:t>o</w:t>
      </w:r>
      <w:r w:rsidRPr="00872866">
        <w:t xml:space="preserve">C for 1 hour </w:t>
      </w:r>
      <w:r>
        <w:t>with a stirring rate of</w:t>
      </w:r>
      <w:r>
        <w:rPr>
          <w:color w:val="0070C0"/>
        </w:rPr>
        <w:t xml:space="preserve"> </w:t>
      </w:r>
      <w:r w:rsidRPr="00872866">
        <w:t xml:space="preserve">60 rpm </w:t>
      </w:r>
      <w:r>
        <w:rPr>
          <w:color w:val="000000" w:themeColor="text1"/>
        </w:rPr>
        <w:t xml:space="preserve">under nitrogen environment. </w:t>
      </w:r>
      <w:r>
        <w:t xml:space="preserve">See TEM image below Fig. </w:t>
      </w:r>
      <w:r>
        <w:t>3</w:t>
      </w:r>
    </w:p>
    <w:p w:rsidR="005F10A9" w:rsidRDefault="006D6874" w:rsidP="00CF2FD4">
      <w:r>
        <w:rPr>
          <w:noProof/>
        </w:rPr>
        <w:drawing>
          <wp:inline distT="0" distB="0" distL="0" distR="0">
            <wp:extent cx="5943600" cy="428327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0E" w:rsidRDefault="007B4D0E" w:rsidP="007B4D0E">
      <w:r>
        <w:t xml:space="preserve">Figure </w:t>
      </w:r>
      <w:r w:rsidR="00412A60">
        <w:t>3</w:t>
      </w:r>
      <w:r>
        <w:t xml:space="preserve">. </w:t>
      </w:r>
      <w:r w:rsidR="006D6874">
        <w:t>TEM image of palladium nanoparticles synthesized with ethylene glycol</w:t>
      </w:r>
    </w:p>
    <w:p w:rsidR="00FC1F90" w:rsidRDefault="00FC1F90" w:rsidP="007B4D0E"/>
    <w:p w:rsidR="006D6874" w:rsidRDefault="006D6874" w:rsidP="007B4D0E"/>
    <w:p w:rsidR="00FC1F90" w:rsidRDefault="00FC1F90" w:rsidP="007B4D0E">
      <w:r>
        <w:rPr>
          <w:noProof/>
        </w:rPr>
        <w:lastRenderedPageBreak/>
        <w:drawing>
          <wp:inline distT="0" distB="0" distL="0" distR="0">
            <wp:extent cx="5943600" cy="4282784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90" w:rsidRDefault="00FC1F90" w:rsidP="007B4D0E">
      <w:r>
        <w:t xml:space="preserve">Fig. </w:t>
      </w:r>
      <w:r w:rsidR="00412A60">
        <w:t>4</w:t>
      </w:r>
      <w:r>
        <w:t>. TEM Image</w:t>
      </w:r>
      <w:r w:rsidR="00B61AAD">
        <w:t xml:space="preserve"> Pd-Au </w:t>
      </w:r>
      <w:r w:rsidR="0063168C">
        <w:t>nanoparticles</w:t>
      </w:r>
      <w:r w:rsidR="0098711C">
        <w:t xml:space="preserve"> </w:t>
      </w:r>
      <w:r w:rsidR="00412A60">
        <w:t>(</w:t>
      </w:r>
      <w:r w:rsidR="00D6658F">
        <w:t>5:1 molar ratio)</w:t>
      </w:r>
    </w:p>
    <w:p w:rsidR="0063168C" w:rsidRDefault="0063168C" w:rsidP="007B4D0E">
      <w:r>
        <w:rPr>
          <w:noProof/>
          <w:lang w:val="en-GB" w:eastAsia="en-GB"/>
        </w:rPr>
        <w:lastRenderedPageBreak/>
        <w:drawing>
          <wp:inline distT="0" distB="0" distL="0" distR="0" wp14:anchorId="7CEBCA6A" wp14:editId="7CC143BC">
            <wp:extent cx="5943600" cy="3958628"/>
            <wp:effectExtent l="0" t="0" r="0" b="381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8C" w:rsidRDefault="0063168C" w:rsidP="007B4D0E">
      <w:r>
        <w:rPr>
          <w:noProof/>
          <w:lang w:val="en-GB" w:eastAsia="en-GB"/>
        </w:rPr>
        <w:drawing>
          <wp:inline distT="0" distB="0" distL="0" distR="0" wp14:anchorId="6FC04052" wp14:editId="3D7069D9">
            <wp:extent cx="5943008" cy="3893820"/>
            <wp:effectExtent l="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31" cy="389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Fig. </w:t>
      </w:r>
      <w:r w:rsidR="00D6658F">
        <w:t>5</w:t>
      </w:r>
      <w:r>
        <w:t xml:space="preserve">. EDS </w:t>
      </w:r>
      <w:r w:rsidR="00BB5FA4">
        <w:t>images</w:t>
      </w:r>
      <w:r>
        <w:t xml:space="preserve"> Pd-Au (5:1 molar ratio)</w:t>
      </w:r>
    </w:p>
    <w:p w:rsidR="0063168C" w:rsidRDefault="0063168C" w:rsidP="007B4D0E"/>
    <w:p w:rsidR="007B4D0E" w:rsidRDefault="007B4D0E" w:rsidP="007B4D0E"/>
    <w:p w:rsidR="007B4D0E" w:rsidRPr="007B4D0E" w:rsidRDefault="007B4D0E" w:rsidP="007B4D0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B4D0E">
        <w:rPr>
          <w:b/>
          <w:sz w:val="24"/>
          <w:szCs w:val="24"/>
        </w:rPr>
        <w:t>Pd</w:t>
      </w:r>
      <w:r>
        <w:rPr>
          <w:b/>
          <w:sz w:val="24"/>
          <w:szCs w:val="24"/>
        </w:rPr>
        <w:t>Rh</w:t>
      </w:r>
      <w:r w:rsidRPr="007B4D0E">
        <w:rPr>
          <w:b/>
          <w:sz w:val="24"/>
          <w:szCs w:val="24"/>
        </w:rPr>
        <w:t xml:space="preserve"> nanoparticle</w:t>
      </w:r>
      <w:r>
        <w:rPr>
          <w:b/>
          <w:sz w:val="24"/>
          <w:szCs w:val="24"/>
        </w:rPr>
        <w:t>s</w:t>
      </w:r>
      <w:r w:rsidRPr="007B4D0E">
        <w:rPr>
          <w:b/>
          <w:sz w:val="24"/>
          <w:szCs w:val="24"/>
        </w:rPr>
        <w:t xml:space="preserve"> preparation using Sodium carboxyl methyl cellulose as stabilizing agent and NaBH</w:t>
      </w:r>
      <w:r w:rsidRPr="007B4D0E">
        <w:rPr>
          <w:b/>
          <w:sz w:val="24"/>
          <w:szCs w:val="24"/>
          <w:vertAlign w:val="subscript"/>
        </w:rPr>
        <w:t>4</w:t>
      </w:r>
      <w:r w:rsidRPr="007B4D0E">
        <w:rPr>
          <w:b/>
          <w:sz w:val="24"/>
          <w:szCs w:val="24"/>
        </w:rPr>
        <w:t xml:space="preserve"> as reducing agent</w:t>
      </w:r>
    </w:p>
    <w:p w:rsidR="007B4D0E" w:rsidRPr="00735E76" w:rsidRDefault="007B4D0E" w:rsidP="007B4D0E">
      <w:pPr>
        <w:rPr>
          <w:b/>
          <w:sz w:val="24"/>
          <w:szCs w:val="24"/>
          <w:u w:val="single"/>
        </w:rPr>
      </w:pPr>
      <w:r w:rsidRPr="00735E76">
        <w:rPr>
          <w:b/>
          <w:sz w:val="24"/>
          <w:szCs w:val="24"/>
          <w:u w:val="single"/>
        </w:rPr>
        <w:t xml:space="preserve">Materials: 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40 mg Na</w:t>
      </w:r>
      <w:r w:rsidRPr="00735E76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PdCl</w:t>
      </w:r>
      <w:r w:rsidRPr="00735E76">
        <w:rPr>
          <w:sz w:val="24"/>
          <w:szCs w:val="24"/>
          <w:vertAlign w:val="subscript"/>
        </w:rPr>
        <w:t xml:space="preserve">4 </w:t>
      </w:r>
      <w:r>
        <w:rPr>
          <w:sz w:val="24"/>
          <w:szCs w:val="24"/>
        </w:rPr>
        <w:t>(Sigma-Aldrich)</w:t>
      </w:r>
    </w:p>
    <w:p w:rsidR="007B4D0E" w:rsidRPr="001D2C8C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15 mg RhCl</w:t>
      </w:r>
      <w:r w:rsidRPr="007B4D0E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(VWR)</w:t>
      </w:r>
    </w:p>
    <w:p w:rsidR="007B4D0E" w:rsidRPr="001D2C8C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378 mg NaBH</w:t>
      </w:r>
      <w:r w:rsidRPr="00735E76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(Sigma-Aldrich)</w:t>
      </w:r>
    </w:p>
    <w:p w:rsidR="007B4D0E" w:rsidRPr="00735E76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150 mg Sodium carboxyl methyl cellulose (Average Mw = 90,000 g/mole) Sigma-Aldrich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50 ml size three neck flask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Nitrogen gas, high purity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Measuring cylinders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 xml:space="preserve">50 ml Erlenmeyer’s </w:t>
      </w:r>
    </w:p>
    <w:p w:rsidR="007B4D0E" w:rsidRDefault="007B4D0E" w:rsidP="007B4D0E">
      <w:pPr>
        <w:rPr>
          <w:sz w:val="24"/>
          <w:szCs w:val="24"/>
        </w:rPr>
      </w:pPr>
      <w:r>
        <w:rPr>
          <w:sz w:val="24"/>
          <w:szCs w:val="24"/>
        </w:rPr>
        <w:t>Proper size pipettes, pipettors, pipette tips, stir plates, stoppers, thermometer</w:t>
      </w:r>
    </w:p>
    <w:p w:rsidR="007B4D0E" w:rsidRPr="00735E76" w:rsidRDefault="007B4D0E" w:rsidP="007B4D0E">
      <w:pPr>
        <w:rPr>
          <w:b/>
          <w:sz w:val="24"/>
          <w:szCs w:val="24"/>
          <w:u w:val="single"/>
        </w:rPr>
      </w:pPr>
      <w:r w:rsidRPr="00735E76">
        <w:rPr>
          <w:b/>
          <w:sz w:val="24"/>
          <w:szCs w:val="24"/>
          <w:u w:val="single"/>
        </w:rPr>
        <w:t>Nanoparticle preparation:</w:t>
      </w:r>
    </w:p>
    <w:p w:rsidR="007B4D0E" w:rsidRPr="007B4D0E" w:rsidRDefault="007B4D0E" w:rsidP="007B4D0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B4D0E">
        <w:rPr>
          <w:sz w:val="24"/>
          <w:szCs w:val="24"/>
        </w:rPr>
        <w:t>Distil</w:t>
      </w:r>
      <w:r w:rsidR="00704FBE">
        <w:rPr>
          <w:sz w:val="24"/>
          <w:szCs w:val="24"/>
        </w:rPr>
        <w:t>led</w:t>
      </w:r>
      <w:r w:rsidRPr="007B4D0E">
        <w:rPr>
          <w:sz w:val="24"/>
          <w:szCs w:val="24"/>
        </w:rPr>
        <w:t xml:space="preserve"> water was bubbled under nitrogen for 30 minutes.</w:t>
      </w:r>
    </w:p>
    <w:p w:rsidR="007B4D0E" w:rsidRPr="007B4D0E" w:rsidRDefault="007B4D0E" w:rsidP="007B4D0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B4D0E">
        <w:rPr>
          <w:sz w:val="24"/>
          <w:szCs w:val="24"/>
        </w:rPr>
        <w:t xml:space="preserve">Transfer </w:t>
      </w:r>
      <w:r>
        <w:rPr>
          <w:sz w:val="24"/>
          <w:szCs w:val="24"/>
        </w:rPr>
        <w:t>4</w:t>
      </w:r>
      <w:r w:rsidRPr="007B4D0E">
        <w:rPr>
          <w:sz w:val="24"/>
          <w:szCs w:val="24"/>
        </w:rPr>
        <w:t>0 mg Na</w:t>
      </w:r>
      <w:r w:rsidRPr="007B4D0E">
        <w:rPr>
          <w:sz w:val="24"/>
          <w:szCs w:val="24"/>
          <w:vertAlign w:val="subscript"/>
        </w:rPr>
        <w:t>2</w:t>
      </w:r>
      <w:r w:rsidRPr="007B4D0E">
        <w:rPr>
          <w:sz w:val="24"/>
          <w:szCs w:val="24"/>
        </w:rPr>
        <w:t>PdCl</w:t>
      </w:r>
      <w:r w:rsidRPr="007B4D0E">
        <w:rPr>
          <w:sz w:val="24"/>
          <w:szCs w:val="24"/>
          <w:vertAlign w:val="subscript"/>
        </w:rPr>
        <w:t>4</w:t>
      </w:r>
      <w:r w:rsidRPr="007B4D0E">
        <w:rPr>
          <w:sz w:val="24"/>
          <w:szCs w:val="24"/>
        </w:rPr>
        <w:t xml:space="preserve"> into 5</w:t>
      </w:r>
      <w:r>
        <w:rPr>
          <w:sz w:val="24"/>
          <w:szCs w:val="24"/>
        </w:rPr>
        <w:t>0</w:t>
      </w:r>
      <w:r w:rsidRPr="007B4D0E">
        <w:rPr>
          <w:sz w:val="24"/>
          <w:szCs w:val="24"/>
        </w:rPr>
        <w:t xml:space="preserve"> ml size three neck and 15 ml distilled water was added. Then stirred for 15 minutes. 15 m</w:t>
      </w:r>
      <w:r w:rsidR="0012166A">
        <w:rPr>
          <w:sz w:val="24"/>
          <w:szCs w:val="24"/>
        </w:rPr>
        <w:t>g</w:t>
      </w:r>
      <w:r w:rsidRPr="007B4D0E">
        <w:rPr>
          <w:sz w:val="24"/>
          <w:szCs w:val="24"/>
        </w:rPr>
        <w:t xml:space="preserve"> of Rh</w:t>
      </w:r>
      <w:r w:rsidR="0012166A">
        <w:rPr>
          <w:sz w:val="24"/>
          <w:szCs w:val="24"/>
        </w:rPr>
        <w:t>Cl</w:t>
      </w:r>
      <w:r w:rsidR="0012166A" w:rsidRPr="0012166A">
        <w:rPr>
          <w:sz w:val="24"/>
          <w:szCs w:val="24"/>
          <w:vertAlign w:val="subscript"/>
        </w:rPr>
        <w:t>3</w:t>
      </w:r>
      <w:r w:rsidR="0012166A">
        <w:rPr>
          <w:sz w:val="24"/>
          <w:szCs w:val="24"/>
        </w:rPr>
        <w:t xml:space="preserve"> salt was dissolved in 50 ml of distilled water. 15 ml of the Rhodium salt</w:t>
      </w:r>
      <w:r w:rsidRPr="007B4D0E">
        <w:rPr>
          <w:sz w:val="24"/>
          <w:szCs w:val="24"/>
        </w:rPr>
        <w:t xml:space="preserve"> solution</w:t>
      </w:r>
      <w:r w:rsidR="0012166A">
        <w:rPr>
          <w:sz w:val="24"/>
          <w:szCs w:val="24"/>
        </w:rPr>
        <w:t xml:space="preserve"> (stock solution)</w:t>
      </w:r>
      <w:r w:rsidRPr="007B4D0E">
        <w:rPr>
          <w:sz w:val="24"/>
          <w:szCs w:val="24"/>
        </w:rPr>
        <w:t xml:space="preserve"> was </w:t>
      </w:r>
      <w:r w:rsidR="00246B14">
        <w:rPr>
          <w:sz w:val="24"/>
          <w:szCs w:val="24"/>
        </w:rPr>
        <w:t>added to the Pd-CMC mixture</w:t>
      </w:r>
      <w:r w:rsidRPr="007B4D0E">
        <w:rPr>
          <w:sz w:val="24"/>
          <w:szCs w:val="24"/>
        </w:rPr>
        <w:t>.</w:t>
      </w:r>
      <w:r w:rsidR="00246B14">
        <w:rPr>
          <w:sz w:val="24"/>
          <w:szCs w:val="24"/>
        </w:rPr>
        <w:t xml:space="preserve">  </w:t>
      </w:r>
    </w:p>
    <w:p w:rsidR="007B4D0E" w:rsidRDefault="007B4D0E" w:rsidP="007B4D0E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150 mg Sodium carboxyl methyl cellulose dissolved in 10 ml of water was added as a stabilizing agent and allow to stir for 1 hour.</w:t>
      </w:r>
    </w:p>
    <w:p w:rsidR="009A56E2" w:rsidRPr="009A56E2" w:rsidRDefault="007B4D0E" w:rsidP="009A56E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378</w:t>
      </w:r>
      <w:r w:rsidRPr="00740890">
        <w:rPr>
          <w:sz w:val="24"/>
          <w:szCs w:val="24"/>
        </w:rPr>
        <w:t xml:space="preserve"> mg NaBH</w:t>
      </w:r>
      <w:r w:rsidRPr="00740890">
        <w:rPr>
          <w:sz w:val="24"/>
          <w:szCs w:val="24"/>
          <w:vertAlign w:val="subscript"/>
        </w:rPr>
        <w:t>4</w:t>
      </w:r>
      <w:r w:rsidRPr="00740890">
        <w:rPr>
          <w:sz w:val="24"/>
          <w:szCs w:val="24"/>
        </w:rPr>
        <w:t xml:space="preserve"> was dissolved in </w:t>
      </w:r>
      <w:r>
        <w:rPr>
          <w:sz w:val="24"/>
          <w:szCs w:val="24"/>
        </w:rPr>
        <w:t>10</w:t>
      </w:r>
      <w:r w:rsidRPr="00740890">
        <w:rPr>
          <w:sz w:val="24"/>
          <w:szCs w:val="24"/>
        </w:rPr>
        <w:t xml:space="preserve"> ml of distilled water and added to the mixture in step 3 at </w:t>
      </w:r>
      <w:r>
        <w:rPr>
          <w:sz w:val="24"/>
          <w:szCs w:val="24"/>
        </w:rPr>
        <w:t>25</w:t>
      </w:r>
      <w:r w:rsidRPr="00740890">
        <w:rPr>
          <w:sz w:val="24"/>
          <w:szCs w:val="24"/>
          <w:vertAlign w:val="superscript"/>
        </w:rPr>
        <w:t>o</w:t>
      </w:r>
      <w:r w:rsidRPr="00740890">
        <w:rPr>
          <w:sz w:val="24"/>
          <w:szCs w:val="24"/>
        </w:rPr>
        <w:t>C. The color changed from pale yellow to dark brown when the NaBH</w:t>
      </w:r>
      <w:r w:rsidRPr="00740890">
        <w:rPr>
          <w:sz w:val="24"/>
          <w:szCs w:val="24"/>
          <w:vertAlign w:val="subscript"/>
        </w:rPr>
        <w:t>4</w:t>
      </w:r>
      <w:r w:rsidRPr="00740890">
        <w:rPr>
          <w:sz w:val="24"/>
          <w:szCs w:val="24"/>
        </w:rPr>
        <w:t xml:space="preserve"> solution (reducing agent) was added dropwise</w:t>
      </w:r>
      <w:r w:rsidR="009A56E2">
        <w:rPr>
          <w:sz w:val="24"/>
          <w:szCs w:val="24"/>
        </w:rPr>
        <w:t>.</w:t>
      </w:r>
      <w:r w:rsidRPr="00740890">
        <w:rPr>
          <w:sz w:val="24"/>
          <w:szCs w:val="24"/>
        </w:rPr>
        <w:t xml:space="preserve"> pH </w:t>
      </w:r>
      <w:r w:rsidR="009A56E2">
        <w:rPr>
          <w:sz w:val="24"/>
          <w:szCs w:val="24"/>
        </w:rPr>
        <w:t xml:space="preserve">= </w:t>
      </w:r>
      <w:r w:rsidRPr="00740890">
        <w:rPr>
          <w:sz w:val="24"/>
          <w:szCs w:val="24"/>
        </w:rPr>
        <w:t>9</w:t>
      </w:r>
      <w:r w:rsidR="009A56E2">
        <w:rPr>
          <w:sz w:val="24"/>
          <w:szCs w:val="24"/>
        </w:rPr>
        <w:t>. The Pd-Au nanoparticles was washed thoroughly with 50 ml water and purified using centrifuge.</w:t>
      </w:r>
    </w:p>
    <w:p w:rsidR="007B4D0E" w:rsidRDefault="007B4D0E" w:rsidP="007B4D0E">
      <w:pPr>
        <w:rPr>
          <w:sz w:val="24"/>
          <w:szCs w:val="24"/>
        </w:rPr>
      </w:pPr>
    </w:p>
    <w:p w:rsidR="004B0A05" w:rsidRDefault="004B0A05" w:rsidP="007B4D0E"/>
    <w:p w:rsidR="004B0A05" w:rsidRDefault="004B0A05" w:rsidP="007B4D0E"/>
    <w:p w:rsidR="004B0A05" w:rsidRDefault="004B0A05" w:rsidP="007B4D0E"/>
    <w:p w:rsidR="004B0A05" w:rsidRDefault="004B0A05" w:rsidP="007B4D0E"/>
    <w:p w:rsidR="004B0A05" w:rsidRDefault="004B0A05" w:rsidP="007B4D0E"/>
    <w:p w:rsidR="004B0A05" w:rsidRPr="004B0A05" w:rsidRDefault="004B0A05" w:rsidP="007B4D0E">
      <w:pPr>
        <w:rPr>
          <w:sz w:val="24"/>
          <w:szCs w:val="24"/>
        </w:rPr>
      </w:pPr>
      <w:r w:rsidRPr="00F90935">
        <w:rPr>
          <w:b/>
          <w:sz w:val="24"/>
          <w:szCs w:val="24"/>
        </w:rPr>
        <w:lastRenderedPageBreak/>
        <w:t>Palladium nanoparticles synthesis with</w:t>
      </w:r>
      <w:r w:rsidRPr="003D53D9">
        <w:rPr>
          <w:sz w:val="24"/>
          <w:szCs w:val="24"/>
        </w:rPr>
        <w:t xml:space="preserve"> </w:t>
      </w:r>
      <w:r w:rsidRPr="00F90935">
        <w:rPr>
          <w:b/>
          <w:color w:val="000000"/>
          <w:sz w:val="24"/>
          <w:szCs w:val="24"/>
          <w:shd w:val="clear" w:color="auto" w:fill="FFFFFF"/>
        </w:rPr>
        <w:t>(−)-Epigallocatechin gallate</w:t>
      </w:r>
      <w:r w:rsidRPr="00F90935">
        <w:rPr>
          <w:b/>
          <w:sz w:val="24"/>
          <w:szCs w:val="24"/>
        </w:rPr>
        <w:t>:</w:t>
      </w:r>
      <w:r w:rsidRPr="00F90935">
        <w:rPr>
          <w:color w:val="000000"/>
          <w:shd w:val="clear" w:color="auto" w:fill="FFFFFF"/>
        </w:rPr>
        <w:t xml:space="preserve"> </w:t>
      </w:r>
      <w:r w:rsidRPr="00F90935">
        <w:rPr>
          <w:sz w:val="24"/>
          <w:szCs w:val="24"/>
        </w:rPr>
        <w:t>21.5 mg Na</w:t>
      </w:r>
      <w:r w:rsidRPr="00F90935">
        <w:rPr>
          <w:sz w:val="24"/>
          <w:szCs w:val="24"/>
          <w:vertAlign w:val="subscript"/>
        </w:rPr>
        <w:t>2</w:t>
      </w:r>
      <w:r w:rsidRPr="00F90935">
        <w:rPr>
          <w:sz w:val="24"/>
          <w:szCs w:val="24"/>
        </w:rPr>
        <w:t>PdCl</w:t>
      </w:r>
      <w:r w:rsidRPr="00F90935">
        <w:rPr>
          <w:sz w:val="24"/>
          <w:szCs w:val="24"/>
          <w:vertAlign w:val="subscript"/>
        </w:rPr>
        <w:t>4</w:t>
      </w:r>
      <w:r w:rsidRPr="00F90935">
        <w:rPr>
          <w:sz w:val="24"/>
          <w:szCs w:val="24"/>
        </w:rPr>
        <w:t xml:space="preserve"> was transferred into 50 ml size three neck flask and 16 mg </w:t>
      </w:r>
      <w:r w:rsidRPr="00F90935">
        <w:rPr>
          <w:color w:val="000000"/>
          <w:sz w:val="24"/>
          <w:szCs w:val="24"/>
          <w:shd w:val="clear" w:color="auto" w:fill="FFFFFF"/>
        </w:rPr>
        <w:t>(−)-Epigallocatechin gallate</w:t>
      </w:r>
      <w:r w:rsidRPr="00F9093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F90935">
        <w:rPr>
          <w:sz w:val="24"/>
          <w:szCs w:val="24"/>
        </w:rPr>
        <w:t>EGCG</w:t>
      </w:r>
      <w:r>
        <w:rPr>
          <w:sz w:val="24"/>
          <w:szCs w:val="24"/>
        </w:rPr>
        <w:t>)</w:t>
      </w:r>
      <w:r w:rsidRPr="00F90935">
        <w:rPr>
          <w:sz w:val="24"/>
          <w:szCs w:val="24"/>
        </w:rPr>
        <w:t xml:space="preserve"> was added and stirred in a nitrogen environment. A dark</w:t>
      </w:r>
      <w:r>
        <w:rPr>
          <w:sz w:val="24"/>
          <w:szCs w:val="24"/>
        </w:rPr>
        <w:t>-brown</w:t>
      </w:r>
      <w:r w:rsidRPr="00F90935">
        <w:rPr>
          <w:sz w:val="24"/>
          <w:szCs w:val="24"/>
        </w:rPr>
        <w:t xml:space="preserve"> </w:t>
      </w:r>
      <w:r>
        <w:rPr>
          <w:sz w:val="24"/>
          <w:szCs w:val="24"/>
        </w:rPr>
        <w:t>coloration</w:t>
      </w:r>
      <w:bookmarkStart w:id="0" w:name="_GoBack"/>
      <w:bookmarkEnd w:id="0"/>
      <w:r w:rsidRPr="00F90935">
        <w:rPr>
          <w:sz w:val="24"/>
          <w:szCs w:val="24"/>
        </w:rPr>
        <w:t xml:space="preserve"> was </w:t>
      </w:r>
      <w:r>
        <w:rPr>
          <w:sz w:val="24"/>
          <w:szCs w:val="24"/>
        </w:rPr>
        <w:t>observed</w:t>
      </w:r>
      <w:r w:rsidRPr="00F90935">
        <w:rPr>
          <w:sz w:val="24"/>
          <w:szCs w:val="24"/>
        </w:rPr>
        <w:t xml:space="preserve"> when 40 ml of D</w:t>
      </w:r>
      <w:r w:rsidRPr="00F90935">
        <w:rPr>
          <w:sz w:val="24"/>
          <w:szCs w:val="24"/>
          <w:vertAlign w:val="subscript"/>
        </w:rPr>
        <w:t>2</w:t>
      </w:r>
      <w:r w:rsidRPr="00F90935">
        <w:rPr>
          <w:sz w:val="24"/>
          <w:szCs w:val="24"/>
        </w:rPr>
        <w:t>O was introduced to the mixture</w:t>
      </w:r>
      <w:r>
        <w:rPr>
          <w:sz w:val="24"/>
          <w:szCs w:val="24"/>
        </w:rPr>
        <w:t xml:space="preserve"> and stirred 500 rpm for 24 hours at room temperature.</w:t>
      </w:r>
    </w:p>
    <w:p w:rsidR="007B4D0E" w:rsidRDefault="006D6874" w:rsidP="007B4D0E">
      <w:r>
        <w:rPr>
          <w:noProof/>
        </w:rPr>
        <w:drawing>
          <wp:inline distT="0" distB="0" distL="0" distR="0">
            <wp:extent cx="5943600" cy="4283278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0E" w:rsidRPr="006D6874" w:rsidRDefault="007B4D0E" w:rsidP="007B4D0E">
      <w:r>
        <w:t xml:space="preserve">Figure </w:t>
      </w:r>
      <w:r w:rsidR="00D6658F">
        <w:t>6</w:t>
      </w:r>
      <w:r>
        <w:t xml:space="preserve">. </w:t>
      </w:r>
      <w:r w:rsidR="006D6874">
        <w:t>TEM images of palladium nanoparticles synthesized with</w:t>
      </w:r>
      <w:r w:rsidR="006D6874" w:rsidRPr="003D53D9">
        <w:rPr>
          <w:sz w:val="24"/>
          <w:szCs w:val="24"/>
        </w:rPr>
        <w:t xml:space="preserve"> </w:t>
      </w:r>
      <w:r w:rsidR="006D6874" w:rsidRPr="006D6874">
        <w:rPr>
          <w:color w:val="000000"/>
          <w:sz w:val="24"/>
          <w:szCs w:val="24"/>
          <w:shd w:val="clear" w:color="auto" w:fill="FFFFFF"/>
        </w:rPr>
        <w:t>(−)-Epigallocatechin gallate</w:t>
      </w:r>
      <w:r w:rsidR="006D6874">
        <w:rPr>
          <w:color w:val="000000"/>
          <w:sz w:val="24"/>
          <w:szCs w:val="24"/>
          <w:shd w:val="clear" w:color="auto" w:fill="FFFFFF"/>
        </w:rPr>
        <w:t xml:space="preserve"> (EGCG)</w:t>
      </w:r>
    </w:p>
    <w:p w:rsidR="00896A95" w:rsidRDefault="00896A95" w:rsidP="007B4D0E"/>
    <w:p w:rsidR="00896A95" w:rsidRDefault="00896A95" w:rsidP="007B4D0E"/>
    <w:p w:rsidR="00896A95" w:rsidRDefault="00896A95" w:rsidP="007B4D0E"/>
    <w:p w:rsidR="00896A95" w:rsidRDefault="00533925" w:rsidP="007B4D0E">
      <w:r>
        <w:rPr>
          <w:noProof/>
        </w:rPr>
        <w:lastRenderedPageBreak/>
        <w:drawing>
          <wp:inline distT="0" distB="0" distL="0" distR="0" wp14:anchorId="587B9F89" wp14:editId="19A41EEB">
            <wp:extent cx="5943600" cy="42824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25" w:rsidRDefault="00533925" w:rsidP="007B4D0E">
      <w:r>
        <w:t>Fig. 7</w:t>
      </w:r>
      <w:r w:rsidR="00D6658F">
        <w:t>. TEM image Pd-Rh nanoparticles</w:t>
      </w:r>
    </w:p>
    <w:p w:rsidR="00533925" w:rsidRDefault="00533925" w:rsidP="007B4D0E">
      <w:r>
        <w:rPr>
          <w:noProof/>
        </w:rPr>
        <w:lastRenderedPageBreak/>
        <w:drawing>
          <wp:inline distT="0" distB="0" distL="0" distR="0" wp14:anchorId="24E08C8A" wp14:editId="557C4FBD">
            <wp:extent cx="5943600" cy="4282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25" w:rsidRDefault="00533925" w:rsidP="007B4D0E">
      <w:r>
        <w:t>Fig. 8.</w:t>
      </w:r>
      <w:r w:rsidR="00D6658F">
        <w:t xml:space="preserve"> </w:t>
      </w:r>
      <w:r w:rsidR="006D6874">
        <w:t xml:space="preserve">SAED </w:t>
      </w:r>
      <w:r w:rsidR="00D6658F">
        <w:t>Diffraction pattern Pd-Rh nanoparticles</w:t>
      </w:r>
    </w:p>
    <w:p w:rsidR="007C0CE0" w:rsidRDefault="00A61228" w:rsidP="007B4D0E">
      <w:r>
        <w:rPr>
          <w:noProof/>
        </w:rPr>
        <w:lastRenderedPageBreak/>
        <w:drawing>
          <wp:inline distT="0" distB="0" distL="0" distR="0" wp14:anchorId="3343FCE3" wp14:editId="52496A3A">
            <wp:extent cx="5639878" cy="4073825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407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28" w:rsidRDefault="00A61228" w:rsidP="007B4D0E">
      <w:r>
        <w:rPr>
          <w:noProof/>
        </w:rPr>
        <w:drawing>
          <wp:inline distT="0" distB="0" distL="0" distR="0" wp14:anchorId="7913C048" wp14:editId="05C495E7">
            <wp:extent cx="5536361" cy="3027872"/>
            <wp:effectExtent l="19050" t="0" r="7189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85" cy="302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28" w:rsidRDefault="00A61228" w:rsidP="007B4D0E">
      <w:r>
        <w:t>Fig. 9.</w:t>
      </w:r>
      <w:r w:rsidR="00BB5FA4">
        <w:t xml:space="preserve"> EDS images Pd-Rh nanoparticles</w:t>
      </w:r>
    </w:p>
    <w:sectPr w:rsidR="00A61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11C" w:rsidRDefault="009C611C" w:rsidP="006D6874">
      <w:pPr>
        <w:spacing w:after="0" w:line="240" w:lineRule="auto"/>
      </w:pPr>
      <w:r>
        <w:separator/>
      </w:r>
    </w:p>
  </w:endnote>
  <w:endnote w:type="continuationSeparator" w:id="0">
    <w:p w:rsidR="009C611C" w:rsidRDefault="009C611C" w:rsidP="006D6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11C" w:rsidRDefault="009C611C" w:rsidP="006D6874">
      <w:pPr>
        <w:spacing w:after="0" w:line="240" w:lineRule="auto"/>
      </w:pPr>
      <w:r>
        <w:separator/>
      </w:r>
    </w:p>
  </w:footnote>
  <w:footnote w:type="continuationSeparator" w:id="0">
    <w:p w:rsidR="009C611C" w:rsidRDefault="009C611C" w:rsidP="006D6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B5D80"/>
    <w:multiLevelType w:val="hybridMultilevel"/>
    <w:tmpl w:val="3CAC21EE"/>
    <w:lvl w:ilvl="0" w:tplc="EDF45A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75435"/>
    <w:multiLevelType w:val="hybridMultilevel"/>
    <w:tmpl w:val="60DA261E"/>
    <w:lvl w:ilvl="0" w:tplc="7E0066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E49D3"/>
    <w:multiLevelType w:val="hybridMultilevel"/>
    <w:tmpl w:val="E2AC854E"/>
    <w:lvl w:ilvl="0" w:tplc="667E55B8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41757"/>
    <w:multiLevelType w:val="hybridMultilevel"/>
    <w:tmpl w:val="C16499E4"/>
    <w:lvl w:ilvl="0" w:tplc="5BCAE1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C5422"/>
    <w:multiLevelType w:val="hybridMultilevel"/>
    <w:tmpl w:val="B5D66C9C"/>
    <w:lvl w:ilvl="0" w:tplc="7E0066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134"/>
    <w:rsid w:val="0012166A"/>
    <w:rsid w:val="001D0302"/>
    <w:rsid w:val="00237123"/>
    <w:rsid w:val="00246B14"/>
    <w:rsid w:val="00281F7D"/>
    <w:rsid w:val="002C65CE"/>
    <w:rsid w:val="00376E39"/>
    <w:rsid w:val="003C3CCC"/>
    <w:rsid w:val="00412A60"/>
    <w:rsid w:val="004417C3"/>
    <w:rsid w:val="004B0A05"/>
    <w:rsid w:val="00533925"/>
    <w:rsid w:val="005F10A9"/>
    <w:rsid w:val="0063168C"/>
    <w:rsid w:val="006340AB"/>
    <w:rsid w:val="006D6874"/>
    <w:rsid w:val="00704FBE"/>
    <w:rsid w:val="0072527B"/>
    <w:rsid w:val="00734D17"/>
    <w:rsid w:val="007B4D0E"/>
    <w:rsid w:val="007C0CE0"/>
    <w:rsid w:val="00884134"/>
    <w:rsid w:val="00896A95"/>
    <w:rsid w:val="009435A2"/>
    <w:rsid w:val="0098711C"/>
    <w:rsid w:val="009A56E2"/>
    <w:rsid w:val="009C611C"/>
    <w:rsid w:val="00A61228"/>
    <w:rsid w:val="00AB4437"/>
    <w:rsid w:val="00AE25AE"/>
    <w:rsid w:val="00B61AAD"/>
    <w:rsid w:val="00BB0CAB"/>
    <w:rsid w:val="00BB5FA4"/>
    <w:rsid w:val="00C2370B"/>
    <w:rsid w:val="00C763F2"/>
    <w:rsid w:val="00CE7473"/>
    <w:rsid w:val="00CF2FD4"/>
    <w:rsid w:val="00D6658F"/>
    <w:rsid w:val="00E56E0C"/>
    <w:rsid w:val="00FC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D39E4"/>
  <w15:chartTrackingRefBased/>
  <w15:docId w15:val="{A8B7D0F3-227E-4A03-8561-7EB66DAF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4D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D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6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874"/>
  </w:style>
  <w:style w:type="paragraph" w:styleId="Footer">
    <w:name w:val="footer"/>
    <w:basedOn w:val="Normal"/>
    <w:link w:val="FooterChar"/>
    <w:uiPriority w:val="99"/>
    <w:unhideWhenUsed/>
    <w:rsid w:val="006D6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TTU292637</dc:creator>
  <cp:keywords/>
  <dc:description/>
  <cp:lastModifiedBy>TTU292637</cp:lastModifiedBy>
  <cp:revision>2</cp:revision>
  <dcterms:created xsi:type="dcterms:W3CDTF">2022-09-08T19:56:00Z</dcterms:created>
  <dcterms:modified xsi:type="dcterms:W3CDTF">2022-09-08T19:56:00Z</dcterms:modified>
</cp:coreProperties>
</file>