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C0" w:rsidRDefault="001879C0" w:rsidP="001879C0">
      <w:pPr>
        <w:spacing w:after="0" w:line="240" w:lineRule="auto"/>
        <w:jc w:val="center"/>
        <w:rPr>
          <w:b/>
        </w:rPr>
      </w:pPr>
      <w:r w:rsidRPr="001879C0">
        <w:rPr>
          <w:b/>
        </w:rPr>
        <w:t>CORE CURRICULUM COMMITTEE</w:t>
      </w:r>
      <w:r>
        <w:rPr>
          <w:b/>
        </w:rPr>
        <w:t xml:space="preserve"> </w:t>
      </w:r>
      <w:r w:rsidRPr="001879C0">
        <w:rPr>
          <w:b/>
        </w:rPr>
        <w:t>STEERING COMMITTEE</w:t>
      </w:r>
    </w:p>
    <w:p w:rsidR="001879C0" w:rsidRDefault="001879C0" w:rsidP="001879C0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:rsidR="001879C0" w:rsidRDefault="001879C0" w:rsidP="001879C0">
      <w:pPr>
        <w:spacing w:after="0" w:line="240" w:lineRule="auto"/>
        <w:jc w:val="center"/>
        <w:rPr>
          <w:b/>
        </w:rPr>
      </w:pPr>
      <w:r>
        <w:rPr>
          <w:b/>
        </w:rPr>
        <w:t>April 6, 2012</w:t>
      </w:r>
    </w:p>
    <w:p w:rsidR="001879C0" w:rsidRDefault="001879C0" w:rsidP="001879C0">
      <w:pPr>
        <w:spacing w:after="0" w:line="240" w:lineRule="auto"/>
        <w:jc w:val="center"/>
        <w:rPr>
          <w:b/>
        </w:rPr>
      </w:pPr>
    </w:p>
    <w:p w:rsidR="001879C0" w:rsidRDefault="001879C0" w:rsidP="001879C0">
      <w:pPr>
        <w:spacing w:after="0" w:line="240" w:lineRule="auto"/>
      </w:pPr>
      <w:r>
        <w:t>The committee met to consider first phase approval of courses for the Communication and Mathematics areas of the Core Curriculum. These cour</w:t>
      </w:r>
      <w:r w:rsidR="00861993">
        <w:t>ses had been previously reviewed</w:t>
      </w:r>
      <w:r>
        <w:t xml:space="preserve"> by the Arts and Sciences Academic Programs Committee (ASCAP). These courses will be reviewed by the appropriate area committees in fall 2012 during phase 2 of the review process. </w:t>
      </w:r>
    </w:p>
    <w:p w:rsidR="001879C0" w:rsidRDefault="001879C0" w:rsidP="001879C0">
      <w:pPr>
        <w:spacing w:after="0" w:line="240" w:lineRule="auto"/>
      </w:pPr>
    </w:p>
    <w:p w:rsidR="001879C0" w:rsidRDefault="001879C0" w:rsidP="001879C0">
      <w:pPr>
        <w:spacing w:after="0" w:line="240" w:lineRule="auto"/>
      </w:pPr>
      <w:r>
        <w:t>Courses approved are:</w:t>
      </w:r>
    </w:p>
    <w:p w:rsidR="001879C0" w:rsidRDefault="001879C0" w:rsidP="001879C0">
      <w:pPr>
        <w:spacing w:after="0" w:line="240" w:lineRule="auto"/>
      </w:pPr>
    </w:p>
    <w:p w:rsidR="001879C0" w:rsidRDefault="001879C0" w:rsidP="001879C0">
      <w:pPr>
        <w:spacing w:after="0" w:line="240" w:lineRule="auto"/>
      </w:pPr>
      <w:r>
        <w:t>Communication (written)</w:t>
      </w:r>
    </w:p>
    <w:p w:rsidR="001879C0" w:rsidRDefault="001879C0" w:rsidP="001879C0">
      <w:pPr>
        <w:spacing w:after="0" w:line="240" w:lineRule="auto"/>
      </w:pPr>
      <w:r>
        <w:t>ENGL 1301</w:t>
      </w:r>
    </w:p>
    <w:p w:rsidR="001879C0" w:rsidRDefault="001879C0" w:rsidP="001879C0">
      <w:pPr>
        <w:spacing w:after="0" w:line="240" w:lineRule="auto"/>
      </w:pPr>
      <w:r>
        <w:t>ENGL 1302</w:t>
      </w:r>
    </w:p>
    <w:p w:rsidR="001879C0" w:rsidRDefault="001879C0" w:rsidP="001879C0">
      <w:pPr>
        <w:spacing w:after="0" w:line="240" w:lineRule="auto"/>
      </w:pPr>
    </w:p>
    <w:p w:rsidR="001879C0" w:rsidRDefault="001879C0" w:rsidP="001879C0">
      <w:pPr>
        <w:spacing w:after="0" w:line="240" w:lineRule="auto"/>
      </w:pPr>
      <w:r>
        <w:t>Communication (oral)</w:t>
      </w:r>
    </w:p>
    <w:p w:rsidR="001879C0" w:rsidRDefault="001879C0" w:rsidP="001879C0">
      <w:pPr>
        <w:spacing w:after="0" w:line="240" w:lineRule="auto"/>
      </w:pPr>
      <w:r>
        <w:t>COMS 1300</w:t>
      </w:r>
      <w:bookmarkStart w:id="0" w:name="_GoBack"/>
      <w:bookmarkEnd w:id="0"/>
    </w:p>
    <w:p w:rsidR="001879C0" w:rsidRDefault="001879C0" w:rsidP="001879C0">
      <w:pPr>
        <w:spacing w:after="0" w:line="240" w:lineRule="auto"/>
      </w:pPr>
      <w:r>
        <w:t>COMS 2300</w:t>
      </w:r>
    </w:p>
    <w:p w:rsidR="001879C0" w:rsidRDefault="001879C0" w:rsidP="001879C0">
      <w:pPr>
        <w:spacing w:after="0" w:line="240" w:lineRule="auto"/>
      </w:pPr>
    </w:p>
    <w:p w:rsidR="001879C0" w:rsidRDefault="001879C0" w:rsidP="001879C0">
      <w:pPr>
        <w:spacing w:after="0" w:line="240" w:lineRule="auto"/>
      </w:pPr>
      <w:r>
        <w:t>Mathematics</w:t>
      </w:r>
    </w:p>
    <w:p w:rsidR="001879C0" w:rsidRDefault="001879C0" w:rsidP="001879C0">
      <w:pPr>
        <w:spacing w:after="0" w:line="240" w:lineRule="auto"/>
      </w:pPr>
      <w:r>
        <w:t>MATH 1300</w:t>
      </w:r>
    </w:p>
    <w:p w:rsidR="001879C0" w:rsidRDefault="001879C0" w:rsidP="001879C0">
      <w:pPr>
        <w:spacing w:after="0" w:line="240" w:lineRule="auto"/>
      </w:pPr>
      <w:r>
        <w:t>MATH 1320</w:t>
      </w:r>
    </w:p>
    <w:p w:rsidR="001879C0" w:rsidRDefault="001879C0" w:rsidP="001879C0">
      <w:pPr>
        <w:spacing w:after="0" w:line="240" w:lineRule="auto"/>
      </w:pPr>
      <w:r>
        <w:t>MATH 1330</w:t>
      </w:r>
    </w:p>
    <w:p w:rsidR="001879C0" w:rsidRDefault="001879C0" w:rsidP="001879C0">
      <w:pPr>
        <w:spacing w:after="0" w:line="240" w:lineRule="auto"/>
      </w:pPr>
      <w:r>
        <w:t>MATH 1331</w:t>
      </w:r>
    </w:p>
    <w:p w:rsidR="001879C0" w:rsidRDefault="001879C0" w:rsidP="001879C0">
      <w:pPr>
        <w:spacing w:after="0" w:line="240" w:lineRule="auto"/>
      </w:pPr>
      <w:r>
        <w:t>MATH 1420</w:t>
      </w:r>
    </w:p>
    <w:p w:rsidR="001879C0" w:rsidRDefault="001879C0" w:rsidP="001879C0">
      <w:pPr>
        <w:spacing w:after="0" w:line="240" w:lineRule="auto"/>
      </w:pPr>
      <w:r>
        <w:t>MATH 1430</w:t>
      </w:r>
    </w:p>
    <w:p w:rsidR="001879C0" w:rsidRDefault="001879C0" w:rsidP="001879C0">
      <w:pPr>
        <w:spacing w:after="0" w:line="240" w:lineRule="auto"/>
      </w:pPr>
      <w:r>
        <w:t>MATH 1451</w:t>
      </w:r>
    </w:p>
    <w:p w:rsidR="001879C0" w:rsidRDefault="001879C0" w:rsidP="001879C0">
      <w:pPr>
        <w:spacing w:after="0" w:line="240" w:lineRule="auto"/>
      </w:pPr>
      <w:r>
        <w:t>MATH 1452</w:t>
      </w:r>
    </w:p>
    <w:p w:rsidR="001879C0" w:rsidRDefault="001879C0" w:rsidP="001879C0">
      <w:pPr>
        <w:spacing w:after="0" w:line="240" w:lineRule="auto"/>
      </w:pPr>
      <w:r>
        <w:t>MATH 1550</w:t>
      </w:r>
    </w:p>
    <w:p w:rsidR="001879C0" w:rsidRDefault="001879C0" w:rsidP="001879C0">
      <w:pPr>
        <w:spacing w:after="0" w:line="240" w:lineRule="auto"/>
      </w:pPr>
      <w:r>
        <w:t>MATH 2300</w:t>
      </w:r>
    </w:p>
    <w:p w:rsidR="001879C0" w:rsidRDefault="001879C0" w:rsidP="001879C0">
      <w:pPr>
        <w:spacing w:after="0" w:line="240" w:lineRule="auto"/>
      </w:pPr>
      <w:r>
        <w:t>MATH 2345</w:t>
      </w:r>
    </w:p>
    <w:p w:rsidR="001879C0" w:rsidRDefault="001879C0" w:rsidP="001879C0">
      <w:pPr>
        <w:spacing w:after="0" w:line="240" w:lineRule="auto"/>
      </w:pPr>
      <w:r>
        <w:t>MATH 2360</w:t>
      </w:r>
    </w:p>
    <w:p w:rsidR="001879C0" w:rsidRDefault="001879C0" w:rsidP="001879C0">
      <w:pPr>
        <w:spacing w:after="0" w:line="240" w:lineRule="auto"/>
      </w:pPr>
      <w:r>
        <w:t>MATH 2370</w:t>
      </w:r>
    </w:p>
    <w:p w:rsidR="001879C0" w:rsidRDefault="00861993" w:rsidP="001879C0">
      <w:pPr>
        <w:spacing w:after="0" w:line="240" w:lineRule="auto"/>
      </w:pPr>
      <w:r>
        <w:t>MATH 2371</w:t>
      </w:r>
    </w:p>
    <w:p w:rsidR="001879C0" w:rsidRDefault="001879C0" w:rsidP="001879C0">
      <w:pPr>
        <w:spacing w:after="0" w:line="240" w:lineRule="auto"/>
      </w:pPr>
      <w:r>
        <w:t>MATH 2450</w:t>
      </w:r>
    </w:p>
    <w:p w:rsidR="001879C0" w:rsidRDefault="001879C0" w:rsidP="001879C0">
      <w:pPr>
        <w:spacing w:after="0" w:line="240" w:lineRule="auto"/>
      </w:pPr>
    </w:p>
    <w:p w:rsidR="001879C0" w:rsidRDefault="001879C0" w:rsidP="001879C0">
      <w:pPr>
        <w:spacing w:after="0" w:line="240" w:lineRule="auto"/>
      </w:pPr>
      <w:r>
        <w:t>Mathematics and Logic</w:t>
      </w:r>
    </w:p>
    <w:p w:rsidR="001879C0" w:rsidRDefault="001879C0" w:rsidP="001879C0">
      <w:pPr>
        <w:spacing w:after="0" w:line="240" w:lineRule="auto"/>
      </w:pPr>
      <w:r>
        <w:t>PHIL 2310</w:t>
      </w:r>
    </w:p>
    <w:p w:rsidR="004E154F" w:rsidRDefault="004E154F" w:rsidP="001879C0">
      <w:pPr>
        <w:spacing w:after="0" w:line="240" w:lineRule="auto"/>
      </w:pPr>
    </w:p>
    <w:p w:rsidR="004E154F" w:rsidRDefault="004E154F" w:rsidP="001879C0">
      <w:pPr>
        <w:spacing w:after="0" w:line="240" w:lineRule="auto"/>
      </w:pPr>
      <w:r>
        <w:t>Pending:</w:t>
      </w:r>
    </w:p>
    <w:p w:rsidR="004E154F" w:rsidRPr="001879C0" w:rsidRDefault="004E154F" w:rsidP="001879C0">
      <w:pPr>
        <w:spacing w:after="0" w:line="240" w:lineRule="auto"/>
      </w:pPr>
      <w:r>
        <w:t>MATH 1321 was deferred because course information was not available. It will be considered for approval at the April 19 meeting of the Core Curriculum Committee Steering Committee.</w:t>
      </w:r>
    </w:p>
    <w:p w:rsidR="001879C0" w:rsidRDefault="001879C0" w:rsidP="001879C0">
      <w:pPr>
        <w:spacing w:after="0" w:line="240" w:lineRule="auto"/>
      </w:pPr>
    </w:p>
    <w:p w:rsidR="00861993" w:rsidRDefault="00861993" w:rsidP="001879C0">
      <w:pPr>
        <w:spacing w:after="0" w:line="240" w:lineRule="auto"/>
      </w:pPr>
    </w:p>
    <w:sectPr w:rsidR="00861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C0"/>
    <w:rsid w:val="000B572E"/>
    <w:rsid w:val="001879C0"/>
    <w:rsid w:val="004E154F"/>
    <w:rsid w:val="0086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Elbow</dc:creator>
  <cp:lastModifiedBy>Elbow</cp:lastModifiedBy>
  <cp:revision>3</cp:revision>
  <cp:lastPrinted>2012-04-19T19:17:00Z</cp:lastPrinted>
  <dcterms:created xsi:type="dcterms:W3CDTF">2012-04-19T15:18:00Z</dcterms:created>
  <dcterms:modified xsi:type="dcterms:W3CDTF">2012-04-19T19:21:00Z</dcterms:modified>
</cp:coreProperties>
</file>