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732A754E" w:rsidR="00D1279F" w:rsidRPr="005F2E6E" w:rsidRDefault="00D1279F" w:rsidP="4AFBA867">
      <w:pPr>
        <w:pBdr>
          <w:bottom w:val="single" w:sz="4" w:space="1" w:color="auto"/>
        </w:pBdr>
        <w:jc w:val="center"/>
        <w:rPr>
          <w:b/>
          <w:bCs/>
          <w:color w:val="000000" w:themeColor="text1"/>
        </w:rPr>
      </w:pPr>
      <w:commentRangeStart w:id="0"/>
      <w:r w:rsidRPr="4AFBA867">
        <w:rPr>
          <w:b/>
          <w:bCs/>
          <w:color w:val="000000" w:themeColor="text1"/>
        </w:rPr>
        <w:t>Position Description Template</w:t>
      </w:r>
      <w:r w:rsidR="005F2E6E" w:rsidRPr="4AFBA867">
        <w:rPr>
          <w:b/>
          <w:bCs/>
          <w:color w:val="000000" w:themeColor="text1"/>
        </w:rPr>
        <w:t xml:space="preserve"> for TENURED OR TENURE-ACQUIRING FACULTY, ANY RANK, </w:t>
      </w:r>
      <w:r w:rsidR="1A9A0095" w:rsidRPr="4AFBA867">
        <w:rPr>
          <w:b/>
          <w:bCs/>
          <w:color w:val="000000" w:themeColor="text1"/>
        </w:rPr>
        <w:t>12</w:t>
      </w:r>
      <w:r w:rsidR="005F2E6E" w:rsidRPr="4AFBA867">
        <w:rPr>
          <w:b/>
          <w:bCs/>
          <w:color w:val="000000" w:themeColor="text1"/>
        </w:rPr>
        <w:t>-MO APPT.</w:t>
      </w:r>
      <w:commentRangeEnd w:id="0"/>
      <w:r>
        <w:rPr>
          <w:rStyle w:val="CommentReference"/>
        </w:rPr>
        <w:commentReference w:id="0"/>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5F6B390B">
        <w:rPr>
          <w:color w:val="000000" w:themeColor="text1"/>
        </w:rPr>
        <w:t>PoP</w:t>
      </w:r>
      <w:proofErr w:type="spellEnd"/>
      <w:r w:rsidRPr="5F6B390B">
        <w:rPr>
          <w:color w:val="000000" w:themeColor="text1"/>
        </w:rPr>
        <w:t xml:space="preserve">) you select. The reason that </w:t>
      </w:r>
      <w:proofErr w:type="gramStart"/>
      <w:r w:rsidRPr="5F6B390B">
        <w:rPr>
          <w:color w:val="000000" w:themeColor="text1"/>
        </w:rPr>
        <w:t>search</w:t>
      </w:r>
      <w:proofErr w:type="gramEnd"/>
      <w:r w:rsidRPr="5F6B390B">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4">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5">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4E93685" w14:textId="7C1A0BCE" w:rsidR="00FE7BB2" w:rsidRDefault="00D1279F" w:rsidP="6BF93D14">
      <w:pPr>
        <w:rPr>
          <w:rFonts w:ascii="Calibri" w:eastAsia="Calibri" w:hAnsi="Calibri" w:cs="Calibri"/>
        </w:rPr>
      </w:pPr>
      <w:r w:rsidRPr="6BF93D14">
        <w:rPr>
          <w:color w:val="000000" w:themeColor="text1"/>
        </w:rPr>
        <w:t xml:space="preserve">The Department/School/Area of XXXX in the College of XXXX at Texas Tech University invites </w:t>
      </w:r>
      <w:r w:rsidR="00FE7BB2" w:rsidRPr="6BF93D14">
        <w:rPr>
          <w:color w:val="000000" w:themeColor="text1"/>
        </w:rPr>
        <w:t xml:space="preserve">applications for a full-time, </w:t>
      </w:r>
      <w:commentRangeStart w:id="4"/>
      <w:commentRangeStart w:id="5"/>
      <w:r w:rsidR="3BA278F7" w:rsidRPr="6BF93D14">
        <w:rPr>
          <w:color w:val="000000" w:themeColor="text1"/>
        </w:rPr>
        <w:t>12-</w:t>
      </w:r>
      <w:r w:rsidR="00FE7BB2" w:rsidRPr="6BF93D14">
        <w:rPr>
          <w:color w:val="000000" w:themeColor="text1"/>
        </w:rPr>
        <w:t>month</w:t>
      </w:r>
      <w:r w:rsidR="002128BC" w:rsidRPr="6BF93D14">
        <w:rPr>
          <w:color w:val="000000" w:themeColor="text1"/>
        </w:rPr>
        <w:t xml:space="preserve">, </w:t>
      </w:r>
      <w:r w:rsidR="006C2294" w:rsidRPr="6BF93D14">
        <w:rPr>
          <w:color w:val="000000" w:themeColor="text1"/>
        </w:rPr>
        <w:t>(select one) tenured/tenure-track, (select one) Assistant Professor/Associate Professor/Professor</w:t>
      </w:r>
      <w:r w:rsidR="007E677F" w:rsidRPr="6BF93D14">
        <w:rPr>
          <w:color w:val="000000" w:themeColor="text1"/>
        </w:rPr>
        <w:t xml:space="preserve">/Librarian/Archivist </w:t>
      </w:r>
      <w:r w:rsidR="002128BC" w:rsidRPr="6BF93D14">
        <w:rPr>
          <w:color w:val="000000" w:themeColor="text1"/>
        </w:rPr>
        <w:t>to begin (insert start date).</w:t>
      </w:r>
      <w:r w:rsidR="006C2294" w:rsidRPr="6BF93D14">
        <w:rPr>
          <w:color w:val="000000" w:themeColor="text1"/>
        </w:rPr>
        <w:t xml:space="preserve"> </w:t>
      </w:r>
      <w:commentRangeEnd w:id="4"/>
      <w:r>
        <w:rPr>
          <w:rStyle w:val="CommentReference"/>
        </w:rPr>
        <w:commentReference w:id="4"/>
      </w:r>
      <w:commentRangeEnd w:id="5"/>
      <w:r>
        <w:rPr>
          <w:rStyle w:val="CommentReference"/>
        </w:rPr>
        <w:commentReference w:id="5"/>
      </w:r>
      <w:r w:rsidR="2A31CF72" w:rsidRPr="6BF93D14">
        <w:rPr>
          <w:rFonts w:ascii="Calibri" w:eastAsia="Calibri" w:hAnsi="Calibri" w:cs="Calibri"/>
          <w:color w:val="000000" w:themeColor="text1"/>
        </w:rPr>
        <w:t xml:space="preserve">While appointed to this position, you will accrue vacation and will be required to report leave monthly following </w:t>
      </w:r>
      <w:hyperlink r:id="rId16">
        <w:r w:rsidR="2A31CF72" w:rsidRPr="6BF93D14">
          <w:rPr>
            <w:rStyle w:val="Hyperlink"/>
            <w:rFonts w:ascii="Calibri" w:eastAsia="Calibri" w:hAnsi="Calibri" w:cs="Calibri"/>
          </w:rPr>
          <w:t>TTU’s Operating Policy 70.01</w:t>
        </w:r>
      </w:hyperlink>
      <w:r w:rsidR="2A31CF72" w:rsidRPr="6BF93D14">
        <w:rPr>
          <w:rFonts w:ascii="Calibri" w:eastAsia="Calibri" w:hAnsi="Calibri" w:cs="Calibri"/>
          <w:color w:val="000000" w:themeColor="text1"/>
        </w:rPr>
        <w:t xml:space="preserve"> and </w:t>
      </w:r>
      <w:hyperlink r:id="rId17">
        <w:r w:rsidR="2A31CF72" w:rsidRPr="6BF93D14">
          <w:rPr>
            <w:rStyle w:val="Hyperlink"/>
            <w:rFonts w:ascii="Calibri" w:eastAsia="Calibri" w:hAnsi="Calibri" w:cs="Calibri"/>
          </w:rPr>
          <w:t>TTU System Regulation 07.12.</w:t>
        </w:r>
      </w:hyperlink>
      <w:r w:rsidR="2A31CF72" w:rsidRPr="6BF93D14">
        <w:rPr>
          <w:rFonts w:ascii="Calibri" w:eastAsia="Calibri" w:hAnsi="Calibri" w:cs="Calibri"/>
        </w:rPr>
        <w:t xml:space="preserve"> Since you will accrue vacation, you will follow a staff holiday schedule, which is available here: </w:t>
      </w:r>
      <w:hyperlink r:id="rId18">
        <w:r w:rsidR="2A31CF72" w:rsidRPr="6BF93D14">
          <w:rPr>
            <w:rStyle w:val="Hyperlink"/>
            <w:rFonts w:ascii="Calibri" w:eastAsia="Calibri" w:hAnsi="Calibri" w:cs="Calibri"/>
          </w:rPr>
          <w:t>https://www.depts.ttu.edu/hr/empbenefits/holidayschedule.php.</w:t>
        </w:r>
      </w:hyperlink>
      <w:r w:rsidR="2A31CF72" w:rsidRPr="6BF93D14">
        <w:rPr>
          <w:rFonts w:ascii="Calibri" w:eastAsia="Calibri" w:hAnsi="Calibri" w:cs="Calibri"/>
        </w:rPr>
        <w:t xml:space="preserve">  </w:t>
      </w:r>
    </w:p>
    <w:p w14:paraId="75F25F34" w14:textId="77777777" w:rsidR="00A62FFE" w:rsidRPr="001003D7" w:rsidRDefault="00A62FFE" w:rsidP="00A62FFE">
      <w:pPr>
        <w:pStyle w:val="elementtoproof"/>
        <w:spacing w:before="0" w:beforeAutospacing="0" w:after="0" w:afterAutospacing="0" w:line="276" w:lineRule="atLeast"/>
        <w:rPr>
          <w:rFonts w:asciiTheme="minorHAnsi" w:hAnsiTheme="minorHAnsi" w:cstheme="minorHAnsi"/>
          <w:color w:val="000000"/>
        </w:rPr>
      </w:pPr>
      <w:commentRangeStart w:id="6"/>
      <w:r w:rsidRPr="001003D7">
        <w:rPr>
          <w:rFonts w:asciiTheme="minorHAnsi" w:hAnsiTheme="minorHAnsi" w:cstheme="minorHAnsi"/>
          <w:color w:val="000000"/>
        </w:rPr>
        <w:lastRenderedPageBreak/>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6E3B562F" w14:textId="77777777" w:rsidR="00A62FFE" w:rsidRPr="001003D7" w:rsidRDefault="00A62FFE" w:rsidP="00A62FFE">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475C7491" w14:textId="2968CE0D" w:rsidR="00FE7BB2" w:rsidRPr="00A62FFE" w:rsidRDefault="00A62FFE" w:rsidP="00A62FFE">
      <w:pPr>
        <w:rPr>
          <w:color w:val="000000" w:themeColor="text1"/>
        </w:rPr>
      </w:pPr>
      <w:r w:rsidRPr="00D514C0">
        <w:rPr>
          <w:color w:val="000000" w:themeColor="text1"/>
        </w:rPr>
        <w:t xml:space="preserve">All prospective employees are encouraged to visit </w:t>
      </w:r>
      <w:hyperlink r:id="rId19" w:history="1">
        <w:r w:rsidRPr="00D514C0">
          <w:rPr>
            <w:rStyle w:val="Hyperlink"/>
          </w:rPr>
          <w:t>Work at Texas Tech</w:t>
        </w:r>
      </w:hyperlink>
      <w:r w:rsidRPr="00D514C0">
        <w:rPr>
          <w:color w:val="000000" w:themeColor="text1"/>
        </w:rPr>
        <w:t> to learn more about becoming a part of our campus community.</w:t>
      </w:r>
      <w:commentRangeEnd w:id="6"/>
      <w:r>
        <w:rPr>
          <w:rStyle w:val="CommentReference"/>
        </w:rPr>
        <w:commentReference w:id="6"/>
      </w: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12BD7667" w14:textId="710FC445" w:rsidR="000A352B" w:rsidRDefault="000A352B" w:rsidP="000A352B">
      <w:pPr>
        <w:rPr>
          <w:color w:val="000000" w:themeColor="text1"/>
          <w:w w:val="105"/>
        </w:rPr>
      </w:pPr>
      <w:commentRangeStart w:id="7"/>
      <w:r w:rsidRPr="5277EFDC">
        <w:rPr>
          <w:color w:val="000000" w:themeColor="text1"/>
          <w:w w:val="105"/>
        </w:rPr>
        <w:t>In line with TTU’s strategic priorities to engage and empower a d</w:t>
      </w:r>
      <w:r w:rsidR="003E5163">
        <w:rPr>
          <w:color w:val="000000" w:themeColor="text1"/>
          <w:w w:val="105"/>
        </w:rPr>
        <w:t>ynamic</w:t>
      </w:r>
      <w:r w:rsidRPr="5277EFDC">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3E5163">
        <w:rPr>
          <w:color w:val="000000" w:themeColor="text1"/>
          <w:w w:val="105"/>
        </w:rPr>
        <w:t>a breadth of</w:t>
      </w:r>
      <w:r w:rsidRPr="5277EFDC">
        <w:rPr>
          <w:color w:val="000000" w:themeColor="text1"/>
          <w:w w:val="105"/>
        </w:rPr>
        <w:t xml:space="preserve"> student populations at the undergraduate and/or graduate levels within individual or across the areas of teaching, research/creative activity, and service.</w:t>
      </w:r>
      <w:commentRangeEnd w:id="7"/>
      <w:r>
        <w:commentReference w:id="7"/>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8"/>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8"/>
      <w:r>
        <w:rPr>
          <w:rStyle w:val="CommentReference"/>
        </w:rPr>
        <w:commentReference w:id="8"/>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478FE01B" w:rsidR="000A352B" w:rsidRPr="00F90BAE" w:rsidRDefault="2A375461" w:rsidP="000A352B">
      <w:pPr>
        <w:pStyle w:val="ListParagraph"/>
        <w:numPr>
          <w:ilvl w:val="0"/>
          <w:numId w:val="3"/>
        </w:numPr>
        <w:rPr>
          <w:color w:val="000000" w:themeColor="text1"/>
          <w:w w:val="105"/>
        </w:rPr>
      </w:pPr>
      <w:r w:rsidRPr="4A1C6FF6">
        <w:rPr>
          <w:rFonts w:ascii="Calibri" w:eastAsia="Calibri" w:hAnsi="Calibri" w:cs="Calibri"/>
          <w:color w:val="000000" w:themeColor="text1"/>
        </w:rPr>
        <w:t xml:space="preserve">Degree or range of degrees (if certifications and licensures are also required, include those here) </w:t>
      </w:r>
      <w:commentRangeStart w:id="9"/>
      <w:r w:rsidRPr="4A1C6FF6">
        <w:rPr>
          <w:rFonts w:ascii="Calibri" w:eastAsia="Calibri" w:hAnsi="Calibri" w:cs="Calibri"/>
          <w:color w:val="000000" w:themeColor="text1"/>
        </w:rPr>
        <w:t>obtained by what date</w:t>
      </w:r>
      <w:commentRangeEnd w:id="9"/>
      <w:r w:rsidR="000A352B">
        <w:rPr>
          <w:rStyle w:val="CommentReference"/>
        </w:rPr>
        <w:commentReference w:id="9"/>
      </w:r>
      <w:r w:rsidRPr="4A1C6FF6">
        <w:rPr>
          <w:rFonts w:ascii="Calibri" w:eastAsia="Calibri" w:hAnsi="Calibri" w:cs="Calibri"/>
          <w:color w:val="000000" w:themeColor="text1"/>
        </w:rPr>
        <w:t xml:space="preserve"> (for example, “...obtained by first day of employment”)</w:t>
      </w:r>
      <w:commentRangeStart w:id="10"/>
      <w:commentRangeStart w:id="11"/>
      <w:r w:rsidR="000A352B" w:rsidRPr="5277EFDC">
        <w:rPr>
          <w:color w:val="000000" w:themeColor="text1"/>
          <w:w w:val="105"/>
        </w:rPr>
        <w:t>;</w:t>
      </w:r>
      <w:commentRangeEnd w:id="10"/>
      <w:r w:rsidR="000A352B">
        <w:rPr>
          <w:rStyle w:val="CommentReference"/>
        </w:rPr>
        <w:commentReference w:id="10"/>
      </w:r>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55E06552">
        <w:rPr>
          <w:color w:val="000000" w:themeColor="text1"/>
          <w:w w:val="105"/>
        </w:rPr>
        <w:t>);</w:t>
      </w:r>
      <w:proofErr w:type="gramEnd"/>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proofErr w:type="gramStart"/>
      <w:r w:rsidRPr="00F90BAE">
        <w:rPr>
          <w:rFonts w:cstheme="minorHAnsi"/>
          <w:bCs/>
          <w:color w:val="000000" w:themeColor="text1"/>
          <w:w w:val="105"/>
        </w:rPr>
        <w:t>)</w:t>
      </w:r>
      <w:r>
        <w:rPr>
          <w:rFonts w:cstheme="minorHAnsi"/>
          <w:bCs/>
          <w:color w:val="000000" w:themeColor="text1"/>
          <w:w w:val="105"/>
        </w:rPr>
        <w:t>;</w:t>
      </w:r>
      <w:proofErr w:type="gramEnd"/>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11"/>
      <w:r>
        <w:commentReference w:id="11"/>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12"/>
      <w:r w:rsidRPr="5277EFDC">
        <w:rPr>
          <w:rFonts w:eastAsia="Calibri Light"/>
          <w:color w:val="000000" w:themeColor="text1"/>
        </w:rPr>
        <w:t>In addition to the required qualifications, individuals with the following preferred qualifications are strongly encouraged to apply:</w:t>
      </w:r>
      <w:commentRangeEnd w:id="12"/>
      <w:r w:rsidR="008C1492">
        <w:rPr>
          <w:rStyle w:val="CommentReference"/>
        </w:rPr>
        <w:commentReference w:id="12"/>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3"/>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3"/>
      <w:r>
        <w:rPr>
          <w:rStyle w:val="CommentReference"/>
          <w:rFonts w:asciiTheme="minorHAnsi" w:eastAsiaTheme="minorHAnsi" w:hAnsiTheme="minorHAnsi"/>
          <w:kern w:val="2"/>
          <w14:ligatures w14:val="standardContextual"/>
        </w:rPr>
        <w:commentReference w:id="13"/>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7A0FEF8B" w14:textId="4E85F564" w:rsidR="00FE7BB2" w:rsidRPr="00F90BAE" w:rsidRDefault="00EB57C8" w:rsidP="5277EFDC">
      <w:pPr>
        <w:spacing w:line="231" w:lineRule="atLeast"/>
        <w:jc w:val="both"/>
        <w:rPr>
          <w:rFonts w:eastAsia="Times New Roman"/>
          <w:color w:val="000000" w:themeColor="text1"/>
        </w:rPr>
      </w:pPr>
      <w:commentRangeStart w:id="14"/>
      <w:r w:rsidRPr="00EB57C8">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r w:rsidR="00FE7BB2" w:rsidRPr="5277EFDC">
        <w:rPr>
          <w:rFonts w:eastAsia="Times New Roman"/>
          <w:color w:val="000000" w:themeColor="text1"/>
        </w:rPr>
        <w:t>.</w:t>
      </w:r>
      <w:commentRangeEnd w:id="14"/>
      <w:r>
        <w:rPr>
          <w:rStyle w:val="CommentReference"/>
        </w:rPr>
        <w:commentReference w:id="14"/>
      </w:r>
    </w:p>
    <w:p w14:paraId="50659D6F" w14:textId="77777777" w:rsidR="00FE7BB2" w:rsidRPr="00F90BAE" w:rsidRDefault="00FE7BB2"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5"/>
      <w:r w:rsidRPr="5277EFDC">
        <w:rPr>
          <w:rFonts w:asciiTheme="minorHAnsi" w:hAnsiTheme="minorHAnsi"/>
          <w:color w:val="000000" w:themeColor="text1"/>
        </w:rPr>
        <w:lastRenderedPageBreak/>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5"/>
      <w:r>
        <w:commentReference w:id="15"/>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20">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6"/>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6"/>
      <w:r>
        <w:rPr>
          <w:rStyle w:val="CommentReference"/>
          <w:rFonts w:asciiTheme="minorHAnsi" w:eastAsiaTheme="minorHAnsi" w:hAnsiTheme="minorHAnsi"/>
          <w:kern w:val="2"/>
          <w14:ligatures w14:val="standardContextual"/>
        </w:rPr>
        <w:commentReference w:id="16"/>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7"/>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7"/>
      <w:r>
        <w:rPr>
          <w:rStyle w:val="CommentReference"/>
          <w:rFonts w:asciiTheme="minorHAnsi" w:eastAsiaTheme="minorHAnsi" w:hAnsiTheme="minorHAnsi"/>
          <w:kern w:val="2"/>
          <w14:ligatures w14:val="standardContextual"/>
        </w:rPr>
        <w:commentReference w:id="17"/>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21">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5F2E6E">
      <w:headerReference w:type="default" r:id="rId22"/>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1900-01-01T00:00:00Z" w:initials="HR">
    <w:p w14:paraId="7BDFBA4E" w14:textId="0B83FC18" w:rsidR="00E470B6" w:rsidRDefault="001564BF">
      <w:pPr>
        <w:pStyle w:val="CommentText"/>
      </w:pPr>
      <w:r>
        <w:rPr>
          <w:rStyle w:val="CommentReference"/>
        </w:rPr>
        <w:annotationRef/>
      </w:r>
      <w:r w:rsidRPr="5A6C9180">
        <w:t xml:space="preserve">Use Position Class Code KTA2 when creating the requisition in Kenexa BrassRing. </w:t>
      </w:r>
    </w:p>
  </w:comment>
  <w:comment w:id="6" w:author="Durham, Genevieve [2]" w:date="2025-11-10T13:46:00Z" w:initials="GD">
    <w:p w14:paraId="6CAC21DA" w14:textId="77777777" w:rsidR="00A62FFE" w:rsidRDefault="00A62FFE" w:rsidP="00A62FFE">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7" w:author="Durham, Genevieve" w:date="2023-08-09T14:10:00Z" w:initials="DG">
    <w:p w14:paraId="0973FE20" w14:textId="77777777"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8"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9" w:author="Higgins, Raegan" w:date="2025-01-14T12:01:00Z" w:initials="HR">
    <w:p w14:paraId="40C529AA" w14:textId="329D252D" w:rsidR="00E470B6" w:rsidRDefault="001564BF">
      <w:pPr>
        <w:pStyle w:val="CommentText"/>
      </w:pPr>
      <w:r>
        <w:rPr>
          <w:rStyle w:val="CommentReference"/>
        </w:rPr>
        <w:annotationRef/>
      </w:r>
      <w:r w:rsidRPr="599FAC35">
        <w:t xml:space="preserve">Adding a date allows applicants who do not have the degree </w:t>
      </w:r>
      <w:r w:rsidRPr="7D0E691A">
        <w:rPr>
          <w:b/>
          <w:bCs/>
          <w:i/>
          <w:iCs/>
        </w:rPr>
        <w:t xml:space="preserve">at the time of application </w:t>
      </w:r>
      <w:r w:rsidRPr="78ACC387">
        <w:t>to remain in the pool.</w:t>
      </w:r>
    </w:p>
  </w:comment>
  <w:comment w:id="10" w:author="Higgins, Raegan" w:date="2024-11-15T12:47:00Z" w:initials="HR">
    <w:p w14:paraId="0C7F897F" w14:textId="49E8C5C4" w:rsidR="00E470B6" w:rsidRDefault="001564BF">
      <w:pPr>
        <w:pStyle w:val="CommentText"/>
      </w:pPr>
      <w:r>
        <w:rPr>
          <w:rStyle w:val="CommentReference"/>
        </w:rPr>
        <w:annotationRef/>
      </w:r>
      <w:r w:rsidRPr="78159EAA">
        <w:t>To ensure applicants understand the requirements for what degree type must be in hand by what date, include a timing requirement. Here is an example of a Required Qualification with a degree type + timing requirement: “A terminal degree (Ph.D. or M.F.A.) in Dance is required. The terminal degree must be completed by the end of the first semester of employment.”</w:t>
      </w:r>
    </w:p>
  </w:comment>
  <w:comment w:id="11"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12"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3"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4" w:author="Higgins, Raegan [2]" w:date="2025-10-10T13:18:00Z" w:initials="RH">
    <w:p w14:paraId="68C8204D" w14:textId="77777777" w:rsidR="00EB57C8" w:rsidRDefault="00EB57C8" w:rsidP="00EB57C8">
      <w:pPr>
        <w:pStyle w:val="CommentText"/>
      </w:pPr>
      <w:r>
        <w:rPr>
          <w:rStyle w:val="CommentReference"/>
        </w:rPr>
        <w:annotationRef/>
      </w:r>
      <w:r>
        <w:t xml:space="preserve">You will not have to enter this information into Kenexa.  It is already populated there. DO NOT CHANGE THIS LANGUAGE. </w:t>
      </w:r>
    </w:p>
  </w:comment>
  <w:comment w:id="15" w:author="Durham, Genevieve" w:date="2023-08-09T14:11:00Z" w:initials="DG">
    <w:p w14:paraId="5D488A93" w14:textId="4353682C" w:rsidR="5277EFDC" w:rsidRDefault="5277EFDC">
      <w:r>
        <w:t>Customize as necessary.</w:t>
      </w:r>
      <w:r>
        <w:annotationRef/>
      </w:r>
    </w:p>
  </w:comment>
  <w:comment w:id="16"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7"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6CAC21DA" w15:done="0"/>
  <w15:commentEx w15:paraId="0973FE20" w15:done="0"/>
  <w15:commentEx w15:paraId="1B23D2A4" w15:done="0"/>
  <w15:commentEx w15:paraId="40C529AA" w15:done="0"/>
  <w15:commentEx w15:paraId="0C7F897F" w15:done="0"/>
  <w15:commentEx w15:paraId="6A46D690" w15:done="0"/>
  <w15:commentEx w15:paraId="0B0B3219" w15:done="0"/>
  <w15:commentEx w15:paraId="4FBAA2F2" w15:done="0"/>
  <w15:commentEx w15:paraId="68C8204D"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4155B7B1" w16cex:dateUtc="2025-11-10T19:46:00Z"/>
  <w16cex:commentExtensible w16cex:durableId="710EA424" w16cex:dateUtc="2023-08-09T19:10:00Z"/>
  <w16cex:commentExtensible w16cex:durableId="173AA989" w16cex:dateUtc="2024-07-25T15:42:00Z"/>
  <w16cex:commentExtensible w16cex:durableId="033556B1" w16cex:dateUtc="2025-01-14T18:01:00Z"/>
  <w16cex:commentExtensible w16cex:durableId="213A3787" w16cex:dateUtc="2024-11-15T18:47:00Z"/>
  <w16cex:commentExtensible w16cex:durableId="79CC741F" w16cex:dateUtc="2023-08-09T19:10:00Z"/>
  <w16cex:commentExtensible w16cex:durableId="2B19D08F" w16cex:dateUtc="2024-09-04T16:46:00Z"/>
  <w16cex:commentExtensible w16cex:durableId="28C55851" w16cex:dateUtc="2023-10-02T19:55:00Z"/>
  <w16cex:commentExtensible w16cex:durableId="6E20F39B" w16cex:dateUtc="2025-10-10T18:18: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6CAC21DA" w16cid:durableId="4155B7B1"/>
  <w16cid:commentId w16cid:paraId="0973FE20" w16cid:durableId="710EA424"/>
  <w16cid:commentId w16cid:paraId="1B23D2A4" w16cid:durableId="173AA989"/>
  <w16cid:commentId w16cid:paraId="40C529AA" w16cid:durableId="033556B1"/>
  <w16cid:commentId w16cid:paraId="0C7F897F" w16cid:durableId="213A3787"/>
  <w16cid:commentId w16cid:paraId="6A46D690" w16cid:durableId="79CC741F"/>
  <w16cid:commentId w16cid:paraId="0B0B3219" w16cid:durableId="2B19D08F"/>
  <w16cid:commentId w16cid:paraId="4FBAA2F2" w16cid:durableId="28C55851"/>
  <w16cid:commentId w16cid:paraId="68C8204D" w16cid:durableId="6E20F39B"/>
  <w16cid:commentId w16cid:paraId="5D488A93" w16cid:durableId="4B1F3AEE"/>
  <w16cid:commentId w16cid:paraId="61D1FC96" w16cid:durableId="28C558F1"/>
  <w16cid:commentId w16cid:paraId="0FDF0CBE"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B95C" w14:textId="77777777" w:rsidR="00A814AE" w:rsidRDefault="00A814AE" w:rsidP="00A62FFE">
      <w:r>
        <w:separator/>
      </w:r>
    </w:p>
  </w:endnote>
  <w:endnote w:type="continuationSeparator" w:id="0">
    <w:p w14:paraId="0595C927" w14:textId="77777777" w:rsidR="00A814AE" w:rsidRDefault="00A814AE" w:rsidP="00A6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940C" w14:textId="77777777" w:rsidR="00A814AE" w:rsidRDefault="00A814AE" w:rsidP="00A62FFE">
      <w:r>
        <w:separator/>
      </w:r>
    </w:p>
  </w:footnote>
  <w:footnote w:type="continuationSeparator" w:id="0">
    <w:p w14:paraId="437467FE" w14:textId="77777777" w:rsidR="00A814AE" w:rsidRDefault="00A814AE" w:rsidP="00A6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F4A5" w14:textId="77777777" w:rsidR="00A62FFE" w:rsidRPr="001003D7" w:rsidRDefault="00A62FFE" w:rsidP="00A62FFE">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 POSITION DESCRIPTION IN AN ACADEMIC AREA THAT HAS BEEN IDENTIFIED AS AFFILIATED WITH CRITICAL INFRASTRUCTURE. THERE IS SPECIALIZED LANGUAGE ABOUT CRITICAL INFRASTRUCTURE IN THIS TEMPLATE. DO NOT REMOVE THIS LANGUAGE.</w:t>
    </w:r>
  </w:p>
  <w:p w14:paraId="3CCADE27" w14:textId="77777777" w:rsidR="00A62FFE" w:rsidRPr="00A62FFE" w:rsidRDefault="00A62FFE" w:rsidP="00A62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2NzexBDKNLJR0lIJTi4sz8/NACoxqARc2hnMsAAAA"/>
  </w:docVars>
  <w:rsids>
    <w:rsidRoot w:val="00D1279F"/>
    <w:rsid w:val="000A352B"/>
    <w:rsid w:val="001564BF"/>
    <w:rsid w:val="00181446"/>
    <w:rsid w:val="001869F6"/>
    <w:rsid w:val="001B5EE1"/>
    <w:rsid w:val="002128BC"/>
    <w:rsid w:val="00242C11"/>
    <w:rsid w:val="002527FB"/>
    <w:rsid w:val="003673E4"/>
    <w:rsid w:val="00384300"/>
    <w:rsid w:val="00393B32"/>
    <w:rsid w:val="003E5163"/>
    <w:rsid w:val="004810F1"/>
    <w:rsid w:val="004C63F4"/>
    <w:rsid w:val="00530F13"/>
    <w:rsid w:val="005666D0"/>
    <w:rsid w:val="00583C95"/>
    <w:rsid w:val="005C21B8"/>
    <w:rsid w:val="005F2E6E"/>
    <w:rsid w:val="00666C46"/>
    <w:rsid w:val="0068434B"/>
    <w:rsid w:val="006C2294"/>
    <w:rsid w:val="0070674F"/>
    <w:rsid w:val="00723440"/>
    <w:rsid w:val="007302B0"/>
    <w:rsid w:val="00785B46"/>
    <w:rsid w:val="00796CA4"/>
    <w:rsid w:val="007E128A"/>
    <w:rsid w:val="007E677F"/>
    <w:rsid w:val="008537D1"/>
    <w:rsid w:val="00896F01"/>
    <w:rsid w:val="008C1492"/>
    <w:rsid w:val="009548BE"/>
    <w:rsid w:val="00A62FFE"/>
    <w:rsid w:val="00A814AE"/>
    <w:rsid w:val="00B05404"/>
    <w:rsid w:val="00B17998"/>
    <w:rsid w:val="00B32087"/>
    <w:rsid w:val="00B4534C"/>
    <w:rsid w:val="00B6326D"/>
    <w:rsid w:val="00BF7F7A"/>
    <w:rsid w:val="00C93C10"/>
    <w:rsid w:val="00CA2EEA"/>
    <w:rsid w:val="00D1279F"/>
    <w:rsid w:val="00DE5426"/>
    <w:rsid w:val="00E026C6"/>
    <w:rsid w:val="00E2593E"/>
    <w:rsid w:val="00E470B6"/>
    <w:rsid w:val="00E56C33"/>
    <w:rsid w:val="00E737C4"/>
    <w:rsid w:val="00EA7305"/>
    <w:rsid w:val="00EB57C8"/>
    <w:rsid w:val="00F32B35"/>
    <w:rsid w:val="00F90BAE"/>
    <w:rsid w:val="00FC094C"/>
    <w:rsid w:val="00FE7BB2"/>
    <w:rsid w:val="01E722EA"/>
    <w:rsid w:val="09A4F883"/>
    <w:rsid w:val="09E4BDD5"/>
    <w:rsid w:val="0BA4D1B0"/>
    <w:rsid w:val="11A679F6"/>
    <w:rsid w:val="143EDF05"/>
    <w:rsid w:val="167F7208"/>
    <w:rsid w:val="17B5CBD1"/>
    <w:rsid w:val="18722852"/>
    <w:rsid w:val="19A1EC05"/>
    <w:rsid w:val="1A9A0095"/>
    <w:rsid w:val="1FF02011"/>
    <w:rsid w:val="2800016A"/>
    <w:rsid w:val="29F4532C"/>
    <w:rsid w:val="2A31CF72"/>
    <w:rsid w:val="2A375461"/>
    <w:rsid w:val="31935DFD"/>
    <w:rsid w:val="382A6047"/>
    <w:rsid w:val="3BA278F7"/>
    <w:rsid w:val="3C884838"/>
    <w:rsid w:val="3F990D4F"/>
    <w:rsid w:val="4237C10F"/>
    <w:rsid w:val="4435F4E7"/>
    <w:rsid w:val="463DB808"/>
    <w:rsid w:val="48296DC1"/>
    <w:rsid w:val="4A1C6FF6"/>
    <w:rsid w:val="4AFBA867"/>
    <w:rsid w:val="4C2FF115"/>
    <w:rsid w:val="51242F50"/>
    <w:rsid w:val="5277EFDC"/>
    <w:rsid w:val="55995E11"/>
    <w:rsid w:val="55E06552"/>
    <w:rsid w:val="57E528EE"/>
    <w:rsid w:val="57FDCBE4"/>
    <w:rsid w:val="5C621A92"/>
    <w:rsid w:val="5F6B390B"/>
    <w:rsid w:val="5F77860D"/>
    <w:rsid w:val="5FF1C36B"/>
    <w:rsid w:val="6965B850"/>
    <w:rsid w:val="6A6749C6"/>
    <w:rsid w:val="6BF93D14"/>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 w:type="paragraph" w:styleId="Header">
    <w:name w:val="header"/>
    <w:basedOn w:val="Normal"/>
    <w:link w:val="HeaderChar"/>
    <w:uiPriority w:val="99"/>
    <w:unhideWhenUsed/>
    <w:rsid w:val="00A62FFE"/>
    <w:pPr>
      <w:tabs>
        <w:tab w:val="center" w:pos="4680"/>
        <w:tab w:val="right" w:pos="9360"/>
      </w:tabs>
    </w:pPr>
  </w:style>
  <w:style w:type="character" w:customStyle="1" w:styleId="HeaderChar">
    <w:name w:val="Header Char"/>
    <w:basedOn w:val="DefaultParagraphFont"/>
    <w:link w:val="Header"/>
    <w:uiPriority w:val="99"/>
    <w:rsid w:val="00A62FFE"/>
  </w:style>
  <w:style w:type="paragraph" w:styleId="Footer">
    <w:name w:val="footer"/>
    <w:basedOn w:val="Normal"/>
    <w:link w:val="FooterChar"/>
    <w:uiPriority w:val="99"/>
    <w:unhideWhenUsed/>
    <w:rsid w:val="00A62FFE"/>
    <w:pPr>
      <w:tabs>
        <w:tab w:val="center" w:pos="4680"/>
        <w:tab w:val="right" w:pos="9360"/>
      </w:tabs>
    </w:pPr>
  </w:style>
  <w:style w:type="character" w:customStyle="1" w:styleId="FooterChar">
    <w:name w:val="Footer Char"/>
    <w:basedOn w:val="DefaultParagraphFont"/>
    <w:link w:val="Footer"/>
    <w:uiPriority w:val="99"/>
    <w:rsid w:val="00A62FFE"/>
  </w:style>
  <w:style w:type="paragraph" w:customStyle="1" w:styleId="elementtoproof">
    <w:name w:val="elementtoproof"/>
    <w:basedOn w:val="Normal"/>
    <w:rsid w:val="00A62FFE"/>
    <w:pPr>
      <w:spacing w:before="100" w:beforeAutospacing="1" w:after="100" w:afterAutospacing="1"/>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depts.ttu.edu/hr/empbenefits/holidayschedule.php." TargetMode="External"/><Relationship Id="rId3" Type="http://schemas.openxmlformats.org/officeDocument/2006/relationships/customXml" Target="../customXml/item3.xml"/><Relationship Id="rId21" Type="http://schemas.openxmlformats.org/officeDocument/2006/relationships/hyperlink" Target="mailto:tyra.bradford@ttu.edu"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texastech.edu/offices/cfo/system-regulation-07.12-employee-leav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pts.ttu.edu/opmanual/OP70.01.php" TargetMode="External"/><Relationship Id="rId20" Type="http://schemas.openxmlformats.org/officeDocument/2006/relationships/hyperlink" Target="mailto:hrs.recruiting@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visitlubbock.org/"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depts.ttu.edu/hr/workattexas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xastech.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SharedWithUsers xmlns="644ab414-66f4-428a-8a90-cf8d4fdd3a2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3.xml><?xml version="1.0" encoding="utf-8"?>
<ds:datastoreItem xmlns:ds="http://schemas.openxmlformats.org/officeDocument/2006/customXml" ds:itemID="{5A84371A-EE1F-4227-A1F3-BA3D821EB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1081</Words>
  <Characters>6415</Characters>
  <Application>Microsoft Office Word</Application>
  <DocSecurity>0</DocSecurity>
  <Lines>112</Lines>
  <Paragraphs>47</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26</cp:revision>
  <dcterms:created xsi:type="dcterms:W3CDTF">2023-10-02T20:03:00Z</dcterms:created>
  <dcterms:modified xsi:type="dcterms:W3CDTF">2026-02-17T21:16:00Z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5d5e911d-c23a-4580-88d4-3513b1487004</vt:lpwstr>
  </property>
</Properties>
</file>