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0E38A" w14:textId="7FE5D910" w:rsidR="005F2E6E" w:rsidRDefault="00D1279F" w:rsidP="6BDD741A">
      <w:pPr>
        <w:pBdr>
          <w:bottom w:val="single" w:sz="4" w:space="1" w:color="auto"/>
        </w:pBdr>
        <w:jc w:val="center"/>
        <w:rPr>
          <w:color w:val="000000" w:themeColor="text1"/>
        </w:rPr>
      </w:pPr>
      <w:r w:rsidRPr="6BDD741A">
        <w:rPr>
          <w:b/>
          <w:bCs/>
          <w:color w:val="000000" w:themeColor="text1"/>
        </w:rPr>
        <w:t>Position Description Template</w:t>
      </w:r>
      <w:r w:rsidR="005F2E6E" w:rsidRPr="6BDD741A">
        <w:rPr>
          <w:b/>
          <w:bCs/>
          <w:color w:val="000000" w:themeColor="text1"/>
        </w:rPr>
        <w:t xml:space="preserve"> for </w:t>
      </w:r>
      <w:r w:rsidR="58143121" w:rsidRPr="6BDD741A">
        <w:rPr>
          <w:b/>
          <w:bCs/>
          <w:color w:val="000000" w:themeColor="text1"/>
        </w:rPr>
        <w:t xml:space="preserve">9-MONTH </w:t>
      </w:r>
      <w:r w:rsidR="006F0A03" w:rsidRPr="6BDD741A">
        <w:rPr>
          <w:b/>
          <w:bCs/>
          <w:color w:val="000000" w:themeColor="text1"/>
        </w:rPr>
        <w:t>DEPARTMENT CHAIR</w:t>
      </w:r>
    </w:p>
    <w:p w14:paraId="37D39BF3" w14:textId="516DC678" w:rsidR="00E2593E" w:rsidRPr="005D0179" w:rsidRDefault="00E2593E" w:rsidP="00E2593E">
      <w:pPr>
        <w:pBdr>
          <w:top w:val="single" w:sz="4" w:space="1" w:color="auto"/>
          <w:left w:val="single" w:sz="4" w:space="4" w:color="auto"/>
          <w:bottom w:val="single" w:sz="4" w:space="1" w:color="auto"/>
          <w:right w:val="single" w:sz="4" w:space="4" w:color="auto"/>
        </w:pBdr>
        <w:shd w:val="clear" w:color="auto" w:fill="FFFF00"/>
        <w:jc w:val="center"/>
        <w:rPr>
          <w:rFonts w:cstheme="minorHAnsi"/>
          <w:color w:val="000000" w:themeColor="text1"/>
        </w:rPr>
      </w:pPr>
      <w:r w:rsidRPr="005D0179">
        <w:rPr>
          <w:rFonts w:cstheme="minorHAnsi"/>
          <w:color w:val="000000" w:themeColor="text1"/>
        </w:rPr>
        <w:t xml:space="preserve">Note to Search Committees: </w:t>
      </w:r>
      <w:r>
        <w:rPr>
          <w:rFonts w:cstheme="minorHAnsi"/>
          <w:color w:val="000000" w:themeColor="text1"/>
        </w:rPr>
        <w:t xml:space="preserve">Use this document to craft the advertisement for </w:t>
      </w:r>
      <w:r w:rsidR="006F0A03">
        <w:rPr>
          <w:rFonts w:cstheme="minorHAnsi"/>
          <w:color w:val="000000" w:themeColor="text1"/>
        </w:rPr>
        <w:t>your</w:t>
      </w:r>
      <w:r>
        <w:rPr>
          <w:rFonts w:cstheme="minorHAnsi"/>
          <w:color w:val="000000" w:themeColor="text1"/>
        </w:rPr>
        <w:t xml:space="preserve">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w:t>
      </w:r>
      <w:proofErr w:type="spellStart"/>
      <w:r>
        <w:rPr>
          <w:rFonts w:cstheme="minorHAnsi"/>
          <w:color w:val="000000" w:themeColor="text1"/>
        </w:rPr>
        <w:t>PoP</w:t>
      </w:r>
      <w:proofErr w:type="spellEnd"/>
      <w:r>
        <w:rPr>
          <w:rFonts w:cstheme="minorHAnsi"/>
          <w:color w:val="000000" w:themeColor="text1"/>
        </w:rPr>
        <w:t xml:space="preserve">) you select. The reason that </w:t>
      </w:r>
      <w:proofErr w:type="gramStart"/>
      <w:r>
        <w:rPr>
          <w:rFonts w:cstheme="minorHAnsi"/>
          <w:color w:val="000000" w:themeColor="text1"/>
        </w:rPr>
        <w:t>search</w:t>
      </w:r>
      <w:proofErr w:type="gramEnd"/>
      <w:r>
        <w:rPr>
          <w:rFonts w:cstheme="minorHAnsi"/>
          <w:color w:val="000000" w:themeColor="text1"/>
        </w:rPr>
        <w:t xml:space="preserve">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6C0C883E" w14:textId="77777777" w:rsidR="00E2593E" w:rsidRDefault="00E2593E" w:rsidP="00FE7BB2">
      <w:pPr>
        <w:rPr>
          <w:rFonts w:cstheme="minorHAnsi"/>
          <w:color w:val="000000" w:themeColor="text1"/>
        </w:rPr>
      </w:pPr>
    </w:p>
    <w:p w14:paraId="637A6891" w14:textId="2011261E" w:rsidR="004371C6" w:rsidRPr="004371C6" w:rsidRDefault="004371C6" w:rsidP="004371C6">
      <w:pPr>
        <w:shd w:val="clear" w:color="auto" w:fill="E7E6E6" w:themeFill="background2"/>
        <w:rPr>
          <w:rFonts w:cstheme="minorHAnsi"/>
          <w:color w:val="000000" w:themeColor="text1"/>
        </w:rPr>
      </w:pPr>
      <w:commentRangeStart w:id="0"/>
      <w:r>
        <w:rPr>
          <w:rFonts w:cstheme="minorHAnsi"/>
          <w:b/>
          <w:bCs/>
          <w:color w:val="000000" w:themeColor="text1"/>
        </w:rPr>
        <w:t>A</w:t>
      </w:r>
      <w:r w:rsidRPr="004371C6">
        <w:rPr>
          <w:rFonts w:cstheme="minorHAnsi"/>
          <w:b/>
          <w:bCs/>
          <w:color w:val="000000" w:themeColor="text1"/>
        </w:rPr>
        <w:t>bout the University:</w:t>
      </w:r>
      <w:r w:rsidRPr="004371C6">
        <w:rPr>
          <w:rFonts w:cstheme="minorHAnsi"/>
          <w:color w:val="000000" w:themeColor="text1"/>
        </w:rPr>
        <w:t> </w:t>
      </w:r>
      <w:commentRangeEnd w:id="0"/>
      <w:r>
        <w:rPr>
          <w:rStyle w:val="CommentReference"/>
        </w:rPr>
        <w:commentReference w:id="0"/>
      </w:r>
    </w:p>
    <w:p w14:paraId="6A0A5B63" w14:textId="77777777" w:rsidR="004371C6" w:rsidRPr="004371C6" w:rsidRDefault="004371C6" w:rsidP="004371C6">
      <w:pPr>
        <w:rPr>
          <w:rFonts w:cstheme="minorHAnsi"/>
          <w:color w:val="000000" w:themeColor="text1"/>
        </w:rPr>
      </w:pPr>
      <w:r w:rsidRPr="004371C6">
        <w:rPr>
          <w:rFonts w:cstheme="minorHAnsi"/>
          <w:color w:val="000000" w:themeColor="text1"/>
        </w:rPr>
        <w:t xml:space="preserve">Established in 1923, Texas Tech University is a Carnegie R1 (very high research activity) Doctoral/Research-Extensive, Hispanic Serving, and state-assisted institution. Located on a beautiful 1,850-acre campus in Lubbock, a city in West Texas with a growing metropolitan-area population of over 300,000, the university enrolls over 40,000 students with 33,000 undergraduate and 7,000 graduate students. As the primary research institution in the western two-thirds of the state, Texas Tech University is home to 10 colleges, the Schools of Law and Veterinary Medicine, and the Graduate School.  The flagship of the </w:t>
      </w:r>
      <w:hyperlink r:id="rId12" w:tgtFrame="_blank" w:history="1">
        <w:r w:rsidRPr="004371C6">
          <w:rPr>
            <w:rStyle w:val="Hyperlink"/>
            <w:rFonts w:cstheme="minorHAnsi"/>
          </w:rPr>
          <w:t>Texas Tech University System</w:t>
        </w:r>
      </w:hyperlink>
      <w:r w:rsidRPr="004371C6">
        <w:rPr>
          <w:rFonts w:cstheme="minorHAnsi"/>
          <w:color w:val="000000" w:themeColor="text1"/>
        </w:rPr>
        <w:t>, Texas Tech is dedicated to student success by preparing learners to be ethical leaders for a diverse and globally competitive workforce. It is committed to enhancing the cultural and economic development of the state, nation, and world. </w:t>
      </w:r>
    </w:p>
    <w:p w14:paraId="7E76BAB6" w14:textId="77777777" w:rsidR="004371C6" w:rsidRDefault="004371C6" w:rsidP="004371C6">
      <w:pPr>
        <w:rPr>
          <w:rFonts w:cstheme="minorHAnsi"/>
          <w:color w:val="000000" w:themeColor="text1"/>
        </w:rPr>
      </w:pPr>
    </w:p>
    <w:p w14:paraId="2A60E791" w14:textId="71F5D198" w:rsidR="004371C6" w:rsidRPr="004371C6" w:rsidRDefault="004371C6" w:rsidP="004371C6">
      <w:pPr>
        <w:rPr>
          <w:rFonts w:cstheme="minorHAnsi"/>
          <w:color w:val="000000" w:themeColor="text1"/>
        </w:rPr>
      </w:pPr>
      <w:r w:rsidRPr="004371C6">
        <w:rPr>
          <w:rFonts w:cstheme="minorHAnsi"/>
          <w:color w:val="000000" w:themeColor="text1"/>
        </w:rPr>
        <w:t xml:space="preserve">Referred to as the “Hub City” because it serves as the educational, cultural, economic, and health care hub of the South Plains region, Lubbock boasts a diverse population and a strong connection to community, history, and land. With a mild climate, highly rated public schools, and a low cost of living, Lubbock is a family-friendly community that is ranked as one of the best places to live in Texas. Lubbock is home to a celebrated and ever-evolving music scene, a vibrant arts community, and is within driving distance of Dallas, Austin, Santa Fe, and other major metropolitan cities. </w:t>
      </w:r>
      <w:hyperlink r:id="rId13" w:tgtFrame="_blank" w:history="1">
        <w:r w:rsidRPr="004371C6">
          <w:rPr>
            <w:rStyle w:val="Hyperlink"/>
            <w:rFonts w:cstheme="minorHAnsi"/>
          </w:rPr>
          <w:t>Lubbock’s Convention &amp; Visitors Bureau</w:t>
        </w:r>
      </w:hyperlink>
      <w:r w:rsidRPr="004371C6">
        <w:rPr>
          <w:rFonts w:cstheme="minorHAnsi"/>
          <w:color w:val="000000" w:themeColor="text1"/>
        </w:rPr>
        <w:t xml:space="preserve"> provides a comprehensive overview of the Lubbock community and its resources, programs, events, and histories. </w:t>
      </w:r>
    </w:p>
    <w:p w14:paraId="2BED906F" w14:textId="77777777" w:rsidR="004371C6" w:rsidRDefault="004371C6" w:rsidP="004371C6">
      <w:pPr>
        <w:rPr>
          <w:rFonts w:cstheme="minorHAnsi"/>
          <w:b/>
          <w:bCs/>
          <w:color w:val="000000" w:themeColor="text1"/>
        </w:rPr>
      </w:pPr>
    </w:p>
    <w:p w14:paraId="62A07027" w14:textId="2BE5DA1F" w:rsidR="004371C6" w:rsidRPr="004371C6" w:rsidRDefault="004371C6" w:rsidP="004371C6">
      <w:pPr>
        <w:shd w:val="clear" w:color="auto" w:fill="E7E6E6" w:themeFill="background2"/>
        <w:rPr>
          <w:rFonts w:cstheme="minorHAnsi"/>
          <w:color w:val="000000" w:themeColor="text1"/>
        </w:rPr>
      </w:pPr>
      <w:commentRangeStart w:id="1"/>
      <w:r w:rsidRPr="004371C6">
        <w:rPr>
          <w:rFonts w:cstheme="minorHAnsi"/>
          <w:b/>
          <w:bCs/>
          <w:color w:val="000000" w:themeColor="text1"/>
        </w:rPr>
        <w:t>About the College:</w:t>
      </w:r>
      <w:r w:rsidRPr="004371C6">
        <w:rPr>
          <w:rFonts w:cstheme="minorHAnsi"/>
          <w:color w:val="000000" w:themeColor="text1"/>
        </w:rPr>
        <w:t> </w:t>
      </w:r>
      <w:commentRangeEnd w:id="1"/>
      <w:r>
        <w:rPr>
          <w:rStyle w:val="CommentReference"/>
        </w:rPr>
        <w:commentReference w:id="1"/>
      </w:r>
    </w:p>
    <w:p w14:paraId="3FFB7723" w14:textId="77777777" w:rsidR="004371C6" w:rsidRPr="004371C6" w:rsidRDefault="004371C6" w:rsidP="004371C6">
      <w:pPr>
        <w:rPr>
          <w:rFonts w:cstheme="minorHAnsi"/>
          <w:color w:val="000000" w:themeColor="text1"/>
        </w:rPr>
      </w:pPr>
      <w:r w:rsidRPr="004371C6">
        <w:rPr>
          <w:rFonts w:cstheme="minorHAnsi"/>
          <w:color w:val="000000" w:themeColor="text1"/>
        </w:rPr>
        <w:t>Insert College boilerplate language here. </w:t>
      </w:r>
    </w:p>
    <w:p w14:paraId="2D1653EE" w14:textId="77777777" w:rsidR="004371C6" w:rsidRPr="004371C6" w:rsidRDefault="004371C6" w:rsidP="004371C6">
      <w:pPr>
        <w:rPr>
          <w:rFonts w:cstheme="minorHAnsi"/>
          <w:color w:val="000000" w:themeColor="text1"/>
        </w:rPr>
      </w:pPr>
      <w:r w:rsidRPr="004371C6">
        <w:rPr>
          <w:rFonts w:cstheme="minorHAnsi"/>
          <w:color w:val="000000" w:themeColor="text1"/>
        </w:rPr>
        <w:t> </w:t>
      </w:r>
    </w:p>
    <w:p w14:paraId="4C9E9F9C" w14:textId="77777777" w:rsidR="004371C6" w:rsidRPr="004371C6" w:rsidRDefault="004371C6" w:rsidP="004371C6">
      <w:pPr>
        <w:shd w:val="clear" w:color="auto" w:fill="E7E6E6" w:themeFill="background2"/>
        <w:rPr>
          <w:rFonts w:cstheme="minorHAnsi"/>
          <w:color w:val="000000" w:themeColor="text1"/>
        </w:rPr>
      </w:pPr>
      <w:r w:rsidRPr="004371C6">
        <w:rPr>
          <w:rFonts w:cstheme="minorHAnsi"/>
          <w:b/>
          <w:bCs/>
          <w:color w:val="000000" w:themeColor="text1"/>
        </w:rPr>
        <w:t>About the Department/School/Area:</w:t>
      </w:r>
      <w:r w:rsidRPr="004371C6">
        <w:rPr>
          <w:rFonts w:cstheme="minorHAnsi"/>
          <w:color w:val="000000" w:themeColor="text1"/>
        </w:rPr>
        <w:t> </w:t>
      </w:r>
    </w:p>
    <w:p w14:paraId="7C5E0ED1" w14:textId="77777777" w:rsidR="004371C6" w:rsidRPr="004371C6" w:rsidRDefault="004371C6" w:rsidP="004371C6">
      <w:pPr>
        <w:rPr>
          <w:rFonts w:cstheme="minorHAnsi"/>
          <w:color w:val="000000" w:themeColor="text1"/>
        </w:rPr>
      </w:pPr>
      <w:r w:rsidRPr="004371C6">
        <w:rPr>
          <w:rFonts w:cstheme="minorHAnsi"/>
          <w:color w:val="000000" w:themeColor="text1"/>
        </w:rPr>
        <w:t>Insert Department/School/Area boilerplate language here. </w:t>
      </w:r>
    </w:p>
    <w:p w14:paraId="6ED19471" w14:textId="77777777" w:rsidR="004371C6" w:rsidRDefault="004371C6" w:rsidP="00FE7BB2">
      <w:pPr>
        <w:rPr>
          <w:rFonts w:cstheme="minorHAnsi"/>
          <w:color w:val="000000" w:themeColor="text1"/>
        </w:rPr>
      </w:pPr>
    </w:p>
    <w:p w14:paraId="01B38D7E" w14:textId="3DF3FE0E" w:rsidR="005F2E6E" w:rsidRPr="005F2E6E" w:rsidRDefault="005F2E6E" w:rsidP="005F2E6E">
      <w:pPr>
        <w:shd w:val="clear" w:color="auto" w:fill="D5DCE4" w:themeFill="text2" w:themeFillTint="33"/>
        <w:rPr>
          <w:rFonts w:cstheme="minorHAnsi"/>
          <w:b/>
          <w:bCs/>
          <w:color w:val="000000" w:themeColor="text1"/>
        </w:rPr>
      </w:pPr>
      <w:r w:rsidRPr="005F2E6E">
        <w:rPr>
          <w:rFonts w:cstheme="minorHAnsi"/>
          <w:b/>
          <w:bCs/>
          <w:color w:val="000000" w:themeColor="text1"/>
        </w:rPr>
        <w:t xml:space="preserve">Position </w:t>
      </w:r>
      <w:r>
        <w:rPr>
          <w:rFonts w:cstheme="minorHAnsi"/>
          <w:b/>
          <w:bCs/>
          <w:color w:val="000000" w:themeColor="text1"/>
        </w:rPr>
        <w:t>Description</w:t>
      </w:r>
      <w:r w:rsidRPr="005F2E6E">
        <w:rPr>
          <w:rFonts w:cstheme="minorHAnsi"/>
          <w:b/>
          <w:bCs/>
          <w:color w:val="000000" w:themeColor="text1"/>
        </w:rPr>
        <w:t xml:space="preserve">: </w:t>
      </w:r>
    </w:p>
    <w:p w14:paraId="57BA6DBC" w14:textId="0157B3B9" w:rsidR="006F0A03" w:rsidRPr="006F0A03" w:rsidRDefault="00D1279F" w:rsidP="6BDD741A">
      <w:pPr>
        <w:rPr>
          <w:color w:val="000000" w:themeColor="text1"/>
        </w:rPr>
      </w:pPr>
      <w:r w:rsidRPr="4EECBD82">
        <w:rPr>
          <w:color w:val="000000" w:themeColor="text1"/>
        </w:rPr>
        <w:t xml:space="preserve">The Department/School/Area of XXXX in the College of XXXX at Texas Tech University invites </w:t>
      </w:r>
      <w:r w:rsidR="00FE7BB2" w:rsidRPr="4EECBD82">
        <w:rPr>
          <w:color w:val="000000" w:themeColor="text1"/>
        </w:rPr>
        <w:t xml:space="preserve">applications for a full-time, </w:t>
      </w:r>
      <w:commentRangeStart w:id="2"/>
      <w:commentRangeStart w:id="3"/>
      <w:r w:rsidR="1ECA0093" w:rsidRPr="4EECBD82">
        <w:rPr>
          <w:color w:val="000000" w:themeColor="text1"/>
        </w:rPr>
        <w:t>9-</w:t>
      </w:r>
      <w:r w:rsidR="00FE7BB2" w:rsidRPr="4EECBD82">
        <w:rPr>
          <w:color w:val="000000" w:themeColor="text1"/>
        </w:rPr>
        <w:t>month</w:t>
      </w:r>
      <w:commentRangeEnd w:id="2"/>
      <w:r>
        <w:rPr>
          <w:rStyle w:val="CommentReference"/>
        </w:rPr>
        <w:commentReference w:id="2"/>
      </w:r>
      <w:commentRangeEnd w:id="3"/>
      <w:r>
        <w:rPr>
          <w:rStyle w:val="CommentReference"/>
        </w:rPr>
        <w:commentReference w:id="3"/>
      </w:r>
      <w:r w:rsidR="002128BC" w:rsidRPr="4EECBD82">
        <w:rPr>
          <w:color w:val="000000" w:themeColor="text1"/>
        </w:rPr>
        <w:t xml:space="preserve">, </w:t>
      </w:r>
      <w:commentRangeStart w:id="4"/>
      <w:r w:rsidR="006C2294" w:rsidRPr="4EECBD82">
        <w:rPr>
          <w:color w:val="000000" w:themeColor="text1"/>
        </w:rPr>
        <w:t xml:space="preserve">tenured </w:t>
      </w:r>
      <w:commentRangeEnd w:id="4"/>
      <w:r>
        <w:rPr>
          <w:rStyle w:val="CommentReference"/>
        </w:rPr>
        <w:commentReference w:id="4"/>
      </w:r>
      <w:r w:rsidR="006C2294" w:rsidRPr="4EECBD82">
        <w:rPr>
          <w:color w:val="000000" w:themeColor="text1"/>
        </w:rPr>
        <w:t>Professor</w:t>
      </w:r>
      <w:r w:rsidR="007E677F" w:rsidRPr="4EECBD82">
        <w:rPr>
          <w:color w:val="000000" w:themeColor="text1"/>
        </w:rPr>
        <w:t xml:space="preserve"> </w:t>
      </w:r>
      <w:r w:rsidR="002128BC" w:rsidRPr="4EECBD82">
        <w:rPr>
          <w:color w:val="000000" w:themeColor="text1"/>
        </w:rPr>
        <w:t>to begin (insert start date).</w:t>
      </w:r>
      <w:r w:rsidR="006C2294" w:rsidRPr="4EECBD82">
        <w:rPr>
          <w:color w:val="000000" w:themeColor="text1"/>
        </w:rPr>
        <w:t xml:space="preserve"> </w:t>
      </w:r>
      <w:r w:rsidR="006F0A03" w:rsidRPr="4EECBD82">
        <w:rPr>
          <w:color w:val="000000" w:themeColor="text1"/>
        </w:rPr>
        <w:t xml:space="preserve">The successful candidate will be an </w:t>
      </w:r>
      <w:commentRangeStart w:id="5"/>
      <w:r w:rsidR="006F0A03" w:rsidRPr="4EECBD82">
        <w:rPr>
          <w:color w:val="000000" w:themeColor="text1"/>
        </w:rPr>
        <w:t xml:space="preserve">innovative, dynamic, collaborative, and entrepreneurial </w:t>
      </w:r>
      <w:commentRangeEnd w:id="5"/>
      <w:r>
        <w:rPr>
          <w:rStyle w:val="CommentReference"/>
        </w:rPr>
        <w:commentReference w:id="5"/>
      </w:r>
      <w:r w:rsidR="006F0A03" w:rsidRPr="4EECBD82">
        <w:rPr>
          <w:color w:val="000000" w:themeColor="text1"/>
        </w:rPr>
        <w:t>Chair</w:t>
      </w:r>
      <w:r w:rsidR="004371C6" w:rsidRPr="4EECBD82">
        <w:rPr>
          <w:color w:val="000000" w:themeColor="text1"/>
        </w:rPr>
        <w:t>/Director/Area Coordinator</w:t>
      </w:r>
      <w:r w:rsidR="006F0A03" w:rsidRPr="4EECBD82">
        <w:rPr>
          <w:color w:val="000000" w:themeColor="text1"/>
        </w:rPr>
        <w:t xml:space="preserve"> of the Department</w:t>
      </w:r>
      <w:r w:rsidR="004371C6" w:rsidRPr="4EECBD82">
        <w:rPr>
          <w:color w:val="000000" w:themeColor="text1"/>
        </w:rPr>
        <w:t>/School/Area</w:t>
      </w:r>
      <w:r w:rsidR="006F0A03" w:rsidRPr="4EECBD82">
        <w:rPr>
          <w:color w:val="000000" w:themeColor="text1"/>
        </w:rPr>
        <w:t xml:space="preserve"> of XXX, providing intellectual and strategic leadership for teaching, research, service, and outreach and engagement endeavors in the </w:t>
      </w:r>
      <w:r w:rsidR="004371C6" w:rsidRPr="4EECBD82">
        <w:rPr>
          <w:color w:val="000000" w:themeColor="text1"/>
        </w:rPr>
        <w:t>Department/School/Area of XXX.</w:t>
      </w:r>
      <w:r w:rsidR="006F0A03" w:rsidRPr="4EECBD82">
        <w:rPr>
          <w:color w:val="000000" w:themeColor="text1"/>
        </w:rPr>
        <w:t> </w:t>
      </w:r>
    </w:p>
    <w:p w14:paraId="5E61240C" w14:textId="220C4E9A" w:rsidR="006F0A03" w:rsidRDefault="006F0A03" w:rsidP="00C1354F">
      <w:pPr>
        <w:rPr>
          <w:rFonts w:cstheme="minorHAnsi"/>
          <w:color w:val="000000" w:themeColor="text1"/>
        </w:rPr>
      </w:pPr>
      <w:r>
        <w:rPr>
          <w:rFonts w:cstheme="minorHAnsi"/>
          <w:color w:val="000000" w:themeColor="text1"/>
        </w:rPr>
        <w:lastRenderedPageBreak/>
        <w:t>Among other duties, t</w:t>
      </w:r>
      <w:r w:rsidRPr="006F0A03">
        <w:rPr>
          <w:rFonts w:cstheme="minorHAnsi"/>
          <w:color w:val="000000" w:themeColor="text1"/>
        </w:rPr>
        <w:t>he Chair</w:t>
      </w:r>
      <w:r w:rsidR="004371C6">
        <w:rPr>
          <w:rFonts w:cstheme="minorHAnsi"/>
          <w:color w:val="000000" w:themeColor="text1"/>
        </w:rPr>
        <w:t xml:space="preserve">/Director/Area Coordinator </w:t>
      </w:r>
      <w:r w:rsidRPr="006F0A03">
        <w:rPr>
          <w:rFonts w:cstheme="minorHAnsi"/>
          <w:color w:val="000000" w:themeColor="text1"/>
        </w:rPr>
        <w:t xml:space="preserve">will </w:t>
      </w:r>
      <w:r>
        <w:rPr>
          <w:rFonts w:cstheme="minorHAnsi"/>
          <w:color w:val="000000" w:themeColor="text1"/>
        </w:rPr>
        <w:t>manage departmental personnel</w:t>
      </w:r>
      <w:r w:rsidRPr="006F0A03">
        <w:rPr>
          <w:rFonts w:cstheme="minorHAnsi"/>
          <w:color w:val="000000" w:themeColor="text1"/>
        </w:rPr>
        <w:t xml:space="preserve">; administer the </w:t>
      </w:r>
      <w:r w:rsidR="00C1354F">
        <w:rPr>
          <w:rFonts w:cstheme="minorHAnsi"/>
          <w:color w:val="000000" w:themeColor="text1"/>
        </w:rPr>
        <w:t>academic</w:t>
      </w:r>
      <w:r w:rsidRPr="006F0A03">
        <w:rPr>
          <w:rFonts w:cstheme="minorHAnsi"/>
          <w:color w:val="000000" w:themeColor="text1"/>
        </w:rPr>
        <w:t xml:space="preserve"> programs </w:t>
      </w:r>
      <w:commentRangeStart w:id="6"/>
      <w:r w:rsidRPr="006F0A03">
        <w:rPr>
          <w:rFonts w:cstheme="minorHAnsi"/>
          <w:color w:val="000000" w:themeColor="text1"/>
        </w:rPr>
        <w:t>with the assistance of program director</w:t>
      </w:r>
      <w:commentRangeEnd w:id="6"/>
      <w:r>
        <w:rPr>
          <w:rStyle w:val="CommentReference"/>
        </w:rPr>
        <w:commentReference w:id="6"/>
      </w:r>
      <w:r w:rsidRPr="006F0A03">
        <w:rPr>
          <w:rFonts w:cstheme="minorHAnsi"/>
          <w:color w:val="000000" w:themeColor="text1"/>
        </w:rPr>
        <w:t xml:space="preserve">s; </w:t>
      </w:r>
      <w:r>
        <w:rPr>
          <w:rFonts w:cstheme="minorHAnsi"/>
          <w:color w:val="000000" w:themeColor="text1"/>
        </w:rPr>
        <w:t>develop and sustain</w:t>
      </w:r>
      <w:r w:rsidRPr="006F0A03">
        <w:rPr>
          <w:rFonts w:cstheme="minorHAnsi"/>
          <w:color w:val="000000" w:themeColor="text1"/>
        </w:rPr>
        <w:t xml:space="preserve"> </w:t>
      </w:r>
      <w:r>
        <w:rPr>
          <w:rFonts w:cstheme="minorHAnsi"/>
          <w:color w:val="000000" w:themeColor="text1"/>
        </w:rPr>
        <w:t>connections</w:t>
      </w:r>
      <w:r w:rsidRPr="006F0A03">
        <w:rPr>
          <w:rFonts w:cstheme="minorHAnsi"/>
          <w:color w:val="000000" w:themeColor="text1"/>
        </w:rPr>
        <w:t xml:space="preserve"> with related professional </w:t>
      </w:r>
      <w:r w:rsidR="004371C6">
        <w:rPr>
          <w:rFonts w:cstheme="minorHAnsi"/>
          <w:color w:val="000000" w:themeColor="text1"/>
        </w:rPr>
        <w:t xml:space="preserve">and industry </w:t>
      </w:r>
      <w:r w:rsidRPr="006F0A03">
        <w:rPr>
          <w:rFonts w:cstheme="minorHAnsi"/>
          <w:color w:val="000000" w:themeColor="text1"/>
        </w:rPr>
        <w:t xml:space="preserve">entities to promote teaching, research, development, and </w:t>
      </w:r>
      <w:r>
        <w:rPr>
          <w:rFonts w:cstheme="minorHAnsi"/>
          <w:color w:val="000000" w:themeColor="text1"/>
        </w:rPr>
        <w:t xml:space="preserve">outreach; effectively represent the department to internal and external entities; </w:t>
      </w:r>
      <w:r w:rsidR="004371C6">
        <w:rPr>
          <w:rFonts w:cstheme="minorHAnsi"/>
          <w:color w:val="000000" w:themeColor="text1"/>
        </w:rPr>
        <w:t>effectively manage the unit’s budget</w:t>
      </w:r>
      <w:r w:rsidR="00C1354F">
        <w:rPr>
          <w:rFonts w:cstheme="minorHAnsi"/>
          <w:color w:val="000000" w:themeColor="text1"/>
        </w:rPr>
        <w:t xml:space="preserve"> to sustain a culture of fiscal responsibility and health</w:t>
      </w:r>
      <w:r w:rsidR="004371C6">
        <w:rPr>
          <w:rFonts w:cstheme="minorHAnsi"/>
          <w:color w:val="000000" w:themeColor="text1"/>
        </w:rPr>
        <w:t xml:space="preserve">; </w:t>
      </w:r>
      <w:r>
        <w:rPr>
          <w:rFonts w:cstheme="minorHAnsi"/>
          <w:color w:val="000000" w:themeColor="text1"/>
        </w:rPr>
        <w:t>and promote the success of the faculty, staff, and students in the department</w:t>
      </w:r>
      <w:r w:rsidRPr="006F0A03">
        <w:rPr>
          <w:rFonts w:cstheme="minorHAnsi"/>
          <w:color w:val="000000" w:themeColor="text1"/>
        </w:rPr>
        <w:t xml:space="preserve">. </w:t>
      </w:r>
      <w:commentRangeStart w:id="7"/>
      <w:r w:rsidRPr="006F0A03">
        <w:rPr>
          <w:rFonts w:cstheme="minorHAnsi"/>
          <w:color w:val="000000" w:themeColor="text1"/>
        </w:rPr>
        <w:t>The Chair</w:t>
      </w:r>
      <w:r w:rsidR="004371C6">
        <w:rPr>
          <w:rFonts w:cstheme="minorHAnsi"/>
          <w:color w:val="000000" w:themeColor="text1"/>
        </w:rPr>
        <w:t>/Director/Area Coordinator</w:t>
      </w:r>
      <w:r w:rsidRPr="006F0A03">
        <w:rPr>
          <w:rFonts w:cstheme="minorHAnsi"/>
          <w:color w:val="000000" w:themeColor="text1"/>
        </w:rPr>
        <w:t xml:space="preserve"> will also serve as a departmental faculty member </w:t>
      </w:r>
      <w:r>
        <w:rPr>
          <w:rFonts w:cstheme="minorHAnsi"/>
          <w:color w:val="000000" w:themeColor="text1"/>
        </w:rPr>
        <w:t>with the following expectations related to teaching and research</w:t>
      </w:r>
      <w:commentRangeEnd w:id="7"/>
      <w:r>
        <w:rPr>
          <w:rStyle w:val="CommentReference"/>
        </w:rPr>
        <w:commentReference w:id="7"/>
      </w:r>
      <w:r w:rsidR="007A48C0">
        <w:rPr>
          <w:rFonts w:cstheme="minorHAnsi"/>
          <w:color w:val="000000" w:themeColor="text1"/>
        </w:rPr>
        <w:t xml:space="preserve"> (insert specific expectations here)</w:t>
      </w:r>
      <w:r>
        <w:rPr>
          <w:rFonts w:cstheme="minorHAnsi"/>
          <w:color w:val="000000" w:themeColor="text1"/>
        </w:rPr>
        <w:t xml:space="preserve">:  </w:t>
      </w:r>
    </w:p>
    <w:p w14:paraId="685CC497" w14:textId="77777777" w:rsidR="004C0F76" w:rsidRPr="006F0A03" w:rsidRDefault="004C0F76" w:rsidP="00C1354F">
      <w:pPr>
        <w:rPr>
          <w:rFonts w:cstheme="minorHAnsi"/>
          <w:color w:val="000000" w:themeColor="text1"/>
        </w:rPr>
      </w:pPr>
    </w:p>
    <w:p w14:paraId="2812A734" w14:textId="77777777" w:rsidR="004C0F76" w:rsidRPr="004C0F76" w:rsidRDefault="004C0F76" w:rsidP="004C0F76">
      <w:pPr>
        <w:rPr>
          <w:rFonts w:cstheme="minorHAnsi"/>
          <w:color w:val="000000" w:themeColor="text1"/>
        </w:rPr>
      </w:pPr>
      <w:r w:rsidRPr="004C0F76">
        <w:rPr>
          <w:rFonts w:cstheme="minorHAnsi"/>
          <w:color w:val="000000" w:themeColor="text1"/>
        </w:rPr>
        <w:t xml:space="preserve">All prospective employees are encouraged to visit </w:t>
      </w:r>
      <w:hyperlink r:id="rId14" w:history="1">
        <w:r w:rsidRPr="004C0F76">
          <w:rPr>
            <w:rStyle w:val="Hyperlink"/>
            <w:rFonts w:cstheme="minorHAnsi"/>
          </w:rPr>
          <w:t>Work at Texas Tech</w:t>
        </w:r>
      </w:hyperlink>
      <w:r w:rsidRPr="004C0F76">
        <w:rPr>
          <w:rFonts w:cstheme="minorHAnsi"/>
          <w:color w:val="000000" w:themeColor="text1"/>
        </w:rPr>
        <w:t> to learn more about becoming a part of our campus community.</w:t>
      </w:r>
    </w:p>
    <w:p w14:paraId="6EC3A789" w14:textId="77777777" w:rsidR="00FE7BB2" w:rsidRPr="00F90BAE" w:rsidRDefault="00FE7BB2" w:rsidP="00FE7BB2">
      <w:pPr>
        <w:rPr>
          <w:rFonts w:cstheme="minorHAnsi"/>
          <w:color w:val="000000" w:themeColor="text1"/>
        </w:rPr>
      </w:pPr>
    </w:p>
    <w:p w14:paraId="62FF23FC" w14:textId="460F0174" w:rsidR="00FE7BB2" w:rsidRPr="00F90BAE" w:rsidRDefault="00C93C10" w:rsidP="00B4534C">
      <w:pPr>
        <w:shd w:val="clear" w:color="auto" w:fill="D5DCE4" w:themeFill="text2" w:themeFillTint="33"/>
        <w:rPr>
          <w:rFonts w:cstheme="minorHAnsi"/>
          <w:b/>
          <w:color w:val="000000" w:themeColor="text1"/>
          <w:w w:val="105"/>
        </w:rPr>
      </w:pPr>
      <w:r>
        <w:rPr>
          <w:rFonts w:cstheme="minorHAnsi"/>
          <w:b/>
          <w:color w:val="000000" w:themeColor="text1"/>
          <w:w w:val="105"/>
        </w:rPr>
        <w:t>Major/Essential Functions:</w:t>
      </w:r>
    </w:p>
    <w:p w14:paraId="66E3A452" w14:textId="0C8FEFB2" w:rsidR="00E026C6" w:rsidRDefault="002527FB" w:rsidP="57FDCBE4">
      <w:pPr>
        <w:rPr>
          <w:color w:val="000000" w:themeColor="text1"/>
          <w:w w:val="105"/>
        </w:rPr>
      </w:pPr>
      <w:commentRangeStart w:id="8"/>
      <w:r w:rsidRPr="5277EFDC">
        <w:rPr>
          <w:color w:val="000000" w:themeColor="text1"/>
          <w:w w:val="105"/>
        </w:rPr>
        <w:t>In line with TTU’s strategic priorit</w:t>
      </w:r>
      <w:r w:rsidR="00B05404" w:rsidRPr="5277EFDC">
        <w:rPr>
          <w:color w:val="000000" w:themeColor="text1"/>
          <w:w w:val="105"/>
        </w:rPr>
        <w:t>ies</w:t>
      </w:r>
      <w:r w:rsidRPr="5277EFDC">
        <w:rPr>
          <w:color w:val="000000" w:themeColor="text1"/>
          <w:w w:val="105"/>
        </w:rPr>
        <w:t xml:space="preserve"> to engage and empower a diverse student body, </w:t>
      </w:r>
      <w:proofErr w:type="gramStart"/>
      <w:r w:rsidR="00B05404" w:rsidRPr="5277EFDC">
        <w:rPr>
          <w:color w:val="000000" w:themeColor="text1"/>
          <w:w w:val="105"/>
        </w:rPr>
        <w:t>enable</w:t>
      </w:r>
      <w:proofErr w:type="gramEnd"/>
      <w:r w:rsidR="00B05404" w:rsidRPr="5277EFDC">
        <w:rPr>
          <w:color w:val="000000" w:themeColor="text1"/>
          <w:w w:val="105"/>
        </w:rPr>
        <w:t xml:space="preserve"> innovative research and creative activities, and </w:t>
      </w:r>
      <w:proofErr w:type="gramStart"/>
      <w:r w:rsidR="00B05404" w:rsidRPr="5277EFDC">
        <w:rPr>
          <w:color w:val="000000" w:themeColor="text1"/>
          <w:w w:val="105"/>
        </w:rPr>
        <w:t>transform</w:t>
      </w:r>
      <w:proofErr w:type="gramEnd"/>
      <w:r w:rsidR="00B05404" w:rsidRPr="5277EFDC">
        <w:rPr>
          <w:color w:val="000000" w:themeColor="text1"/>
          <w:w w:val="105"/>
        </w:rPr>
        <w:t xml:space="preserve"> lives and communities through outreach and engaged scholarship, </w:t>
      </w:r>
      <w:r w:rsidRPr="5277EFDC">
        <w:rPr>
          <w:color w:val="000000" w:themeColor="text1"/>
          <w:w w:val="105"/>
        </w:rPr>
        <w:t xml:space="preserve">applicants </w:t>
      </w:r>
      <w:r w:rsidR="2800016A" w:rsidRPr="5277EFDC">
        <w:rPr>
          <w:color w:val="000000" w:themeColor="text1"/>
          <w:w w:val="105"/>
        </w:rPr>
        <w:t>should</w:t>
      </w:r>
      <w:r w:rsidRPr="5277EFDC">
        <w:rPr>
          <w:color w:val="000000" w:themeColor="text1"/>
          <w:w w:val="105"/>
        </w:rPr>
        <w:t xml:space="preserve"> have experience working with diverse student populations</w:t>
      </w:r>
      <w:r w:rsidR="00E026C6" w:rsidRPr="5277EFDC">
        <w:rPr>
          <w:color w:val="000000" w:themeColor="text1"/>
          <w:w w:val="105"/>
        </w:rPr>
        <w:t xml:space="preserve"> at the undergraduate and</w:t>
      </w:r>
      <w:r w:rsidR="6965B850" w:rsidRPr="5277EFDC">
        <w:rPr>
          <w:color w:val="000000" w:themeColor="text1"/>
          <w:w w:val="105"/>
        </w:rPr>
        <w:t>/or</w:t>
      </w:r>
      <w:r w:rsidR="00E026C6" w:rsidRPr="5277EFDC">
        <w:rPr>
          <w:color w:val="000000" w:themeColor="text1"/>
          <w:w w:val="105"/>
        </w:rPr>
        <w:t xml:space="preserve"> graduate levels</w:t>
      </w:r>
      <w:r w:rsidR="00B05404" w:rsidRPr="5277EFDC">
        <w:rPr>
          <w:color w:val="000000" w:themeColor="text1"/>
          <w:w w:val="105"/>
        </w:rPr>
        <w:t xml:space="preserve"> within</w:t>
      </w:r>
      <w:r w:rsidR="01E722EA" w:rsidRPr="5277EFDC">
        <w:rPr>
          <w:color w:val="000000" w:themeColor="text1"/>
          <w:w w:val="105"/>
        </w:rPr>
        <w:t xml:space="preserve"> individual</w:t>
      </w:r>
      <w:r w:rsidR="00B05404" w:rsidRPr="5277EFDC">
        <w:rPr>
          <w:color w:val="000000" w:themeColor="text1"/>
          <w:w w:val="105"/>
        </w:rPr>
        <w:t xml:space="preserve"> or across the areas of teaching, research/creative activity, and service.</w:t>
      </w:r>
      <w:commentRangeEnd w:id="8"/>
      <w:r>
        <w:commentReference w:id="8"/>
      </w:r>
      <w:r w:rsidR="00B05404" w:rsidRPr="5277EFDC">
        <w:rPr>
          <w:color w:val="000000" w:themeColor="text1"/>
          <w:w w:val="105"/>
        </w:rPr>
        <w:t xml:space="preserve"> </w:t>
      </w:r>
    </w:p>
    <w:p w14:paraId="2EC6A678" w14:textId="26E01151" w:rsidR="00E026C6" w:rsidRPr="00F90BAE" w:rsidRDefault="00E026C6" w:rsidP="57FDCBE4">
      <w:pPr>
        <w:rPr>
          <w:color w:val="000000" w:themeColor="text1"/>
        </w:rPr>
      </w:pPr>
    </w:p>
    <w:p w14:paraId="7B1B57E3" w14:textId="4F74BA4F" w:rsidR="00E026C6" w:rsidRPr="00C93C10" w:rsidRDefault="00C93C10" w:rsidP="00C93C10">
      <w:pPr>
        <w:shd w:val="clear" w:color="auto" w:fill="D5DCE4" w:themeFill="text2" w:themeFillTint="33"/>
        <w:rPr>
          <w:b/>
          <w:bCs/>
          <w:color w:val="000000" w:themeColor="text1"/>
          <w:w w:val="105"/>
        </w:rPr>
      </w:pPr>
      <w:r>
        <w:rPr>
          <w:b/>
          <w:bCs/>
          <w:color w:val="000000" w:themeColor="text1"/>
          <w:w w:val="105"/>
        </w:rPr>
        <w:t>Required Qualifications:</w:t>
      </w:r>
    </w:p>
    <w:p w14:paraId="044E2697" w14:textId="54E38FC4" w:rsidR="002527FB" w:rsidRPr="00F90BAE" w:rsidRDefault="002527FB" w:rsidP="5277EFDC">
      <w:pPr>
        <w:pStyle w:val="ListParagraph"/>
        <w:numPr>
          <w:ilvl w:val="0"/>
          <w:numId w:val="3"/>
        </w:numPr>
        <w:rPr>
          <w:color w:val="000000" w:themeColor="text1"/>
          <w:w w:val="105"/>
        </w:rPr>
      </w:pPr>
      <w:commentRangeStart w:id="9"/>
      <w:r w:rsidRPr="5277EFDC">
        <w:rPr>
          <w:color w:val="000000" w:themeColor="text1"/>
          <w:w w:val="105"/>
        </w:rPr>
        <w:t>Degree or range of degrees</w:t>
      </w:r>
      <w:r w:rsidR="00B05404" w:rsidRPr="5277EFDC">
        <w:rPr>
          <w:color w:val="000000" w:themeColor="text1"/>
          <w:w w:val="105"/>
        </w:rPr>
        <w:t xml:space="preserve"> (if certifications and licensures are also required, include those here);</w:t>
      </w:r>
    </w:p>
    <w:p w14:paraId="0E9993C8" w14:textId="31EE3055" w:rsidR="00B4534C" w:rsidRDefault="00B05404" w:rsidP="55E06552">
      <w:pPr>
        <w:pStyle w:val="ListParagraph"/>
        <w:numPr>
          <w:ilvl w:val="0"/>
          <w:numId w:val="3"/>
        </w:numPr>
        <w:rPr>
          <w:color w:val="000000" w:themeColor="text1"/>
          <w:w w:val="105"/>
        </w:rPr>
      </w:pPr>
      <w:r w:rsidRPr="55E06552">
        <w:rPr>
          <w:color w:val="000000" w:themeColor="text1"/>
          <w:w w:val="105"/>
        </w:rPr>
        <w:t xml:space="preserve">Specific experience in </w:t>
      </w:r>
      <w:r w:rsidR="006F0A03">
        <w:rPr>
          <w:color w:val="000000" w:themeColor="text1"/>
          <w:w w:val="105"/>
        </w:rPr>
        <w:t>administration</w:t>
      </w:r>
      <w:r w:rsidRPr="55E06552">
        <w:rPr>
          <w:color w:val="000000" w:themeColor="text1"/>
          <w:w w:val="105"/>
        </w:rPr>
        <w:t xml:space="preserve"> (be sure to state required minimum lengths of experience, if applicable, as well as whether </w:t>
      </w:r>
      <w:r w:rsidR="006F0A03">
        <w:rPr>
          <w:color w:val="000000" w:themeColor="text1"/>
          <w:w w:val="105"/>
        </w:rPr>
        <w:t>administration in specific roles is required</w:t>
      </w:r>
      <w:r w:rsidR="00B4534C" w:rsidRPr="55E06552">
        <w:rPr>
          <w:color w:val="000000" w:themeColor="text1"/>
          <w:w w:val="105"/>
        </w:rPr>
        <w:t>);</w:t>
      </w:r>
    </w:p>
    <w:p w14:paraId="16BC4D57" w14:textId="7D412E77" w:rsidR="002527FB" w:rsidRPr="00F90BAE" w:rsidRDefault="002527FB" w:rsidP="00E026C6">
      <w:pPr>
        <w:pStyle w:val="ListParagraph"/>
        <w:numPr>
          <w:ilvl w:val="0"/>
          <w:numId w:val="3"/>
        </w:numPr>
        <w:rPr>
          <w:rFonts w:cstheme="minorHAnsi"/>
          <w:bCs/>
          <w:color w:val="000000" w:themeColor="text1"/>
          <w:w w:val="105"/>
        </w:rPr>
      </w:pPr>
      <w:r w:rsidRPr="00F90BAE">
        <w:rPr>
          <w:rFonts w:cstheme="minorHAnsi"/>
          <w:bCs/>
          <w:color w:val="000000" w:themeColor="text1"/>
          <w:w w:val="105"/>
        </w:rPr>
        <w:t xml:space="preserve">Specific </w:t>
      </w:r>
      <w:r w:rsidR="006F0A03">
        <w:rPr>
          <w:rFonts w:cstheme="minorHAnsi"/>
          <w:bCs/>
          <w:color w:val="000000" w:themeColor="text1"/>
          <w:w w:val="105"/>
        </w:rPr>
        <w:t>accomplishments in</w:t>
      </w:r>
      <w:r w:rsidRPr="00F90BAE">
        <w:rPr>
          <w:rFonts w:cstheme="minorHAnsi"/>
          <w:bCs/>
          <w:color w:val="000000" w:themeColor="text1"/>
          <w:w w:val="105"/>
        </w:rPr>
        <w:t xml:space="preserve"> research</w:t>
      </w:r>
      <w:r w:rsidR="00B05404">
        <w:rPr>
          <w:rFonts w:cstheme="minorHAnsi"/>
          <w:bCs/>
          <w:color w:val="000000" w:themeColor="text1"/>
          <w:w w:val="105"/>
        </w:rPr>
        <w:t>;</w:t>
      </w:r>
    </w:p>
    <w:p w14:paraId="5093D5C7" w14:textId="77777777" w:rsidR="006F0A03" w:rsidRDefault="002527FB" w:rsidP="55E06552">
      <w:pPr>
        <w:pStyle w:val="ListParagraph"/>
        <w:numPr>
          <w:ilvl w:val="0"/>
          <w:numId w:val="3"/>
        </w:numPr>
        <w:rPr>
          <w:color w:val="000000" w:themeColor="text1"/>
          <w:w w:val="105"/>
        </w:rPr>
      </w:pPr>
      <w:r w:rsidRPr="55E06552">
        <w:rPr>
          <w:color w:val="000000" w:themeColor="text1"/>
          <w:w w:val="105"/>
        </w:rPr>
        <w:t xml:space="preserve">Specific </w:t>
      </w:r>
      <w:r w:rsidR="00B4534C" w:rsidRPr="55E06552">
        <w:rPr>
          <w:color w:val="000000" w:themeColor="text1"/>
          <w:w w:val="105"/>
        </w:rPr>
        <w:t>experience with outreach or service</w:t>
      </w:r>
      <w:r w:rsidR="006F0A03">
        <w:rPr>
          <w:color w:val="000000" w:themeColor="text1"/>
          <w:w w:val="105"/>
        </w:rPr>
        <w:t xml:space="preserve"> (as applicable)</w:t>
      </w:r>
    </w:p>
    <w:p w14:paraId="7C61ACDD" w14:textId="522B4706" w:rsidR="002527FB" w:rsidRPr="00F90BAE" w:rsidRDefault="006F0A03" w:rsidP="55E06552">
      <w:pPr>
        <w:pStyle w:val="ListParagraph"/>
        <w:numPr>
          <w:ilvl w:val="0"/>
          <w:numId w:val="3"/>
        </w:numPr>
        <w:rPr>
          <w:color w:val="000000" w:themeColor="text1"/>
          <w:w w:val="105"/>
        </w:rPr>
      </w:pPr>
      <w:r>
        <w:rPr>
          <w:color w:val="000000" w:themeColor="text1"/>
          <w:w w:val="105"/>
        </w:rPr>
        <w:t>Any other “non-negotiables” that are required to effectively do the job</w:t>
      </w:r>
      <w:r w:rsidR="00B4534C" w:rsidRPr="55E06552">
        <w:rPr>
          <w:color w:val="000000" w:themeColor="text1"/>
          <w:w w:val="105"/>
        </w:rPr>
        <w:t>.</w:t>
      </w:r>
      <w:commentRangeEnd w:id="9"/>
      <w:r w:rsidR="002527FB">
        <w:commentReference w:id="9"/>
      </w:r>
    </w:p>
    <w:p w14:paraId="7260EE41" w14:textId="77777777" w:rsidR="002527FB" w:rsidRPr="00F90BAE" w:rsidRDefault="002527FB" w:rsidP="00FE7BB2">
      <w:pPr>
        <w:rPr>
          <w:rFonts w:cstheme="minorHAnsi"/>
          <w:b/>
          <w:color w:val="000000" w:themeColor="text1"/>
          <w:w w:val="105"/>
        </w:rPr>
      </w:pPr>
    </w:p>
    <w:p w14:paraId="506BB0A9" w14:textId="57CFDCA3" w:rsidR="002527FB" w:rsidRPr="00F90BAE" w:rsidRDefault="002527FB" w:rsidP="00B4534C">
      <w:pPr>
        <w:shd w:val="clear" w:color="auto" w:fill="D5DCE4" w:themeFill="text2" w:themeFillTint="33"/>
        <w:rPr>
          <w:rFonts w:cstheme="minorHAnsi"/>
          <w:b/>
          <w:color w:val="000000" w:themeColor="text1"/>
          <w:w w:val="105"/>
        </w:rPr>
      </w:pPr>
      <w:r w:rsidRPr="00F90BAE">
        <w:rPr>
          <w:rFonts w:cstheme="minorHAnsi"/>
          <w:b/>
          <w:color w:val="000000" w:themeColor="text1"/>
          <w:w w:val="105"/>
        </w:rPr>
        <w:t>Preferred Qualifications:</w:t>
      </w:r>
    </w:p>
    <w:p w14:paraId="369C8D1E" w14:textId="5457B533" w:rsidR="00FE7BB2" w:rsidRPr="00F90BAE" w:rsidRDefault="00E026C6" w:rsidP="5277EFDC">
      <w:pPr>
        <w:spacing w:before="6"/>
        <w:rPr>
          <w:rFonts w:eastAsia="Calibri Light"/>
          <w:color w:val="000000" w:themeColor="text1"/>
        </w:rPr>
      </w:pPr>
      <w:commentRangeStart w:id="10"/>
      <w:r w:rsidRPr="5277EFDC">
        <w:rPr>
          <w:rFonts w:eastAsia="Calibri Light"/>
          <w:color w:val="000000" w:themeColor="text1"/>
        </w:rPr>
        <w:t>In addition to the required qualifications, individuals with the following preferred qualifications are strongly encouraged to apply:</w:t>
      </w:r>
    </w:p>
    <w:commentRangeEnd w:id="10"/>
    <w:p w14:paraId="4207939B" w14:textId="77777777" w:rsidR="00FE7BB2" w:rsidRPr="00F90BAE" w:rsidRDefault="00FE7BB2" w:rsidP="5277EFDC">
      <w:pPr>
        <w:spacing w:before="5"/>
        <w:rPr>
          <w:rFonts w:eastAsia="Calibri Light"/>
          <w:color w:val="000000" w:themeColor="text1"/>
        </w:rPr>
      </w:pPr>
      <w:r>
        <w:commentReference w:id="10"/>
      </w:r>
    </w:p>
    <w:p w14:paraId="61D4C2F5" w14:textId="4167CC22" w:rsidR="00C93C10" w:rsidRPr="00F90BAE" w:rsidRDefault="00C93C10" w:rsidP="00C93C10">
      <w:pPr>
        <w:shd w:val="clear" w:color="auto" w:fill="D5DCE4" w:themeFill="text2" w:themeFillTint="33"/>
        <w:rPr>
          <w:rFonts w:cstheme="minorHAnsi"/>
          <w:b/>
          <w:color w:val="000000" w:themeColor="text1"/>
          <w:w w:val="105"/>
        </w:rPr>
      </w:pPr>
      <w:r>
        <w:rPr>
          <w:rFonts w:cstheme="minorHAnsi"/>
          <w:b/>
          <w:color w:val="000000" w:themeColor="text1"/>
          <w:w w:val="105"/>
        </w:rPr>
        <w:t>Safety Information:</w:t>
      </w:r>
    </w:p>
    <w:p w14:paraId="7B47D136" w14:textId="5CA72FD5" w:rsidR="00FE7BB2" w:rsidRPr="00C93C10" w:rsidRDefault="00C93C10" w:rsidP="00FE7BB2">
      <w:pPr>
        <w:pStyle w:val="BodyText"/>
        <w:ind w:left="0" w:right="113"/>
        <w:rPr>
          <w:rStyle w:val="questioninput"/>
          <w:rFonts w:asciiTheme="minorHAnsi" w:hAnsiTheme="minorHAnsi" w:cstheme="minorHAnsi"/>
        </w:rPr>
      </w:pPr>
      <w:commentRangeStart w:id="11"/>
      <w:r w:rsidRPr="00C93C10">
        <w:rPr>
          <w:rStyle w:val="questioninput"/>
          <w:rFonts w:asciiTheme="minorHAnsi" w:hAnsiTheme="minorHAnsi" w:cstheme="minorHAnsi"/>
        </w:rPr>
        <w:t>Adherence to robust safety practices and compliance with all applicable health and safety regulations are responsibilities of all TTU employees.</w:t>
      </w:r>
      <w:commentRangeEnd w:id="11"/>
      <w:r>
        <w:rPr>
          <w:rStyle w:val="CommentReference"/>
          <w:rFonts w:asciiTheme="minorHAnsi" w:eastAsiaTheme="minorHAnsi" w:hAnsiTheme="minorHAnsi"/>
          <w:kern w:val="2"/>
          <w14:ligatures w14:val="standardContextual"/>
        </w:rPr>
        <w:commentReference w:id="11"/>
      </w:r>
    </w:p>
    <w:p w14:paraId="7CA732B7" w14:textId="77777777" w:rsidR="00C93C10" w:rsidRPr="00F90BAE" w:rsidRDefault="00C93C10" w:rsidP="00FE7BB2">
      <w:pPr>
        <w:pStyle w:val="BodyText"/>
        <w:ind w:left="0" w:right="113"/>
        <w:rPr>
          <w:rFonts w:asciiTheme="minorHAnsi" w:hAnsiTheme="minorHAnsi" w:cstheme="minorHAnsi"/>
          <w:color w:val="000000" w:themeColor="text1"/>
          <w:spacing w:val="-5"/>
        </w:rPr>
      </w:pPr>
    </w:p>
    <w:p w14:paraId="022FAD17" w14:textId="3FE6DDBE" w:rsidR="00FE7BB2" w:rsidRPr="00F90BAE" w:rsidRDefault="00B4534C" w:rsidP="00B4534C">
      <w:pPr>
        <w:shd w:val="clear" w:color="auto" w:fill="D5DCE4" w:themeFill="text2" w:themeFillTint="33"/>
        <w:rPr>
          <w:rFonts w:cstheme="minorHAnsi"/>
          <w:b/>
          <w:color w:val="000000" w:themeColor="text1"/>
          <w:w w:val="105"/>
        </w:rPr>
      </w:pPr>
      <w:r>
        <w:rPr>
          <w:rFonts w:cstheme="minorHAnsi"/>
          <w:b/>
          <w:color w:val="000000" w:themeColor="text1"/>
          <w:w w:val="105"/>
        </w:rPr>
        <w:t>Equal Opportunity</w:t>
      </w:r>
      <w:r w:rsidR="00FE7BB2" w:rsidRPr="00F90BAE">
        <w:rPr>
          <w:rFonts w:cstheme="minorHAnsi"/>
          <w:b/>
          <w:color w:val="000000" w:themeColor="text1"/>
          <w:spacing w:val="-15"/>
          <w:w w:val="105"/>
        </w:rPr>
        <w:t xml:space="preserve"> </w:t>
      </w:r>
      <w:r w:rsidR="00FE7BB2" w:rsidRPr="00F90BAE">
        <w:rPr>
          <w:rFonts w:cstheme="minorHAnsi"/>
          <w:b/>
          <w:color w:val="000000" w:themeColor="text1"/>
          <w:w w:val="105"/>
        </w:rPr>
        <w:t>Statement</w:t>
      </w:r>
      <w:r w:rsidR="00C93C10">
        <w:rPr>
          <w:rFonts w:cstheme="minorHAnsi"/>
          <w:b/>
          <w:color w:val="000000" w:themeColor="text1"/>
          <w:w w:val="105"/>
        </w:rPr>
        <w:t>:</w:t>
      </w:r>
    </w:p>
    <w:p w14:paraId="50659D6F" w14:textId="0B8E5D7D" w:rsidR="00FE7BB2" w:rsidRDefault="00F61456" w:rsidP="00FE7BB2">
      <w:pPr>
        <w:spacing w:before="6"/>
        <w:rPr>
          <w:rFonts w:eastAsia="Times New Roman"/>
          <w:color w:val="000000" w:themeColor="text1"/>
        </w:rPr>
      </w:pPr>
      <w:commentRangeStart w:id="12"/>
      <w:r w:rsidRPr="00F61456">
        <w:rPr>
          <w:rFonts w:eastAsia="Times New Roman"/>
          <w:color w:val="000000" w:themeColor="text1"/>
        </w:rPr>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commentRangeEnd w:id="12"/>
      <w:r w:rsidR="00316D4A">
        <w:rPr>
          <w:rStyle w:val="CommentReference"/>
        </w:rPr>
        <w:commentReference w:id="12"/>
      </w:r>
      <w:r w:rsidRPr="00F61456">
        <w:rPr>
          <w:rFonts w:eastAsia="Times New Roman"/>
          <w:color w:val="000000" w:themeColor="text1"/>
        </w:rPr>
        <w:t>.</w:t>
      </w:r>
    </w:p>
    <w:p w14:paraId="0B91D8F4" w14:textId="77777777" w:rsidR="00F61456" w:rsidRPr="00F90BAE" w:rsidRDefault="00F61456" w:rsidP="00FE7BB2">
      <w:pPr>
        <w:spacing w:before="6"/>
        <w:rPr>
          <w:rFonts w:eastAsia="Calibri Light" w:cstheme="minorHAnsi"/>
          <w:color w:val="000000" w:themeColor="text1"/>
        </w:rPr>
      </w:pPr>
    </w:p>
    <w:p w14:paraId="65559858" w14:textId="1A2362E0" w:rsidR="00FE7BB2" w:rsidRPr="00F90BAE" w:rsidRDefault="00C93C10" w:rsidP="00B4534C">
      <w:pPr>
        <w:shd w:val="clear" w:color="auto" w:fill="D5DCE4" w:themeFill="text2" w:themeFillTint="33"/>
        <w:rPr>
          <w:rFonts w:cstheme="minorHAnsi"/>
          <w:b/>
          <w:color w:val="000000" w:themeColor="text1"/>
          <w:w w:val="105"/>
        </w:rPr>
      </w:pPr>
      <w:r>
        <w:rPr>
          <w:rFonts w:cstheme="minorHAnsi"/>
          <w:b/>
          <w:color w:val="000000" w:themeColor="text1"/>
          <w:w w:val="105"/>
        </w:rPr>
        <w:t>Special Instructions to Applicants:</w:t>
      </w:r>
    </w:p>
    <w:p w14:paraId="1FC24CD3" w14:textId="77777777" w:rsidR="00FE7BB2" w:rsidRPr="00F90BAE" w:rsidRDefault="00FE7BB2" w:rsidP="5277EFDC">
      <w:pPr>
        <w:pStyle w:val="BodyText"/>
        <w:spacing w:before="6"/>
        <w:ind w:left="0"/>
        <w:rPr>
          <w:rFonts w:asciiTheme="minorHAnsi" w:hAnsiTheme="minorHAnsi"/>
          <w:color w:val="000000" w:themeColor="text1"/>
        </w:rPr>
      </w:pPr>
      <w:commentRangeStart w:id="13"/>
      <w:r w:rsidRPr="5277EFDC">
        <w:rPr>
          <w:rFonts w:asciiTheme="minorHAnsi" w:hAnsiTheme="minorHAnsi"/>
          <w:color w:val="000000" w:themeColor="text1"/>
        </w:rPr>
        <w:t>Please include the</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following</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documents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in</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your</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application:</w:t>
      </w:r>
      <w:commentRangeEnd w:id="13"/>
      <w:r>
        <w:commentReference w:id="13"/>
      </w:r>
    </w:p>
    <w:p w14:paraId="7C0A00DB" w14:textId="77777777" w:rsidR="00FE7BB2" w:rsidRPr="00F90BAE" w:rsidRDefault="00FE7BB2"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Curriculum</w:t>
      </w:r>
      <w:r w:rsidRPr="00F90BAE">
        <w:rPr>
          <w:rFonts w:asciiTheme="minorHAnsi" w:hAnsiTheme="minorHAnsi" w:cstheme="minorHAnsi"/>
          <w:color w:val="000000" w:themeColor="text1"/>
          <w:spacing w:val="-9"/>
        </w:rPr>
        <w:t xml:space="preserve"> </w:t>
      </w:r>
      <w:r w:rsidRPr="00F90BAE">
        <w:rPr>
          <w:rFonts w:asciiTheme="minorHAnsi" w:hAnsiTheme="minorHAnsi" w:cstheme="minorHAnsi"/>
          <w:color w:val="000000" w:themeColor="text1"/>
        </w:rPr>
        <w:t>Vitae</w:t>
      </w:r>
    </w:p>
    <w:p w14:paraId="26CFD955" w14:textId="77777777" w:rsidR="00FE7BB2" w:rsidRPr="00F90BAE" w:rsidRDefault="00FE7BB2"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spacing w:val="-1"/>
        </w:rPr>
        <w:lastRenderedPageBreak/>
        <w:t>Cover</w:t>
      </w:r>
      <w:r w:rsidRPr="00F90BAE">
        <w:rPr>
          <w:rFonts w:asciiTheme="minorHAnsi" w:hAnsiTheme="minorHAnsi" w:cstheme="minorHAnsi"/>
          <w:color w:val="000000" w:themeColor="text1"/>
          <w:spacing w:val="-10"/>
        </w:rPr>
        <w:t xml:space="preserve"> </w:t>
      </w:r>
      <w:r w:rsidRPr="00F90BAE">
        <w:rPr>
          <w:rFonts w:asciiTheme="minorHAnsi" w:hAnsiTheme="minorHAnsi" w:cstheme="minorHAnsi"/>
          <w:color w:val="000000" w:themeColor="text1"/>
          <w:spacing w:val="-1"/>
        </w:rPr>
        <w:t>Letter</w:t>
      </w:r>
    </w:p>
    <w:p w14:paraId="48F150E3" w14:textId="53986956" w:rsidR="00FE7BB2" w:rsidRPr="00F90BAE" w:rsidRDefault="005666D0"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Other document(s) directly related to required qualifications</w:t>
      </w:r>
    </w:p>
    <w:p w14:paraId="3A2A7638" w14:textId="794400B0" w:rsidR="005666D0" w:rsidRPr="00F90BAE" w:rsidRDefault="005666D0"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List of references</w:t>
      </w:r>
    </w:p>
    <w:p w14:paraId="6CB8FC2A" w14:textId="77777777" w:rsidR="00FE7BB2" w:rsidRPr="00F90BAE" w:rsidRDefault="00FE7BB2" w:rsidP="00FE7BB2">
      <w:pPr>
        <w:spacing w:before="12"/>
        <w:rPr>
          <w:rFonts w:eastAsia="Calibri Light" w:cstheme="minorHAnsi"/>
          <w:color w:val="000000" w:themeColor="text1"/>
        </w:rPr>
      </w:pPr>
    </w:p>
    <w:p w14:paraId="0FAEC016" w14:textId="7917477F" w:rsidR="00FE7BB2" w:rsidRPr="00F90BAE" w:rsidRDefault="00FE7BB2" w:rsidP="5277EFDC">
      <w:pPr>
        <w:pStyle w:val="BodyText"/>
        <w:ind w:left="0"/>
        <w:jc w:val="both"/>
        <w:rPr>
          <w:rFonts w:asciiTheme="minorHAnsi" w:hAnsiTheme="minorHAnsi"/>
          <w:color w:val="000000" w:themeColor="text1"/>
        </w:rPr>
      </w:pPr>
      <w:r w:rsidRPr="5277EFDC">
        <w:rPr>
          <w:rFonts w:asciiTheme="minorHAnsi" w:hAnsiTheme="minorHAnsi"/>
          <w:color w:val="000000" w:themeColor="text1"/>
        </w:rPr>
        <w:t>Questions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about</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this</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position should</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be</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directed</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to</w:t>
      </w:r>
      <w:r w:rsidRPr="5277EFDC">
        <w:rPr>
          <w:rFonts w:asciiTheme="minorHAnsi" w:hAnsiTheme="minorHAnsi"/>
          <w:color w:val="000000" w:themeColor="text1"/>
          <w:spacing w:val="-4"/>
        </w:rPr>
        <w:t xml:space="preserve"> </w:t>
      </w:r>
      <w:r w:rsidRPr="5277EFDC">
        <w:rPr>
          <w:rFonts w:asciiTheme="minorHAnsi" w:hAnsiTheme="minorHAnsi"/>
          <w:color w:val="000000" w:themeColor="text1"/>
          <w:spacing w:val="-1"/>
        </w:rPr>
        <w:t xml:space="preserve">Dr. </w:t>
      </w:r>
      <w:r w:rsidR="18722852" w:rsidRPr="5277EFDC">
        <w:rPr>
          <w:rFonts w:asciiTheme="minorHAnsi" w:hAnsiTheme="minorHAnsi"/>
          <w:color w:val="000000" w:themeColor="text1"/>
          <w:spacing w:val="-1"/>
        </w:rPr>
        <w:t xml:space="preserve">/Prof. </w:t>
      </w:r>
      <w:r w:rsidRPr="5277EFDC">
        <w:rPr>
          <w:rFonts w:asciiTheme="minorHAnsi" w:hAnsiTheme="minorHAnsi"/>
          <w:color w:val="000000" w:themeColor="text1"/>
          <w:spacing w:val="-1"/>
          <w:highlight w:val="yellow"/>
        </w:rPr>
        <w:t>XXXX</w:t>
      </w:r>
      <w:r w:rsidRPr="5277EFDC">
        <w:rPr>
          <w:rFonts w:asciiTheme="minorHAnsi" w:hAnsiTheme="minorHAnsi"/>
          <w:color w:val="000000" w:themeColor="text1"/>
        </w:rPr>
        <w:t>, Search</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Committee</w:t>
      </w:r>
      <w:r w:rsidRPr="5277EFDC">
        <w:rPr>
          <w:rFonts w:asciiTheme="minorHAnsi" w:hAnsiTheme="minorHAnsi"/>
          <w:color w:val="000000" w:themeColor="text1"/>
          <w:spacing w:val="26"/>
        </w:rPr>
        <w:t xml:space="preserve"> </w:t>
      </w:r>
      <w:r w:rsidRPr="5277EFDC">
        <w:rPr>
          <w:rFonts w:asciiTheme="minorHAnsi" w:hAnsiTheme="minorHAnsi"/>
          <w:color w:val="000000" w:themeColor="text1"/>
          <w:spacing w:val="-1"/>
        </w:rPr>
        <w:t>Chair</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 xml:space="preserve">at </w:t>
      </w:r>
      <w:r w:rsidRPr="5277EFDC">
        <w:rPr>
          <w:rFonts w:asciiTheme="minorHAnsi" w:hAnsiTheme="minorHAnsi"/>
          <w:color w:val="000000" w:themeColor="text1"/>
          <w:highlight w:val="yellow"/>
        </w:rPr>
        <w:t>XXXXX</w:t>
      </w:r>
      <w:r w:rsidRPr="5277EFDC">
        <w:rPr>
          <w:rFonts w:asciiTheme="minorHAnsi" w:hAnsiTheme="minorHAnsi"/>
          <w:color w:val="000000" w:themeColor="text1"/>
        </w:rPr>
        <w:t>.</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If</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you</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need</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assistance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with</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the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application</w:t>
      </w:r>
      <w:r w:rsidRPr="5277EFDC">
        <w:rPr>
          <w:rFonts w:asciiTheme="minorHAnsi" w:hAnsiTheme="minorHAnsi"/>
          <w:color w:val="000000" w:themeColor="text1"/>
          <w:spacing w:val="-5"/>
        </w:rPr>
        <w:t xml:space="preserve"> </w:t>
      </w:r>
      <w:r w:rsidRPr="5277EFDC">
        <w:rPr>
          <w:rFonts w:asciiTheme="minorHAnsi" w:hAnsiTheme="minorHAnsi"/>
          <w:color w:val="000000" w:themeColor="text1"/>
          <w:spacing w:val="-1"/>
        </w:rPr>
        <w:t>process,</w:t>
      </w:r>
      <w:r w:rsidRPr="5277EFDC">
        <w:rPr>
          <w:rFonts w:asciiTheme="minorHAnsi" w:hAnsiTheme="minorHAnsi"/>
          <w:color w:val="000000" w:themeColor="text1"/>
          <w:spacing w:val="-6"/>
        </w:rPr>
        <w:t xml:space="preserve"> </w:t>
      </w:r>
      <w:r w:rsidRPr="5277EFDC">
        <w:rPr>
          <w:rFonts w:asciiTheme="minorHAnsi" w:hAnsiTheme="minorHAnsi"/>
          <w:color w:val="000000" w:themeColor="text1"/>
          <w:spacing w:val="-1"/>
        </w:rPr>
        <w:t>contact</w:t>
      </w:r>
      <w:r w:rsidRPr="5277EFDC">
        <w:rPr>
          <w:rFonts w:asciiTheme="minorHAnsi" w:hAnsiTheme="minorHAnsi"/>
          <w:color w:val="000000" w:themeColor="text1"/>
          <w:spacing w:val="63"/>
          <w:w w:val="99"/>
        </w:rPr>
        <w:t xml:space="preserve"> </w:t>
      </w:r>
      <w:r w:rsidRPr="5277EFDC">
        <w:rPr>
          <w:rFonts w:asciiTheme="minorHAnsi" w:hAnsiTheme="minorHAnsi"/>
          <w:color w:val="000000" w:themeColor="text1"/>
        </w:rPr>
        <w:t>Human</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Resources,</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Talent</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Acquisition</w:t>
      </w:r>
      <w:r w:rsidRPr="5277EFDC">
        <w:rPr>
          <w:rFonts w:asciiTheme="minorHAnsi" w:hAnsiTheme="minorHAnsi"/>
          <w:color w:val="000000" w:themeColor="text1"/>
          <w:spacing w:val="-7"/>
        </w:rPr>
        <w:t xml:space="preserve"> </w:t>
      </w:r>
      <w:r w:rsidRPr="5277EFDC">
        <w:rPr>
          <w:rFonts w:asciiTheme="minorHAnsi" w:hAnsiTheme="minorHAnsi"/>
          <w:color w:val="000000" w:themeColor="text1"/>
          <w:spacing w:val="-1"/>
        </w:rPr>
        <w:t>at</w:t>
      </w:r>
      <w:r w:rsidRPr="5277EFDC">
        <w:rPr>
          <w:rFonts w:asciiTheme="minorHAnsi" w:hAnsiTheme="minorHAnsi"/>
          <w:color w:val="000000" w:themeColor="text1"/>
          <w:spacing w:val="-8"/>
        </w:rPr>
        <w:t xml:space="preserve"> </w:t>
      </w:r>
      <w:hyperlink r:id="rId15">
        <w:r w:rsidRPr="5277EFDC">
          <w:rPr>
            <w:rFonts w:asciiTheme="minorHAnsi" w:hAnsiTheme="minorHAnsi"/>
            <w:color w:val="000000" w:themeColor="text1"/>
            <w:spacing w:val="-1"/>
          </w:rPr>
          <w:t>hrs.recruiting@ttu.edu</w:t>
        </w:r>
      </w:hyperlink>
      <w:r w:rsidRPr="5277EFDC">
        <w:rPr>
          <w:rFonts w:asciiTheme="minorHAnsi" w:hAnsiTheme="minorHAnsi"/>
          <w:color w:val="000000" w:themeColor="text1"/>
          <w:spacing w:val="-8"/>
        </w:rPr>
        <w:t xml:space="preserve"> </w:t>
      </w:r>
      <w:r w:rsidRPr="5277EFDC">
        <w:rPr>
          <w:rFonts w:asciiTheme="minorHAnsi" w:hAnsiTheme="minorHAnsi"/>
          <w:color w:val="000000" w:themeColor="text1"/>
        </w:rPr>
        <w:t>or</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806-742-3851.</w:t>
      </w:r>
    </w:p>
    <w:p w14:paraId="3E0BC3F7" w14:textId="77777777" w:rsidR="00FE7BB2" w:rsidRPr="00F90BAE" w:rsidRDefault="00FE7BB2" w:rsidP="00FE7BB2">
      <w:pPr>
        <w:spacing w:before="6"/>
        <w:rPr>
          <w:rFonts w:eastAsia="Calibri Light" w:cstheme="minorHAnsi"/>
          <w:color w:val="000000" w:themeColor="text1"/>
        </w:rPr>
      </w:pPr>
    </w:p>
    <w:p w14:paraId="6469A881" w14:textId="77777777" w:rsidR="00FE7BB2" w:rsidRPr="00F90BAE" w:rsidRDefault="00FE7BB2" w:rsidP="00B4534C">
      <w:pPr>
        <w:shd w:val="clear" w:color="auto" w:fill="D5DCE4" w:themeFill="text2" w:themeFillTint="33"/>
        <w:rPr>
          <w:rFonts w:eastAsia="Calibri Light" w:cstheme="minorHAnsi"/>
          <w:b/>
          <w:color w:val="000000" w:themeColor="text1"/>
        </w:rPr>
      </w:pPr>
      <w:r w:rsidRPr="00F90BAE">
        <w:rPr>
          <w:rFonts w:cstheme="minorHAnsi"/>
          <w:b/>
          <w:color w:val="000000" w:themeColor="text1"/>
          <w:w w:val="105"/>
        </w:rPr>
        <w:t>Application</w:t>
      </w:r>
      <w:r w:rsidRPr="00F90BAE">
        <w:rPr>
          <w:rFonts w:cstheme="minorHAnsi"/>
          <w:b/>
          <w:color w:val="000000" w:themeColor="text1"/>
          <w:spacing w:val="-19"/>
          <w:w w:val="105"/>
        </w:rPr>
        <w:t xml:space="preserve"> </w:t>
      </w:r>
      <w:r w:rsidRPr="00F90BAE">
        <w:rPr>
          <w:rFonts w:cstheme="minorHAnsi"/>
          <w:b/>
          <w:color w:val="000000" w:themeColor="text1"/>
          <w:w w:val="105"/>
        </w:rPr>
        <w:t>Process</w:t>
      </w:r>
    </w:p>
    <w:p w14:paraId="68CED2C6" w14:textId="77777777" w:rsidR="001B5EE1" w:rsidRDefault="001B5EE1" w:rsidP="001B5EE1">
      <w:pPr>
        <w:pStyle w:val="BodyText"/>
        <w:spacing w:before="6"/>
        <w:ind w:left="0" w:right="113"/>
        <w:rPr>
          <w:rFonts w:asciiTheme="minorHAnsi" w:hAnsiTheme="minorHAnsi"/>
          <w:color w:val="000000" w:themeColor="text1"/>
          <w:spacing w:val="-4"/>
        </w:rPr>
      </w:pPr>
      <w:commentRangeStart w:id="14"/>
      <w:r>
        <w:rPr>
          <w:rFonts w:asciiTheme="minorHAnsi" w:hAnsiTheme="minorHAnsi"/>
          <w:color w:val="000000" w:themeColor="text1"/>
          <w:spacing w:val="-1"/>
        </w:rPr>
        <w:t xml:space="preserve">The deadline </w:t>
      </w:r>
      <w:proofErr w:type="gramStart"/>
      <w:r>
        <w:rPr>
          <w:rFonts w:asciiTheme="minorHAnsi" w:hAnsiTheme="minorHAnsi"/>
          <w:color w:val="000000" w:themeColor="text1"/>
          <w:spacing w:val="-1"/>
        </w:rPr>
        <w:t>to submit</w:t>
      </w:r>
      <w:proofErr w:type="gramEnd"/>
      <w:r>
        <w:rPr>
          <w:rFonts w:asciiTheme="minorHAnsi" w:hAnsiTheme="minorHAnsi"/>
          <w:color w:val="000000" w:themeColor="text1"/>
          <w:spacing w:val="-1"/>
        </w:rPr>
        <w:t xml:space="preserve"> applications </w:t>
      </w:r>
      <w:proofErr w:type="gramStart"/>
      <w:r>
        <w:rPr>
          <w:rFonts w:asciiTheme="minorHAnsi" w:hAnsiTheme="minorHAnsi"/>
          <w:color w:val="000000" w:themeColor="text1"/>
          <w:spacing w:val="-1"/>
        </w:rPr>
        <w:t>is</w:t>
      </w:r>
      <w:r w:rsidRPr="6999F40A">
        <w:rPr>
          <w:rFonts w:asciiTheme="minorHAnsi" w:hAnsiTheme="minorHAnsi"/>
          <w:color w:val="000000" w:themeColor="text1"/>
          <w:spacing w:val="-1"/>
        </w:rPr>
        <w:t xml:space="preserve"> on</w:t>
      </w:r>
      <w:proofErr w:type="gramEnd"/>
      <w:r w:rsidRPr="6999F40A">
        <w:rPr>
          <w:rFonts w:asciiTheme="minorHAnsi" w:hAnsiTheme="minorHAnsi"/>
          <w:color w:val="000000" w:themeColor="text1"/>
          <w:spacing w:val="-1"/>
        </w:rPr>
        <w:t xml:space="preserve"> XXXX.</w:t>
      </w:r>
      <w:commentRangeEnd w:id="14"/>
      <w:r>
        <w:rPr>
          <w:rStyle w:val="CommentReference"/>
          <w:rFonts w:asciiTheme="minorHAnsi" w:eastAsiaTheme="minorHAnsi" w:hAnsiTheme="minorHAnsi"/>
          <w:kern w:val="2"/>
          <w14:ligatures w14:val="standardContextual"/>
        </w:rPr>
        <w:commentReference w:id="14"/>
      </w:r>
    </w:p>
    <w:p w14:paraId="75232F14" w14:textId="77777777" w:rsidR="001B5EE1" w:rsidRDefault="001B5EE1" w:rsidP="001B5EE1">
      <w:pPr>
        <w:pStyle w:val="BodyText"/>
        <w:spacing w:before="6"/>
        <w:ind w:left="0" w:right="113"/>
        <w:rPr>
          <w:rFonts w:asciiTheme="minorHAnsi" w:hAnsiTheme="minorHAnsi"/>
          <w:color w:val="000000" w:themeColor="text1"/>
          <w:spacing w:val="-4"/>
        </w:rPr>
      </w:pPr>
    </w:p>
    <w:p w14:paraId="2EDDD455" w14:textId="6178DF80" w:rsidR="001B5EE1" w:rsidRPr="00F90BAE" w:rsidRDefault="001B5EE1" w:rsidP="001B5EE1">
      <w:pPr>
        <w:pStyle w:val="BodyText"/>
        <w:spacing w:before="6"/>
        <w:ind w:left="0" w:right="113"/>
        <w:rPr>
          <w:rFonts w:asciiTheme="minorHAnsi" w:hAnsiTheme="minorHAnsi"/>
          <w:color w:val="000000" w:themeColor="text1"/>
          <w:highlight w:val="yellow"/>
        </w:rPr>
      </w:pPr>
      <w:commentRangeStart w:id="15"/>
      <w:r w:rsidRPr="6999F40A">
        <w:rPr>
          <w:rFonts w:asciiTheme="minorHAnsi" w:hAnsiTheme="minorHAnsi"/>
          <w:color w:val="000000" w:themeColor="text1"/>
        </w:rPr>
        <w:t>To</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ensure</w:t>
      </w:r>
      <w:r w:rsidRPr="6999F40A">
        <w:rPr>
          <w:rFonts w:asciiTheme="minorHAnsi" w:hAnsiTheme="minorHAnsi"/>
          <w:color w:val="000000" w:themeColor="text1"/>
          <w:spacing w:val="-4"/>
        </w:rPr>
        <w:t xml:space="preserve"> full </w:t>
      </w:r>
      <w:r w:rsidRPr="6999F40A">
        <w:rPr>
          <w:rFonts w:asciiTheme="minorHAnsi" w:hAnsiTheme="minorHAnsi"/>
          <w:color w:val="000000" w:themeColor="text1"/>
        </w:rPr>
        <w:t>consideration,</w:t>
      </w:r>
      <w:r w:rsidRPr="6999F40A">
        <w:rPr>
          <w:rFonts w:asciiTheme="minorHAnsi" w:hAnsiTheme="minorHAnsi"/>
          <w:color w:val="000000" w:themeColor="text1"/>
          <w:spacing w:val="-5"/>
        </w:rPr>
        <w:t xml:space="preserve"> </w:t>
      </w:r>
      <w:r w:rsidRPr="6999F40A">
        <w:rPr>
          <w:rFonts w:asciiTheme="minorHAnsi" w:hAnsiTheme="minorHAnsi"/>
          <w:color w:val="000000" w:themeColor="text1"/>
        </w:rPr>
        <w:t>please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complete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an online appli</w:t>
      </w:r>
      <w:r w:rsidRPr="6999F40A">
        <w:rPr>
          <w:rFonts w:asciiTheme="minorHAnsi" w:hAnsiTheme="minorHAnsi"/>
          <w:color w:val="000000" w:themeColor="text1"/>
          <w:spacing w:val="-4"/>
        </w:rPr>
        <w:t>cation</w:t>
      </w:r>
      <w:r w:rsidRPr="6999F40A">
        <w:rPr>
          <w:rFonts w:asciiTheme="minorHAnsi" w:hAnsiTheme="minorHAnsi"/>
          <w:color w:val="000000" w:themeColor="text1"/>
        </w:rPr>
        <w:t xml:space="preserve"> </w:t>
      </w:r>
      <w:r w:rsidRPr="6999F40A">
        <w:rPr>
          <w:rFonts w:asciiTheme="minorHAnsi" w:hAnsiTheme="minorHAnsi"/>
          <w:color w:val="000000" w:themeColor="text1"/>
          <w:spacing w:val="-14"/>
        </w:rPr>
        <w:t>at: (insert hyperlink here).</w:t>
      </w:r>
      <w:r w:rsidRPr="531F59BE">
        <w:rPr>
          <w:rFonts w:asciiTheme="minorHAnsi" w:hAnsiTheme="minorHAnsi"/>
          <w:color w:val="000000" w:themeColor="text1"/>
          <w:spacing w:val="-13"/>
        </w:rPr>
        <w:t xml:space="preserve"> </w:t>
      </w:r>
      <w:r w:rsidRPr="531F59BE">
        <w:rPr>
          <w:rFonts w:asciiTheme="minorHAnsi" w:hAnsiTheme="minorHAnsi"/>
          <w:color w:val="000000" w:themeColor="text1"/>
          <w:spacing w:val="-1"/>
        </w:rPr>
        <w:t>Requisition</w:t>
      </w:r>
      <w:r w:rsidRPr="531F59BE">
        <w:rPr>
          <w:rFonts w:asciiTheme="minorHAnsi" w:hAnsiTheme="minorHAnsi"/>
          <w:color w:val="000000" w:themeColor="text1"/>
          <w:spacing w:val="-14"/>
        </w:rPr>
        <w:t xml:space="preserve"> </w:t>
      </w:r>
      <w:r w:rsidRPr="531F59BE">
        <w:rPr>
          <w:rFonts w:asciiTheme="minorHAnsi" w:hAnsiTheme="minorHAnsi"/>
          <w:color w:val="000000" w:themeColor="text1"/>
        </w:rPr>
        <w:t xml:space="preserve"># </w:t>
      </w:r>
      <w:r w:rsidRPr="531F59BE">
        <w:rPr>
          <w:rFonts w:asciiTheme="minorHAnsi" w:hAnsiTheme="minorHAnsi"/>
          <w:color w:val="000000" w:themeColor="text1"/>
          <w:highlight w:val="yellow"/>
        </w:rPr>
        <w:t>XXXX</w:t>
      </w:r>
      <w:r w:rsidRPr="6999F40A">
        <w:rPr>
          <w:rFonts w:asciiTheme="minorHAnsi" w:hAnsiTheme="minorHAnsi"/>
          <w:color w:val="000000" w:themeColor="text1"/>
        </w:rPr>
        <w:t xml:space="preserve">  </w:t>
      </w:r>
      <w:commentRangeEnd w:id="15"/>
      <w:r>
        <w:rPr>
          <w:rStyle w:val="CommentReference"/>
          <w:rFonts w:asciiTheme="minorHAnsi" w:eastAsiaTheme="minorHAnsi" w:hAnsiTheme="minorHAnsi"/>
          <w:kern w:val="2"/>
          <w14:ligatures w14:val="standardContextual"/>
        </w:rPr>
        <w:commentReference w:id="15"/>
      </w:r>
    </w:p>
    <w:p w14:paraId="4BA25788" w14:textId="40F0BE5C" w:rsidR="00B6326D" w:rsidRPr="00F90BAE" w:rsidRDefault="00D1279F" w:rsidP="00FE7BB2">
      <w:pPr>
        <w:rPr>
          <w:rFonts w:cstheme="minorHAnsi"/>
          <w:color w:val="000000" w:themeColor="text1"/>
        </w:rPr>
      </w:pPr>
      <w:r w:rsidRPr="00F90BAE">
        <w:rPr>
          <w:rFonts w:cstheme="minorHAnsi"/>
          <w:color w:val="000000" w:themeColor="text1"/>
        </w:rPr>
        <w:t xml:space="preserve"> </w:t>
      </w:r>
    </w:p>
    <w:p w14:paraId="27C4CF9B" w14:textId="77777777" w:rsidR="00F90BAE" w:rsidRPr="00F90BAE" w:rsidRDefault="00F90BAE">
      <w:pPr>
        <w:rPr>
          <w:rFonts w:cstheme="minorHAnsi"/>
          <w:color w:val="000000" w:themeColor="text1"/>
        </w:rPr>
      </w:pPr>
    </w:p>
    <w:sectPr w:rsidR="00F90BAE" w:rsidRPr="00F90BAE" w:rsidSect="005F2E6E">
      <w:pgSz w:w="12240" w:h="15840"/>
      <w:pgMar w:top="1440" w:right="900" w:bottom="1440" w:left="9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4-09-16T15:03:00Z" w:initials="GD">
    <w:p w14:paraId="53CABC81" w14:textId="77777777" w:rsidR="004371C6" w:rsidRDefault="004371C6" w:rsidP="004371C6">
      <w:r>
        <w:rPr>
          <w:rStyle w:val="CommentReference"/>
        </w:rPr>
        <w:annotationRef/>
      </w:r>
      <w:r>
        <w:rPr>
          <w:sz w:val="20"/>
          <w:szCs w:val="20"/>
        </w:rPr>
        <w:t xml:space="preserve">You will not have to enter this information into Kenexa.  It is already populated there. </w:t>
      </w:r>
    </w:p>
  </w:comment>
  <w:comment w:id="1" w:author="Durham, Genevieve" w:date="2024-09-16T15:03:00Z" w:initials="GD">
    <w:p w14:paraId="22A67D10" w14:textId="77777777" w:rsidR="004371C6" w:rsidRDefault="004371C6" w:rsidP="004371C6">
      <w:r>
        <w:rPr>
          <w:rStyle w:val="CommentReference"/>
        </w:rPr>
        <w:annotationRef/>
      </w:r>
      <w:r>
        <w:rPr>
          <w:color w:val="000000"/>
          <w:sz w:val="20"/>
          <w:szCs w:val="20"/>
        </w:rPr>
        <w:t>Obtain this language from your Dean’s office.</w:t>
      </w:r>
    </w:p>
  </w:comment>
  <w:comment w:id="2" w:author="Durham, Genevieve" w:date="2024-08-28T18:58:00Z" w:initials="GD">
    <w:p w14:paraId="264CEEF2" w14:textId="77777777" w:rsidR="004371C6" w:rsidRDefault="006F0A03" w:rsidP="004371C6">
      <w:r>
        <w:rPr>
          <w:rStyle w:val="CommentReference"/>
        </w:rPr>
        <w:annotationRef/>
      </w:r>
      <w:r w:rsidR="004371C6">
        <w:rPr>
          <w:sz w:val="20"/>
          <w:szCs w:val="20"/>
        </w:rPr>
        <w:t>The search committee should insert the appropriate term of appointment here.  Generally, we would expect chairs to have 12-month appointments.</w:t>
      </w:r>
    </w:p>
  </w:comment>
  <w:comment w:id="3" w:author="Higgins, Raegan" w:date="2024-09-20T15:32:00Z" w:initials="HR">
    <w:p w14:paraId="4620B8FA" w14:textId="364D3FB9" w:rsidR="00920498" w:rsidRDefault="00920498">
      <w:pPr>
        <w:pStyle w:val="CommentText"/>
      </w:pPr>
      <w:r>
        <w:rPr>
          <w:rStyle w:val="CommentReference"/>
        </w:rPr>
        <w:annotationRef/>
      </w:r>
      <w:r w:rsidRPr="3FBAE6F8">
        <w:t xml:space="preserve">Use Position Class Code KDP9 when creating the requisition in Kenexa BrassRing. </w:t>
      </w:r>
    </w:p>
  </w:comment>
  <w:comment w:id="4" w:author="Durham, Genevieve" w:date="2024-08-28T18:59:00Z" w:initials="GD">
    <w:p w14:paraId="344DEB37" w14:textId="66D1C220" w:rsidR="006F0A03" w:rsidRDefault="006F0A03" w:rsidP="006F0A03">
      <w:r>
        <w:rPr>
          <w:rStyle w:val="CommentReference"/>
        </w:rPr>
        <w:annotationRef/>
      </w:r>
      <w:r>
        <w:rPr>
          <w:color w:val="000000"/>
          <w:sz w:val="20"/>
          <w:szCs w:val="20"/>
        </w:rPr>
        <w:t>Note that tenure still requires the candidate to go through the review process.  There is an expedited process for individuals hired “with tenure.”</w:t>
      </w:r>
    </w:p>
  </w:comment>
  <w:comment w:id="5" w:author="Durham, Genevieve" w:date="2024-09-16T16:30:00Z" w:initials="GD">
    <w:p w14:paraId="23385988" w14:textId="77777777" w:rsidR="00C1354F" w:rsidRDefault="00C1354F" w:rsidP="00C1354F">
      <w:r>
        <w:rPr>
          <w:rStyle w:val="CommentReference"/>
        </w:rPr>
        <w:annotationRef/>
      </w:r>
      <w:r>
        <w:rPr>
          <w:color w:val="000000"/>
          <w:sz w:val="20"/>
          <w:szCs w:val="20"/>
        </w:rPr>
        <w:t>You may modify these descriptors to fit your unit’s needs.</w:t>
      </w:r>
    </w:p>
  </w:comment>
  <w:comment w:id="6" w:author="Durham, Genevieve" w:date="2024-08-28T19:02:00Z" w:initials="GD">
    <w:p w14:paraId="74E4C740" w14:textId="75989C39" w:rsidR="006F0A03" w:rsidRDefault="006F0A03" w:rsidP="006F0A03">
      <w:r>
        <w:rPr>
          <w:rStyle w:val="CommentReference"/>
        </w:rPr>
        <w:annotationRef/>
      </w:r>
      <w:r>
        <w:rPr>
          <w:color w:val="000000"/>
          <w:sz w:val="20"/>
          <w:szCs w:val="20"/>
        </w:rPr>
        <w:t>Revise as necessary.</w:t>
      </w:r>
    </w:p>
  </w:comment>
  <w:comment w:id="7" w:author="Durham, Genevieve" w:date="2024-08-28T19:04:00Z" w:initials="GD">
    <w:p w14:paraId="20013738" w14:textId="77777777" w:rsidR="00C1354F" w:rsidRDefault="006F0A03" w:rsidP="00C1354F">
      <w:r>
        <w:rPr>
          <w:rStyle w:val="CommentReference"/>
        </w:rPr>
        <w:annotationRef/>
      </w:r>
      <w:r w:rsidR="00C1354F">
        <w:rPr>
          <w:sz w:val="20"/>
          <w:szCs w:val="20"/>
        </w:rPr>
        <w:t>Insert expectations here if there are specific requirements for the unit head to continue with research/creative activities.</w:t>
      </w:r>
    </w:p>
  </w:comment>
  <w:comment w:id="8" w:author="Durham, Genevieve [2]" w:date="2023-08-09T14:10:00Z" w:initials="DG">
    <w:p w14:paraId="5D12251D" w14:textId="77777777" w:rsidR="00C93C10" w:rsidRDefault="00C93C10" w:rsidP="006F0A03">
      <w:r>
        <w:rPr>
          <w:sz w:val="20"/>
          <w:szCs w:val="20"/>
        </w:rPr>
        <w:t xml:space="preserve">You will not have to enter this information into Kenexa.  It is already populated there. </w:t>
      </w:r>
    </w:p>
  </w:comment>
  <w:comment w:id="9" w:author="Durham, Genevieve [2]" w:date="2023-08-09T14:10:00Z" w:initials="DG">
    <w:p w14:paraId="7831021D" w14:textId="77777777" w:rsidR="006F0A03" w:rsidRDefault="006F0A03" w:rsidP="006F0A03">
      <w:r>
        <w:rPr>
          <w:sz w:val="20"/>
          <w:szCs w:val="20"/>
        </w:rPr>
        <w:t>NOTE: the required qualifications that the committee lists here will be populated into the committee’s matrix!</w:t>
      </w:r>
    </w:p>
  </w:comment>
  <w:comment w:id="10" w:author="Durham, Genevieve [2]" w:date="2023-08-09T14:10:00Z" w:initials="DG">
    <w:p w14:paraId="0630D3BC" w14:textId="77777777" w:rsidR="00785B46" w:rsidRDefault="00785B46" w:rsidP="003D218D">
      <w:r>
        <w:rPr>
          <w:sz w:val="20"/>
          <w:szCs w:val="20"/>
        </w:rPr>
        <w:t>Customize as necessary.</w:t>
      </w:r>
      <w:r>
        <w:rPr>
          <w:sz w:val="20"/>
          <w:szCs w:val="20"/>
        </w:rPr>
        <w:cr/>
      </w:r>
      <w:r>
        <w:rPr>
          <w:sz w:val="20"/>
          <w:szCs w:val="20"/>
        </w:rPr>
        <w:cr/>
        <w:t>NOTE: the preferred qualifications that the committee lists here will be populated into the committee’s matrix!</w:t>
      </w:r>
    </w:p>
  </w:comment>
  <w:comment w:id="11" w:author="Durham, Genevieve [2]" w:date="2023-10-02T14:55:00Z" w:initials="DG">
    <w:p w14:paraId="4FBAA2F2" w14:textId="77777777" w:rsidR="00C93C10" w:rsidRDefault="00C93C10" w:rsidP="00302AF1">
      <w:r>
        <w:rPr>
          <w:rStyle w:val="CommentReference"/>
        </w:rPr>
        <w:annotationRef/>
      </w:r>
      <w:r>
        <w:rPr>
          <w:sz w:val="20"/>
          <w:szCs w:val="20"/>
        </w:rPr>
        <w:t xml:space="preserve">You will not have to enter this information into Kenexa.  It is already populated there. </w:t>
      </w:r>
    </w:p>
  </w:comment>
  <w:comment w:id="12" w:author="Higgins, Raegan [2]" w:date="2025-10-10T13:02:00Z" w:initials="RH">
    <w:p w14:paraId="07B785F5" w14:textId="77777777" w:rsidR="00316D4A" w:rsidRDefault="00316D4A" w:rsidP="00316D4A">
      <w:pPr>
        <w:pStyle w:val="CommentText"/>
      </w:pPr>
      <w:r>
        <w:rPr>
          <w:rStyle w:val="CommentReference"/>
        </w:rPr>
        <w:annotationRef/>
      </w:r>
      <w:r>
        <w:t xml:space="preserve">You will not have to enter this information into Kenexa.  It is already populated there. DO NOT CHANGE THIS LANGUAGE. </w:t>
      </w:r>
    </w:p>
  </w:comment>
  <w:comment w:id="13" w:author="Durham, Genevieve [2]" w:date="2023-08-09T14:11:00Z" w:initials="DG">
    <w:p w14:paraId="5D488A93" w14:textId="7F552C70" w:rsidR="5277EFDC" w:rsidRDefault="5277EFDC">
      <w:r>
        <w:t>Customize as necessary.</w:t>
      </w:r>
      <w:r>
        <w:annotationRef/>
      </w:r>
    </w:p>
  </w:comment>
  <w:comment w:id="14" w:author="Durham, Genevieve [2]" w:date="2023-10-02T14:57:00Z" w:initials="DG">
    <w:p w14:paraId="61D1FC96" w14:textId="77777777" w:rsidR="001B5EE1" w:rsidRDefault="001B5EE1" w:rsidP="001929F3">
      <w:r>
        <w:rPr>
          <w:rStyle w:val="CommentReference"/>
        </w:rPr>
        <w:annotationRef/>
      </w:r>
      <w:r>
        <w:rPr>
          <w:color w:val="000000"/>
          <w:sz w:val="20"/>
          <w:szCs w:val="20"/>
        </w:rPr>
        <w:t>Customize as necessary.</w:t>
      </w:r>
    </w:p>
  </w:comment>
  <w:comment w:id="15" w:author="Durham, Genevieve [2]" w:date="2023-10-02T14:59:00Z" w:initials="DG">
    <w:p w14:paraId="0FDF0CBE" w14:textId="77777777" w:rsidR="001B5EE1" w:rsidRDefault="001B5EE1" w:rsidP="009B10FD">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CABC81" w15:done="0"/>
  <w15:commentEx w15:paraId="22A67D10" w15:done="0"/>
  <w15:commentEx w15:paraId="264CEEF2" w15:done="0"/>
  <w15:commentEx w15:paraId="4620B8FA" w15:paraIdParent="264CEEF2" w15:done="0"/>
  <w15:commentEx w15:paraId="344DEB37" w15:done="0"/>
  <w15:commentEx w15:paraId="23385988" w15:done="0"/>
  <w15:commentEx w15:paraId="74E4C740" w15:done="0"/>
  <w15:commentEx w15:paraId="20013738" w15:done="0"/>
  <w15:commentEx w15:paraId="5D12251D" w15:done="0"/>
  <w15:commentEx w15:paraId="7831021D" w15:done="0"/>
  <w15:commentEx w15:paraId="0630D3BC" w15:done="0"/>
  <w15:commentEx w15:paraId="4FBAA2F2" w15:done="0"/>
  <w15:commentEx w15:paraId="07B785F5" w15:done="0"/>
  <w15:commentEx w15:paraId="5D488A93" w15:done="0"/>
  <w15:commentEx w15:paraId="61D1FC96" w15:done="0"/>
  <w15:commentEx w15:paraId="0FDF0C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43824C" w16cex:dateUtc="2024-09-16T20:03:00Z"/>
  <w16cex:commentExtensible w16cex:durableId="7882D126" w16cex:dateUtc="2024-09-16T20:03:00Z"/>
  <w16cex:commentExtensible w16cex:durableId="410B452C" w16cex:dateUtc="2024-08-28T23:58:00Z"/>
  <w16cex:commentExtensible w16cex:durableId="05910447" w16cex:dateUtc="2024-09-20T20:32:00Z"/>
  <w16cex:commentExtensible w16cex:durableId="22679621" w16cex:dateUtc="2024-08-28T23:59:00Z"/>
  <w16cex:commentExtensible w16cex:durableId="600BEC6E" w16cex:dateUtc="2024-09-16T21:30:00Z"/>
  <w16cex:commentExtensible w16cex:durableId="189C54E9" w16cex:dateUtc="2024-08-29T00:02:00Z"/>
  <w16cex:commentExtensible w16cex:durableId="548D75E9" w16cex:dateUtc="2024-08-29T00:04:00Z"/>
  <w16cex:commentExtensible w16cex:durableId="710EA424" w16cex:dateUtc="2023-08-09T19:10:00Z"/>
  <w16cex:commentExtensible w16cex:durableId="79CC741F" w16cex:dateUtc="2023-08-09T19:10:00Z"/>
  <w16cex:commentExtensible w16cex:durableId="6DED6670" w16cex:dateUtc="2023-08-09T19:10:00Z"/>
  <w16cex:commentExtensible w16cex:durableId="28C55851" w16cex:dateUtc="2023-10-02T19:55:00Z"/>
  <w16cex:commentExtensible w16cex:durableId="52567503" w16cex:dateUtc="2025-10-10T18:02: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CABC81" w16cid:durableId="0843824C"/>
  <w16cid:commentId w16cid:paraId="22A67D10" w16cid:durableId="7882D126"/>
  <w16cid:commentId w16cid:paraId="264CEEF2" w16cid:durableId="410B452C"/>
  <w16cid:commentId w16cid:paraId="4620B8FA" w16cid:durableId="05910447"/>
  <w16cid:commentId w16cid:paraId="344DEB37" w16cid:durableId="22679621"/>
  <w16cid:commentId w16cid:paraId="23385988" w16cid:durableId="600BEC6E"/>
  <w16cid:commentId w16cid:paraId="74E4C740" w16cid:durableId="189C54E9"/>
  <w16cid:commentId w16cid:paraId="20013738" w16cid:durableId="548D75E9"/>
  <w16cid:commentId w16cid:paraId="5D12251D" w16cid:durableId="710EA424"/>
  <w16cid:commentId w16cid:paraId="7831021D" w16cid:durableId="79CC741F"/>
  <w16cid:commentId w16cid:paraId="0630D3BC" w16cid:durableId="6DED6670"/>
  <w16cid:commentId w16cid:paraId="4FBAA2F2" w16cid:durableId="28C55851"/>
  <w16cid:commentId w16cid:paraId="07B785F5" w16cid:durableId="52567503"/>
  <w16cid:commentId w16cid:paraId="5D488A93" w16cid:durableId="4B1F3AEE"/>
  <w16cid:commentId w16cid:paraId="61D1FC96" w16cid:durableId="28C558F1"/>
  <w16cid:commentId w16cid:paraId="0FDF0CBE" w16cid:durableId="28C559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Higgins, Raegan">
    <w15:presenceInfo w15:providerId="AD" w15:userId="S::raegan.higgins@ttu.edu::a19e2820-8c6e-4a7e-8252-6caa8f45defc"/>
  </w15:person>
  <w15:person w15:author="Durham, Genevieve [2]">
    <w15:presenceInfo w15:providerId="AD" w15:userId="S::genevieve.durham@ttu.edu::ed39ab87-10f4-4e6d-918c-a8443dd93db7"/>
  </w15:person>
  <w15:person w15:author="Higgins, Raegan [2]">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9F"/>
    <w:rsid w:val="001610AA"/>
    <w:rsid w:val="001B5EE1"/>
    <w:rsid w:val="002128BC"/>
    <w:rsid w:val="00230E88"/>
    <w:rsid w:val="00242C11"/>
    <w:rsid w:val="002527FB"/>
    <w:rsid w:val="00316D4A"/>
    <w:rsid w:val="00324A20"/>
    <w:rsid w:val="003673E4"/>
    <w:rsid w:val="004371C6"/>
    <w:rsid w:val="004C0F76"/>
    <w:rsid w:val="004C63F4"/>
    <w:rsid w:val="005666D0"/>
    <w:rsid w:val="005C21B8"/>
    <w:rsid w:val="005F2E6E"/>
    <w:rsid w:val="006C2294"/>
    <w:rsid w:val="006F0A03"/>
    <w:rsid w:val="0070674F"/>
    <w:rsid w:val="00723440"/>
    <w:rsid w:val="007302B0"/>
    <w:rsid w:val="00785B46"/>
    <w:rsid w:val="00796CA4"/>
    <w:rsid w:val="007A48C0"/>
    <w:rsid w:val="007E677F"/>
    <w:rsid w:val="00896F01"/>
    <w:rsid w:val="00920498"/>
    <w:rsid w:val="00932E5F"/>
    <w:rsid w:val="00B05404"/>
    <w:rsid w:val="00B17998"/>
    <w:rsid w:val="00B4534C"/>
    <w:rsid w:val="00B6326D"/>
    <w:rsid w:val="00C1020A"/>
    <w:rsid w:val="00C1354F"/>
    <w:rsid w:val="00C44AB8"/>
    <w:rsid w:val="00C93C10"/>
    <w:rsid w:val="00CA2EEA"/>
    <w:rsid w:val="00D1279F"/>
    <w:rsid w:val="00E026C6"/>
    <w:rsid w:val="00E2593E"/>
    <w:rsid w:val="00E56C33"/>
    <w:rsid w:val="00EA7305"/>
    <w:rsid w:val="00F61456"/>
    <w:rsid w:val="00F90BAE"/>
    <w:rsid w:val="00FC094C"/>
    <w:rsid w:val="00FE7BB2"/>
    <w:rsid w:val="01E722EA"/>
    <w:rsid w:val="0BA4D1B0"/>
    <w:rsid w:val="167F7208"/>
    <w:rsid w:val="18722852"/>
    <w:rsid w:val="1ECA0093"/>
    <w:rsid w:val="1FF02011"/>
    <w:rsid w:val="2800016A"/>
    <w:rsid w:val="31935DFD"/>
    <w:rsid w:val="3C884838"/>
    <w:rsid w:val="3F990D4F"/>
    <w:rsid w:val="463DB808"/>
    <w:rsid w:val="48296DC1"/>
    <w:rsid w:val="4C540477"/>
    <w:rsid w:val="4EECBD82"/>
    <w:rsid w:val="5277EFDC"/>
    <w:rsid w:val="55E06552"/>
    <w:rsid w:val="57E528EE"/>
    <w:rsid w:val="57FDCBE4"/>
    <w:rsid w:val="58143121"/>
    <w:rsid w:val="5F77860D"/>
    <w:rsid w:val="6965B850"/>
    <w:rsid w:val="6BDD74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28BC"/>
    <w:rPr>
      <w:b/>
      <w:bCs/>
    </w:rPr>
  </w:style>
  <w:style w:type="character" w:customStyle="1" w:styleId="CommentSubjectChar">
    <w:name w:val="Comment Subject Char"/>
    <w:basedOn w:val="CommentTextChar"/>
    <w:link w:val="CommentSubject"/>
    <w:uiPriority w:val="99"/>
    <w:semiHidden/>
    <w:rsid w:val="002128BC"/>
    <w:rPr>
      <w:b/>
      <w:bCs/>
      <w:sz w:val="20"/>
      <w:szCs w:val="20"/>
    </w:rPr>
  </w:style>
  <w:style w:type="character" w:customStyle="1" w:styleId="questioninput">
    <w:name w:val="questioninput"/>
    <w:basedOn w:val="DefaultParagraphFont"/>
    <w:rsid w:val="00C93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774774">
      <w:bodyDiv w:val="1"/>
      <w:marLeft w:val="0"/>
      <w:marRight w:val="0"/>
      <w:marTop w:val="0"/>
      <w:marBottom w:val="0"/>
      <w:divBdr>
        <w:top w:val="none" w:sz="0" w:space="0" w:color="auto"/>
        <w:left w:val="none" w:sz="0" w:space="0" w:color="auto"/>
        <w:bottom w:val="none" w:sz="0" w:space="0" w:color="auto"/>
        <w:right w:val="none" w:sz="0" w:space="0" w:color="auto"/>
      </w:divBdr>
      <w:divsChild>
        <w:div w:id="1530022395">
          <w:marLeft w:val="0"/>
          <w:marRight w:val="0"/>
          <w:marTop w:val="0"/>
          <w:marBottom w:val="0"/>
          <w:divBdr>
            <w:top w:val="none" w:sz="0" w:space="0" w:color="auto"/>
            <w:left w:val="none" w:sz="0" w:space="0" w:color="auto"/>
            <w:bottom w:val="none" w:sz="0" w:space="0" w:color="auto"/>
            <w:right w:val="none" w:sz="0" w:space="0" w:color="auto"/>
          </w:divBdr>
        </w:div>
        <w:div w:id="812792507">
          <w:marLeft w:val="0"/>
          <w:marRight w:val="0"/>
          <w:marTop w:val="0"/>
          <w:marBottom w:val="0"/>
          <w:divBdr>
            <w:top w:val="none" w:sz="0" w:space="0" w:color="auto"/>
            <w:left w:val="none" w:sz="0" w:space="0" w:color="auto"/>
            <w:bottom w:val="none" w:sz="0" w:space="0" w:color="auto"/>
            <w:right w:val="none" w:sz="0" w:space="0" w:color="auto"/>
          </w:divBdr>
        </w:div>
        <w:div w:id="832720585">
          <w:marLeft w:val="0"/>
          <w:marRight w:val="0"/>
          <w:marTop w:val="0"/>
          <w:marBottom w:val="0"/>
          <w:divBdr>
            <w:top w:val="none" w:sz="0" w:space="0" w:color="auto"/>
            <w:left w:val="none" w:sz="0" w:space="0" w:color="auto"/>
            <w:bottom w:val="none" w:sz="0" w:space="0" w:color="auto"/>
            <w:right w:val="none" w:sz="0" w:space="0" w:color="auto"/>
          </w:divBdr>
        </w:div>
        <w:div w:id="107286815">
          <w:marLeft w:val="0"/>
          <w:marRight w:val="0"/>
          <w:marTop w:val="0"/>
          <w:marBottom w:val="0"/>
          <w:divBdr>
            <w:top w:val="none" w:sz="0" w:space="0" w:color="auto"/>
            <w:left w:val="none" w:sz="0" w:space="0" w:color="auto"/>
            <w:bottom w:val="none" w:sz="0" w:space="0" w:color="auto"/>
            <w:right w:val="none" w:sz="0" w:space="0" w:color="auto"/>
          </w:divBdr>
        </w:div>
        <w:div w:id="1413428237">
          <w:marLeft w:val="0"/>
          <w:marRight w:val="0"/>
          <w:marTop w:val="0"/>
          <w:marBottom w:val="0"/>
          <w:divBdr>
            <w:top w:val="none" w:sz="0" w:space="0" w:color="auto"/>
            <w:left w:val="none" w:sz="0" w:space="0" w:color="auto"/>
            <w:bottom w:val="none" w:sz="0" w:space="0" w:color="auto"/>
            <w:right w:val="none" w:sz="0" w:space="0" w:color="auto"/>
          </w:divBdr>
        </w:div>
        <w:div w:id="1635257840">
          <w:marLeft w:val="0"/>
          <w:marRight w:val="0"/>
          <w:marTop w:val="0"/>
          <w:marBottom w:val="0"/>
          <w:divBdr>
            <w:top w:val="none" w:sz="0" w:space="0" w:color="auto"/>
            <w:left w:val="none" w:sz="0" w:space="0" w:color="auto"/>
            <w:bottom w:val="none" w:sz="0" w:space="0" w:color="auto"/>
            <w:right w:val="none" w:sz="0" w:space="0" w:color="auto"/>
          </w:divBdr>
        </w:div>
        <w:div w:id="1210536894">
          <w:marLeft w:val="0"/>
          <w:marRight w:val="0"/>
          <w:marTop w:val="0"/>
          <w:marBottom w:val="0"/>
          <w:divBdr>
            <w:top w:val="none" w:sz="0" w:space="0" w:color="auto"/>
            <w:left w:val="none" w:sz="0" w:space="0" w:color="auto"/>
            <w:bottom w:val="none" w:sz="0" w:space="0" w:color="auto"/>
            <w:right w:val="none" w:sz="0" w:space="0" w:color="auto"/>
          </w:divBdr>
        </w:div>
        <w:div w:id="978921852">
          <w:marLeft w:val="0"/>
          <w:marRight w:val="0"/>
          <w:marTop w:val="0"/>
          <w:marBottom w:val="0"/>
          <w:divBdr>
            <w:top w:val="none" w:sz="0" w:space="0" w:color="auto"/>
            <w:left w:val="none" w:sz="0" w:space="0" w:color="auto"/>
            <w:bottom w:val="none" w:sz="0" w:space="0" w:color="auto"/>
            <w:right w:val="none" w:sz="0" w:space="0" w:color="auto"/>
          </w:divBdr>
        </w:div>
      </w:divsChild>
    </w:div>
    <w:div w:id="649794039">
      <w:bodyDiv w:val="1"/>
      <w:marLeft w:val="0"/>
      <w:marRight w:val="0"/>
      <w:marTop w:val="0"/>
      <w:marBottom w:val="0"/>
      <w:divBdr>
        <w:top w:val="none" w:sz="0" w:space="0" w:color="auto"/>
        <w:left w:val="none" w:sz="0" w:space="0" w:color="auto"/>
        <w:bottom w:val="none" w:sz="0" w:space="0" w:color="auto"/>
        <w:right w:val="none" w:sz="0" w:space="0" w:color="auto"/>
      </w:divBdr>
    </w:div>
    <w:div w:id="671571584">
      <w:bodyDiv w:val="1"/>
      <w:marLeft w:val="0"/>
      <w:marRight w:val="0"/>
      <w:marTop w:val="0"/>
      <w:marBottom w:val="0"/>
      <w:divBdr>
        <w:top w:val="none" w:sz="0" w:space="0" w:color="auto"/>
        <w:left w:val="none" w:sz="0" w:space="0" w:color="auto"/>
        <w:bottom w:val="none" w:sz="0" w:space="0" w:color="auto"/>
        <w:right w:val="none" w:sz="0" w:space="0" w:color="auto"/>
      </w:divBdr>
    </w:div>
    <w:div w:id="1535535362">
      <w:bodyDiv w:val="1"/>
      <w:marLeft w:val="0"/>
      <w:marRight w:val="0"/>
      <w:marTop w:val="0"/>
      <w:marBottom w:val="0"/>
      <w:divBdr>
        <w:top w:val="none" w:sz="0" w:space="0" w:color="auto"/>
        <w:left w:val="none" w:sz="0" w:space="0" w:color="auto"/>
        <w:bottom w:val="none" w:sz="0" w:space="0" w:color="auto"/>
        <w:right w:val="none" w:sz="0" w:space="0" w:color="auto"/>
      </w:divBdr>
      <w:divsChild>
        <w:div w:id="2010212106">
          <w:marLeft w:val="0"/>
          <w:marRight w:val="0"/>
          <w:marTop w:val="0"/>
          <w:marBottom w:val="0"/>
          <w:divBdr>
            <w:top w:val="none" w:sz="0" w:space="0" w:color="auto"/>
            <w:left w:val="none" w:sz="0" w:space="0" w:color="auto"/>
            <w:bottom w:val="none" w:sz="0" w:space="0" w:color="auto"/>
            <w:right w:val="none" w:sz="0" w:space="0" w:color="auto"/>
          </w:divBdr>
        </w:div>
        <w:div w:id="527763338">
          <w:marLeft w:val="0"/>
          <w:marRight w:val="0"/>
          <w:marTop w:val="0"/>
          <w:marBottom w:val="0"/>
          <w:divBdr>
            <w:top w:val="none" w:sz="0" w:space="0" w:color="auto"/>
            <w:left w:val="none" w:sz="0" w:space="0" w:color="auto"/>
            <w:bottom w:val="none" w:sz="0" w:space="0" w:color="auto"/>
            <w:right w:val="none" w:sz="0" w:space="0" w:color="auto"/>
          </w:divBdr>
        </w:div>
        <w:div w:id="1419905263">
          <w:marLeft w:val="0"/>
          <w:marRight w:val="0"/>
          <w:marTop w:val="0"/>
          <w:marBottom w:val="0"/>
          <w:divBdr>
            <w:top w:val="none" w:sz="0" w:space="0" w:color="auto"/>
            <w:left w:val="none" w:sz="0" w:space="0" w:color="auto"/>
            <w:bottom w:val="none" w:sz="0" w:space="0" w:color="auto"/>
            <w:right w:val="none" w:sz="0" w:space="0" w:color="auto"/>
          </w:divBdr>
        </w:div>
        <w:div w:id="955015932">
          <w:marLeft w:val="0"/>
          <w:marRight w:val="0"/>
          <w:marTop w:val="0"/>
          <w:marBottom w:val="0"/>
          <w:divBdr>
            <w:top w:val="none" w:sz="0" w:space="0" w:color="auto"/>
            <w:left w:val="none" w:sz="0" w:space="0" w:color="auto"/>
            <w:bottom w:val="none" w:sz="0" w:space="0" w:color="auto"/>
            <w:right w:val="none" w:sz="0" w:space="0" w:color="auto"/>
          </w:divBdr>
        </w:div>
        <w:div w:id="301689928">
          <w:marLeft w:val="0"/>
          <w:marRight w:val="0"/>
          <w:marTop w:val="0"/>
          <w:marBottom w:val="0"/>
          <w:divBdr>
            <w:top w:val="none" w:sz="0" w:space="0" w:color="auto"/>
            <w:left w:val="none" w:sz="0" w:space="0" w:color="auto"/>
            <w:bottom w:val="none" w:sz="0" w:space="0" w:color="auto"/>
            <w:right w:val="none" w:sz="0" w:space="0" w:color="auto"/>
          </w:divBdr>
        </w:div>
        <w:div w:id="575285365">
          <w:marLeft w:val="0"/>
          <w:marRight w:val="0"/>
          <w:marTop w:val="0"/>
          <w:marBottom w:val="0"/>
          <w:divBdr>
            <w:top w:val="none" w:sz="0" w:space="0" w:color="auto"/>
            <w:left w:val="none" w:sz="0" w:space="0" w:color="auto"/>
            <w:bottom w:val="none" w:sz="0" w:space="0" w:color="auto"/>
            <w:right w:val="none" w:sz="0" w:space="0" w:color="auto"/>
          </w:divBdr>
        </w:div>
        <w:div w:id="878199343">
          <w:marLeft w:val="0"/>
          <w:marRight w:val="0"/>
          <w:marTop w:val="0"/>
          <w:marBottom w:val="0"/>
          <w:divBdr>
            <w:top w:val="none" w:sz="0" w:space="0" w:color="auto"/>
            <w:left w:val="none" w:sz="0" w:space="0" w:color="auto"/>
            <w:bottom w:val="none" w:sz="0" w:space="0" w:color="auto"/>
            <w:right w:val="none" w:sz="0" w:space="0" w:color="auto"/>
          </w:divBdr>
        </w:div>
        <w:div w:id="787503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visitlubbock.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exastech.edu/"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mailto:hrs.recruiting@ttu.edu" TargetMode="Externa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www.depts.ttu.edu/hr/workattexa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276e706ec49bd90953a6b4da0430cfb1">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c708211b7daa2010aca6e645dc940665"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44ab414-66f4-428a-8a90-cf8d4fdd3a2d" xsi:nil="true"/>
    <lcf76f155ced4ddcb4097134ff3c332f xmlns="d95151c6-c607-49ec-897f-73c00c278d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2DE067-30E0-4AA1-AC55-70D1C0763255}">
  <ds:schemaRefs>
    <ds:schemaRef ds:uri="http://schemas.microsoft.com/sharepoint/v3/contenttype/forms"/>
  </ds:schemaRefs>
</ds:datastoreItem>
</file>

<file path=customXml/itemProps2.xml><?xml version="1.0" encoding="utf-8"?>
<ds:datastoreItem xmlns:ds="http://schemas.openxmlformats.org/officeDocument/2006/customXml" ds:itemID="{E9C3483D-9A4D-493E-8DF5-70164237C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151c6-c607-49ec-897f-73c00c278dd0"/>
    <ds:schemaRef ds:uri="644ab414-66f4-428a-8a90-cf8d4fdd3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B4DAAA-5D91-427E-B8A7-3C9BEC93631E}">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5638</Characters>
  <Application>Microsoft Office Word</Application>
  <DocSecurity>0</DocSecurity>
  <Lines>104</Lines>
  <Paragraphs>44</Paragraphs>
  <ScaleCrop>false</ScaleCrop>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18</cp:revision>
  <dcterms:created xsi:type="dcterms:W3CDTF">2023-10-02T20:03:00Z</dcterms:created>
  <dcterms:modified xsi:type="dcterms:W3CDTF">2025-10-10T18:02:00Z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Order">
    <vt:r8>348900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40f988a6-06c2-4835-8d40-4805ce2139bf</vt:lpwstr>
  </property>
</Properties>
</file>