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A421" w14:textId="0B026DC7" w:rsidR="00421422" w:rsidRPr="001936DD" w:rsidRDefault="00F556B1" w:rsidP="001B46E3">
      <w:pPr>
        <w:pStyle w:val="Title"/>
        <w:spacing w:after="0"/>
        <w:rPr>
          <w:rStyle w:val="Heading1Char"/>
          <w:b/>
          <w:bCs/>
        </w:rPr>
      </w:pPr>
      <w:r w:rsidRPr="001936DD">
        <w:rPr>
          <w:rStyle w:val="Heading1Char"/>
          <w:b/>
          <w:bCs/>
        </w:rPr>
        <w:drawing>
          <wp:anchor distT="0" distB="0" distL="114300" distR="114300" simplePos="0" relativeHeight="251659776" behindDoc="0" locked="0" layoutInCell="1" allowOverlap="1" wp14:anchorId="5FF18FFE" wp14:editId="6600020E">
            <wp:simplePos x="0" y="0"/>
            <wp:positionH relativeFrom="column">
              <wp:posOffset>0</wp:posOffset>
            </wp:positionH>
            <wp:positionV relativeFrom="paragraph">
              <wp:posOffset>151130</wp:posOffset>
            </wp:positionV>
            <wp:extent cx="1243584" cy="1371600"/>
            <wp:effectExtent l="0" t="0" r="1270" b="0"/>
            <wp:wrapSquare wrapText="bothSides"/>
            <wp:docPr id="347187124" name="Picture 1" descr="Graduate Writing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87124" name="Picture 1" descr="Graduate Writing Center logo"/>
                    <pic:cNvPicPr/>
                  </pic:nvPicPr>
                  <pic:blipFill rotWithShape="1">
                    <a:blip r:embed="rId11" cstate="print">
                      <a:extLst>
                        <a:ext uri="{28A0092B-C50C-407E-A947-70E740481C1C}">
                          <a14:useLocalDpi xmlns:a14="http://schemas.microsoft.com/office/drawing/2010/main" val="0"/>
                        </a:ext>
                      </a:extLst>
                    </a:blip>
                    <a:srcRect b="27018"/>
                    <a:stretch>
                      <a:fillRect/>
                    </a:stretch>
                  </pic:blipFill>
                  <pic:spPr bwMode="auto">
                    <a:xfrm>
                      <a:off x="0" y="0"/>
                      <a:ext cx="1243584"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422" w:rsidRPr="001936DD">
        <w:rPr>
          <w:rStyle w:val="Heading1Char"/>
          <w:b/>
          <w:bCs/>
        </w:rPr>
        <w:t>Comprehensive and Qualifying Exams</w:t>
      </w:r>
    </w:p>
    <w:p w14:paraId="4E3C81D5" w14:textId="38EBFD77" w:rsidR="630D515E" w:rsidRPr="00A30318" w:rsidRDefault="3607D6C9" w:rsidP="00603752">
      <w:pPr>
        <w:spacing w:after="240" w:line="240" w:lineRule="auto"/>
        <w:rPr>
          <w:rFonts w:ascii="Arial Nova" w:hAnsi="Arial Nova"/>
        </w:rPr>
      </w:pPr>
      <w:r w:rsidRPr="00A30318">
        <w:rPr>
          <w:rFonts w:ascii="Arial Nova" w:eastAsia="Aptos" w:hAnsi="Arial Nova" w:cs="Aptos"/>
        </w:rPr>
        <w:t>Some</w:t>
      </w:r>
      <w:r w:rsidR="00B571F0" w:rsidRPr="00A30318">
        <w:rPr>
          <w:rFonts w:ascii="Arial Nova" w:eastAsia="Aptos" w:hAnsi="Arial Nova" w:cs="Aptos"/>
        </w:rPr>
        <w:t xml:space="preserve"> Texas Tech graduate programs </w:t>
      </w:r>
      <w:r w:rsidR="008A48E9" w:rsidRPr="00A30318">
        <w:rPr>
          <w:rFonts w:ascii="Arial Nova" w:eastAsia="Aptos" w:hAnsi="Arial Nova" w:cs="Aptos"/>
        </w:rPr>
        <w:t>have</w:t>
      </w:r>
      <w:r w:rsidR="00853A85" w:rsidRPr="00A30318">
        <w:rPr>
          <w:rFonts w:ascii="Arial Nova" w:eastAsia="Aptos" w:hAnsi="Arial Nova" w:cs="Aptos"/>
        </w:rPr>
        <w:t xml:space="preserve"> cumulative</w:t>
      </w:r>
      <w:r w:rsidR="00B571F0" w:rsidRPr="00A30318">
        <w:rPr>
          <w:rFonts w:ascii="Arial Nova" w:eastAsia="Aptos" w:hAnsi="Arial Nova" w:cs="Aptos"/>
        </w:rPr>
        <w:t xml:space="preserve"> </w:t>
      </w:r>
      <w:r w:rsidR="00EE74DF" w:rsidRPr="00A30318">
        <w:rPr>
          <w:rFonts w:ascii="Arial Nova" w:eastAsia="Aptos" w:hAnsi="Arial Nova" w:cs="Aptos"/>
        </w:rPr>
        <w:t xml:space="preserve">exams that determine a student’s </w:t>
      </w:r>
      <w:r w:rsidR="008A48E9" w:rsidRPr="00A30318">
        <w:rPr>
          <w:rFonts w:ascii="Arial Nova" w:eastAsia="Aptos" w:hAnsi="Arial Nova" w:cs="Aptos"/>
        </w:rPr>
        <w:t xml:space="preserve">ability to progress </w:t>
      </w:r>
      <w:r w:rsidR="00E915CF">
        <w:rPr>
          <w:rFonts w:ascii="Arial Nova" w:eastAsia="Aptos" w:hAnsi="Arial Nova" w:cs="Aptos"/>
        </w:rPr>
        <w:t>towards their degree</w:t>
      </w:r>
      <w:r w:rsidR="008A48E9" w:rsidRPr="00A30318">
        <w:rPr>
          <w:rFonts w:ascii="Arial Nova" w:eastAsia="Aptos" w:hAnsi="Arial Nova" w:cs="Aptos"/>
        </w:rPr>
        <w:t xml:space="preserve">. </w:t>
      </w:r>
      <w:r w:rsidR="007B5BB3" w:rsidRPr="00A30318">
        <w:rPr>
          <w:rFonts w:ascii="Arial Nova" w:eastAsia="Aptos" w:hAnsi="Arial Nova" w:cs="Aptos"/>
        </w:rPr>
        <w:t xml:space="preserve">The Graduate Writing Center </w:t>
      </w:r>
      <w:r w:rsidR="00156E09" w:rsidRPr="00A30318">
        <w:rPr>
          <w:rFonts w:ascii="Arial Nova" w:eastAsia="Aptos" w:hAnsi="Arial Nova" w:cs="Aptos"/>
        </w:rPr>
        <w:t xml:space="preserve">offers support for these exams </w:t>
      </w:r>
      <w:r w:rsidR="00156E09" w:rsidRPr="00A30318">
        <w:rPr>
          <w:rFonts w:ascii="Arial Nova" w:eastAsia="Aptos" w:hAnsi="Arial Nova" w:cs="Aptos"/>
          <w:u w:val="single"/>
        </w:rPr>
        <w:t xml:space="preserve">only with </w:t>
      </w:r>
      <w:r w:rsidR="00B513D7" w:rsidRPr="00A30318">
        <w:rPr>
          <w:rFonts w:ascii="Arial Nova" w:eastAsia="Aptos" w:hAnsi="Arial Nova" w:cs="Aptos"/>
          <w:u w:val="single"/>
        </w:rPr>
        <w:t xml:space="preserve">the prior written </w:t>
      </w:r>
      <w:r w:rsidR="00156E09" w:rsidRPr="00A30318">
        <w:rPr>
          <w:rFonts w:ascii="Arial Nova" w:eastAsia="Aptos" w:hAnsi="Arial Nova" w:cs="Aptos"/>
          <w:u w:val="single"/>
        </w:rPr>
        <w:t>permission</w:t>
      </w:r>
      <w:r w:rsidR="00156E09" w:rsidRPr="00A30318">
        <w:rPr>
          <w:rFonts w:ascii="Arial Nova" w:eastAsia="Aptos" w:hAnsi="Arial Nova" w:cs="Aptos"/>
          <w:i/>
        </w:rPr>
        <w:t xml:space="preserve"> </w:t>
      </w:r>
      <w:r w:rsidR="00156E09" w:rsidRPr="00A30318">
        <w:rPr>
          <w:rFonts w:ascii="Arial Nova" w:eastAsia="Aptos" w:hAnsi="Arial Nova" w:cs="Aptos"/>
        </w:rPr>
        <w:t>of the relevant faculty</w:t>
      </w:r>
      <w:r w:rsidR="00B513D7" w:rsidRPr="00A30318">
        <w:rPr>
          <w:rFonts w:ascii="Arial Nova" w:eastAsia="Aptos" w:hAnsi="Arial Nova" w:cs="Aptos"/>
        </w:rPr>
        <w:t xml:space="preserve"> member</w:t>
      </w:r>
      <w:r w:rsidR="00853A85" w:rsidRPr="00A30318">
        <w:rPr>
          <w:rFonts w:ascii="Arial Nova" w:eastAsia="Aptos" w:hAnsi="Arial Nova" w:cs="Aptos"/>
        </w:rPr>
        <w:t>(s)</w:t>
      </w:r>
      <w:r w:rsidR="00B513D7" w:rsidRPr="00A30318">
        <w:rPr>
          <w:rFonts w:ascii="Arial Nova" w:eastAsia="Aptos" w:hAnsi="Arial Nova" w:cs="Aptos"/>
        </w:rPr>
        <w:t xml:space="preserve"> (</w:t>
      </w:r>
      <w:r w:rsidRPr="00A30318">
        <w:rPr>
          <w:rFonts w:ascii="Arial Nova" w:eastAsia="Aptos" w:hAnsi="Arial Nova" w:cs="Aptos"/>
        </w:rPr>
        <w:t xml:space="preserve">e.g., </w:t>
      </w:r>
      <w:r w:rsidR="00B513D7" w:rsidRPr="00A30318">
        <w:rPr>
          <w:rFonts w:ascii="Arial Nova" w:eastAsia="Aptos" w:hAnsi="Arial Nova" w:cs="Aptos"/>
        </w:rPr>
        <w:t xml:space="preserve">committee chair, advisor, etc.). </w:t>
      </w:r>
      <w:r w:rsidR="00853A85" w:rsidRPr="00A30318">
        <w:rPr>
          <w:rFonts w:ascii="Arial Nova" w:eastAsia="Aptos" w:hAnsi="Arial Nova" w:cs="Aptos"/>
        </w:rPr>
        <w:t>However, e</w:t>
      </w:r>
      <w:r w:rsidR="00B513D7" w:rsidRPr="00A30318">
        <w:rPr>
          <w:rFonts w:ascii="Arial Nova" w:eastAsia="Aptos" w:hAnsi="Arial Nova" w:cs="Aptos"/>
        </w:rPr>
        <w:t xml:space="preserve">ven with this permission, </w:t>
      </w:r>
      <w:r w:rsidR="00853A85" w:rsidRPr="00A30318">
        <w:rPr>
          <w:rFonts w:ascii="Arial Nova" w:eastAsia="Aptos" w:hAnsi="Arial Nova" w:cs="Aptos"/>
        </w:rPr>
        <w:t>consultations on exams of any kind are limited to</w:t>
      </w:r>
      <w:r w:rsidR="004D151D" w:rsidRPr="00A30318">
        <w:rPr>
          <w:rFonts w:ascii="Arial Nova" w:eastAsia="Aptos" w:hAnsi="Arial Nova" w:cs="Aptos"/>
        </w:rPr>
        <w:t xml:space="preserve"> </w:t>
      </w:r>
      <w:r w:rsidR="00903D7F" w:rsidRPr="00A30318">
        <w:rPr>
          <w:rFonts w:ascii="Arial Nova" w:eastAsia="Aptos" w:hAnsi="Arial Nova" w:cs="Aptos"/>
        </w:rPr>
        <w:t>sentence-level issues</w:t>
      </w:r>
      <w:r w:rsidR="00C15EF4" w:rsidRPr="00A30318">
        <w:rPr>
          <w:rFonts w:ascii="Arial Nova" w:eastAsia="Aptos" w:hAnsi="Arial Nova" w:cs="Aptos"/>
        </w:rPr>
        <w:t xml:space="preserve"> like grammar and </w:t>
      </w:r>
      <w:r w:rsidR="00005612" w:rsidRPr="00A30318">
        <w:rPr>
          <w:rFonts w:ascii="Arial Nova" w:eastAsia="Aptos" w:hAnsi="Arial Nova" w:cs="Aptos"/>
        </w:rPr>
        <w:t>concision</w:t>
      </w:r>
      <w:r w:rsidR="00C15EF4" w:rsidRPr="00A30318">
        <w:rPr>
          <w:rFonts w:ascii="Arial Nova" w:eastAsia="Aptos" w:hAnsi="Arial Nova" w:cs="Aptos"/>
        </w:rPr>
        <w:t xml:space="preserve">, rather than </w:t>
      </w:r>
      <w:r w:rsidR="001555EE" w:rsidRPr="00A30318">
        <w:rPr>
          <w:rFonts w:ascii="Arial Nova" w:eastAsia="Aptos" w:hAnsi="Arial Nova" w:cs="Aptos"/>
        </w:rPr>
        <w:t>our usual approach, which includes</w:t>
      </w:r>
      <w:r w:rsidR="00E01A70" w:rsidRPr="00A30318">
        <w:rPr>
          <w:rFonts w:ascii="Arial Nova" w:eastAsia="Aptos" w:hAnsi="Arial Nova" w:cs="Aptos"/>
        </w:rPr>
        <w:t xml:space="preserve"> </w:t>
      </w:r>
      <w:r w:rsidR="008B5322" w:rsidRPr="00A30318">
        <w:rPr>
          <w:rFonts w:ascii="Arial Nova" w:eastAsia="Aptos" w:hAnsi="Arial Nova" w:cs="Aptos"/>
        </w:rPr>
        <w:t xml:space="preserve">more </w:t>
      </w:r>
      <w:r w:rsidR="695A099F" w:rsidRPr="00A30318">
        <w:rPr>
          <w:rFonts w:ascii="Arial Nova" w:eastAsia="Aptos" w:hAnsi="Arial Nova" w:cs="Aptos"/>
        </w:rPr>
        <w:t xml:space="preserve">big-picture </w:t>
      </w:r>
      <w:r w:rsidRPr="00A30318">
        <w:rPr>
          <w:rFonts w:ascii="Arial Nova" w:eastAsia="Aptos" w:hAnsi="Arial Nova" w:cs="Aptos"/>
        </w:rPr>
        <w:t xml:space="preserve">organization and </w:t>
      </w:r>
      <w:r w:rsidR="000551F1" w:rsidRPr="00A30318">
        <w:rPr>
          <w:rFonts w:ascii="Arial Nova" w:eastAsia="Aptos" w:hAnsi="Arial Nova" w:cs="Aptos"/>
        </w:rPr>
        <w:t>brainstorming</w:t>
      </w:r>
      <w:r w:rsidR="00BE0C30" w:rsidRPr="00A30318">
        <w:rPr>
          <w:rFonts w:ascii="Arial Nova" w:eastAsia="Aptos" w:hAnsi="Arial Nova" w:cs="Aptos"/>
        </w:rPr>
        <w:t>.</w:t>
      </w:r>
    </w:p>
    <w:p w14:paraId="400E4752" w14:textId="5E7FD765" w:rsidR="001555EE" w:rsidRPr="00A30318" w:rsidRDefault="00E138B4" w:rsidP="00603752">
      <w:pPr>
        <w:spacing w:after="240" w:line="240" w:lineRule="auto"/>
        <w:rPr>
          <w:rFonts w:ascii="Arial Nova" w:hAnsi="Arial Nova"/>
        </w:rPr>
      </w:pPr>
      <w:r w:rsidRPr="00A30318">
        <w:rPr>
          <w:rFonts w:ascii="Arial Nova" w:eastAsia="Aptos" w:hAnsi="Arial Nova" w:cs="Aptos"/>
        </w:rPr>
        <w:t>To support you in your Comprehensive or Qualifying Exam process</w:t>
      </w:r>
      <w:r w:rsidR="00DE1D82" w:rsidRPr="00A30318">
        <w:rPr>
          <w:rFonts w:ascii="Arial Nova" w:eastAsia="Aptos" w:hAnsi="Arial Nova" w:cs="Aptos"/>
        </w:rPr>
        <w:t xml:space="preserve"> outside of consultations</w:t>
      </w:r>
      <w:r w:rsidRPr="00A30318">
        <w:rPr>
          <w:rFonts w:ascii="Arial Nova" w:eastAsia="Aptos" w:hAnsi="Arial Nova" w:cs="Aptos"/>
        </w:rPr>
        <w:t xml:space="preserve">, we </w:t>
      </w:r>
      <w:r w:rsidR="00134A5F" w:rsidRPr="00A30318">
        <w:rPr>
          <w:rFonts w:ascii="Arial Nova" w:eastAsia="Aptos" w:hAnsi="Arial Nova" w:cs="Aptos"/>
        </w:rPr>
        <w:t xml:space="preserve">have assembled the following </w:t>
      </w:r>
      <w:r w:rsidR="4D90C087" w:rsidRPr="00A30318">
        <w:rPr>
          <w:rFonts w:ascii="Arial Nova" w:eastAsia="Aptos" w:hAnsi="Arial Nova" w:cs="Aptos"/>
        </w:rPr>
        <w:t xml:space="preserve">resource with </w:t>
      </w:r>
      <w:r w:rsidR="00DE1D82" w:rsidRPr="00A30318">
        <w:rPr>
          <w:rFonts w:ascii="Arial Nova" w:eastAsia="Aptos" w:hAnsi="Arial Nova" w:cs="Aptos"/>
        </w:rPr>
        <w:t xml:space="preserve">suggestions </w:t>
      </w:r>
      <w:r w:rsidR="0047767C">
        <w:rPr>
          <w:rFonts w:ascii="Arial Nova" w:eastAsia="Aptos" w:hAnsi="Arial Nova" w:cs="Aptos"/>
        </w:rPr>
        <w:t>that you can</w:t>
      </w:r>
      <w:r w:rsidR="00DE1D82" w:rsidRPr="00A30318">
        <w:rPr>
          <w:rFonts w:ascii="Arial Nova" w:eastAsia="Aptos" w:hAnsi="Arial Nova" w:cs="Aptos"/>
        </w:rPr>
        <w:t xml:space="preserve"> work through individually </w:t>
      </w:r>
      <w:r w:rsidR="00624DF1" w:rsidRPr="00A30318">
        <w:rPr>
          <w:rFonts w:ascii="Arial Nova" w:eastAsia="Aptos" w:hAnsi="Arial Nova" w:cs="Aptos"/>
        </w:rPr>
        <w:t xml:space="preserve">whether you are </w:t>
      </w:r>
      <w:r w:rsidR="008C107B" w:rsidRPr="00A30318">
        <w:rPr>
          <w:rFonts w:ascii="Arial Nova" w:eastAsia="Aptos" w:hAnsi="Arial Nova" w:cs="Aptos"/>
        </w:rPr>
        <w:t>studying for your exam, writing it, or revising it.</w:t>
      </w:r>
    </w:p>
    <w:p w14:paraId="4F3F4F62" w14:textId="77777777" w:rsidR="00174A68" w:rsidRPr="00421422" w:rsidRDefault="3607D6C9" w:rsidP="001B46E3">
      <w:pPr>
        <w:pStyle w:val="Heading2"/>
        <w:spacing w:after="0"/>
      </w:pPr>
      <w:r w:rsidRPr="00421422">
        <w:t xml:space="preserve">Before </w:t>
      </w:r>
      <w:r w:rsidR="004F6E7A" w:rsidRPr="00421422">
        <w:t>the exam</w:t>
      </w:r>
    </w:p>
    <w:p w14:paraId="259E9EEC" w14:textId="4AD553D1" w:rsidR="00765A14" w:rsidRPr="00A30318" w:rsidRDefault="3607D6C9" w:rsidP="00603752">
      <w:pPr>
        <w:spacing w:after="240" w:line="240" w:lineRule="auto"/>
        <w:rPr>
          <w:rFonts w:ascii="Arial Nova" w:hAnsi="Arial Nova"/>
        </w:rPr>
      </w:pPr>
      <w:r w:rsidRPr="1CCF4397">
        <w:rPr>
          <w:rFonts w:ascii="Arial Nova" w:eastAsia="Aptos" w:hAnsi="Arial Nova" w:cs="Aptos"/>
        </w:rPr>
        <w:t xml:space="preserve">The synthesis of sources for your exam begins long before the exam itself. Below are some suggestions on how to approach your exam during the studying phase: </w:t>
      </w:r>
    </w:p>
    <w:p w14:paraId="57F37EB1" w14:textId="7ACA0DA9" w:rsidR="00ED15C4" w:rsidRDefault="001B7332" w:rsidP="00603752">
      <w:pPr>
        <w:spacing w:after="240" w:line="240" w:lineRule="auto"/>
        <w:rPr>
          <w:rFonts w:ascii="Arial Nova" w:eastAsia="Aptos" w:hAnsi="Arial Nova" w:cs="Aptos"/>
          <w:color w:val="000000" w:themeColor="text1"/>
        </w:rPr>
      </w:pPr>
      <w:r w:rsidRPr="68B3EFF9">
        <w:rPr>
          <w:rFonts w:ascii="Arial Nova" w:eastAsia="Aptos" w:hAnsi="Arial Nova" w:cs="Aptos"/>
          <w:i/>
          <w:iCs/>
        </w:rPr>
        <w:t>Familiarizing yourself with the</w:t>
      </w:r>
      <w:r w:rsidR="005C4DCD" w:rsidRPr="68B3EFF9">
        <w:rPr>
          <w:rFonts w:ascii="Arial Nova" w:eastAsia="Aptos" w:hAnsi="Arial Nova" w:cs="Aptos"/>
          <w:i/>
          <w:iCs/>
        </w:rPr>
        <w:t xml:space="preserve"> literature</w:t>
      </w:r>
      <w:r w:rsidR="005C4DCD" w:rsidRPr="68B3EFF9">
        <w:rPr>
          <w:rFonts w:ascii="Arial Nova" w:eastAsia="Aptos" w:hAnsi="Arial Nova" w:cs="Aptos"/>
        </w:rPr>
        <w:t xml:space="preserve"> </w:t>
      </w:r>
      <w:r w:rsidR="3607D6C9" w:rsidRPr="68B3EFF9">
        <w:rPr>
          <w:rFonts w:ascii="Arial Nova" w:eastAsia="Aptos" w:hAnsi="Arial Nova" w:cs="Aptos"/>
        </w:rPr>
        <w:t>—</w:t>
      </w:r>
      <w:r w:rsidR="00FF0B1B">
        <w:rPr>
          <w:rFonts w:ascii="Arial Nova" w:eastAsia="Aptos" w:hAnsi="Arial Nova" w:cs="Aptos"/>
          <w:color w:val="000000" w:themeColor="text1"/>
        </w:rPr>
        <w:t xml:space="preserve">Depending on your </w:t>
      </w:r>
      <w:r w:rsidR="00FF0B1B" w:rsidRPr="54303F87">
        <w:rPr>
          <w:rFonts w:ascii="Arial Nova" w:eastAsia="Aptos" w:hAnsi="Arial Nova" w:cs="Aptos"/>
          <w:color w:val="000000" w:themeColor="text1"/>
        </w:rPr>
        <w:t>department</w:t>
      </w:r>
      <w:r w:rsidR="31BA7204" w:rsidRPr="54303F87">
        <w:rPr>
          <w:rFonts w:ascii="Arial Nova" w:eastAsia="Aptos" w:hAnsi="Arial Nova" w:cs="Aptos"/>
          <w:color w:val="000000" w:themeColor="text1"/>
        </w:rPr>
        <w:t>,</w:t>
      </w:r>
      <w:r w:rsidR="00C87A15">
        <w:rPr>
          <w:rFonts w:ascii="Arial Nova" w:eastAsia="Aptos" w:hAnsi="Arial Nova" w:cs="Aptos"/>
          <w:color w:val="000000" w:themeColor="text1"/>
        </w:rPr>
        <w:t xml:space="preserve"> </w:t>
      </w:r>
      <w:r w:rsidR="00FF0B1B">
        <w:rPr>
          <w:rFonts w:ascii="Arial Nova" w:eastAsia="Aptos" w:hAnsi="Arial Nova" w:cs="Aptos"/>
          <w:color w:val="000000" w:themeColor="text1"/>
        </w:rPr>
        <w:t xml:space="preserve">or </w:t>
      </w:r>
      <w:r w:rsidR="00C87A15">
        <w:rPr>
          <w:rFonts w:ascii="Arial Nova" w:eastAsia="Aptos" w:hAnsi="Arial Nova" w:cs="Aptos"/>
          <w:color w:val="000000" w:themeColor="text1"/>
        </w:rPr>
        <w:t xml:space="preserve">even the members of </w:t>
      </w:r>
      <w:r w:rsidR="00FF0B1B">
        <w:rPr>
          <w:rFonts w:ascii="Arial Nova" w:eastAsia="Aptos" w:hAnsi="Arial Nova" w:cs="Aptos"/>
          <w:color w:val="000000" w:themeColor="text1"/>
        </w:rPr>
        <w:t xml:space="preserve">your individual committee, </w:t>
      </w:r>
      <w:r w:rsidR="0053585E">
        <w:rPr>
          <w:rFonts w:ascii="Arial Nova" w:eastAsia="Aptos" w:hAnsi="Arial Nova" w:cs="Aptos"/>
          <w:color w:val="000000" w:themeColor="text1"/>
        </w:rPr>
        <w:t xml:space="preserve">expectations surrounding </w:t>
      </w:r>
      <w:r w:rsidR="004C52AA">
        <w:rPr>
          <w:rFonts w:ascii="Arial Nova" w:eastAsia="Aptos" w:hAnsi="Arial Nova" w:cs="Aptos"/>
          <w:color w:val="000000" w:themeColor="text1"/>
        </w:rPr>
        <w:t>preparation for your exam</w:t>
      </w:r>
      <w:r w:rsidR="00834DD3">
        <w:rPr>
          <w:rFonts w:ascii="Arial Nova" w:eastAsia="Aptos" w:hAnsi="Arial Nova" w:cs="Aptos"/>
          <w:color w:val="000000" w:themeColor="text1"/>
        </w:rPr>
        <w:t xml:space="preserve"> will vary. In some cases, </w:t>
      </w:r>
      <w:r w:rsidR="001F6672" w:rsidRPr="00FF0B1B">
        <w:rPr>
          <w:rFonts w:ascii="Arial Nova" w:eastAsia="Aptos" w:hAnsi="Arial Nova" w:cs="Aptos"/>
          <w:color w:val="000000" w:themeColor="text1"/>
        </w:rPr>
        <w:t xml:space="preserve">your committee members </w:t>
      </w:r>
      <w:r w:rsidR="00FF0B1B">
        <w:rPr>
          <w:rFonts w:ascii="Arial Nova" w:eastAsia="Aptos" w:hAnsi="Arial Nova" w:cs="Aptos"/>
          <w:color w:val="000000" w:themeColor="text1"/>
        </w:rPr>
        <w:t>may</w:t>
      </w:r>
      <w:r w:rsidR="001F6672" w:rsidRPr="00FF0B1B">
        <w:rPr>
          <w:rFonts w:ascii="Arial Nova" w:eastAsia="Aptos" w:hAnsi="Arial Nova" w:cs="Aptos"/>
          <w:color w:val="000000" w:themeColor="text1"/>
        </w:rPr>
        <w:t xml:space="preserve"> provide a highly structured list of topics or individual sources you must be</w:t>
      </w:r>
      <w:r w:rsidR="00CF03CF" w:rsidRPr="00FF0B1B">
        <w:rPr>
          <w:rFonts w:ascii="Arial Nova" w:eastAsia="Aptos" w:hAnsi="Arial Nova" w:cs="Aptos"/>
          <w:color w:val="000000" w:themeColor="text1"/>
        </w:rPr>
        <w:t>come</w:t>
      </w:r>
      <w:r w:rsidR="001F6672" w:rsidRPr="00FF0B1B">
        <w:rPr>
          <w:rFonts w:ascii="Arial Nova" w:eastAsia="Aptos" w:hAnsi="Arial Nova" w:cs="Aptos"/>
          <w:color w:val="000000" w:themeColor="text1"/>
        </w:rPr>
        <w:t xml:space="preserve"> familiar with. </w:t>
      </w:r>
      <w:r w:rsidR="00834DD3">
        <w:rPr>
          <w:rFonts w:ascii="Arial Nova" w:eastAsia="Aptos" w:hAnsi="Arial Nova" w:cs="Aptos"/>
          <w:color w:val="000000" w:themeColor="text1"/>
        </w:rPr>
        <w:t>Alternatively,</w:t>
      </w:r>
      <w:r w:rsidR="001F6672" w:rsidRPr="00FF0B1B">
        <w:rPr>
          <w:rFonts w:ascii="Arial Nova" w:eastAsia="Aptos" w:hAnsi="Arial Nova" w:cs="Aptos"/>
          <w:color w:val="000000" w:themeColor="text1"/>
        </w:rPr>
        <w:t xml:space="preserve"> you </w:t>
      </w:r>
      <w:r w:rsidR="00FF0B1B">
        <w:rPr>
          <w:rFonts w:ascii="Arial Nova" w:eastAsia="Aptos" w:hAnsi="Arial Nova" w:cs="Aptos"/>
          <w:color w:val="000000" w:themeColor="text1"/>
        </w:rPr>
        <w:t>may be</w:t>
      </w:r>
      <w:r w:rsidR="001F6672" w:rsidRPr="00FF0B1B">
        <w:rPr>
          <w:rFonts w:ascii="Arial Nova" w:eastAsia="Aptos" w:hAnsi="Arial Nova" w:cs="Aptos"/>
          <w:color w:val="000000" w:themeColor="text1"/>
        </w:rPr>
        <w:t xml:space="preserve"> responsible for compiling your whole reading list. </w:t>
      </w:r>
      <w:r w:rsidR="00567354">
        <w:rPr>
          <w:rFonts w:ascii="Arial Nova" w:eastAsia="Aptos" w:hAnsi="Arial Nova" w:cs="Aptos"/>
          <w:color w:val="000000" w:themeColor="text1"/>
        </w:rPr>
        <w:t>Many exams will include both required and student</w:t>
      </w:r>
      <w:r w:rsidR="00ED15C4">
        <w:rPr>
          <w:rFonts w:ascii="Arial Nova" w:eastAsia="Aptos" w:hAnsi="Arial Nova" w:cs="Aptos"/>
          <w:color w:val="000000" w:themeColor="text1"/>
        </w:rPr>
        <w:t>-compiled sources.</w:t>
      </w:r>
      <w:r w:rsidR="00C73EA4">
        <w:rPr>
          <w:rFonts w:ascii="Arial Nova" w:eastAsia="Aptos" w:hAnsi="Arial Nova" w:cs="Aptos"/>
          <w:color w:val="000000" w:themeColor="text1"/>
        </w:rPr>
        <w:t xml:space="preserve"> Be sure to discuss expectations with your committee early in </w:t>
      </w:r>
      <w:r w:rsidR="00C73EA4" w:rsidRPr="54303F87">
        <w:rPr>
          <w:rFonts w:ascii="Arial Nova" w:eastAsia="Aptos" w:hAnsi="Arial Nova" w:cs="Aptos"/>
          <w:color w:val="000000" w:themeColor="text1"/>
        </w:rPr>
        <w:t>the exam preparation</w:t>
      </w:r>
      <w:r w:rsidR="00C73EA4">
        <w:rPr>
          <w:rFonts w:ascii="Arial Nova" w:eastAsia="Aptos" w:hAnsi="Arial Nova" w:cs="Aptos"/>
          <w:color w:val="000000" w:themeColor="text1"/>
        </w:rPr>
        <w:t xml:space="preserve"> process</w:t>
      </w:r>
      <w:r w:rsidR="00AA373F">
        <w:rPr>
          <w:rFonts w:ascii="Arial Nova" w:eastAsia="Aptos" w:hAnsi="Arial Nova" w:cs="Aptos"/>
          <w:color w:val="000000" w:themeColor="text1"/>
        </w:rPr>
        <w:t xml:space="preserve"> </w:t>
      </w:r>
      <w:r w:rsidR="00EF6E3B">
        <w:rPr>
          <w:rFonts w:ascii="Arial Nova" w:eastAsia="Aptos" w:hAnsi="Arial Nova" w:cs="Aptos"/>
          <w:color w:val="000000" w:themeColor="text1"/>
        </w:rPr>
        <w:t xml:space="preserve">so you can </w:t>
      </w:r>
      <w:r w:rsidR="00FB42F2">
        <w:rPr>
          <w:rFonts w:ascii="Arial Nova" w:eastAsia="Aptos" w:hAnsi="Arial Nova" w:cs="Aptos"/>
          <w:color w:val="000000" w:themeColor="text1"/>
        </w:rPr>
        <w:t>be sure you’re on the right track.</w:t>
      </w:r>
    </w:p>
    <w:p w14:paraId="4440B703" w14:textId="46C446C9" w:rsidR="00846629" w:rsidRPr="00A30318" w:rsidRDefault="00FB42F2" w:rsidP="00603752">
      <w:pPr>
        <w:spacing w:after="240" w:line="240" w:lineRule="auto"/>
        <w:rPr>
          <w:rFonts w:ascii="Arial Nova" w:eastAsia="Aptos" w:hAnsi="Arial Nova" w:cs="Aptos"/>
        </w:rPr>
      </w:pPr>
      <w:r>
        <w:rPr>
          <w:rFonts w:ascii="Arial Nova" w:eastAsia="Aptos" w:hAnsi="Arial Nova" w:cs="Aptos"/>
          <w:color w:val="000000" w:themeColor="text1"/>
        </w:rPr>
        <w:t>Once you understand the goal of your reading list, compiling it</w:t>
      </w:r>
      <w:r w:rsidR="007071C4" w:rsidRPr="68B3EFF9">
        <w:rPr>
          <w:rFonts w:ascii="Arial Nova" w:eastAsia="Aptos" w:hAnsi="Arial Nova" w:cs="Aptos"/>
        </w:rPr>
        <w:t xml:space="preserve"> </w:t>
      </w:r>
      <w:r w:rsidR="005C4DCD" w:rsidRPr="68B3EFF9">
        <w:rPr>
          <w:rFonts w:ascii="Arial Nova" w:eastAsia="Aptos" w:hAnsi="Arial Nova" w:cs="Aptos"/>
        </w:rPr>
        <w:t>can includ</w:t>
      </w:r>
      <w:r w:rsidR="2FC2D35D" w:rsidRPr="68B3EFF9">
        <w:rPr>
          <w:rFonts w:ascii="Arial Nova" w:eastAsia="Aptos" w:hAnsi="Arial Nova" w:cs="Aptos"/>
        </w:rPr>
        <w:t xml:space="preserve">e practices </w:t>
      </w:r>
      <w:r w:rsidR="007071C4" w:rsidRPr="68B3EFF9">
        <w:rPr>
          <w:rFonts w:ascii="Arial Nova" w:eastAsia="Aptos" w:hAnsi="Arial Nova" w:cs="Aptos"/>
        </w:rPr>
        <w:t xml:space="preserve">like </w:t>
      </w:r>
      <w:r w:rsidR="6B3DED9B" w:rsidRPr="54303F87">
        <w:rPr>
          <w:rFonts w:ascii="Arial Nova" w:eastAsia="Aptos" w:hAnsi="Arial Nova" w:cs="Aptos"/>
        </w:rPr>
        <w:t>manually</w:t>
      </w:r>
      <w:r w:rsidR="007071C4" w:rsidRPr="54303F87">
        <w:rPr>
          <w:rFonts w:ascii="Arial Nova" w:eastAsia="Aptos" w:hAnsi="Arial Nova" w:cs="Aptos"/>
        </w:rPr>
        <w:t xml:space="preserve"> </w:t>
      </w:r>
      <w:r w:rsidR="2FC2D35D" w:rsidRPr="68B3EFF9">
        <w:rPr>
          <w:rFonts w:ascii="Arial Nova" w:eastAsia="Aptos" w:hAnsi="Arial Nova" w:cs="Aptos"/>
        </w:rPr>
        <w:t>following interesting citations you find in other sources</w:t>
      </w:r>
      <w:r w:rsidR="00C058EF" w:rsidRPr="68B3EFF9">
        <w:rPr>
          <w:rFonts w:ascii="Arial Nova" w:eastAsia="Aptos" w:hAnsi="Arial Nova" w:cs="Aptos"/>
        </w:rPr>
        <w:t xml:space="preserve"> </w:t>
      </w:r>
      <w:r w:rsidR="173FDD14" w:rsidRPr="54303F87">
        <w:rPr>
          <w:rFonts w:ascii="Arial Nova" w:eastAsia="Aptos" w:hAnsi="Arial Nova" w:cs="Aptos"/>
        </w:rPr>
        <w:t>or</w:t>
      </w:r>
      <w:r w:rsidR="00C058EF" w:rsidRPr="54303F87">
        <w:rPr>
          <w:rFonts w:ascii="Arial Nova" w:eastAsia="Aptos" w:hAnsi="Arial Nova" w:cs="Aptos"/>
        </w:rPr>
        <w:t xml:space="preserve"> </w:t>
      </w:r>
      <w:r w:rsidR="00C058EF" w:rsidRPr="68B3EFF9">
        <w:rPr>
          <w:rFonts w:ascii="Arial Nova" w:eastAsia="Aptos" w:hAnsi="Arial Nova" w:cs="Aptos"/>
        </w:rPr>
        <w:t xml:space="preserve">using </w:t>
      </w:r>
      <w:r w:rsidR="00792D02">
        <w:rPr>
          <w:rFonts w:ascii="Arial Nova" w:eastAsia="Aptos" w:hAnsi="Arial Nova" w:cs="Aptos"/>
        </w:rPr>
        <w:t xml:space="preserve">automated </w:t>
      </w:r>
      <w:r w:rsidR="00C058EF" w:rsidRPr="68B3EFF9">
        <w:rPr>
          <w:rFonts w:ascii="Arial Nova" w:eastAsia="Aptos" w:hAnsi="Arial Nova" w:cs="Aptos"/>
        </w:rPr>
        <w:t xml:space="preserve">tools </w:t>
      </w:r>
      <w:r w:rsidR="00C058EF" w:rsidRPr="54303F87">
        <w:rPr>
          <w:rFonts w:ascii="Arial Nova" w:eastAsia="Aptos" w:hAnsi="Arial Nova" w:cs="Aptos"/>
        </w:rPr>
        <w:t xml:space="preserve">like </w:t>
      </w:r>
      <w:hyperlink r:id="rId12">
        <w:r w:rsidR="00C058EF" w:rsidRPr="54303F87">
          <w:rPr>
            <w:rStyle w:val="Hyperlink"/>
            <w:rFonts w:ascii="Arial Nova" w:eastAsia="Aptos" w:hAnsi="Arial Nova" w:cs="Aptos"/>
          </w:rPr>
          <w:t>Research Rabbit</w:t>
        </w:r>
      </w:hyperlink>
      <w:r w:rsidR="25F55761" w:rsidRPr="54303F87">
        <w:rPr>
          <w:rFonts w:ascii="Arial Nova" w:eastAsia="Aptos" w:hAnsi="Arial Nova" w:cs="Aptos"/>
        </w:rPr>
        <w:t xml:space="preserve">, </w:t>
      </w:r>
      <w:hyperlink r:id="rId13">
        <w:r w:rsidR="25F55761" w:rsidRPr="54303F87">
          <w:rPr>
            <w:rStyle w:val="Hyperlink"/>
            <w:rFonts w:ascii="Arial Nova" w:eastAsia="Aptos" w:hAnsi="Arial Nova" w:cs="Aptos"/>
          </w:rPr>
          <w:t>Connected Papers</w:t>
        </w:r>
      </w:hyperlink>
      <w:r w:rsidR="25F55761" w:rsidRPr="54303F87">
        <w:rPr>
          <w:rFonts w:ascii="Arial Nova" w:eastAsia="Aptos" w:hAnsi="Arial Nova" w:cs="Aptos"/>
        </w:rPr>
        <w:t xml:space="preserve">, </w:t>
      </w:r>
      <w:hyperlink r:id="rId14">
        <w:r w:rsidR="25F55761" w:rsidRPr="54303F87">
          <w:rPr>
            <w:rStyle w:val="Hyperlink"/>
            <w:rFonts w:ascii="Arial Nova" w:eastAsia="Aptos" w:hAnsi="Arial Nova" w:cs="Aptos"/>
          </w:rPr>
          <w:t>Consensus</w:t>
        </w:r>
      </w:hyperlink>
      <w:r w:rsidR="25F55761" w:rsidRPr="54303F87">
        <w:rPr>
          <w:rFonts w:ascii="Arial Nova" w:eastAsia="Aptos" w:hAnsi="Arial Nova" w:cs="Aptos"/>
        </w:rPr>
        <w:t xml:space="preserve">, or </w:t>
      </w:r>
      <w:hyperlink r:id="rId15">
        <w:r w:rsidR="25F55761" w:rsidRPr="54303F87">
          <w:rPr>
            <w:rStyle w:val="Hyperlink"/>
            <w:rFonts w:ascii="Arial Nova" w:eastAsia="Aptos" w:hAnsi="Arial Nova" w:cs="Aptos"/>
          </w:rPr>
          <w:t>Publish or Perish</w:t>
        </w:r>
      </w:hyperlink>
      <w:r w:rsidR="25F55761" w:rsidRPr="54303F87">
        <w:rPr>
          <w:rFonts w:ascii="Arial Nova" w:eastAsia="Aptos" w:hAnsi="Arial Nova" w:cs="Aptos"/>
        </w:rPr>
        <w:t>.</w:t>
      </w:r>
      <w:r w:rsidR="2FC2D35D" w:rsidRPr="68B3EFF9">
        <w:rPr>
          <w:rFonts w:ascii="Arial Nova" w:eastAsia="Aptos" w:hAnsi="Arial Nova" w:cs="Aptos"/>
        </w:rPr>
        <w:t xml:space="preserve"> </w:t>
      </w:r>
      <w:r w:rsidR="3607D6C9" w:rsidRPr="68B3EFF9">
        <w:rPr>
          <w:rFonts w:ascii="Arial Nova" w:eastAsia="Aptos" w:hAnsi="Arial Nova" w:cs="Aptos"/>
        </w:rPr>
        <w:t xml:space="preserve"> </w:t>
      </w:r>
      <w:r w:rsidR="001B7332" w:rsidRPr="68B3EFF9">
        <w:rPr>
          <w:rFonts w:ascii="Arial Nova" w:eastAsia="Aptos" w:hAnsi="Arial Nova" w:cs="Aptos"/>
        </w:rPr>
        <w:t>Pay special attention to sources from classes you have taken or your committee members</w:t>
      </w:r>
      <w:r w:rsidR="004A4847" w:rsidRPr="68B3EFF9">
        <w:rPr>
          <w:rFonts w:ascii="Arial Nova" w:eastAsia="Aptos" w:hAnsi="Arial Nova" w:cs="Aptos"/>
        </w:rPr>
        <w:t>’</w:t>
      </w:r>
      <w:r w:rsidR="001B7332" w:rsidRPr="68B3EFF9">
        <w:rPr>
          <w:rFonts w:ascii="Arial Nova" w:eastAsia="Aptos" w:hAnsi="Arial Nova" w:cs="Aptos"/>
        </w:rPr>
        <w:t xml:space="preserve"> recent works.</w:t>
      </w:r>
    </w:p>
    <w:p w14:paraId="055A7FB2" w14:textId="595BB992" w:rsidR="007829EC" w:rsidRPr="00714F90" w:rsidRDefault="00BD1816" w:rsidP="00603752">
      <w:pPr>
        <w:spacing w:after="240" w:line="240" w:lineRule="auto"/>
        <w:rPr>
          <w:rFonts w:ascii="Arial Nova" w:eastAsia="Aptos" w:hAnsi="Arial Nova" w:cs="Aptos"/>
          <w:color w:val="000000" w:themeColor="text1"/>
        </w:rPr>
      </w:pPr>
      <w:r w:rsidRPr="00714F90">
        <w:rPr>
          <w:rFonts w:ascii="Arial Nova" w:eastAsia="Aptos" w:hAnsi="Arial Nova" w:cs="Aptos"/>
          <w:i/>
          <w:color w:val="000000" w:themeColor="text1"/>
        </w:rPr>
        <w:t xml:space="preserve">Making sense </w:t>
      </w:r>
      <w:r w:rsidR="00632ED5" w:rsidRPr="00714F90">
        <w:rPr>
          <w:rFonts w:ascii="Arial Nova" w:eastAsia="Aptos" w:hAnsi="Arial Nova" w:cs="Aptos"/>
          <w:i/>
          <w:color w:val="000000" w:themeColor="text1"/>
        </w:rPr>
        <w:t>of your</w:t>
      </w:r>
      <w:r w:rsidR="007E6198" w:rsidRPr="00714F90">
        <w:rPr>
          <w:rFonts w:ascii="Arial Nova" w:eastAsia="Aptos" w:hAnsi="Arial Nova" w:cs="Aptos"/>
          <w:i/>
          <w:color w:val="000000" w:themeColor="text1"/>
        </w:rPr>
        <w:t xml:space="preserve"> sources</w:t>
      </w:r>
      <w:r w:rsidR="007E6198" w:rsidRPr="00714F90">
        <w:rPr>
          <w:rFonts w:ascii="Arial Nova" w:eastAsia="Aptos" w:hAnsi="Arial Nova" w:cs="Aptos"/>
          <w:color w:val="000000" w:themeColor="text1"/>
        </w:rPr>
        <w:t xml:space="preserve"> —</w:t>
      </w:r>
      <w:r w:rsidR="00BC5017" w:rsidRPr="00714F90">
        <w:rPr>
          <w:rFonts w:ascii="Arial Nova" w:eastAsia="Aptos" w:hAnsi="Arial Nova" w:cs="Aptos"/>
          <w:color w:val="000000" w:themeColor="text1"/>
        </w:rPr>
        <w:t xml:space="preserve"> </w:t>
      </w:r>
      <w:r w:rsidR="00FE2C75" w:rsidRPr="00714F90">
        <w:rPr>
          <w:rFonts w:ascii="Arial Nova" w:eastAsia="Aptos" w:hAnsi="Arial Nova" w:cs="Aptos"/>
          <w:color w:val="000000" w:themeColor="text1"/>
        </w:rPr>
        <w:t xml:space="preserve">As you </w:t>
      </w:r>
      <w:r w:rsidR="00665A53" w:rsidRPr="00714F90">
        <w:rPr>
          <w:rFonts w:ascii="Arial Nova" w:eastAsia="Aptos" w:hAnsi="Arial Nova" w:cs="Aptos"/>
          <w:color w:val="000000" w:themeColor="text1"/>
        </w:rPr>
        <w:t xml:space="preserve">read more within your field, your </w:t>
      </w:r>
      <w:r w:rsidR="00AB3DCA" w:rsidRPr="00714F90">
        <w:rPr>
          <w:rFonts w:ascii="Arial Nova" w:eastAsia="Aptos" w:hAnsi="Arial Nova" w:cs="Aptos"/>
          <w:color w:val="000000" w:themeColor="text1"/>
        </w:rPr>
        <w:t xml:space="preserve">perspective on the ideas and challenges in your field </w:t>
      </w:r>
      <w:r w:rsidR="00CF31E5">
        <w:rPr>
          <w:rFonts w:ascii="Arial Nova" w:eastAsia="Aptos" w:hAnsi="Arial Nova" w:cs="Aptos"/>
          <w:color w:val="000000" w:themeColor="text1"/>
        </w:rPr>
        <w:t xml:space="preserve">will also </w:t>
      </w:r>
      <w:r w:rsidR="00AB3DCA" w:rsidRPr="00714F90">
        <w:rPr>
          <w:rFonts w:ascii="Arial Nova" w:eastAsia="Aptos" w:hAnsi="Arial Nova" w:cs="Aptos"/>
          <w:color w:val="000000" w:themeColor="text1"/>
        </w:rPr>
        <w:t>evolve.</w:t>
      </w:r>
      <w:r w:rsidR="00665A53" w:rsidRPr="00714F90">
        <w:rPr>
          <w:rFonts w:ascii="Arial Nova" w:eastAsia="Aptos" w:hAnsi="Arial Nova" w:cs="Aptos"/>
          <w:color w:val="000000" w:themeColor="text1"/>
        </w:rPr>
        <w:t xml:space="preserve"> </w:t>
      </w:r>
      <w:r w:rsidR="0017796C" w:rsidRPr="00714F90">
        <w:rPr>
          <w:rFonts w:ascii="Arial Nova" w:eastAsia="Aptos" w:hAnsi="Arial Nova" w:cs="Aptos"/>
          <w:color w:val="000000" w:themeColor="text1"/>
        </w:rPr>
        <w:t xml:space="preserve">Because of this, </w:t>
      </w:r>
      <w:r w:rsidR="00490802" w:rsidRPr="00714F90">
        <w:rPr>
          <w:rFonts w:ascii="Arial Nova" w:eastAsia="Aptos" w:hAnsi="Arial Nova" w:cs="Aptos"/>
          <w:color w:val="000000" w:themeColor="text1"/>
        </w:rPr>
        <w:t>i</w:t>
      </w:r>
      <w:r w:rsidR="00E729D5" w:rsidRPr="00714F90">
        <w:rPr>
          <w:rFonts w:ascii="Arial Nova" w:eastAsia="Aptos" w:hAnsi="Arial Nova" w:cs="Aptos"/>
          <w:color w:val="000000" w:themeColor="text1"/>
        </w:rPr>
        <w:t xml:space="preserve">t is likely that </w:t>
      </w:r>
      <w:r w:rsidR="000F1D50" w:rsidRPr="00714F90">
        <w:rPr>
          <w:rFonts w:ascii="Arial Nova" w:eastAsia="Aptos" w:hAnsi="Arial Nova" w:cs="Aptos"/>
          <w:color w:val="000000" w:themeColor="text1"/>
        </w:rPr>
        <w:t>you will alternate between annotating, organizing and s</w:t>
      </w:r>
      <w:r w:rsidRPr="00714F90">
        <w:rPr>
          <w:rFonts w:ascii="Arial Nova" w:eastAsia="Aptos" w:hAnsi="Arial Nova" w:cs="Aptos"/>
          <w:color w:val="000000" w:themeColor="text1"/>
        </w:rPr>
        <w:t xml:space="preserve">ynthesizing </w:t>
      </w:r>
      <w:r w:rsidR="004C448C">
        <w:rPr>
          <w:rFonts w:ascii="Arial Nova" w:eastAsia="Aptos" w:hAnsi="Arial Nova" w:cs="Aptos"/>
          <w:color w:val="000000" w:themeColor="text1"/>
        </w:rPr>
        <w:t>your sources</w:t>
      </w:r>
      <w:r w:rsidR="00623050" w:rsidRPr="00714F90">
        <w:rPr>
          <w:rFonts w:ascii="Arial Nova" w:eastAsia="Aptos" w:hAnsi="Arial Nova" w:cs="Aptos"/>
          <w:color w:val="000000" w:themeColor="text1"/>
        </w:rPr>
        <w:t xml:space="preserve"> as you are preparing for the exam.</w:t>
      </w:r>
      <w:r w:rsidR="0017796C" w:rsidRPr="00714F90">
        <w:rPr>
          <w:rFonts w:ascii="Arial Nova" w:eastAsia="Aptos" w:hAnsi="Arial Nova" w:cs="Aptos"/>
          <w:color w:val="000000" w:themeColor="text1"/>
        </w:rPr>
        <w:t xml:space="preserve"> </w:t>
      </w:r>
    </w:p>
    <w:p w14:paraId="4ACEB196" w14:textId="5CD516DF" w:rsidR="007E6198" w:rsidRPr="000E31AB" w:rsidRDefault="00623050" w:rsidP="00603752">
      <w:pPr>
        <w:pStyle w:val="ListParagraph"/>
        <w:numPr>
          <w:ilvl w:val="0"/>
          <w:numId w:val="28"/>
        </w:numPr>
        <w:spacing w:after="24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Annotating</w:t>
      </w:r>
      <w:r w:rsidR="00F2053F" w:rsidRPr="000E31AB">
        <w:rPr>
          <w:rFonts w:ascii="Arial Nova" w:eastAsia="Aptos" w:hAnsi="Arial Nova" w:cs="Aptos"/>
          <w:color w:val="000000" w:themeColor="text1"/>
        </w:rPr>
        <w:t xml:space="preserve"> —</w:t>
      </w:r>
      <w:r w:rsidR="00C71214" w:rsidRPr="000E31AB">
        <w:rPr>
          <w:rFonts w:ascii="Arial Nova" w:eastAsia="Aptos" w:hAnsi="Arial Nova" w:cs="Aptos"/>
          <w:color w:val="000000" w:themeColor="text1"/>
        </w:rPr>
        <w:t xml:space="preserve"> </w:t>
      </w:r>
      <w:r w:rsidR="0004012C" w:rsidRPr="000E31AB">
        <w:rPr>
          <w:rFonts w:ascii="Arial Nova" w:eastAsia="Aptos" w:hAnsi="Arial Nova" w:cs="Aptos"/>
          <w:color w:val="000000" w:themeColor="text1"/>
        </w:rPr>
        <w:t>Ta</w:t>
      </w:r>
      <w:r w:rsidR="00C71214" w:rsidRPr="000E31AB">
        <w:rPr>
          <w:rFonts w:ascii="Arial Nova" w:eastAsia="Aptos" w:hAnsi="Arial Nova" w:cs="Aptos"/>
          <w:color w:val="000000" w:themeColor="text1"/>
        </w:rPr>
        <w:t>king notes on your material</w:t>
      </w:r>
      <w:r w:rsidR="009F01C9" w:rsidRPr="000E31AB">
        <w:rPr>
          <w:rFonts w:ascii="Arial Nova" w:eastAsia="Aptos" w:hAnsi="Arial Nova" w:cs="Aptos"/>
          <w:color w:val="000000" w:themeColor="text1"/>
        </w:rPr>
        <w:t xml:space="preserve"> is an important</w:t>
      </w:r>
      <w:r w:rsidR="00C058EF" w:rsidRPr="000E31AB">
        <w:rPr>
          <w:rFonts w:ascii="Arial Nova" w:eastAsia="Aptos" w:hAnsi="Arial Nova" w:cs="Aptos"/>
          <w:color w:val="000000" w:themeColor="text1"/>
        </w:rPr>
        <w:t>, and often very personalized</w:t>
      </w:r>
      <w:r w:rsidR="00EF586A" w:rsidRPr="000E31AB">
        <w:rPr>
          <w:rFonts w:ascii="Arial Nova" w:eastAsia="Aptos" w:hAnsi="Arial Nova" w:cs="Aptos"/>
          <w:color w:val="000000" w:themeColor="text1"/>
        </w:rPr>
        <w:t xml:space="preserve">, </w:t>
      </w:r>
      <w:r w:rsidR="009F01C9" w:rsidRPr="000E31AB">
        <w:rPr>
          <w:rFonts w:ascii="Arial Nova" w:eastAsia="Aptos" w:hAnsi="Arial Nova" w:cs="Aptos"/>
          <w:color w:val="000000" w:themeColor="text1"/>
        </w:rPr>
        <w:t>step in</w:t>
      </w:r>
      <w:r w:rsidR="00C058EF" w:rsidRPr="000E31AB">
        <w:rPr>
          <w:rFonts w:ascii="Arial Nova" w:eastAsia="Aptos" w:hAnsi="Arial Nova" w:cs="Aptos"/>
          <w:color w:val="000000" w:themeColor="text1"/>
        </w:rPr>
        <w:t xml:space="preserve"> the research process.</w:t>
      </w:r>
      <w:r w:rsidR="009F6AC8" w:rsidRPr="000E31AB">
        <w:rPr>
          <w:rFonts w:ascii="Arial Nova" w:eastAsia="Aptos" w:hAnsi="Arial Nova" w:cs="Aptos"/>
          <w:color w:val="000000" w:themeColor="text1"/>
        </w:rPr>
        <w:t xml:space="preserve"> </w:t>
      </w:r>
      <w:r w:rsidR="00FD005A" w:rsidRPr="000E31AB">
        <w:rPr>
          <w:rFonts w:ascii="Arial Nova" w:eastAsia="Aptos" w:hAnsi="Arial Nova" w:cs="Aptos"/>
          <w:color w:val="000000" w:themeColor="text1"/>
        </w:rPr>
        <w:t xml:space="preserve">In addition to the more detailed </w:t>
      </w:r>
      <w:r w:rsidR="00703A2D" w:rsidRPr="000E31AB">
        <w:rPr>
          <w:rFonts w:ascii="Arial Nova" w:eastAsia="Aptos" w:hAnsi="Arial Nova" w:cs="Aptos"/>
          <w:color w:val="000000" w:themeColor="text1"/>
        </w:rPr>
        <w:t>observations</w:t>
      </w:r>
      <w:r w:rsidR="00FD005A" w:rsidRPr="000E31AB">
        <w:rPr>
          <w:rFonts w:ascii="Arial Nova" w:eastAsia="Aptos" w:hAnsi="Arial Nova" w:cs="Aptos"/>
          <w:color w:val="000000" w:themeColor="text1"/>
        </w:rPr>
        <w:t xml:space="preserve"> you might </w:t>
      </w:r>
      <w:r w:rsidR="00717542" w:rsidRPr="000E31AB">
        <w:rPr>
          <w:rFonts w:ascii="Arial Nova" w:eastAsia="Aptos" w:hAnsi="Arial Nova" w:cs="Aptos"/>
          <w:color w:val="000000" w:themeColor="text1"/>
        </w:rPr>
        <w:t xml:space="preserve">make </w:t>
      </w:r>
      <w:r w:rsidR="003F1078" w:rsidRPr="000E31AB">
        <w:rPr>
          <w:rFonts w:ascii="Arial Nova" w:eastAsia="Aptos" w:hAnsi="Arial Nova" w:cs="Aptos"/>
          <w:color w:val="000000" w:themeColor="text1"/>
        </w:rPr>
        <w:t>while studying for your exams</w:t>
      </w:r>
      <w:r w:rsidR="00FD005A" w:rsidRPr="000E31AB">
        <w:rPr>
          <w:rFonts w:ascii="Arial Nova" w:eastAsia="Aptos" w:hAnsi="Arial Nova" w:cs="Aptos"/>
          <w:color w:val="000000" w:themeColor="text1"/>
        </w:rPr>
        <w:t xml:space="preserve">, scholars often </w:t>
      </w:r>
      <w:r w:rsidR="00703A2D" w:rsidRPr="000E31AB">
        <w:rPr>
          <w:rFonts w:ascii="Arial Nova" w:eastAsia="Aptos" w:hAnsi="Arial Nova" w:cs="Aptos"/>
          <w:color w:val="000000" w:themeColor="text1"/>
        </w:rPr>
        <w:t>compile</w:t>
      </w:r>
      <w:r w:rsidR="00363616" w:rsidRPr="000E31AB">
        <w:rPr>
          <w:rFonts w:ascii="Arial Nova" w:eastAsia="Aptos" w:hAnsi="Arial Nova" w:cs="Aptos"/>
          <w:color w:val="000000" w:themeColor="text1"/>
        </w:rPr>
        <w:t xml:space="preserve"> informal</w:t>
      </w:r>
      <w:r w:rsidR="00FD005A" w:rsidRPr="000E31AB">
        <w:rPr>
          <w:rFonts w:ascii="Arial Nova" w:eastAsia="Aptos" w:hAnsi="Arial Nova" w:cs="Aptos"/>
          <w:color w:val="000000" w:themeColor="text1"/>
        </w:rPr>
        <w:t xml:space="preserve"> annotated </w:t>
      </w:r>
      <w:r w:rsidR="003F1078" w:rsidRPr="000E31AB">
        <w:rPr>
          <w:rFonts w:ascii="Arial Nova" w:eastAsia="Aptos" w:hAnsi="Arial Nova" w:cs="Aptos"/>
          <w:color w:val="000000" w:themeColor="text1"/>
        </w:rPr>
        <w:t>bibliographies for their own later reference.</w:t>
      </w:r>
      <w:r w:rsidR="00363616" w:rsidRPr="000E31AB">
        <w:rPr>
          <w:rFonts w:ascii="Arial Nova" w:eastAsia="Aptos" w:hAnsi="Arial Nova" w:cs="Aptos"/>
          <w:color w:val="000000" w:themeColor="text1"/>
        </w:rPr>
        <w:t xml:space="preserve"> </w:t>
      </w:r>
      <w:r w:rsidR="00A30318" w:rsidRPr="000E31AB">
        <w:rPr>
          <w:rFonts w:ascii="Arial Nova" w:eastAsia="Aptos" w:hAnsi="Arial Nova" w:cs="Aptos"/>
          <w:color w:val="000000" w:themeColor="text1"/>
        </w:rPr>
        <w:t>In creating an annotated bibliography entry:</w:t>
      </w:r>
    </w:p>
    <w:p w14:paraId="767FA380" w14:textId="75A8F628" w:rsidR="007E6198" w:rsidRPr="000E31AB" w:rsidRDefault="007E6198" w:rsidP="00603752">
      <w:pPr>
        <w:pStyle w:val="ListParagraph"/>
        <w:numPr>
          <w:ilvl w:val="1"/>
          <w:numId w:val="28"/>
        </w:numPr>
        <w:spacing w:after="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Consider th</w:t>
      </w:r>
      <w:r w:rsidR="00640606" w:rsidRPr="000E31AB">
        <w:rPr>
          <w:rFonts w:ascii="Arial Nova" w:eastAsia="Aptos" w:hAnsi="Arial Nova" w:cs="Aptos"/>
          <w:color w:val="000000" w:themeColor="text1"/>
        </w:rPr>
        <w:t>e entry</w:t>
      </w:r>
      <w:r w:rsidRPr="000E31AB">
        <w:rPr>
          <w:rFonts w:ascii="Arial Nova" w:eastAsia="Aptos" w:hAnsi="Arial Nova" w:cs="Aptos"/>
          <w:color w:val="000000" w:themeColor="text1"/>
        </w:rPr>
        <w:t xml:space="preserve"> as a memo to yourself: </w:t>
      </w:r>
      <w:r w:rsidRPr="000E31AB">
        <w:rPr>
          <w:rFonts w:ascii="Arial Nova" w:eastAsia="Aptos" w:hAnsi="Arial Nova" w:cs="Aptos"/>
          <w:i/>
          <w:color w:val="000000" w:themeColor="text1"/>
        </w:rPr>
        <w:t>Why</w:t>
      </w:r>
      <w:r w:rsidRPr="000E31AB">
        <w:rPr>
          <w:rFonts w:ascii="Arial Nova" w:eastAsia="Aptos" w:hAnsi="Arial Nova" w:cs="Aptos"/>
          <w:color w:val="000000" w:themeColor="text1"/>
        </w:rPr>
        <w:t xml:space="preserve"> did I deem this </w:t>
      </w:r>
      <w:r w:rsidR="00132D8F" w:rsidRPr="000E31AB">
        <w:rPr>
          <w:rFonts w:ascii="Arial Nova" w:eastAsia="Aptos" w:hAnsi="Arial Nova" w:cs="Aptos"/>
          <w:color w:val="000000" w:themeColor="text1"/>
        </w:rPr>
        <w:t xml:space="preserve">source </w:t>
      </w:r>
      <w:r w:rsidRPr="000E31AB">
        <w:rPr>
          <w:rFonts w:ascii="Arial Nova" w:eastAsia="Aptos" w:hAnsi="Arial Nova" w:cs="Aptos"/>
          <w:color w:val="000000" w:themeColor="text1"/>
        </w:rPr>
        <w:t>important?</w:t>
      </w:r>
    </w:p>
    <w:p w14:paraId="19B067CE" w14:textId="1EE2111E" w:rsidR="007E6198" w:rsidRPr="000E31AB" w:rsidRDefault="007E6198" w:rsidP="00603752">
      <w:pPr>
        <w:pStyle w:val="ListParagraph"/>
        <w:numPr>
          <w:ilvl w:val="1"/>
          <w:numId w:val="28"/>
        </w:numPr>
        <w:spacing w:after="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Make sure to note all the</w:t>
      </w:r>
      <w:r w:rsidR="00255EC1" w:rsidRPr="000E31AB">
        <w:rPr>
          <w:rFonts w:ascii="Arial Nova" w:eastAsia="Aptos" w:hAnsi="Arial Nova" w:cs="Aptos"/>
          <w:color w:val="000000" w:themeColor="text1"/>
        </w:rPr>
        <w:t xml:space="preserve"> </w:t>
      </w:r>
      <w:r w:rsidRPr="000E31AB">
        <w:rPr>
          <w:rFonts w:ascii="Arial Nova" w:eastAsia="Aptos" w:hAnsi="Arial Nova" w:cs="Aptos"/>
          <w:color w:val="000000" w:themeColor="text1"/>
        </w:rPr>
        <w:t>elements</w:t>
      </w:r>
      <w:r w:rsidR="00255EC1" w:rsidRPr="000E31AB">
        <w:rPr>
          <w:rFonts w:ascii="Arial Nova" w:eastAsia="Aptos" w:hAnsi="Arial Nova" w:cs="Aptos"/>
          <w:color w:val="000000" w:themeColor="text1"/>
        </w:rPr>
        <w:t xml:space="preserve"> that </w:t>
      </w:r>
      <w:r w:rsidR="00B4577B" w:rsidRPr="000E31AB">
        <w:rPr>
          <w:rFonts w:ascii="Arial Nova" w:eastAsia="Aptos" w:hAnsi="Arial Nova" w:cs="Aptos"/>
          <w:color w:val="000000" w:themeColor="text1"/>
        </w:rPr>
        <w:t>are relevant to you</w:t>
      </w:r>
      <w:r w:rsidRPr="000E31AB">
        <w:rPr>
          <w:rFonts w:ascii="Arial Nova" w:eastAsia="Aptos" w:hAnsi="Arial Nova" w:cs="Aptos"/>
          <w:color w:val="000000" w:themeColor="text1"/>
        </w:rPr>
        <w:t xml:space="preserve"> (methods, instruments,</w:t>
      </w:r>
      <w:r w:rsidR="0084598D" w:rsidRPr="000E31AB">
        <w:rPr>
          <w:rFonts w:ascii="Arial Nova" w:eastAsia="Aptos" w:hAnsi="Arial Nova" w:cs="Aptos"/>
          <w:color w:val="000000" w:themeColor="text1"/>
        </w:rPr>
        <w:t xml:space="preserve"> arguments,</w:t>
      </w:r>
      <w:r w:rsidRPr="000E31AB">
        <w:rPr>
          <w:rFonts w:ascii="Arial Nova" w:eastAsia="Aptos" w:hAnsi="Arial Nova" w:cs="Aptos"/>
          <w:color w:val="000000" w:themeColor="text1"/>
        </w:rPr>
        <w:t xml:space="preserve"> </w:t>
      </w:r>
      <w:r w:rsidR="00775AA4" w:rsidRPr="000E31AB">
        <w:rPr>
          <w:rFonts w:ascii="Arial Nova" w:eastAsia="Aptos" w:hAnsi="Arial Nova" w:cs="Aptos"/>
          <w:color w:val="000000" w:themeColor="text1"/>
        </w:rPr>
        <w:t>claims</w:t>
      </w:r>
      <w:r w:rsidRPr="000E31AB">
        <w:rPr>
          <w:rFonts w:ascii="Arial Nova" w:eastAsia="Aptos" w:hAnsi="Arial Nova" w:cs="Aptos"/>
          <w:color w:val="000000" w:themeColor="text1"/>
        </w:rPr>
        <w:t>,</w:t>
      </w:r>
      <w:r w:rsidR="00C00900" w:rsidRPr="000E31AB">
        <w:rPr>
          <w:rFonts w:ascii="Arial Nova" w:eastAsia="Aptos" w:hAnsi="Arial Nova" w:cs="Aptos"/>
          <w:color w:val="000000" w:themeColor="text1"/>
        </w:rPr>
        <w:t xml:space="preserve"> findin</w:t>
      </w:r>
      <w:r w:rsidR="0084598D" w:rsidRPr="000E31AB">
        <w:rPr>
          <w:rFonts w:ascii="Arial Nova" w:eastAsia="Aptos" w:hAnsi="Arial Nova" w:cs="Aptos"/>
          <w:color w:val="000000" w:themeColor="text1"/>
        </w:rPr>
        <w:t>gs,</w:t>
      </w:r>
      <w:r w:rsidRPr="000E31AB">
        <w:rPr>
          <w:rFonts w:ascii="Arial Nova" w:eastAsia="Aptos" w:hAnsi="Arial Nova" w:cs="Aptos"/>
          <w:color w:val="000000" w:themeColor="text1"/>
        </w:rPr>
        <w:t xml:space="preserve"> etc.)</w:t>
      </w:r>
      <w:r w:rsidR="00ED1965" w:rsidRPr="000E31AB">
        <w:rPr>
          <w:rFonts w:ascii="Arial Nova" w:eastAsia="Aptos" w:hAnsi="Arial Nova" w:cs="Aptos"/>
          <w:color w:val="000000" w:themeColor="text1"/>
        </w:rPr>
        <w:t>.</w:t>
      </w:r>
      <w:r w:rsidRPr="000E31AB">
        <w:rPr>
          <w:rFonts w:ascii="Arial Nova" w:eastAsia="Aptos" w:hAnsi="Arial Nova" w:cs="Aptos"/>
          <w:color w:val="000000" w:themeColor="text1"/>
        </w:rPr>
        <w:t xml:space="preserve"> </w:t>
      </w:r>
    </w:p>
    <w:p w14:paraId="38C0BCEA" w14:textId="0C3A4E7D" w:rsidR="003E7BF4" w:rsidRPr="000E31AB" w:rsidRDefault="00243741" w:rsidP="00603752">
      <w:pPr>
        <w:pStyle w:val="ListParagraph"/>
        <w:numPr>
          <w:ilvl w:val="1"/>
          <w:numId w:val="28"/>
        </w:numPr>
        <w:spacing w:after="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Describe</w:t>
      </w:r>
      <w:r w:rsidR="003E7BF4" w:rsidRPr="000E31AB">
        <w:rPr>
          <w:rFonts w:ascii="Arial Nova" w:eastAsia="Aptos" w:hAnsi="Arial Nova" w:cs="Aptos"/>
          <w:color w:val="000000" w:themeColor="text1"/>
        </w:rPr>
        <w:t xml:space="preserve"> any notable </w:t>
      </w:r>
      <w:r w:rsidR="00F31A12" w:rsidRPr="000E31AB">
        <w:rPr>
          <w:rFonts w:ascii="Arial Nova" w:eastAsia="Aptos" w:hAnsi="Arial Nova" w:cs="Aptos"/>
          <w:color w:val="000000" w:themeColor="text1"/>
        </w:rPr>
        <w:t>strengths, novelt</w:t>
      </w:r>
      <w:r w:rsidR="00775AA4" w:rsidRPr="000E31AB">
        <w:rPr>
          <w:rFonts w:ascii="Arial Nova" w:eastAsia="Aptos" w:hAnsi="Arial Nova" w:cs="Aptos"/>
          <w:color w:val="000000" w:themeColor="text1"/>
        </w:rPr>
        <w:t>ies</w:t>
      </w:r>
      <w:r w:rsidR="00F31A12" w:rsidRPr="000E31AB">
        <w:rPr>
          <w:rFonts w:ascii="Arial Nova" w:eastAsia="Aptos" w:hAnsi="Arial Nova" w:cs="Aptos"/>
          <w:color w:val="000000" w:themeColor="text1"/>
        </w:rPr>
        <w:t>, or weakness</w:t>
      </w:r>
      <w:r w:rsidR="00775AA4" w:rsidRPr="000E31AB">
        <w:rPr>
          <w:rFonts w:ascii="Arial Nova" w:eastAsia="Aptos" w:hAnsi="Arial Nova" w:cs="Aptos"/>
          <w:color w:val="000000" w:themeColor="text1"/>
        </w:rPr>
        <w:t>es</w:t>
      </w:r>
      <w:r w:rsidR="00F31A12" w:rsidRPr="000E31AB">
        <w:rPr>
          <w:rFonts w:ascii="Arial Nova" w:eastAsia="Aptos" w:hAnsi="Arial Nova" w:cs="Aptos"/>
          <w:color w:val="000000" w:themeColor="text1"/>
        </w:rPr>
        <w:t xml:space="preserve"> of the source.</w:t>
      </w:r>
    </w:p>
    <w:p w14:paraId="0C3E3D9F" w14:textId="7D5FD1D0" w:rsidR="007E6198" w:rsidRPr="000E31AB" w:rsidRDefault="007E6198" w:rsidP="00B32CED">
      <w:pPr>
        <w:pStyle w:val="ListParagraph"/>
        <w:numPr>
          <w:ilvl w:val="1"/>
          <w:numId w:val="28"/>
        </w:numPr>
        <w:spacing w:after="24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Don’t forget to include citations</w:t>
      </w:r>
    </w:p>
    <w:p w14:paraId="2C4899BC" w14:textId="77777777" w:rsidR="00A87D73" w:rsidRDefault="000E4CC8" w:rsidP="00A87D73">
      <w:pPr>
        <w:pStyle w:val="ListParagraph"/>
        <w:numPr>
          <w:ilvl w:val="0"/>
          <w:numId w:val="28"/>
        </w:numPr>
        <w:spacing w:after="24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 xml:space="preserve">Organizing </w:t>
      </w:r>
      <w:r w:rsidR="00775AA4" w:rsidRPr="000E31AB">
        <w:rPr>
          <w:rFonts w:ascii="Arial Nova" w:eastAsia="Aptos" w:hAnsi="Arial Nova" w:cs="Aptos"/>
          <w:color w:val="000000" w:themeColor="text1"/>
        </w:rPr>
        <w:t xml:space="preserve">— </w:t>
      </w:r>
      <w:r w:rsidR="005D27C6" w:rsidRPr="000E31AB">
        <w:rPr>
          <w:rFonts w:ascii="Arial Nova" w:eastAsia="Aptos" w:hAnsi="Arial Nova" w:cs="Aptos"/>
          <w:color w:val="000000" w:themeColor="text1"/>
        </w:rPr>
        <w:t xml:space="preserve">In parallel with annotation, it is important to group your sources in a way that supports your research. </w:t>
      </w:r>
      <w:r w:rsidR="001379F5" w:rsidRPr="000E31AB">
        <w:rPr>
          <w:rFonts w:ascii="Arial Nova" w:eastAsia="Aptos" w:hAnsi="Arial Nova" w:cs="Aptos"/>
          <w:color w:val="000000" w:themeColor="text1"/>
        </w:rPr>
        <w:t>A few methods are listed below</w:t>
      </w:r>
      <w:r w:rsidR="00F2053F" w:rsidRPr="000E31AB">
        <w:rPr>
          <w:rFonts w:ascii="Arial Nova" w:eastAsia="Aptos" w:hAnsi="Arial Nova" w:cs="Aptos"/>
          <w:color w:val="000000" w:themeColor="text1"/>
        </w:rPr>
        <w:t xml:space="preserve"> that can be used in conjunction with the annotated bibliography described above</w:t>
      </w:r>
      <w:r w:rsidR="00A87D73">
        <w:rPr>
          <w:rFonts w:ascii="Arial Nova" w:eastAsia="Aptos" w:hAnsi="Arial Nova" w:cs="Aptos"/>
          <w:color w:val="000000" w:themeColor="text1"/>
        </w:rPr>
        <w:t>.</w:t>
      </w:r>
    </w:p>
    <w:p w14:paraId="2F2C182C" w14:textId="177CDD75" w:rsidR="0011272B" w:rsidRPr="00A87D73" w:rsidRDefault="00B8149D" w:rsidP="00A87D73">
      <w:pPr>
        <w:pStyle w:val="ListParagraph"/>
        <w:numPr>
          <w:ilvl w:val="1"/>
          <w:numId w:val="28"/>
        </w:numPr>
        <w:spacing w:after="0" w:line="240" w:lineRule="auto"/>
        <w:contextualSpacing w:val="0"/>
        <w:rPr>
          <w:rFonts w:ascii="Arial Nova" w:eastAsia="Aptos" w:hAnsi="Arial Nova" w:cs="Aptos"/>
          <w:color w:val="000000" w:themeColor="text1"/>
        </w:rPr>
      </w:pPr>
      <w:r w:rsidRPr="00A87D73">
        <w:rPr>
          <w:rFonts w:ascii="Arial Nova" w:eastAsia="Aptos" w:hAnsi="Arial Nova" w:cs="Aptos"/>
          <w:color w:val="000000" w:themeColor="text1"/>
        </w:rPr>
        <w:lastRenderedPageBreak/>
        <w:t xml:space="preserve">Literature crosswalk </w:t>
      </w:r>
      <w:r w:rsidR="004E6CF8" w:rsidRPr="00A87D73">
        <w:rPr>
          <w:rFonts w:ascii="Arial Nova" w:eastAsia="Aptos" w:hAnsi="Arial Nova" w:cs="Aptos"/>
          <w:color w:val="000000" w:themeColor="text1"/>
        </w:rPr>
        <w:t xml:space="preserve">(Matteson &amp; Warren, 2020) </w:t>
      </w:r>
      <w:r w:rsidR="00263E6A" w:rsidRPr="00A87D73">
        <w:rPr>
          <w:rFonts w:ascii="Arial Nova" w:eastAsia="Aptos" w:hAnsi="Arial Nova" w:cs="Aptos"/>
          <w:color w:val="000000" w:themeColor="text1"/>
        </w:rPr>
        <w:t>—</w:t>
      </w:r>
      <w:r w:rsidRPr="00A87D73">
        <w:rPr>
          <w:rFonts w:ascii="Arial Nova" w:eastAsia="Aptos" w:hAnsi="Arial Nova" w:cs="Aptos"/>
          <w:color w:val="000000" w:themeColor="text1"/>
        </w:rPr>
        <w:t xml:space="preserve"> </w:t>
      </w:r>
      <w:r w:rsidR="00CD1DD3" w:rsidRPr="00A87D73">
        <w:rPr>
          <w:rFonts w:ascii="Arial Nova" w:eastAsia="Aptos" w:hAnsi="Arial Nova" w:cs="Aptos"/>
          <w:color w:val="000000" w:themeColor="text1"/>
        </w:rPr>
        <w:t xml:space="preserve">When you read </w:t>
      </w:r>
      <w:r w:rsidR="00575659" w:rsidRPr="00A87D73">
        <w:rPr>
          <w:rFonts w:ascii="Arial Nova" w:eastAsia="Aptos" w:hAnsi="Arial Nova" w:cs="Aptos"/>
          <w:color w:val="000000" w:themeColor="text1"/>
        </w:rPr>
        <w:t>sources</w:t>
      </w:r>
      <w:r w:rsidR="005215EC" w:rsidRPr="00A87D73">
        <w:rPr>
          <w:rFonts w:ascii="Arial Nova" w:eastAsia="Aptos" w:hAnsi="Arial Nova" w:cs="Aptos"/>
          <w:color w:val="000000" w:themeColor="text1"/>
        </w:rPr>
        <w:t xml:space="preserve"> for coursework or research</w:t>
      </w:r>
      <w:r w:rsidR="00575659" w:rsidRPr="00A87D73">
        <w:rPr>
          <w:rFonts w:ascii="Arial Nova" w:eastAsia="Aptos" w:hAnsi="Arial Nova" w:cs="Aptos"/>
          <w:color w:val="000000" w:themeColor="text1"/>
        </w:rPr>
        <w:t>, you will notice not only results</w:t>
      </w:r>
      <w:r w:rsidR="005215EC" w:rsidRPr="00A87D73">
        <w:rPr>
          <w:rFonts w:ascii="Arial Nova" w:eastAsia="Aptos" w:hAnsi="Arial Nova" w:cs="Aptos"/>
          <w:color w:val="000000" w:themeColor="text1"/>
        </w:rPr>
        <w:t xml:space="preserve"> or claims</w:t>
      </w:r>
      <w:r w:rsidR="00575659" w:rsidRPr="00A87D73">
        <w:rPr>
          <w:rFonts w:ascii="Arial Nova" w:eastAsia="Aptos" w:hAnsi="Arial Nova" w:cs="Aptos"/>
          <w:color w:val="000000" w:themeColor="text1"/>
        </w:rPr>
        <w:t>, but also variables, methodologies, theoretical frameworks</w:t>
      </w:r>
      <w:r w:rsidR="005215EC" w:rsidRPr="00A87D73">
        <w:rPr>
          <w:rFonts w:ascii="Arial Nova" w:eastAsia="Aptos" w:hAnsi="Arial Nova" w:cs="Aptos"/>
          <w:color w:val="000000" w:themeColor="text1"/>
        </w:rPr>
        <w:t xml:space="preserve">, and/or </w:t>
      </w:r>
      <w:r w:rsidR="00575659" w:rsidRPr="00A87D73">
        <w:rPr>
          <w:rFonts w:ascii="Arial Nova" w:eastAsia="Aptos" w:hAnsi="Arial Nova" w:cs="Aptos"/>
          <w:color w:val="000000" w:themeColor="text1"/>
        </w:rPr>
        <w:t xml:space="preserve">themes of interest. </w:t>
      </w:r>
      <w:r w:rsidR="00515CDF" w:rsidRPr="00A87D73">
        <w:rPr>
          <w:rFonts w:ascii="Arial Nova" w:eastAsia="Aptos" w:hAnsi="Arial Nova" w:cs="Aptos"/>
          <w:color w:val="000000" w:themeColor="text1"/>
        </w:rPr>
        <w:t xml:space="preserve">Tracking </w:t>
      </w:r>
      <w:r w:rsidR="00575659" w:rsidRPr="00A87D73">
        <w:rPr>
          <w:rFonts w:ascii="Arial Nova" w:eastAsia="Aptos" w:hAnsi="Arial Nova" w:cs="Aptos"/>
          <w:color w:val="000000" w:themeColor="text1"/>
        </w:rPr>
        <w:t>these as you go</w:t>
      </w:r>
      <w:r w:rsidR="00515CDF" w:rsidRPr="00A87D73">
        <w:rPr>
          <w:rFonts w:ascii="Arial Nova" w:eastAsia="Aptos" w:hAnsi="Arial Nova" w:cs="Aptos"/>
          <w:color w:val="000000" w:themeColor="text1"/>
        </w:rPr>
        <w:t xml:space="preserve"> will help you more easily </w:t>
      </w:r>
      <w:r w:rsidR="000D6FBA" w:rsidRPr="00A87D73">
        <w:rPr>
          <w:rFonts w:ascii="Arial Nova" w:eastAsia="Aptos" w:hAnsi="Arial Nova" w:cs="Aptos"/>
          <w:color w:val="000000" w:themeColor="text1"/>
        </w:rPr>
        <w:t>synthesize</w:t>
      </w:r>
      <w:r w:rsidR="00515CDF" w:rsidRPr="00A87D73">
        <w:rPr>
          <w:rFonts w:ascii="Arial Nova" w:eastAsia="Aptos" w:hAnsi="Arial Nova" w:cs="Aptos"/>
          <w:color w:val="000000" w:themeColor="text1"/>
        </w:rPr>
        <w:t xml:space="preserve"> your </w:t>
      </w:r>
      <w:r w:rsidR="00C83A44" w:rsidRPr="00A87D73">
        <w:rPr>
          <w:rFonts w:ascii="Arial Nova" w:eastAsia="Aptos" w:hAnsi="Arial Nova" w:cs="Aptos"/>
          <w:color w:val="000000" w:themeColor="text1"/>
        </w:rPr>
        <w:t xml:space="preserve">knowledge for any future project, including your exams. </w:t>
      </w:r>
      <w:hyperlink r:id="rId16" w:history="1">
        <w:r w:rsidR="00C83A44" w:rsidRPr="00A87D73">
          <w:rPr>
            <w:rStyle w:val="Hyperlink"/>
            <w:rFonts w:ascii="Arial Nova" w:eastAsia="Aptos" w:hAnsi="Arial Nova" w:cs="Aptos"/>
          </w:rPr>
          <w:t>Matteson and Warren (2020)</w:t>
        </w:r>
      </w:hyperlink>
      <w:r w:rsidR="00C83A44" w:rsidRPr="00A87D73">
        <w:rPr>
          <w:rFonts w:ascii="Arial Nova" w:eastAsia="Aptos" w:hAnsi="Arial Nova" w:cs="Aptos"/>
          <w:color w:val="000000" w:themeColor="text1"/>
        </w:rPr>
        <w:t xml:space="preserve"> offer an excellent, low-tech framework for </w:t>
      </w:r>
      <w:r w:rsidR="004E6CF8" w:rsidRPr="00A87D73">
        <w:rPr>
          <w:rFonts w:ascii="Arial Nova" w:eastAsia="Aptos" w:hAnsi="Arial Nova" w:cs="Aptos"/>
          <w:color w:val="000000" w:themeColor="text1"/>
        </w:rPr>
        <w:t>organizing this information.</w:t>
      </w:r>
    </w:p>
    <w:p w14:paraId="4A330DAC" w14:textId="2078565B" w:rsidR="0011272B" w:rsidRPr="000E31AB" w:rsidRDefault="0011272B" w:rsidP="00603752">
      <w:pPr>
        <w:pStyle w:val="ListParagraph"/>
        <w:numPr>
          <w:ilvl w:val="1"/>
          <w:numId w:val="28"/>
        </w:numPr>
        <w:spacing w:after="240" w:line="240" w:lineRule="auto"/>
        <w:contextualSpacing w:val="0"/>
        <w:rPr>
          <w:rFonts w:ascii="Arial Nova" w:eastAsia="Aptos" w:hAnsi="Arial Nova" w:cs="Aptos"/>
          <w:color w:val="000000" w:themeColor="text1"/>
        </w:rPr>
      </w:pPr>
      <w:r w:rsidRPr="000E31AB">
        <w:rPr>
          <w:rFonts w:ascii="Arial Nova" w:eastAsia="Aptos" w:hAnsi="Arial Nova" w:cs="Aptos"/>
          <w:color w:val="000000" w:themeColor="text1"/>
        </w:rPr>
        <w:t xml:space="preserve">Citation managers </w:t>
      </w:r>
      <w:r w:rsidR="00263E6A" w:rsidRPr="000E31AB">
        <w:rPr>
          <w:rFonts w:ascii="Arial Nova" w:eastAsia="Aptos" w:hAnsi="Arial Nova" w:cs="Aptos"/>
          <w:color w:val="000000" w:themeColor="text1"/>
        </w:rPr>
        <w:t>—</w:t>
      </w:r>
      <w:r w:rsidR="00A0302C" w:rsidRPr="000E31AB">
        <w:rPr>
          <w:rFonts w:ascii="Arial Nova" w:eastAsia="Aptos" w:hAnsi="Arial Nova" w:cs="Aptos"/>
          <w:color w:val="000000" w:themeColor="text1"/>
        </w:rPr>
        <w:t xml:space="preserve"> Citation managers </w:t>
      </w:r>
      <w:r w:rsidR="00610A73" w:rsidRPr="000E31AB">
        <w:rPr>
          <w:rFonts w:ascii="Arial Nova" w:eastAsia="Aptos" w:hAnsi="Arial Nova" w:cs="Aptos"/>
          <w:color w:val="000000" w:themeColor="text1"/>
        </w:rPr>
        <w:t xml:space="preserve">often include </w:t>
      </w:r>
      <w:r w:rsidR="00A858D7" w:rsidRPr="000E31AB">
        <w:rPr>
          <w:rFonts w:ascii="Arial Nova" w:eastAsia="Aptos" w:hAnsi="Arial Nova" w:cs="Aptos"/>
          <w:color w:val="000000" w:themeColor="text1"/>
        </w:rPr>
        <w:t xml:space="preserve">features that allow you to tag </w:t>
      </w:r>
      <w:r w:rsidR="00453646" w:rsidRPr="000E31AB">
        <w:rPr>
          <w:rFonts w:ascii="Arial Nova" w:eastAsia="Aptos" w:hAnsi="Arial Nova" w:cs="Aptos"/>
          <w:color w:val="000000" w:themeColor="text1"/>
        </w:rPr>
        <w:t xml:space="preserve">or otherwise label your sources according to topic, methodology, or other useful-to-you </w:t>
      </w:r>
      <w:r w:rsidR="00906EC9" w:rsidRPr="000E31AB">
        <w:rPr>
          <w:rFonts w:ascii="Arial Nova" w:eastAsia="Aptos" w:hAnsi="Arial Nova" w:cs="Aptos"/>
          <w:color w:val="000000" w:themeColor="text1"/>
        </w:rPr>
        <w:t>distinctions.</w:t>
      </w:r>
      <w:r w:rsidR="00A0302C" w:rsidRPr="000E31AB">
        <w:rPr>
          <w:rFonts w:ascii="Arial Nova" w:eastAsia="Aptos" w:hAnsi="Arial Nova" w:cs="Aptos"/>
          <w:color w:val="000000" w:themeColor="text1"/>
        </w:rPr>
        <w:t xml:space="preserve"> </w:t>
      </w:r>
      <w:hyperlink r:id="rId17" w:history="1">
        <w:r w:rsidR="00553445" w:rsidRPr="000E31AB">
          <w:rPr>
            <w:rStyle w:val="Hyperlink"/>
            <w:rFonts w:ascii="Arial Nova" w:eastAsia="Aptos" w:hAnsi="Arial Nova" w:cs="Aptos"/>
          </w:rPr>
          <w:t>The TTU library has an overview of the current citation managers</w:t>
        </w:r>
      </w:hyperlink>
      <w:r w:rsidR="0073097F" w:rsidRPr="000E31AB">
        <w:rPr>
          <w:rFonts w:ascii="Arial Nova" w:eastAsia="Aptos" w:hAnsi="Arial Nova" w:cs="Aptos"/>
          <w:color w:val="000000" w:themeColor="text1"/>
        </w:rPr>
        <w:t>.</w:t>
      </w:r>
    </w:p>
    <w:p w14:paraId="56337738" w14:textId="4B0406EB" w:rsidR="3607D6C9" w:rsidRPr="000E31AB" w:rsidRDefault="00AB216F" w:rsidP="00603752">
      <w:pPr>
        <w:pStyle w:val="ListParagraph"/>
        <w:numPr>
          <w:ilvl w:val="0"/>
          <w:numId w:val="28"/>
        </w:numPr>
        <w:spacing w:after="240" w:line="240" w:lineRule="auto"/>
        <w:contextualSpacing w:val="0"/>
        <w:rPr>
          <w:rFonts w:ascii="Arial Nova" w:hAnsi="Arial Nova"/>
        </w:rPr>
      </w:pPr>
      <w:r w:rsidRPr="000E31AB">
        <w:rPr>
          <w:rFonts w:ascii="Arial Nova" w:eastAsia="Aptos" w:hAnsi="Arial Nova" w:cs="Aptos"/>
        </w:rPr>
        <w:t>Synthesizing</w:t>
      </w:r>
      <w:r w:rsidR="00623050" w:rsidRPr="000E31AB">
        <w:rPr>
          <w:rFonts w:ascii="Arial Nova" w:hAnsi="Arial Nova"/>
        </w:rPr>
        <w:t xml:space="preserve"> </w:t>
      </w:r>
      <w:r w:rsidR="00F2053F" w:rsidRPr="000E31AB">
        <w:rPr>
          <w:rFonts w:ascii="Arial Nova" w:hAnsi="Arial Nova"/>
        </w:rPr>
        <w:t xml:space="preserve">— </w:t>
      </w:r>
      <w:r w:rsidR="3607D6C9" w:rsidRPr="000E31AB">
        <w:rPr>
          <w:rFonts w:ascii="Arial Nova" w:eastAsia="Aptos" w:hAnsi="Arial Nova" w:cs="Aptos"/>
        </w:rPr>
        <w:t>Comprehensive or qualifying exams aren’t just about passing the exam; they’re about preparing you to think holistically in the next phase of your academic or professional career. Look for connections, tensions, and differences as you are reading through your sources</w:t>
      </w:r>
      <w:r w:rsidR="00B25060" w:rsidRPr="000E31AB">
        <w:rPr>
          <w:rFonts w:ascii="Arial Nova" w:eastAsia="Aptos" w:hAnsi="Arial Nova" w:cs="Aptos"/>
        </w:rPr>
        <w:t xml:space="preserve">. </w:t>
      </w:r>
      <w:r w:rsidR="00867987" w:rsidRPr="000E31AB">
        <w:rPr>
          <w:rFonts w:ascii="Arial Nova" w:eastAsia="Aptos" w:hAnsi="Arial Nova" w:cs="Aptos"/>
        </w:rPr>
        <w:t>You can use</w:t>
      </w:r>
      <w:r w:rsidR="00B25060" w:rsidRPr="000E31AB">
        <w:rPr>
          <w:rFonts w:ascii="Arial Nova" w:eastAsia="Aptos" w:hAnsi="Arial Nova" w:cs="Aptos"/>
        </w:rPr>
        <w:t xml:space="preserve"> these observations to</w:t>
      </w:r>
      <w:r w:rsidR="3607D6C9" w:rsidRPr="000E31AB">
        <w:rPr>
          <w:rFonts w:ascii="Arial Nova" w:eastAsia="Aptos" w:hAnsi="Arial Nova" w:cs="Aptos"/>
        </w:rPr>
        <w:t xml:space="preserve"> anticipate questions about th</w:t>
      </w:r>
      <w:r w:rsidR="00B351EE" w:rsidRPr="000E31AB">
        <w:rPr>
          <w:rFonts w:ascii="Arial Nova" w:eastAsia="Aptos" w:hAnsi="Arial Nova" w:cs="Aptos"/>
        </w:rPr>
        <w:t>e topics or connections</w:t>
      </w:r>
      <w:r w:rsidR="3607D6C9" w:rsidRPr="000E31AB">
        <w:rPr>
          <w:rFonts w:ascii="Arial Nova" w:eastAsia="Aptos" w:hAnsi="Arial Nova" w:cs="Aptos"/>
        </w:rPr>
        <w:t xml:space="preserve"> that your committee might like </w:t>
      </w:r>
      <w:r w:rsidR="001734F2" w:rsidRPr="000E31AB">
        <w:rPr>
          <w:rFonts w:ascii="Arial Nova" w:eastAsia="Aptos" w:hAnsi="Arial Nova" w:cs="Aptos"/>
        </w:rPr>
        <w:t>you to reflect on in your exam</w:t>
      </w:r>
      <w:r w:rsidR="002A7BBE" w:rsidRPr="000E31AB">
        <w:rPr>
          <w:rFonts w:ascii="Arial Nova" w:eastAsia="Aptos" w:hAnsi="Arial Nova" w:cs="Aptos"/>
        </w:rPr>
        <w:t xml:space="preserve">. </w:t>
      </w:r>
    </w:p>
    <w:p w14:paraId="1C3F2AB3" w14:textId="37A8BF2C" w:rsidR="004A4847" w:rsidRPr="00A30318" w:rsidRDefault="004A4847" w:rsidP="00603752">
      <w:pPr>
        <w:spacing w:after="240" w:line="240" w:lineRule="auto"/>
        <w:rPr>
          <w:rFonts w:ascii="Arial Nova" w:eastAsia="Aptos" w:hAnsi="Arial Nova" w:cs="Aptos"/>
        </w:rPr>
      </w:pPr>
      <w:r w:rsidRPr="00A30318">
        <w:rPr>
          <w:rFonts w:ascii="Arial Nova" w:eastAsia="Aptos" w:hAnsi="Arial Nova" w:cs="Aptos"/>
          <w:i/>
          <w:iCs/>
        </w:rPr>
        <w:t>Asking for advice</w:t>
      </w:r>
      <w:r w:rsidRPr="00A30318">
        <w:rPr>
          <w:rFonts w:ascii="Arial Nova" w:eastAsia="Aptos" w:hAnsi="Arial Nova" w:cs="Aptos"/>
        </w:rPr>
        <w:t xml:space="preserve"> </w:t>
      </w:r>
      <w:r w:rsidR="000948F5">
        <w:rPr>
          <w:rFonts w:ascii="Arial Nova" w:hAnsi="Arial Nova"/>
        </w:rPr>
        <w:t xml:space="preserve">— </w:t>
      </w:r>
      <w:r w:rsidRPr="00A30318">
        <w:rPr>
          <w:rFonts w:ascii="Arial Nova" w:eastAsia="Aptos" w:hAnsi="Arial Nova" w:cs="Aptos"/>
        </w:rPr>
        <w:t>Your peers who have already done their exams, as well as the members of your committee and other trusted faculty, are wonderful resources for finding sources</w:t>
      </w:r>
      <w:r w:rsidR="00B351EE">
        <w:rPr>
          <w:rFonts w:ascii="Arial Nova" w:eastAsia="Aptos" w:hAnsi="Arial Nova" w:cs="Aptos"/>
        </w:rPr>
        <w:t xml:space="preserve"> and strategies</w:t>
      </w:r>
      <w:r w:rsidRPr="00A30318">
        <w:rPr>
          <w:rFonts w:ascii="Arial Nova" w:eastAsia="Aptos" w:hAnsi="Arial Nova" w:cs="Aptos"/>
        </w:rPr>
        <w:t xml:space="preserve"> to </w:t>
      </w:r>
      <w:r w:rsidR="00B351EE">
        <w:rPr>
          <w:rFonts w:ascii="Arial Nova" w:eastAsia="Aptos" w:hAnsi="Arial Nova" w:cs="Aptos"/>
        </w:rPr>
        <w:t xml:space="preserve">help </w:t>
      </w:r>
      <w:r w:rsidR="008E34D0">
        <w:rPr>
          <w:rFonts w:ascii="Arial Nova" w:eastAsia="Aptos" w:hAnsi="Arial Nova" w:cs="Aptos"/>
        </w:rPr>
        <w:t>you prepare for your exam</w:t>
      </w:r>
      <w:r w:rsidRPr="00A30318">
        <w:rPr>
          <w:rFonts w:ascii="Arial Nova" w:eastAsia="Aptos" w:hAnsi="Arial Nova" w:cs="Aptos"/>
        </w:rPr>
        <w:t xml:space="preserve">. Members of your cohort, lab, or research group may also have advice </w:t>
      </w:r>
      <w:r w:rsidR="00AB216F">
        <w:rPr>
          <w:rFonts w:ascii="Arial Nova" w:eastAsia="Aptos" w:hAnsi="Arial Nova" w:cs="Aptos"/>
        </w:rPr>
        <w:t>on</w:t>
      </w:r>
      <w:r w:rsidRPr="00A30318">
        <w:rPr>
          <w:rFonts w:ascii="Arial Nova" w:eastAsia="Aptos" w:hAnsi="Arial Nova" w:cs="Aptos"/>
        </w:rPr>
        <w:t xml:space="preserve"> determining what structure, length, </w:t>
      </w:r>
      <w:r w:rsidR="006156F4" w:rsidRPr="00A30318">
        <w:rPr>
          <w:rFonts w:ascii="Arial Nova" w:eastAsia="Aptos" w:hAnsi="Arial Nova" w:cs="Aptos"/>
        </w:rPr>
        <w:t>depth, or specificity</w:t>
      </w:r>
      <w:r w:rsidRPr="00A30318">
        <w:rPr>
          <w:rFonts w:ascii="Arial Nova" w:eastAsia="Aptos" w:hAnsi="Arial Nova" w:cs="Aptos"/>
        </w:rPr>
        <w:t xml:space="preserve"> </w:t>
      </w:r>
      <w:r w:rsidR="006156F4" w:rsidRPr="00A30318">
        <w:rPr>
          <w:rFonts w:ascii="Arial Nova" w:eastAsia="Aptos" w:hAnsi="Arial Nova" w:cs="Aptos"/>
        </w:rPr>
        <w:t>is likely to be expected in a</w:t>
      </w:r>
      <w:r w:rsidRPr="00A30318">
        <w:rPr>
          <w:rFonts w:ascii="Arial Nova" w:eastAsia="Aptos" w:hAnsi="Arial Nova" w:cs="Aptos"/>
        </w:rPr>
        <w:t xml:space="preserve"> particular advisor or committee member</w:t>
      </w:r>
      <w:r w:rsidR="006156F4" w:rsidRPr="00A30318">
        <w:rPr>
          <w:rFonts w:ascii="Arial Nova" w:eastAsia="Aptos" w:hAnsi="Arial Nova" w:cs="Aptos"/>
        </w:rPr>
        <w:t>’</w:t>
      </w:r>
      <w:r w:rsidRPr="00A30318">
        <w:rPr>
          <w:rFonts w:ascii="Arial Nova" w:eastAsia="Aptos" w:hAnsi="Arial Nova" w:cs="Aptos"/>
        </w:rPr>
        <w:t>s</w:t>
      </w:r>
      <w:r w:rsidR="006156F4" w:rsidRPr="00A30318">
        <w:rPr>
          <w:rFonts w:ascii="Arial Nova" w:eastAsia="Aptos" w:hAnsi="Arial Nova" w:cs="Aptos"/>
        </w:rPr>
        <w:t xml:space="preserve"> question, and therefore in your answers</w:t>
      </w:r>
      <w:r w:rsidRPr="00A30318">
        <w:rPr>
          <w:rFonts w:ascii="Arial Nova" w:eastAsia="Aptos" w:hAnsi="Arial Nova" w:cs="Aptos"/>
        </w:rPr>
        <w:t>.</w:t>
      </w:r>
      <w:r w:rsidR="00A143FE" w:rsidRPr="00A30318">
        <w:rPr>
          <w:rFonts w:ascii="Arial Nova" w:eastAsia="Aptos" w:hAnsi="Arial Nova" w:cs="Aptos"/>
        </w:rPr>
        <w:t xml:space="preserve"> </w:t>
      </w:r>
      <w:r w:rsidR="00401AA9" w:rsidRPr="00A30318">
        <w:rPr>
          <w:rFonts w:ascii="Arial Nova" w:eastAsia="Aptos" w:hAnsi="Arial Nova" w:cs="Aptos"/>
        </w:rPr>
        <w:t>To get the most out of this advice,</w:t>
      </w:r>
      <w:r w:rsidR="007E6AF3" w:rsidRPr="00A30318">
        <w:rPr>
          <w:rFonts w:ascii="Arial Nova" w:eastAsia="Aptos" w:hAnsi="Arial Nova" w:cs="Aptos"/>
        </w:rPr>
        <w:t xml:space="preserve"> make efforts at your own synthesis first</w:t>
      </w:r>
      <w:r w:rsidR="008E34D0">
        <w:rPr>
          <w:rFonts w:ascii="Arial Nova" w:eastAsia="Aptos" w:hAnsi="Arial Nova" w:cs="Aptos"/>
        </w:rPr>
        <w:t xml:space="preserve"> </w:t>
      </w:r>
      <w:r w:rsidR="007E6AF3" w:rsidRPr="00A30318">
        <w:rPr>
          <w:rFonts w:ascii="Arial Nova" w:eastAsia="Aptos" w:hAnsi="Arial Nova" w:cs="Aptos"/>
        </w:rPr>
        <w:t xml:space="preserve">and check in </w:t>
      </w:r>
      <w:r w:rsidR="00062D57" w:rsidRPr="00A30318">
        <w:rPr>
          <w:rFonts w:ascii="Arial Nova" w:eastAsia="Aptos" w:hAnsi="Arial Nova" w:cs="Aptos"/>
        </w:rPr>
        <w:t xml:space="preserve">throughout the process of studying for your exams </w:t>
      </w:r>
      <w:r w:rsidR="007E6AF3" w:rsidRPr="00A30318">
        <w:rPr>
          <w:rFonts w:ascii="Arial Nova" w:eastAsia="Aptos" w:hAnsi="Arial Nova" w:cs="Aptos"/>
        </w:rPr>
        <w:t>as your understanding continues to evolve.</w:t>
      </w:r>
    </w:p>
    <w:p w14:paraId="248CAC63" w14:textId="77777777" w:rsidR="00421422" w:rsidRPr="00421422" w:rsidRDefault="3607D6C9" w:rsidP="001B46E3">
      <w:pPr>
        <w:pStyle w:val="Heading2"/>
        <w:spacing w:after="0"/>
      </w:pPr>
      <w:r w:rsidRPr="00421422">
        <w:rPr>
          <w:rStyle w:val="Heading2Char"/>
          <w:b/>
          <w:bCs/>
        </w:rPr>
        <w:t>During the exam proces</w:t>
      </w:r>
      <w:r w:rsidR="006813A1" w:rsidRPr="00421422">
        <w:rPr>
          <w:rStyle w:val="Heading2Char"/>
          <w:b/>
          <w:bCs/>
        </w:rPr>
        <w:t>s</w:t>
      </w:r>
      <w:r w:rsidR="00E523EA" w:rsidRPr="00421422">
        <w:t xml:space="preserve"> </w:t>
      </w:r>
    </w:p>
    <w:p w14:paraId="2A2D9BE0" w14:textId="5E9C12DE" w:rsidR="3607D6C9" w:rsidRDefault="00E523EA" w:rsidP="007A1C55">
      <w:pPr>
        <w:spacing w:after="200" w:line="240" w:lineRule="auto"/>
        <w:rPr>
          <w:rFonts w:ascii="Arial Nova" w:eastAsia="Aptos" w:hAnsi="Arial Nova" w:cs="Aptos"/>
        </w:rPr>
      </w:pPr>
      <w:r w:rsidRPr="31F78E5B">
        <w:rPr>
          <w:rFonts w:ascii="Arial Nova" w:eastAsia="Aptos" w:hAnsi="Arial Nova" w:cs="Aptos"/>
        </w:rPr>
        <w:t>The exam</w:t>
      </w:r>
      <w:r w:rsidR="008E34D0">
        <w:rPr>
          <w:rFonts w:ascii="Arial Nova" w:eastAsia="Aptos" w:hAnsi="Arial Nova" w:cs="Aptos"/>
        </w:rPr>
        <w:t xml:space="preserve"> process</w:t>
      </w:r>
      <w:r w:rsidRPr="31F78E5B">
        <w:rPr>
          <w:rFonts w:ascii="Arial Nova" w:eastAsia="Aptos" w:hAnsi="Arial Nova" w:cs="Aptos"/>
        </w:rPr>
        <w:t xml:space="preserve"> is your opportunity to demonstrate the hard-won knowledge</w:t>
      </w:r>
      <w:r w:rsidR="00C22298">
        <w:rPr>
          <w:rFonts w:ascii="Arial Nova" w:eastAsia="Aptos" w:hAnsi="Arial Nova" w:cs="Aptos"/>
        </w:rPr>
        <w:t xml:space="preserve"> and perspectives</w:t>
      </w:r>
      <w:r w:rsidRPr="31F78E5B">
        <w:rPr>
          <w:rFonts w:ascii="Arial Nova" w:eastAsia="Aptos" w:hAnsi="Arial Nova" w:cs="Aptos"/>
        </w:rPr>
        <w:t xml:space="preserve"> you’ve </w:t>
      </w:r>
      <w:r w:rsidR="23B46533" w:rsidRPr="31F78E5B">
        <w:rPr>
          <w:rFonts w:ascii="Arial Nova" w:eastAsia="Aptos" w:hAnsi="Arial Nova" w:cs="Aptos"/>
        </w:rPr>
        <w:t>gain</w:t>
      </w:r>
      <w:r w:rsidRPr="31F78E5B">
        <w:rPr>
          <w:rFonts w:ascii="Arial Nova" w:eastAsia="Aptos" w:hAnsi="Arial Nova" w:cs="Aptos"/>
        </w:rPr>
        <w:t>ed in your studies thus far.</w:t>
      </w:r>
      <w:r w:rsidR="6B2F935C" w:rsidRPr="31F78E5B">
        <w:rPr>
          <w:rFonts w:ascii="Arial Nova" w:eastAsia="Aptos" w:hAnsi="Arial Nova" w:cs="Aptos"/>
        </w:rPr>
        <w:t xml:space="preserve"> However, t</w:t>
      </w:r>
      <w:r w:rsidR="11EF2F1E" w:rsidRPr="31F78E5B">
        <w:rPr>
          <w:rFonts w:ascii="Arial Nova" w:eastAsia="Aptos" w:hAnsi="Arial Nova" w:cs="Aptos"/>
        </w:rPr>
        <w:t xml:space="preserve">aking </w:t>
      </w:r>
      <w:r w:rsidR="00C22298">
        <w:rPr>
          <w:rFonts w:ascii="Arial Nova" w:eastAsia="Aptos" w:hAnsi="Arial Nova" w:cs="Aptos"/>
        </w:rPr>
        <w:t xml:space="preserve">the </w:t>
      </w:r>
      <w:r w:rsidR="11EF2F1E" w:rsidRPr="31F78E5B">
        <w:rPr>
          <w:rFonts w:ascii="Arial Nova" w:eastAsia="Aptos" w:hAnsi="Arial Nova" w:cs="Aptos"/>
        </w:rPr>
        <w:t>exam goes</w:t>
      </w:r>
      <w:r w:rsidR="438688CD" w:rsidRPr="31F78E5B">
        <w:rPr>
          <w:rFonts w:ascii="Arial Nova" w:eastAsia="Aptos" w:hAnsi="Arial Nova" w:cs="Aptos"/>
        </w:rPr>
        <w:t xml:space="preserve"> </w:t>
      </w:r>
      <w:r w:rsidR="11EF2F1E" w:rsidRPr="31F78E5B">
        <w:rPr>
          <w:rFonts w:ascii="Arial Nova" w:eastAsia="Aptos" w:hAnsi="Arial Nova" w:cs="Aptos"/>
        </w:rPr>
        <w:t>beyond</w:t>
      </w:r>
      <w:r w:rsidR="0EF02FB0" w:rsidRPr="31F78E5B">
        <w:rPr>
          <w:rFonts w:ascii="Arial Nova" w:eastAsia="Aptos" w:hAnsi="Arial Nova" w:cs="Aptos"/>
        </w:rPr>
        <w:t xml:space="preserve"> </w:t>
      </w:r>
      <w:r w:rsidR="50C60294" w:rsidRPr="31F78E5B">
        <w:rPr>
          <w:rFonts w:ascii="Arial Nova" w:eastAsia="Aptos" w:hAnsi="Arial Nova" w:cs="Aptos"/>
        </w:rPr>
        <w:t>just presenting</w:t>
      </w:r>
      <w:r w:rsidR="11EF2F1E" w:rsidRPr="31F78E5B">
        <w:rPr>
          <w:rFonts w:ascii="Arial Nova" w:eastAsia="Aptos" w:hAnsi="Arial Nova" w:cs="Aptos"/>
        </w:rPr>
        <w:t xml:space="preserve"> </w:t>
      </w:r>
      <w:r w:rsidR="2AE6C074" w:rsidRPr="31F78E5B">
        <w:rPr>
          <w:rFonts w:ascii="Arial Nova" w:eastAsia="Aptos" w:hAnsi="Arial Nova" w:cs="Aptos"/>
        </w:rPr>
        <w:t xml:space="preserve">the </w:t>
      </w:r>
      <w:r w:rsidR="11EF2F1E" w:rsidRPr="31F78E5B">
        <w:rPr>
          <w:rFonts w:ascii="Arial Nova" w:eastAsia="Aptos" w:hAnsi="Arial Nova" w:cs="Aptos"/>
        </w:rPr>
        <w:t>appropriate information</w:t>
      </w:r>
      <w:r w:rsidR="00250518">
        <w:rPr>
          <w:rFonts w:ascii="Arial Nova" w:eastAsia="Aptos" w:hAnsi="Arial Nova" w:cs="Aptos"/>
        </w:rPr>
        <w:t xml:space="preserve">; a </w:t>
      </w:r>
      <w:r w:rsidR="3D6D34B1" w:rsidRPr="31F78E5B">
        <w:rPr>
          <w:rFonts w:ascii="Arial Nova" w:eastAsia="Aptos" w:hAnsi="Arial Nova" w:cs="Aptos"/>
        </w:rPr>
        <w:t>scholarly approach includes</w:t>
      </w:r>
      <w:r w:rsidR="3B14BBE1" w:rsidRPr="31F78E5B">
        <w:rPr>
          <w:rFonts w:ascii="Arial Nova" w:eastAsia="Aptos" w:hAnsi="Arial Nova" w:cs="Aptos"/>
        </w:rPr>
        <w:t xml:space="preserve"> pay</w:t>
      </w:r>
      <w:r w:rsidR="044B955F" w:rsidRPr="31F78E5B">
        <w:rPr>
          <w:rFonts w:ascii="Arial Nova" w:eastAsia="Aptos" w:hAnsi="Arial Nova" w:cs="Aptos"/>
        </w:rPr>
        <w:t>ing</w:t>
      </w:r>
      <w:r w:rsidR="3B14BBE1" w:rsidRPr="31F78E5B">
        <w:rPr>
          <w:rFonts w:ascii="Arial Nova" w:eastAsia="Aptos" w:hAnsi="Arial Nova" w:cs="Aptos"/>
        </w:rPr>
        <w:t xml:space="preserve"> attention to both </w:t>
      </w:r>
      <w:r w:rsidR="3B14BBE1" w:rsidRPr="31F78E5B">
        <w:rPr>
          <w:rFonts w:ascii="Arial Nova" w:eastAsia="Aptos" w:hAnsi="Arial Nova" w:cs="Aptos"/>
          <w:i/>
          <w:iCs/>
        </w:rPr>
        <w:t>what</w:t>
      </w:r>
      <w:r w:rsidR="3B14BBE1" w:rsidRPr="31F78E5B">
        <w:rPr>
          <w:rFonts w:ascii="Arial Nova" w:eastAsia="Aptos" w:hAnsi="Arial Nova" w:cs="Aptos"/>
        </w:rPr>
        <w:t xml:space="preserve"> and </w:t>
      </w:r>
      <w:r w:rsidR="3B14BBE1" w:rsidRPr="31F78E5B">
        <w:rPr>
          <w:rFonts w:ascii="Arial Nova" w:eastAsia="Aptos" w:hAnsi="Arial Nova" w:cs="Aptos"/>
          <w:i/>
          <w:iCs/>
        </w:rPr>
        <w:t>how</w:t>
      </w:r>
      <w:r w:rsidR="3B14BBE1" w:rsidRPr="31F78E5B">
        <w:rPr>
          <w:rFonts w:ascii="Arial Nova" w:eastAsia="Aptos" w:hAnsi="Arial Nova" w:cs="Aptos"/>
        </w:rPr>
        <w:t xml:space="preserve"> you are writing</w:t>
      </w:r>
      <w:r w:rsidR="343C8174" w:rsidRPr="31F78E5B">
        <w:rPr>
          <w:rFonts w:ascii="Arial Nova" w:eastAsia="Aptos" w:hAnsi="Arial Nova" w:cs="Aptos"/>
        </w:rPr>
        <w:t>. Keep the following steps in mind as you work on your exam:</w:t>
      </w:r>
    </w:p>
    <w:p w14:paraId="208F10BF" w14:textId="424CB61F" w:rsidR="00F109F2" w:rsidRPr="00A30318" w:rsidRDefault="00F109F2" w:rsidP="007A1C55">
      <w:pPr>
        <w:spacing w:after="200" w:line="240" w:lineRule="auto"/>
        <w:rPr>
          <w:rFonts w:ascii="Arial Nova" w:hAnsi="Arial Nova"/>
        </w:rPr>
      </w:pPr>
      <w:r w:rsidRPr="00A30318">
        <w:rPr>
          <w:rFonts w:ascii="Arial Nova" w:eastAsia="Aptos" w:hAnsi="Arial Nova" w:cs="Aptos"/>
          <w:i/>
        </w:rPr>
        <w:t>Consider the question</w:t>
      </w:r>
      <w:r w:rsidR="00623050" w:rsidRPr="00A30318">
        <w:rPr>
          <w:rFonts w:ascii="Arial Nova" w:eastAsia="Aptos" w:hAnsi="Arial Nova" w:cs="Aptos"/>
          <w:i/>
        </w:rPr>
        <w:t>(s)</w:t>
      </w:r>
      <w:r w:rsidRPr="00A30318">
        <w:rPr>
          <w:rFonts w:ascii="Arial Nova" w:eastAsia="Aptos" w:hAnsi="Arial Nova" w:cs="Aptos"/>
          <w:i/>
        </w:rPr>
        <w:t xml:space="preserve"> carefully</w:t>
      </w:r>
      <w:r w:rsidR="00801676">
        <w:rPr>
          <w:rFonts w:ascii="Arial Nova" w:eastAsia="Aptos" w:hAnsi="Arial Nova" w:cs="Aptos"/>
          <w:i/>
        </w:rPr>
        <w:t xml:space="preserve"> </w:t>
      </w:r>
      <w:r w:rsidR="00801676">
        <w:rPr>
          <w:rFonts w:ascii="Arial Nova" w:hAnsi="Arial Nova"/>
        </w:rPr>
        <w:t xml:space="preserve">— Ask yourself the following </w:t>
      </w:r>
      <w:r w:rsidR="00541EC1">
        <w:rPr>
          <w:rFonts w:ascii="Arial Nova" w:hAnsi="Arial Nova"/>
        </w:rPr>
        <w:t>about each question in your exam:</w:t>
      </w:r>
    </w:p>
    <w:p w14:paraId="1D7D2380" w14:textId="2A66812E" w:rsidR="00ED4B5F" w:rsidRPr="00F30A14" w:rsidRDefault="00F109F2" w:rsidP="007A1C55">
      <w:pPr>
        <w:pStyle w:val="ListParagraph"/>
        <w:numPr>
          <w:ilvl w:val="0"/>
          <w:numId w:val="26"/>
        </w:numPr>
        <w:spacing w:after="200" w:line="240" w:lineRule="auto"/>
        <w:rPr>
          <w:rFonts w:ascii="Arial Nova" w:eastAsia="Aptos" w:hAnsi="Arial Nova" w:cs="Aptos"/>
        </w:rPr>
      </w:pPr>
      <w:r w:rsidRPr="00F30A14">
        <w:rPr>
          <w:rFonts w:ascii="Arial Nova" w:eastAsia="Aptos" w:hAnsi="Arial Nova" w:cs="Aptos"/>
        </w:rPr>
        <w:t>W</w:t>
      </w:r>
      <w:r w:rsidR="008C107B" w:rsidRPr="00F30A14">
        <w:rPr>
          <w:rFonts w:ascii="Arial Nova" w:eastAsia="Aptos" w:hAnsi="Arial Nova" w:cs="Aptos"/>
        </w:rPr>
        <w:t>hat</w:t>
      </w:r>
      <w:r w:rsidRPr="00F30A14">
        <w:rPr>
          <w:rFonts w:ascii="Arial Nova" w:eastAsia="Aptos" w:hAnsi="Arial Nova" w:cs="Aptos"/>
        </w:rPr>
        <w:t xml:space="preserve"> are</w:t>
      </w:r>
      <w:r w:rsidR="008C107B" w:rsidRPr="00F30A14">
        <w:rPr>
          <w:rFonts w:ascii="Arial Nova" w:eastAsia="Aptos" w:hAnsi="Arial Nova" w:cs="Aptos"/>
        </w:rPr>
        <w:t xml:space="preserve"> the main parts of the exam question?</w:t>
      </w:r>
      <w:r w:rsidR="08398F83" w:rsidRPr="00F30A14">
        <w:rPr>
          <w:rFonts w:ascii="Arial Nova" w:eastAsia="Aptos" w:hAnsi="Arial Nova" w:cs="Aptos"/>
        </w:rPr>
        <w:t xml:space="preserve"> </w:t>
      </w:r>
      <w:r w:rsidR="3607D6C9" w:rsidRPr="00F30A14">
        <w:rPr>
          <w:rFonts w:ascii="Arial Nova" w:eastAsia="Aptos" w:hAnsi="Arial Nova" w:cs="Aptos"/>
        </w:rPr>
        <w:t xml:space="preserve"> </w:t>
      </w:r>
    </w:p>
    <w:p w14:paraId="2938C6FE" w14:textId="77777777" w:rsidR="00F8353F" w:rsidRPr="00F30A14" w:rsidRDefault="00F8353F" w:rsidP="00A87D73">
      <w:pPr>
        <w:pStyle w:val="ListParagraph"/>
        <w:numPr>
          <w:ilvl w:val="1"/>
          <w:numId w:val="26"/>
        </w:numPr>
        <w:spacing w:after="240" w:line="240" w:lineRule="auto"/>
        <w:rPr>
          <w:rFonts w:ascii="Arial Nova" w:eastAsia="Aptos" w:hAnsi="Arial Nova" w:cs="Aptos"/>
        </w:rPr>
      </w:pPr>
      <w:r w:rsidRPr="00F30A14">
        <w:rPr>
          <w:rFonts w:ascii="Arial Nova" w:eastAsia="Aptos" w:hAnsi="Arial Nova" w:cs="Aptos"/>
        </w:rPr>
        <w:t xml:space="preserve">Which elements need more attention than the others?  </w:t>
      </w:r>
    </w:p>
    <w:p w14:paraId="0236C1CA" w14:textId="77777777" w:rsidR="00F8353F" w:rsidRPr="00F30A14" w:rsidRDefault="00F8353F" w:rsidP="00A87D73">
      <w:pPr>
        <w:pStyle w:val="ListParagraph"/>
        <w:numPr>
          <w:ilvl w:val="1"/>
          <w:numId w:val="26"/>
        </w:numPr>
        <w:spacing w:after="240" w:line="240" w:lineRule="auto"/>
        <w:rPr>
          <w:rFonts w:ascii="Arial Nova" w:eastAsia="Aptos" w:hAnsi="Arial Nova" w:cs="Aptos"/>
        </w:rPr>
      </w:pPr>
      <w:r w:rsidRPr="00F30A14">
        <w:rPr>
          <w:rFonts w:ascii="Arial Nova" w:eastAsia="Aptos" w:hAnsi="Arial Nova" w:cs="Aptos"/>
        </w:rPr>
        <w:t xml:space="preserve">Which elements are equally important and need to be balanced? </w:t>
      </w:r>
    </w:p>
    <w:p w14:paraId="0A905384" w14:textId="77777777" w:rsidR="000B25D0" w:rsidRPr="00F30A14" w:rsidRDefault="00261B7C" w:rsidP="00A87D73">
      <w:pPr>
        <w:pStyle w:val="ListParagraph"/>
        <w:numPr>
          <w:ilvl w:val="0"/>
          <w:numId w:val="26"/>
        </w:numPr>
        <w:spacing w:after="240" w:line="240" w:lineRule="auto"/>
        <w:rPr>
          <w:rFonts w:ascii="Arial Nova" w:eastAsia="Aptos" w:hAnsi="Arial Nova" w:cs="Aptos"/>
        </w:rPr>
      </w:pPr>
      <w:r w:rsidRPr="00F30A14">
        <w:rPr>
          <w:rFonts w:ascii="Arial Nova" w:eastAsia="Aptos" w:hAnsi="Arial Nova" w:cs="Aptos"/>
        </w:rPr>
        <w:t xml:space="preserve">Which sources are relevant to </w:t>
      </w:r>
      <w:r w:rsidR="009421BD" w:rsidRPr="00F30A14">
        <w:rPr>
          <w:rFonts w:ascii="Arial Nova" w:eastAsia="Aptos" w:hAnsi="Arial Nova" w:cs="Aptos"/>
        </w:rPr>
        <w:t>the question?</w:t>
      </w:r>
    </w:p>
    <w:p w14:paraId="7348EBFD" w14:textId="4B476A39" w:rsidR="000B25D0" w:rsidRPr="00F30A14" w:rsidRDefault="000B25D0" w:rsidP="00A87D73">
      <w:pPr>
        <w:pStyle w:val="ListParagraph"/>
        <w:numPr>
          <w:ilvl w:val="1"/>
          <w:numId w:val="26"/>
        </w:numPr>
        <w:spacing w:after="240" w:line="240" w:lineRule="auto"/>
        <w:rPr>
          <w:rFonts w:ascii="Arial Nova" w:eastAsia="Aptos" w:hAnsi="Arial Nova" w:cs="Aptos"/>
        </w:rPr>
      </w:pPr>
      <w:r w:rsidRPr="00F30A14">
        <w:rPr>
          <w:rFonts w:ascii="Arial Nova" w:eastAsia="Aptos" w:hAnsi="Arial Nova" w:cs="Aptos"/>
        </w:rPr>
        <w:t xml:space="preserve">How will you incorporate each of them?  </w:t>
      </w:r>
    </w:p>
    <w:p w14:paraId="003CED7F" w14:textId="47EF83C4" w:rsidR="005103A0" w:rsidRPr="00F30A14" w:rsidRDefault="00250518" w:rsidP="00A87D73">
      <w:pPr>
        <w:pStyle w:val="ListParagraph"/>
        <w:numPr>
          <w:ilvl w:val="1"/>
          <w:numId w:val="26"/>
        </w:numPr>
        <w:spacing w:after="240" w:line="240" w:lineRule="auto"/>
        <w:rPr>
          <w:rFonts w:ascii="Arial Nova" w:eastAsia="Aptos" w:hAnsi="Arial Nova" w:cs="Aptos"/>
          <w:color w:val="000000" w:themeColor="text1"/>
        </w:rPr>
      </w:pPr>
      <w:r w:rsidRPr="00F30A14">
        <w:rPr>
          <w:rFonts w:ascii="Arial Nova" w:eastAsia="Aptos" w:hAnsi="Arial Nova" w:cs="Aptos"/>
        </w:rPr>
        <w:t>Have you</w:t>
      </w:r>
      <w:r w:rsidR="000B25D0" w:rsidRPr="00F30A14">
        <w:rPr>
          <w:rFonts w:ascii="Arial Nova" w:eastAsia="Aptos" w:hAnsi="Arial Nova" w:cs="Aptos"/>
        </w:rPr>
        <w:t xml:space="preserve"> cite</w:t>
      </w:r>
      <w:r w:rsidRPr="00F30A14">
        <w:rPr>
          <w:rFonts w:ascii="Arial Nova" w:eastAsia="Aptos" w:hAnsi="Arial Nova" w:cs="Aptos"/>
        </w:rPr>
        <w:t>d</w:t>
      </w:r>
      <w:r w:rsidR="000B25D0" w:rsidRPr="00F30A14">
        <w:rPr>
          <w:rFonts w:ascii="Arial Nova" w:eastAsia="Aptos" w:hAnsi="Arial Nova" w:cs="Aptos"/>
        </w:rPr>
        <w:t xml:space="preserve"> the key </w:t>
      </w:r>
      <w:r w:rsidR="000B25D0" w:rsidRPr="00F30A14">
        <w:rPr>
          <w:rFonts w:ascii="Arial Nova" w:eastAsia="Aptos" w:hAnsi="Arial Nova" w:cs="Aptos"/>
          <w:color w:val="000000" w:themeColor="text1"/>
        </w:rPr>
        <w:t>materials from your coursework and research</w:t>
      </w:r>
      <w:r w:rsidRPr="00F30A14">
        <w:rPr>
          <w:rFonts w:ascii="Arial Nova" w:eastAsia="Aptos" w:hAnsi="Arial Nova" w:cs="Aptos"/>
          <w:color w:val="000000" w:themeColor="text1"/>
        </w:rPr>
        <w:t xml:space="preserve"> on the topic(s)?</w:t>
      </w:r>
    </w:p>
    <w:p w14:paraId="60F1964E" w14:textId="2531BD6E" w:rsidR="00F418BC" w:rsidRPr="00F30A14" w:rsidRDefault="00A57CDA" w:rsidP="00A87D73">
      <w:pPr>
        <w:pStyle w:val="ListParagraph"/>
        <w:numPr>
          <w:ilvl w:val="0"/>
          <w:numId w:val="26"/>
        </w:numPr>
        <w:spacing w:after="240" w:line="240" w:lineRule="auto"/>
        <w:rPr>
          <w:rFonts w:ascii="Arial Nova" w:eastAsia="Aptos" w:hAnsi="Arial Nova" w:cs="Aptos"/>
          <w:color w:val="000000" w:themeColor="text1"/>
        </w:rPr>
      </w:pPr>
      <w:r w:rsidRPr="00F30A14">
        <w:rPr>
          <w:rFonts w:ascii="Arial Nova" w:eastAsia="Aptos" w:hAnsi="Arial Nova" w:cs="Aptos"/>
          <w:color w:val="000000" w:themeColor="text1"/>
        </w:rPr>
        <w:t>How will you synthesize the relevan</w:t>
      </w:r>
      <w:r w:rsidRPr="00F30A14">
        <w:rPr>
          <w:rFonts w:ascii="Arial Nova" w:eastAsia="Aptos" w:hAnsi="Arial Nova" w:cs="Aptos"/>
        </w:rPr>
        <w:t xml:space="preserve">t </w:t>
      </w:r>
      <w:r w:rsidR="3607D6C9" w:rsidRPr="00F30A14">
        <w:rPr>
          <w:rFonts w:ascii="Arial Nova" w:eastAsia="Aptos" w:hAnsi="Arial Nova" w:cs="Aptos"/>
        </w:rPr>
        <w:t xml:space="preserve">information? </w:t>
      </w:r>
    </w:p>
    <w:p w14:paraId="63FF10ED" w14:textId="42707872" w:rsidR="3607D6C9" w:rsidRPr="00F30A14" w:rsidRDefault="00D14207" w:rsidP="007A1C55">
      <w:pPr>
        <w:pStyle w:val="ListParagraph"/>
        <w:numPr>
          <w:ilvl w:val="1"/>
          <w:numId w:val="26"/>
        </w:numPr>
        <w:spacing w:after="200" w:line="240" w:lineRule="auto"/>
        <w:rPr>
          <w:rFonts w:ascii="Arial Nova" w:eastAsia="Aptos" w:hAnsi="Arial Nova" w:cs="Aptos"/>
          <w:color w:val="000000" w:themeColor="text1"/>
        </w:rPr>
      </w:pPr>
      <w:r w:rsidRPr="00F30A14">
        <w:rPr>
          <w:rFonts w:ascii="Arial Nova" w:eastAsia="Aptos" w:hAnsi="Arial Nova" w:cs="Aptos"/>
          <w:color w:val="000000" w:themeColor="text1"/>
        </w:rPr>
        <w:t>Have you integrated</w:t>
      </w:r>
      <w:r w:rsidR="00F8353F" w:rsidRPr="00F30A14">
        <w:rPr>
          <w:rFonts w:ascii="Arial Nova" w:eastAsia="Aptos" w:hAnsi="Arial Nova" w:cs="Aptos"/>
          <w:color w:val="000000" w:themeColor="text1"/>
        </w:rPr>
        <w:t xml:space="preserve"> information across </w:t>
      </w:r>
      <w:r w:rsidR="00F418BC" w:rsidRPr="00F30A14">
        <w:rPr>
          <w:rFonts w:ascii="Arial Nova" w:eastAsia="Aptos" w:hAnsi="Arial Nova" w:cs="Aptos"/>
          <w:color w:val="000000" w:themeColor="text1"/>
        </w:rPr>
        <w:t>disciplines, methodologies, findings</w:t>
      </w:r>
      <w:r w:rsidR="05529C5F" w:rsidRPr="00F30A14">
        <w:rPr>
          <w:rFonts w:ascii="Arial Nova" w:eastAsia="Aptos" w:hAnsi="Arial Nova" w:cs="Aptos"/>
          <w:color w:val="000000" w:themeColor="text1"/>
        </w:rPr>
        <w:t>,</w:t>
      </w:r>
      <w:r w:rsidR="00F418BC" w:rsidRPr="00F30A14">
        <w:rPr>
          <w:rFonts w:ascii="Arial Nova" w:eastAsia="Aptos" w:hAnsi="Arial Nova" w:cs="Aptos"/>
          <w:color w:val="000000" w:themeColor="text1"/>
        </w:rPr>
        <w:t xml:space="preserve"> or </w:t>
      </w:r>
      <w:r w:rsidR="00F8353F" w:rsidRPr="00F30A14">
        <w:rPr>
          <w:rFonts w:ascii="Arial Nova" w:eastAsia="Aptos" w:hAnsi="Arial Nova" w:cs="Aptos"/>
          <w:color w:val="000000" w:themeColor="text1"/>
        </w:rPr>
        <w:t>committee members’ research area</w:t>
      </w:r>
      <w:r w:rsidRPr="00F30A14">
        <w:rPr>
          <w:rFonts w:ascii="Arial Nova" w:eastAsia="Aptos" w:hAnsi="Arial Nova" w:cs="Aptos"/>
          <w:color w:val="000000" w:themeColor="text1"/>
        </w:rPr>
        <w:t>s</w:t>
      </w:r>
      <w:r w:rsidR="00CC494D" w:rsidRPr="00F30A14">
        <w:rPr>
          <w:rFonts w:ascii="Arial Nova" w:eastAsia="Aptos" w:hAnsi="Arial Nova" w:cs="Aptos"/>
          <w:color w:val="000000" w:themeColor="text1"/>
        </w:rPr>
        <w:t xml:space="preserve"> where it is applicable to the question(s)</w:t>
      </w:r>
      <w:r w:rsidRPr="00F30A14">
        <w:rPr>
          <w:rFonts w:ascii="Arial Nova" w:eastAsia="Aptos" w:hAnsi="Arial Nova" w:cs="Aptos"/>
          <w:color w:val="000000" w:themeColor="text1"/>
        </w:rPr>
        <w:t>?</w:t>
      </w:r>
    </w:p>
    <w:p w14:paraId="00135981" w14:textId="1A217508" w:rsidR="05E28723" w:rsidRPr="00A30318" w:rsidRDefault="05E28723" w:rsidP="00603752">
      <w:pPr>
        <w:spacing w:after="240" w:line="240" w:lineRule="auto"/>
        <w:rPr>
          <w:rFonts w:ascii="Arial Nova" w:eastAsia="Aptos" w:hAnsi="Arial Nova" w:cs="Aptos"/>
        </w:rPr>
      </w:pPr>
      <w:r w:rsidRPr="00A30318">
        <w:rPr>
          <w:rFonts w:ascii="Arial Nova" w:eastAsia="Aptos" w:hAnsi="Arial Nova" w:cs="Aptos"/>
          <w:i/>
          <w:iCs/>
        </w:rPr>
        <w:t xml:space="preserve">Frame your answer — </w:t>
      </w:r>
      <w:r w:rsidRPr="00A30318">
        <w:rPr>
          <w:rFonts w:ascii="Arial Nova" w:eastAsia="Aptos" w:hAnsi="Arial Nova" w:cs="Aptos"/>
        </w:rPr>
        <w:t>Take a moment to restate the important elements of the question(s) in the opening paragraph of your answers. This will</w:t>
      </w:r>
      <w:r w:rsidR="114D8509" w:rsidRPr="00A30318">
        <w:rPr>
          <w:rFonts w:ascii="Arial Nova" w:eastAsia="Aptos" w:hAnsi="Arial Nova" w:cs="Aptos"/>
        </w:rPr>
        <w:t xml:space="preserve"> help</w:t>
      </w:r>
      <w:r w:rsidRPr="00A30318">
        <w:rPr>
          <w:rFonts w:ascii="Arial Nova" w:eastAsia="Aptos" w:hAnsi="Arial Nova" w:cs="Aptos"/>
        </w:rPr>
        <w:t xml:space="preserve"> you </w:t>
      </w:r>
      <w:r w:rsidR="6D78A764" w:rsidRPr="00A30318">
        <w:rPr>
          <w:rFonts w:ascii="Arial Nova" w:eastAsia="Aptos" w:hAnsi="Arial Nova" w:cs="Aptos"/>
        </w:rPr>
        <w:t xml:space="preserve">keep these elements </w:t>
      </w:r>
      <w:r w:rsidR="63C15295" w:rsidRPr="00A30318">
        <w:rPr>
          <w:rFonts w:ascii="Arial Nova" w:eastAsia="Aptos" w:hAnsi="Arial Nova" w:cs="Aptos"/>
        </w:rPr>
        <w:t>in mind as you write your answer and when you revise it.</w:t>
      </w:r>
    </w:p>
    <w:p w14:paraId="199A695C" w14:textId="09C22A80" w:rsidR="3607D6C9" w:rsidRPr="00A30318" w:rsidRDefault="3607D6C9" w:rsidP="007A1C55">
      <w:pPr>
        <w:spacing w:after="200" w:line="240" w:lineRule="auto"/>
        <w:rPr>
          <w:rFonts w:ascii="Arial Nova" w:eastAsia="Aptos" w:hAnsi="Arial Nova" w:cs="Aptos"/>
        </w:rPr>
      </w:pPr>
      <w:r w:rsidRPr="00A30318">
        <w:rPr>
          <w:rFonts w:ascii="Arial Nova" w:eastAsia="Aptos" w:hAnsi="Arial Nova" w:cs="Aptos"/>
          <w:i/>
          <w:iCs/>
        </w:rPr>
        <w:t>Pace yourself</w:t>
      </w:r>
      <w:r w:rsidRPr="00A30318">
        <w:rPr>
          <w:rFonts w:ascii="Arial Nova" w:eastAsia="Aptos" w:hAnsi="Arial Nova" w:cs="Aptos"/>
        </w:rPr>
        <w:t xml:space="preserve"> </w:t>
      </w:r>
      <w:r w:rsidR="000948F5">
        <w:rPr>
          <w:rFonts w:ascii="Arial Nova" w:hAnsi="Arial Nova"/>
        </w:rPr>
        <w:t>—</w:t>
      </w:r>
      <w:r w:rsidRPr="00A30318">
        <w:rPr>
          <w:rFonts w:ascii="Arial Nova" w:eastAsia="Aptos" w:hAnsi="Arial Nova" w:cs="Aptos"/>
        </w:rPr>
        <w:t xml:space="preserve"> </w:t>
      </w:r>
      <w:r w:rsidR="005C3368" w:rsidRPr="00A30318">
        <w:rPr>
          <w:rFonts w:ascii="Arial Nova" w:eastAsia="Aptos" w:hAnsi="Arial Nova" w:cs="Aptos"/>
        </w:rPr>
        <w:t xml:space="preserve">Every writing process includes </w:t>
      </w:r>
      <w:r w:rsidR="001372AC" w:rsidRPr="00A30318">
        <w:rPr>
          <w:rFonts w:ascii="Arial Nova" w:eastAsia="Aptos" w:hAnsi="Arial Nova" w:cs="Aptos"/>
        </w:rPr>
        <w:t>preparation</w:t>
      </w:r>
      <w:r w:rsidR="005C3368" w:rsidRPr="00A30318">
        <w:rPr>
          <w:rFonts w:ascii="Arial Nova" w:eastAsia="Aptos" w:hAnsi="Arial Nova" w:cs="Aptos"/>
        </w:rPr>
        <w:t xml:space="preserve">, </w:t>
      </w:r>
      <w:r w:rsidRPr="00A30318">
        <w:rPr>
          <w:rFonts w:ascii="Arial Nova" w:eastAsia="Aptos" w:hAnsi="Arial Nova" w:cs="Aptos"/>
        </w:rPr>
        <w:t>writing</w:t>
      </w:r>
      <w:r w:rsidR="005C3368" w:rsidRPr="00A30318">
        <w:rPr>
          <w:rFonts w:ascii="Arial Nova" w:eastAsia="Aptos" w:hAnsi="Arial Nova" w:cs="Aptos"/>
        </w:rPr>
        <w:t>, and</w:t>
      </w:r>
      <w:r w:rsidRPr="00A30318">
        <w:rPr>
          <w:rFonts w:ascii="Arial Nova" w:eastAsia="Aptos" w:hAnsi="Arial Nova" w:cs="Aptos"/>
        </w:rPr>
        <w:t xml:space="preserve"> revising</w:t>
      </w:r>
      <w:r w:rsidR="001372AC" w:rsidRPr="00A30318">
        <w:rPr>
          <w:rFonts w:ascii="Arial Nova" w:eastAsia="Aptos" w:hAnsi="Arial Nova" w:cs="Aptos"/>
        </w:rPr>
        <w:t xml:space="preserve">. Consider </w:t>
      </w:r>
      <w:r w:rsidRPr="00A30318">
        <w:rPr>
          <w:rFonts w:ascii="Arial Nova" w:eastAsia="Aptos" w:hAnsi="Arial Nova" w:cs="Aptos"/>
        </w:rPr>
        <w:t xml:space="preserve">how much time these things usually take </w:t>
      </w:r>
      <w:r w:rsidR="001372AC" w:rsidRPr="00A30318">
        <w:rPr>
          <w:rFonts w:ascii="Arial Nova" w:eastAsia="Aptos" w:hAnsi="Arial Nova" w:cs="Aptos"/>
        </w:rPr>
        <w:t>you and be sure to allot the appropriate time to each aspect.</w:t>
      </w:r>
    </w:p>
    <w:p w14:paraId="76BE42E9" w14:textId="62F151AF" w:rsidR="64EE8B52" w:rsidRDefault="5D0016CE" w:rsidP="007A1C55">
      <w:pPr>
        <w:spacing w:after="200" w:line="240" w:lineRule="auto"/>
        <w:rPr>
          <w:rFonts w:ascii="Arial Nova" w:eastAsia="Aptos" w:hAnsi="Arial Nova" w:cs="Aptos"/>
        </w:rPr>
      </w:pPr>
      <w:r w:rsidRPr="1CCF4397">
        <w:rPr>
          <w:rFonts w:ascii="Arial Nova" w:eastAsia="Aptos" w:hAnsi="Arial Nova" w:cs="Aptos"/>
          <w:i/>
          <w:iCs/>
        </w:rPr>
        <w:lastRenderedPageBreak/>
        <w:t>A</w:t>
      </w:r>
      <w:r w:rsidR="00811690" w:rsidRPr="1CCF4397">
        <w:rPr>
          <w:rFonts w:ascii="Arial Nova" w:eastAsia="Aptos" w:hAnsi="Arial Nova" w:cs="Aptos"/>
          <w:i/>
          <w:iCs/>
        </w:rPr>
        <w:t>cknowledge your limitations</w:t>
      </w:r>
      <w:r w:rsidR="00811690" w:rsidRPr="1CCF4397">
        <w:rPr>
          <w:rFonts w:ascii="Arial Nova" w:eastAsia="Aptos" w:hAnsi="Arial Nova" w:cs="Aptos"/>
        </w:rPr>
        <w:t xml:space="preserve"> — </w:t>
      </w:r>
      <w:r w:rsidR="00F2520E" w:rsidRPr="1CCF4397">
        <w:rPr>
          <w:rFonts w:ascii="Arial Nova" w:eastAsia="Aptos" w:hAnsi="Arial Nova" w:cs="Aptos"/>
        </w:rPr>
        <w:t>Once you have your degree,</w:t>
      </w:r>
      <w:r w:rsidR="00E56406" w:rsidRPr="1CCF4397">
        <w:rPr>
          <w:rFonts w:ascii="Arial Nova" w:eastAsia="Aptos" w:hAnsi="Arial Nova" w:cs="Aptos"/>
        </w:rPr>
        <w:t xml:space="preserve"> you will </w:t>
      </w:r>
      <w:r w:rsidR="00F2520E" w:rsidRPr="1CCF4397">
        <w:rPr>
          <w:rFonts w:ascii="Arial Nova" w:eastAsia="Aptos" w:hAnsi="Arial Nova" w:cs="Aptos"/>
        </w:rPr>
        <w:t xml:space="preserve">likely </w:t>
      </w:r>
      <w:r w:rsidR="00E56406" w:rsidRPr="1CCF4397">
        <w:rPr>
          <w:rFonts w:ascii="Arial Nova" w:eastAsia="Aptos" w:hAnsi="Arial Nova" w:cs="Aptos"/>
        </w:rPr>
        <w:t xml:space="preserve">encounter </w:t>
      </w:r>
      <w:r w:rsidR="00F2520E" w:rsidRPr="1CCF4397">
        <w:rPr>
          <w:rFonts w:ascii="Arial Nova" w:eastAsia="Aptos" w:hAnsi="Arial Nova" w:cs="Aptos"/>
        </w:rPr>
        <w:t xml:space="preserve">situations that require you to </w:t>
      </w:r>
      <w:r w:rsidR="006F7AB9" w:rsidRPr="1CCF4397">
        <w:rPr>
          <w:rFonts w:ascii="Arial Nova" w:eastAsia="Aptos" w:hAnsi="Arial Nova" w:cs="Aptos"/>
        </w:rPr>
        <w:t>use</w:t>
      </w:r>
      <w:r w:rsidR="00F2520E" w:rsidRPr="1CCF4397">
        <w:rPr>
          <w:rFonts w:ascii="Arial Nova" w:eastAsia="Aptos" w:hAnsi="Arial Nova" w:cs="Aptos"/>
        </w:rPr>
        <w:t xml:space="preserve"> </w:t>
      </w:r>
      <w:r w:rsidR="00805606" w:rsidRPr="1CCF4397">
        <w:rPr>
          <w:rFonts w:ascii="Arial Nova" w:eastAsia="Aptos" w:hAnsi="Arial Nova" w:cs="Aptos"/>
        </w:rPr>
        <w:t>your</w:t>
      </w:r>
      <w:r w:rsidR="00F2520E" w:rsidRPr="1CCF4397">
        <w:rPr>
          <w:rFonts w:ascii="Arial Nova" w:eastAsia="Aptos" w:hAnsi="Arial Nova" w:cs="Aptos"/>
        </w:rPr>
        <w:t xml:space="preserve"> knowledge and perspectives </w:t>
      </w:r>
      <w:r w:rsidR="00B123F4" w:rsidRPr="1CCF4397">
        <w:rPr>
          <w:rFonts w:ascii="Arial Nova" w:eastAsia="Aptos" w:hAnsi="Arial Nova" w:cs="Aptos"/>
        </w:rPr>
        <w:t>to tackle broader challenges</w:t>
      </w:r>
      <w:r w:rsidR="006F7AB9" w:rsidRPr="1CCF4397">
        <w:rPr>
          <w:rFonts w:ascii="Arial Nova" w:eastAsia="Aptos" w:hAnsi="Arial Nova" w:cs="Aptos"/>
        </w:rPr>
        <w:t xml:space="preserve">. </w:t>
      </w:r>
      <w:r w:rsidR="00DE53B3" w:rsidRPr="1CCF4397">
        <w:rPr>
          <w:rFonts w:ascii="Arial Nova" w:eastAsia="Aptos" w:hAnsi="Arial Nova" w:cs="Aptos"/>
        </w:rPr>
        <w:t>For this reason, co</w:t>
      </w:r>
      <w:r w:rsidR="006F7AB9" w:rsidRPr="1CCF4397">
        <w:rPr>
          <w:rFonts w:ascii="Arial Nova" w:eastAsia="Aptos" w:hAnsi="Arial Nova" w:cs="Aptos"/>
        </w:rPr>
        <w:t xml:space="preserve">mprehensive and qualifying exams may include </w:t>
      </w:r>
      <w:r w:rsidR="00643650" w:rsidRPr="1CCF4397">
        <w:rPr>
          <w:rFonts w:ascii="Arial Nova" w:eastAsia="Aptos" w:hAnsi="Arial Nova" w:cs="Aptos"/>
        </w:rPr>
        <w:t>opportunities to practice applying theory to new ideas</w:t>
      </w:r>
      <w:r w:rsidR="00C84316" w:rsidRPr="1CCF4397">
        <w:rPr>
          <w:rFonts w:ascii="Arial Nova" w:eastAsia="Aptos" w:hAnsi="Arial Nova" w:cs="Aptos"/>
        </w:rPr>
        <w:t xml:space="preserve"> or contexts</w:t>
      </w:r>
      <w:r w:rsidR="008D7FF0" w:rsidRPr="1CCF4397">
        <w:rPr>
          <w:rFonts w:ascii="Arial Nova" w:eastAsia="Aptos" w:hAnsi="Arial Nova" w:cs="Aptos"/>
        </w:rPr>
        <w:t xml:space="preserve">. This allows the committee to understand your mastery of certain </w:t>
      </w:r>
      <w:r w:rsidR="00BB0F93" w:rsidRPr="1CCF4397">
        <w:rPr>
          <w:rFonts w:ascii="Arial Nova" w:eastAsia="Aptos" w:hAnsi="Arial Nova" w:cs="Aptos"/>
        </w:rPr>
        <w:t>concepts or frameworks and your facility at applying them</w:t>
      </w:r>
      <w:r w:rsidR="008B4122" w:rsidRPr="1CCF4397">
        <w:rPr>
          <w:rFonts w:ascii="Arial Nova" w:eastAsia="Aptos" w:hAnsi="Arial Nova" w:cs="Aptos"/>
        </w:rPr>
        <w:t>. If a question seems to go beyond the specifics of what you’ve studied for</w:t>
      </w:r>
      <w:r w:rsidR="006A679E" w:rsidRPr="1CCF4397">
        <w:rPr>
          <w:rFonts w:ascii="Arial Nova" w:eastAsia="Aptos" w:hAnsi="Arial Nova" w:cs="Aptos"/>
        </w:rPr>
        <w:t xml:space="preserve">, </w:t>
      </w:r>
      <w:r w:rsidR="614D41DF" w:rsidRPr="1CCF4397">
        <w:rPr>
          <w:rFonts w:ascii="Arial Nova" w:eastAsia="Aptos" w:hAnsi="Arial Nova" w:cs="Aptos"/>
        </w:rPr>
        <w:t xml:space="preserve">it’s </w:t>
      </w:r>
      <w:r w:rsidR="00693469" w:rsidRPr="1CCF4397">
        <w:rPr>
          <w:rFonts w:ascii="Arial Nova" w:eastAsia="Aptos" w:hAnsi="Arial Nova" w:cs="Aptos"/>
        </w:rPr>
        <w:t>okay —</w:t>
      </w:r>
      <w:r w:rsidR="3A6AB375" w:rsidRPr="1CCF4397">
        <w:rPr>
          <w:rFonts w:ascii="Arial Nova" w:eastAsia="Aptos" w:hAnsi="Arial Nova" w:cs="Aptos"/>
        </w:rPr>
        <w:t xml:space="preserve"> even </w:t>
      </w:r>
      <w:r w:rsidR="00693469" w:rsidRPr="1CCF4397">
        <w:rPr>
          <w:rFonts w:ascii="Arial Nova" w:eastAsia="Aptos" w:hAnsi="Arial Nova" w:cs="Aptos"/>
        </w:rPr>
        <w:t>encouraged —</w:t>
      </w:r>
      <w:r w:rsidR="68745E40" w:rsidRPr="1CCF4397">
        <w:rPr>
          <w:rFonts w:ascii="Arial Nova" w:eastAsia="Aptos" w:hAnsi="Arial Nova" w:cs="Aptos"/>
        </w:rPr>
        <w:t xml:space="preserve"> </w:t>
      </w:r>
      <w:r w:rsidR="614D41DF" w:rsidRPr="1CCF4397">
        <w:rPr>
          <w:rFonts w:ascii="Arial Nova" w:eastAsia="Aptos" w:hAnsi="Arial Nova" w:cs="Aptos"/>
        </w:rPr>
        <w:t xml:space="preserve">to </w:t>
      </w:r>
      <w:r w:rsidR="006A679E" w:rsidRPr="1CCF4397">
        <w:rPr>
          <w:rFonts w:ascii="Arial Nova" w:eastAsia="Aptos" w:hAnsi="Arial Nova" w:cs="Aptos"/>
        </w:rPr>
        <w:t>acknowledge wh</w:t>
      </w:r>
      <w:r w:rsidR="007F3E1B" w:rsidRPr="1CCF4397">
        <w:rPr>
          <w:rFonts w:ascii="Arial Nova" w:eastAsia="Aptos" w:hAnsi="Arial Nova" w:cs="Aptos"/>
        </w:rPr>
        <w:t xml:space="preserve">at you </w:t>
      </w:r>
      <w:r w:rsidR="00B0590A" w:rsidRPr="1CCF4397">
        <w:rPr>
          <w:rFonts w:ascii="Arial Nova" w:eastAsia="Aptos" w:hAnsi="Arial Nova" w:cs="Aptos"/>
        </w:rPr>
        <w:t>are</w:t>
      </w:r>
      <w:r w:rsidR="0B625939" w:rsidRPr="1CCF4397">
        <w:rPr>
          <w:rFonts w:ascii="Arial Nova" w:eastAsia="Aptos" w:hAnsi="Arial Nova" w:cs="Aptos"/>
        </w:rPr>
        <w:t xml:space="preserve"> and are not</w:t>
      </w:r>
      <w:r w:rsidR="00B0590A" w:rsidRPr="1CCF4397">
        <w:rPr>
          <w:rFonts w:ascii="Arial Nova" w:eastAsia="Aptos" w:hAnsi="Arial Nova" w:cs="Aptos"/>
        </w:rPr>
        <w:t xml:space="preserve"> sure about</w:t>
      </w:r>
      <w:r w:rsidR="007F3E1B" w:rsidRPr="1CCF4397">
        <w:rPr>
          <w:rFonts w:ascii="Arial Nova" w:eastAsia="Aptos" w:hAnsi="Arial Nova" w:cs="Aptos"/>
        </w:rPr>
        <w:t xml:space="preserve"> and</w:t>
      </w:r>
      <w:r w:rsidR="00182934" w:rsidRPr="1CCF4397">
        <w:rPr>
          <w:rFonts w:ascii="Arial Nova" w:eastAsia="Aptos" w:hAnsi="Arial Nova" w:cs="Aptos"/>
        </w:rPr>
        <w:t xml:space="preserve"> then describe</w:t>
      </w:r>
      <w:r w:rsidR="007F3E1B" w:rsidRPr="1CCF4397">
        <w:rPr>
          <w:rFonts w:ascii="Arial Nova" w:eastAsia="Aptos" w:hAnsi="Arial Nova" w:cs="Aptos"/>
        </w:rPr>
        <w:t xml:space="preserve"> </w:t>
      </w:r>
      <w:r w:rsidR="00B0590A" w:rsidRPr="1CCF4397">
        <w:rPr>
          <w:rFonts w:ascii="Arial Nova" w:eastAsia="Aptos" w:hAnsi="Arial Nova" w:cs="Aptos"/>
        </w:rPr>
        <w:t xml:space="preserve">what your next steps would be to </w:t>
      </w:r>
      <w:r w:rsidR="00182934" w:rsidRPr="1CCF4397">
        <w:rPr>
          <w:rFonts w:ascii="Arial Nova" w:eastAsia="Aptos" w:hAnsi="Arial Nova" w:cs="Aptos"/>
        </w:rPr>
        <w:t xml:space="preserve">address answering the question. </w:t>
      </w:r>
      <w:r w:rsidR="00DF5F81" w:rsidRPr="1CCF4397">
        <w:rPr>
          <w:rFonts w:ascii="Arial Nova" w:eastAsia="Aptos" w:hAnsi="Arial Nova" w:cs="Aptos"/>
        </w:rPr>
        <w:t xml:space="preserve">For questions like these, </w:t>
      </w:r>
      <w:r w:rsidR="00E02460" w:rsidRPr="1CCF4397">
        <w:rPr>
          <w:rFonts w:ascii="Arial Nova" w:eastAsia="Aptos" w:hAnsi="Arial Nova" w:cs="Aptos"/>
        </w:rPr>
        <w:t>what you can reason through</w:t>
      </w:r>
      <w:r w:rsidR="00DF5F81" w:rsidRPr="1CCF4397">
        <w:rPr>
          <w:rFonts w:ascii="Arial Nova" w:eastAsia="Aptos" w:hAnsi="Arial Nova" w:cs="Aptos"/>
        </w:rPr>
        <w:t xml:space="preserve"> is just as important as</w:t>
      </w:r>
      <w:r w:rsidR="00E02460" w:rsidRPr="1CCF4397">
        <w:rPr>
          <w:rFonts w:ascii="Arial Nova" w:eastAsia="Aptos" w:hAnsi="Arial Nova" w:cs="Aptos"/>
        </w:rPr>
        <w:t xml:space="preserve"> what you already know.</w:t>
      </w:r>
    </w:p>
    <w:p w14:paraId="1FFA8727" w14:textId="10C3EF78" w:rsidR="00243DBC" w:rsidRPr="00243DBC" w:rsidRDefault="00243DBC" w:rsidP="007A1C55">
      <w:pPr>
        <w:spacing w:after="200" w:line="240" w:lineRule="auto"/>
        <w:rPr>
          <w:rFonts w:ascii="Arial Nova" w:hAnsi="Arial Nova"/>
        </w:rPr>
      </w:pPr>
      <w:r w:rsidRPr="1CCF4397">
        <w:rPr>
          <w:rFonts w:ascii="Arial Nova" w:eastAsia="Aptos" w:hAnsi="Arial Nova" w:cs="Aptos"/>
          <w:i/>
          <w:iCs/>
        </w:rPr>
        <w:t xml:space="preserve">Trust your gut </w:t>
      </w:r>
      <w:r>
        <w:rPr>
          <w:rFonts w:ascii="Arial Nova" w:hAnsi="Arial Nova"/>
        </w:rPr>
        <w:t xml:space="preserve">— </w:t>
      </w:r>
      <w:r w:rsidRPr="1CCF4397">
        <w:rPr>
          <w:rFonts w:ascii="Arial Nova" w:eastAsia="Aptos" w:hAnsi="Arial Nova" w:cs="Aptos"/>
        </w:rPr>
        <w:t>You have studied for this. Now is the time to get your ideas out of your head and into your document.  Don’t fixate on perfection the first time around. You can always revise</w:t>
      </w:r>
      <w:r>
        <w:rPr>
          <w:rFonts w:ascii="Arial Nova" w:eastAsia="Aptos" w:hAnsi="Arial Nova" w:cs="Aptos"/>
        </w:rPr>
        <w:t xml:space="preserve"> what you’ve written</w:t>
      </w:r>
      <w:r w:rsidRPr="1CCF4397">
        <w:rPr>
          <w:rFonts w:ascii="Arial Nova" w:eastAsia="Aptos" w:hAnsi="Arial Nova" w:cs="Aptos"/>
        </w:rPr>
        <w:t>, but you can’t edit a blank page.</w:t>
      </w:r>
    </w:p>
    <w:p w14:paraId="6B7374A4" w14:textId="28458F50" w:rsidR="23F843F5" w:rsidRPr="00A30318" w:rsidRDefault="23F843F5" w:rsidP="007A1C55">
      <w:pPr>
        <w:spacing w:after="200" w:line="240" w:lineRule="auto"/>
        <w:rPr>
          <w:rFonts w:ascii="Arial Nova" w:eastAsia="Aptos" w:hAnsi="Arial Nova" w:cs="Aptos"/>
        </w:rPr>
      </w:pPr>
      <w:r w:rsidRPr="00263E6A">
        <w:rPr>
          <w:rFonts w:ascii="Arial Nova" w:eastAsia="Aptos" w:hAnsi="Arial Nova" w:cs="Aptos"/>
          <w:i/>
          <w:iCs/>
          <w:u w:val="single"/>
        </w:rPr>
        <w:t>A note about oral exams</w:t>
      </w:r>
      <w:r w:rsidR="00263E6A" w:rsidRPr="00263E6A">
        <w:rPr>
          <w:rFonts w:ascii="Arial Nova" w:eastAsia="Aptos" w:hAnsi="Arial Nova" w:cs="Aptos"/>
          <w:i/>
          <w:iCs/>
        </w:rPr>
        <w:t xml:space="preserve"> —</w:t>
      </w:r>
      <w:r w:rsidRPr="1CCF4397">
        <w:rPr>
          <w:rFonts w:ascii="Arial Nova" w:eastAsia="Aptos" w:hAnsi="Arial Nova" w:cs="Aptos"/>
        </w:rPr>
        <w:t xml:space="preserve"> If your exam includes an oral component, the above suggestions still apply. It is appropriate to take a moment to consider the question before beginning your answer</w:t>
      </w:r>
      <w:r w:rsidR="0E57FE21" w:rsidRPr="1CCF4397">
        <w:rPr>
          <w:rFonts w:ascii="Arial Nova" w:eastAsia="Aptos" w:hAnsi="Arial Nova" w:cs="Aptos"/>
        </w:rPr>
        <w:t xml:space="preserve">, to reflect the key components of the question back to the examiners, and to address any oversights or needed </w:t>
      </w:r>
      <w:r w:rsidR="328D4A48" w:rsidRPr="1CCF4397">
        <w:rPr>
          <w:rFonts w:ascii="Arial Nova" w:eastAsia="Aptos" w:hAnsi="Arial Nova" w:cs="Aptos"/>
        </w:rPr>
        <w:t>adjustments</w:t>
      </w:r>
      <w:r w:rsidR="0E57FE21" w:rsidRPr="1CCF4397">
        <w:rPr>
          <w:rFonts w:ascii="Arial Nova" w:eastAsia="Aptos" w:hAnsi="Arial Nova" w:cs="Aptos"/>
        </w:rPr>
        <w:t xml:space="preserve"> </w:t>
      </w:r>
      <w:r w:rsidR="5579B1A9" w:rsidRPr="1CCF4397">
        <w:rPr>
          <w:rFonts w:ascii="Arial Nova" w:eastAsia="Aptos" w:hAnsi="Arial Nova" w:cs="Aptos"/>
        </w:rPr>
        <w:t xml:space="preserve">if you realize you have neglected </w:t>
      </w:r>
      <w:r w:rsidR="7B66E400" w:rsidRPr="1CCF4397">
        <w:rPr>
          <w:rFonts w:ascii="Arial Nova" w:eastAsia="Aptos" w:hAnsi="Arial Nova" w:cs="Aptos"/>
        </w:rPr>
        <w:t xml:space="preserve">something in your answer. </w:t>
      </w:r>
    </w:p>
    <w:p w14:paraId="1C532ED2" w14:textId="77777777" w:rsidR="00421422" w:rsidRDefault="3607D6C9" w:rsidP="001B46E3">
      <w:pPr>
        <w:pStyle w:val="Heading2"/>
        <w:spacing w:after="0"/>
      </w:pPr>
      <w:r w:rsidRPr="1CCF4397">
        <w:t xml:space="preserve">Once you have a </w:t>
      </w:r>
      <w:r w:rsidR="00693469" w:rsidRPr="1CCF4397">
        <w:t xml:space="preserve">draft </w:t>
      </w:r>
    </w:p>
    <w:p w14:paraId="016E9325" w14:textId="2D07B90F" w:rsidR="3607D6C9" w:rsidRPr="00A30318" w:rsidRDefault="00693469" w:rsidP="007A1C55">
      <w:pPr>
        <w:spacing w:after="200" w:line="240" w:lineRule="auto"/>
        <w:rPr>
          <w:rFonts w:ascii="Arial Nova" w:hAnsi="Arial Nova"/>
        </w:rPr>
      </w:pPr>
      <w:r w:rsidRPr="1CCF4397">
        <w:rPr>
          <w:rFonts w:ascii="Arial Nova" w:eastAsia="Aptos" w:hAnsi="Arial Nova" w:cs="Aptos"/>
        </w:rPr>
        <w:t>Congratulations</w:t>
      </w:r>
      <w:r w:rsidR="00C057FD" w:rsidRPr="1CCF4397">
        <w:rPr>
          <w:rFonts w:ascii="Arial Nova" w:eastAsia="Aptos" w:hAnsi="Arial Nova" w:cs="Aptos"/>
        </w:rPr>
        <w:t xml:space="preserve">, you’ve drafted answers to your comprehensive or qualifying exams! </w:t>
      </w:r>
      <w:r w:rsidR="003D4486" w:rsidRPr="1CCF4397">
        <w:rPr>
          <w:rFonts w:ascii="Arial Nova" w:eastAsia="Aptos" w:hAnsi="Arial Nova" w:cs="Aptos"/>
        </w:rPr>
        <w:t>However, y</w:t>
      </w:r>
      <w:r w:rsidR="00D2109B" w:rsidRPr="1CCF4397">
        <w:rPr>
          <w:rFonts w:ascii="Arial Nova" w:eastAsia="Aptos" w:hAnsi="Arial Nova" w:cs="Aptos"/>
        </w:rPr>
        <w:t xml:space="preserve">our first draft </w:t>
      </w:r>
      <w:r w:rsidR="00DA34F5" w:rsidRPr="1CCF4397">
        <w:rPr>
          <w:rFonts w:ascii="Arial Nova" w:eastAsia="Aptos" w:hAnsi="Arial Nova" w:cs="Aptos"/>
        </w:rPr>
        <w:t xml:space="preserve">is </w:t>
      </w:r>
      <w:r w:rsidR="00750CD2" w:rsidRPr="1CCF4397">
        <w:rPr>
          <w:rFonts w:ascii="Arial Nova" w:eastAsia="Aptos" w:hAnsi="Arial Nova" w:cs="Aptos"/>
        </w:rPr>
        <w:t>rarely</w:t>
      </w:r>
      <w:r w:rsidR="00DA34F5" w:rsidRPr="1CCF4397">
        <w:rPr>
          <w:rFonts w:ascii="Arial Nova" w:eastAsia="Aptos" w:hAnsi="Arial Nova" w:cs="Aptos"/>
        </w:rPr>
        <w:t xml:space="preserve"> </w:t>
      </w:r>
      <w:r w:rsidR="00D2109B" w:rsidRPr="1CCF4397">
        <w:rPr>
          <w:rFonts w:ascii="Arial Nova" w:eastAsia="Aptos" w:hAnsi="Arial Nova" w:cs="Aptos"/>
        </w:rPr>
        <w:t xml:space="preserve">your final one. </w:t>
      </w:r>
      <w:r w:rsidR="00750CD2" w:rsidRPr="1CCF4397">
        <w:rPr>
          <w:rFonts w:ascii="Arial Nova" w:eastAsia="Aptos" w:hAnsi="Arial Nova" w:cs="Aptos"/>
        </w:rPr>
        <w:t xml:space="preserve">Before you submit your exam, take a few moments to </w:t>
      </w:r>
      <w:r w:rsidR="009C649A" w:rsidRPr="1CCF4397">
        <w:rPr>
          <w:rFonts w:ascii="Arial Nova" w:eastAsia="Aptos" w:hAnsi="Arial Nova" w:cs="Aptos"/>
        </w:rPr>
        <w:t>ask yourself these revision questions:</w:t>
      </w:r>
    </w:p>
    <w:p w14:paraId="36C3BF24" w14:textId="42070FF4" w:rsidR="00CD2AD9" w:rsidRPr="00A30318" w:rsidRDefault="3607D6C9" w:rsidP="00A87D73">
      <w:pPr>
        <w:pStyle w:val="ListParagraph"/>
        <w:numPr>
          <w:ilvl w:val="0"/>
          <w:numId w:val="2"/>
        </w:numPr>
        <w:spacing w:after="240" w:line="240" w:lineRule="auto"/>
        <w:rPr>
          <w:rFonts w:ascii="Arial Nova" w:eastAsia="Aptos" w:hAnsi="Arial Nova" w:cs="Aptos"/>
        </w:rPr>
      </w:pPr>
      <w:r w:rsidRPr="00A30318">
        <w:rPr>
          <w:rFonts w:ascii="Arial Nova" w:eastAsia="Aptos" w:hAnsi="Arial Nova" w:cs="Aptos"/>
        </w:rPr>
        <w:t xml:space="preserve">Does your answer display synthesis of the relevant concepts and literature? </w:t>
      </w:r>
    </w:p>
    <w:p w14:paraId="4D9FA836" w14:textId="24B97CFA" w:rsidR="00B77A7C" w:rsidRPr="00A30318" w:rsidRDefault="00B77A7C" w:rsidP="00A87D73">
      <w:pPr>
        <w:pStyle w:val="ListParagraph"/>
        <w:numPr>
          <w:ilvl w:val="1"/>
          <w:numId w:val="2"/>
        </w:numPr>
        <w:spacing w:after="240" w:line="240" w:lineRule="auto"/>
        <w:rPr>
          <w:rFonts w:ascii="Arial Nova" w:hAnsi="Arial Nova"/>
        </w:rPr>
      </w:pPr>
      <w:r w:rsidRPr="00A30318">
        <w:rPr>
          <w:rFonts w:ascii="Arial Nova" w:eastAsia="Aptos" w:hAnsi="Arial Nova" w:cs="Aptos"/>
        </w:rPr>
        <w:t>Don't get lost in the weeds</w:t>
      </w:r>
      <w:r w:rsidR="00ED2CBF">
        <w:rPr>
          <w:rFonts w:ascii="Arial Nova" w:eastAsia="Aptos" w:hAnsi="Arial Nova" w:cs="Aptos"/>
        </w:rPr>
        <w:t>;</w:t>
      </w:r>
      <w:r w:rsidRPr="00A30318">
        <w:rPr>
          <w:rFonts w:ascii="Arial Nova" w:eastAsia="Aptos" w:hAnsi="Arial Nova" w:cs="Aptos"/>
        </w:rPr>
        <w:t xml:space="preserve"> stick to major themes and concept-mapping between them.</w:t>
      </w:r>
    </w:p>
    <w:p w14:paraId="295654E3" w14:textId="77777777" w:rsidR="00411CF7" w:rsidRPr="00A30318" w:rsidRDefault="0041213A" w:rsidP="00A87D73">
      <w:pPr>
        <w:pStyle w:val="ListParagraph"/>
        <w:numPr>
          <w:ilvl w:val="1"/>
          <w:numId w:val="2"/>
        </w:numPr>
        <w:spacing w:after="240" w:line="240" w:lineRule="auto"/>
        <w:rPr>
          <w:rFonts w:ascii="Arial Nova" w:hAnsi="Arial Nova"/>
        </w:rPr>
      </w:pPr>
      <w:r w:rsidRPr="00A30318">
        <w:rPr>
          <w:rFonts w:ascii="Arial Nova" w:eastAsia="Aptos" w:hAnsi="Arial Nova" w:cs="Aptos"/>
        </w:rPr>
        <w:t>Be sure that any examples used support your larger argument.</w:t>
      </w:r>
    </w:p>
    <w:p w14:paraId="5DD53A6A" w14:textId="7AFC4D4C" w:rsidR="00B77A7C" w:rsidRPr="00A30318" w:rsidRDefault="00411CF7" w:rsidP="00A87D73">
      <w:pPr>
        <w:pStyle w:val="ListParagraph"/>
        <w:numPr>
          <w:ilvl w:val="1"/>
          <w:numId w:val="2"/>
        </w:numPr>
        <w:spacing w:after="240" w:line="240" w:lineRule="auto"/>
        <w:rPr>
          <w:rFonts w:ascii="Arial Nova" w:hAnsi="Arial Nova"/>
        </w:rPr>
      </w:pPr>
      <w:r w:rsidRPr="00A30318">
        <w:rPr>
          <w:rFonts w:ascii="Arial Nova" w:eastAsia="Aptos" w:hAnsi="Arial Nova" w:cs="Aptos"/>
        </w:rPr>
        <w:t>Demonstrate how</w:t>
      </w:r>
      <w:r w:rsidR="00B77A7C" w:rsidRPr="00A30318">
        <w:rPr>
          <w:rFonts w:ascii="Arial Nova" w:eastAsia="Aptos" w:hAnsi="Arial Nova" w:cs="Aptos"/>
        </w:rPr>
        <w:t xml:space="preserve"> the principles you’ve studied in your discipline fit together from an aerial view</w:t>
      </w:r>
      <w:r w:rsidRPr="00A30318">
        <w:rPr>
          <w:rFonts w:ascii="Arial Nova" w:eastAsia="Aptos" w:hAnsi="Arial Nova" w:cs="Aptos"/>
        </w:rPr>
        <w:t>.</w:t>
      </w:r>
    </w:p>
    <w:p w14:paraId="78CA589C" w14:textId="7B85657C" w:rsidR="002F6CCD" w:rsidRDefault="00BF4DD9" w:rsidP="00A87D73">
      <w:pPr>
        <w:pStyle w:val="ListParagraph"/>
        <w:numPr>
          <w:ilvl w:val="0"/>
          <w:numId w:val="2"/>
        </w:numPr>
        <w:spacing w:after="240" w:line="240" w:lineRule="auto"/>
        <w:rPr>
          <w:rFonts w:ascii="Arial Nova" w:eastAsia="Aptos" w:hAnsi="Arial Nova" w:cs="Aptos"/>
        </w:rPr>
      </w:pPr>
      <w:r>
        <w:rPr>
          <w:rFonts w:ascii="Arial Nova" w:eastAsia="Aptos" w:hAnsi="Arial Nova" w:cs="Aptos"/>
        </w:rPr>
        <w:t>Can the reader easily tell where you transition</w:t>
      </w:r>
      <w:r w:rsidR="002A75BC" w:rsidRPr="00A30318">
        <w:rPr>
          <w:rFonts w:ascii="Arial Nova" w:eastAsia="Aptos" w:hAnsi="Arial Nova" w:cs="Aptos"/>
        </w:rPr>
        <w:t xml:space="preserve"> from one element of the question</w:t>
      </w:r>
      <w:r>
        <w:rPr>
          <w:rFonts w:ascii="Arial Nova" w:eastAsia="Aptos" w:hAnsi="Arial Nova" w:cs="Aptos"/>
        </w:rPr>
        <w:t>(s)</w:t>
      </w:r>
      <w:r w:rsidR="002A75BC" w:rsidRPr="00A30318">
        <w:rPr>
          <w:rFonts w:ascii="Arial Nova" w:eastAsia="Aptos" w:hAnsi="Arial Nova" w:cs="Aptos"/>
        </w:rPr>
        <w:t xml:space="preserve"> to another?</w:t>
      </w:r>
    </w:p>
    <w:p w14:paraId="6C0CE21D" w14:textId="114326B9" w:rsidR="005566C8" w:rsidRDefault="005566C8" w:rsidP="00A87D73">
      <w:pPr>
        <w:pStyle w:val="ListParagraph"/>
        <w:numPr>
          <w:ilvl w:val="1"/>
          <w:numId w:val="2"/>
        </w:numPr>
        <w:spacing w:after="240" w:line="240" w:lineRule="auto"/>
        <w:rPr>
          <w:rFonts w:ascii="Arial Nova" w:eastAsia="Aptos" w:hAnsi="Arial Nova" w:cs="Aptos"/>
        </w:rPr>
      </w:pPr>
      <w:r w:rsidRPr="00A30318">
        <w:rPr>
          <w:rFonts w:ascii="Arial Nova" w:eastAsia="Aptos" w:hAnsi="Arial Nova" w:cs="Aptos"/>
        </w:rPr>
        <w:t>Questions often have multiple parts</w:t>
      </w:r>
      <w:r w:rsidR="00642EDC" w:rsidRPr="00A30318">
        <w:rPr>
          <w:rFonts w:ascii="Arial Nova" w:eastAsia="Aptos" w:hAnsi="Arial Nova" w:cs="Aptos"/>
        </w:rPr>
        <w:t xml:space="preserve">. </w:t>
      </w:r>
      <w:r w:rsidR="002F6CCD">
        <w:rPr>
          <w:rFonts w:ascii="Arial Nova" w:eastAsia="Aptos" w:hAnsi="Arial Nova" w:cs="Aptos"/>
        </w:rPr>
        <w:t xml:space="preserve"> Use the language of the question to help distinguish </w:t>
      </w:r>
      <w:r w:rsidR="00642EDC" w:rsidRPr="00A30318">
        <w:rPr>
          <w:rFonts w:ascii="Arial Nova" w:eastAsia="Aptos" w:hAnsi="Arial Nova" w:cs="Aptos"/>
        </w:rPr>
        <w:t xml:space="preserve">which part of the question you are addressing with your answer. </w:t>
      </w:r>
    </w:p>
    <w:p w14:paraId="07F8C494" w14:textId="2852377F" w:rsidR="003D4486" w:rsidRPr="00A30318" w:rsidRDefault="003D4486" w:rsidP="00A87D73">
      <w:pPr>
        <w:pStyle w:val="ListParagraph"/>
        <w:numPr>
          <w:ilvl w:val="1"/>
          <w:numId w:val="2"/>
        </w:numPr>
        <w:spacing w:after="240" w:line="240" w:lineRule="auto"/>
        <w:rPr>
          <w:rFonts w:ascii="Arial Nova" w:eastAsia="Aptos" w:hAnsi="Arial Nova" w:cs="Aptos"/>
        </w:rPr>
      </w:pPr>
      <w:r w:rsidRPr="68B3EFF9">
        <w:rPr>
          <w:rFonts w:ascii="Arial Nova" w:eastAsia="Aptos" w:hAnsi="Arial Nova" w:cs="Aptos"/>
        </w:rPr>
        <w:t>Don’t be afraid to move things around – organizational changes can impact your argument</w:t>
      </w:r>
      <w:r w:rsidR="0D683404" w:rsidRPr="68B3EFF9">
        <w:rPr>
          <w:rFonts w:ascii="Arial Nova" w:eastAsia="Aptos" w:hAnsi="Arial Nova" w:cs="Aptos"/>
        </w:rPr>
        <w:t xml:space="preserve">. Reverse outlining can help you see what’s already </w:t>
      </w:r>
      <w:r w:rsidR="1AC08463" w:rsidRPr="33023BF8">
        <w:rPr>
          <w:rFonts w:ascii="Arial Nova" w:eastAsia="Aptos" w:hAnsi="Arial Nova" w:cs="Aptos"/>
        </w:rPr>
        <w:t>in</w:t>
      </w:r>
      <w:r w:rsidR="1AC08463" w:rsidRPr="6BAEE10F">
        <w:rPr>
          <w:rFonts w:ascii="Arial Nova" w:eastAsia="Aptos" w:hAnsi="Arial Nova" w:cs="Aptos"/>
        </w:rPr>
        <w:t xml:space="preserve"> your answer</w:t>
      </w:r>
      <w:r w:rsidR="0D683404" w:rsidRPr="6BAEE10F">
        <w:rPr>
          <w:rFonts w:ascii="Arial Nova" w:eastAsia="Aptos" w:hAnsi="Arial Nova" w:cs="Aptos"/>
        </w:rPr>
        <w:t xml:space="preserve"> </w:t>
      </w:r>
      <w:r w:rsidR="0D683404" w:rsidRPr="68B3EFF9">
        <w:rPr>
          <w:rFonts w:ascii="Arial Nova" w:eastAsia="Aptos" w:hAnsi="Arial Nova" w:cs="Aptos"/>
        </w:rPr>
        <w:t xml:space="preserve">and where you might have gaps: </w:t>
      </w:r>
      <w:hyperlink r:id="rId18">
        <w:r w:rsidR="0D683404" w:rsidRPr="68B3EFF9">
          <w:rPr>
            <w:rStyle w:val="Hyperlink"/>
            <w:rFonts w:ascii="Arial Nova" w:eastAsia="Aptos" w:hAnsi="Arial Nova" w:cs="Aptos"/>
          </w:rPr>
          <w:t>Humanities,</w:t>
        </w:r>
      </w:hyperlink>
      <w:r w:rsidR="0D683404" w:rsidRPr="68B3EFF9">
        <w:rPr>
          <w:rFonts w:ascii="Arial Nova" w:eastAsia="Aptos" w:hAnsi="Arial Nova" w:cs="Aptos"/>
        </w:rPr>
        <w:t xml:space="preserve"> </w:t>
      </w:r>
      <w:hyperlink r:id="rId19">
        <w:r w:rsidR="6BEB664C" w:rsidRPr="68B3EFF9">
          <w:rPr>
            <w:rStyle w:val="Hyperlink"/>
            <w:rFonts w:ascii="Arial Nova" w:eastAsia="Aptos" w:hAnsi="Arial Nova" w:cs="Aptos"/>
          </w:rPr>
          <w:t>STEM</w:t>
        </w:r>
      </w:hyperlink>
    </w:p>
    <w:p w14:paraId="1996A01B" w14:textId="18B214D7" w:rsidR="3607D6C9" w:rsidRPr="00A30318" w:rsidRDefault="3607D6C9" w:rsidP="00A87D73">
      <w:pPr>
        <w:pStyle w:val="ListParagraph"/>
        <w:numPr>
          <w:ilvl w:val="0"/>
          <w:numId w:val="2"/>
        </w:numPr>
        <w:spacing w:after="240" w:line="240" w:lineRule="auto"/>
        <w:rPr>
          <w:rFonts w:ascii="Arial Nova" w:eastAsia="Aptos" w:hAnsi="Arial Nova" w:cs="Aptos"/>
        </w:rPr>
      </w:pPr>
      <w:r w:rsidRPr="00A30318">
        <w:rPr>
          <w:rFonts w:ascii="Arial Nova" w:eastAsia="Aptos" w:hAnsi="Arial Nova" w:cs="Aptos"/>
        </w:rPr>
        <w:t xml:space="preserve">Have you properly cited all key sources? </w:t>
      </w:r>
    </w:p>
    <w:p w14:paraId="12A21454" w14:textId="45C42E81" w:rsidR="00A8657E" w:rsidRPr="00046F2A" w:rsidRDefault="3607D6C9" w:rsidP="007A1C55">
      <w:pPr>
        <w:pStyle w:val="ListParagraph"/>
        <w:numPr>
          <w:ilvl w:val="0"/>
          <w:numId w:val="2"/>
        </w:numPr>
        <w:spacing w:after="200" w:line="240" w:lineRule="auto"/>
        <w:rPr>
          <w:rFonts w:ascii="Arial Nova" w:hAnsi="Arial Nova"/>
        </w:rPr>
      </w:pPr>
      <w:r w:rsidRPr="6EE99759">
        <w:rPr>
          <w:rFonts w:ascii="Arial Nova" w:eastAsia="Calibri" w:hAnsi="Arial Nova" w:cs="Calibri"/>
        </w:rPr>
        <w:t xml:space="preserve">Have you checked for </w:t>
      </w:r>
      <w:r w:rsidR="0C1F6E17" w:rsidRPr="6EE99759">
        <w:rPr>
          <w:rFonts w:ascii="Arial Nova" w:eastAsia="Calibri" w:hAnsi="Arial Nova" w:cs="Calibri"/>
        </w:rPr>
        <w:t xml:space="preserve">and corrected </w:t>
      </w:r>
      <w:r w:rsidRPr="6EE99759">
        <w:rPr>
          <w:rFonts w:ascii="Arial Nova" w:eastAsia="Calibri" w:hAnsi="Arial Nova" w:cs="Calibri"/>
        </w:rPr>
        <w:t xml:space="preserve">any grammatical issues? </w:t>
      </w:r>
    </w:p>
    <w:p w14:paraId="666553A4" w14:textId="77777777" w:rsidR="00421422" w:rsidRDefault="00AB2834" w:rsidP="00565243">
      <w:pPr>
        <w:pStyle w:val="Heading2"/>
        <w:spacing w:after="0"/>
        <w:contextualSpacing/>
      </w:pPr>
      <w:r w:rsidRPr="00AB2834">
        <w:t>Consultations</w:t>
      </w:r>
      <w:r>
        <w:t xml:space="preserve"> </w:t>
      </w:r>
    </w:p>
    <w:p w14:paraId="3248EA4C" w14:textId="1DEB493C" w:rsidR="00A8657E" w:rsidRDefault="005D2771" w:rsidP="007A1C55">
      <w:pPr>
        <w:spacing w:after="200" w:line="240" w:lineRule="auto"/>
        <w:rPr>
          <w:rFonts w:ascii="Arial Nova" w:hAnsi="Arial Nova"/>
        </w:rPr>
      </w:pPr>
      <w:r>
        <w:rPr>
          <w:rFonts w:ascii="Arial Nova" w:hAnsi="Arial Nova"/>
        </w:rPr>
        <w:t xml:space="preserve">Consultations on comprehensive or qualifying exams are different than </w:t>
      </w:r>
      <w:r w:rsidR="004A1C58">
        <w:rPr>
          <w:rFonts w:ascii="Arial Nova" w:hAnsi="Arial Nova"/>
        </w:rPr>
        <w:t>the Graduate Writing Center’s</w:t>
      </w:r>
      <w:r>
        <w:rPr>
          <w:rFonts w:ascii="Arial Nova" w:hAnsi="Arial Nova"/>
        </w:rPr>
        <w:t xml:space="preserve"> </w:t>
      </w:r>
      <w:r w:rsidR="004A1C58">
        <w:rPr>
          <w:rFonts w:ascii="Arial Nova" w:hAnsi="Arial Nova"/>
        </w:rPr>
        <w:t>typical</w:t>
      </w:r>
      <w:r>
        <w:rPr>
          <w:rFonts w:ascii="Arial Nova" w:hAnsi="Arial Nova"/>
        </w:rPr>
        <w:t xml:space="preserve"> consultations. </w:t>
      </w:r>
      <w:r w:rsidR="00637B90">
        <w:rPr>
          <w:rFonts w:ascii="Arial Nova" w:hAnsi="Arial Nova"/>
        </w:rPr>
        <w:t>As</w:t>
      </w:r>
      <w:r>
        <w:rPr>
          <w:rFonts w:ascii="Arial Nova" w:hAnsi="Arial Nova"/>
        </w:rPr>
        <w:t xml:space="preserve"> </w:t>
      </w:r>
      <w:r w:rsidR="00637B90">
        <w:rPr>
          <w:rFonts w:ascii="Arial Nova" w:hAnsi="Arial Nova"/>
        </w:rPr>
        <w:t xml:space="preserve">discussed </w:t>
      </w:r>
      <w:r>
        <w:rPr>
          <w:rFonts w:ascii="Arial Nova" w:hAnsi="Arial Nova"/>
        </w:rPr>
        <w:t xml:space="preserve">above, </w:t>
      </w:r>
      <w:r w:rsidR="00637B90">
        <w:rPr>
          <w:rFonts w:ascii="Arial Nova" w:hAnsi="Arial Nova"/>
        </w:rPr>
        <w:t>consultants</w:t>
      </w:r>
      <w:r w:rsidR="006A4973">
        <w:rPr>
          <w:rFonts w:ascii="Arial Nova" w:hAnsi="Arial Nova"/>
        </w:rPr>
        <w:t xml:space="preserve"> cannot work with you on exams at all without prior permission from the relevant faculty member(s). And during </w:t>
      </w:r>
      <w:r w:rsidR="00EA2FD0">
        <w:rPr>
          <w:rFonts w:ascii="Arial Nova" w:hAnsi="Arial Nova"/>
        </w:rPr>
        <w:t>exam consultations, t</w:t>
      </w:r>
      <w:r w:rsidR="0029651E">
        <w:rPr>
          <w:rFonts w:ascii="Arial Nova" w:hAnsi="Arial Nova"/>
        </w:rPr>
        <w:t>he last two questions</w:t>
      </w:r>
      <w:r w:rsidR="00EA2FD0">
        <w:rPr>
          <w:rFonts w:ascii="Arial Nova" w:hAnsi="Arial Nova"/>
        </w:rPr>
        <w:t xml:space="preserve"> on the list above</w:t>
      </w:r>
      <w:r w:rsidR="0029651E">
        <w:rPr>
          <w:rFonts w:ascii="Arial Nova" w:hAnsi="Arial Nova"/>
        </w:rPr>
        <w:t xml:space="preserve">, citation and grammatical issues, are the only two we can </w:t>
      </w:r>
      <w:r w:rsidR="00EA2FD0">
        <w:rPr>
          <w:rFonts w:ascii="Arial Nova" w:hAnsi="Arial Nova"/>
        </w:rPr>
        <w:t xml:space="preserve">offer support for. </w:t>
      </w:r>
      <w:r w:rsidR="004A1C58">
        <w:rPr>
          <w:rFonts w:ascii="Arial Nova" w:hAnsi="Arial Nova"/>
        </w:rPr>
        <w:t>We hope that this resource has served as</w:t>
      </w:r>
      <w:r w:rsidR="00054B5F">
        <w:rPr>
          <w:rFonts w:ascii="Arial Nova" w:hAnsi="Arial Nova"/>
        </w:rPr>
        <w:t xml:space="preserve"> a helpful </w:t>
      </w:r>
      <w:r w:rsidR="00DE6667">
        <w:rPr>
          <w:rFonts w:ascii="Arial Nova" w:hAnsi="Arial Nova"/>
        </w:rPr>
        <w:t>alternative</w:t>
      </w:r>
      <w:r w:rsidR="00054B5F">
        <w:rPr>
          <w:rFonts w:ascii="Arial Nova" w:hAnsi="Arial Nova"/>
        </w:rPr>
        <w:t>.</w:t>
      </w:r>
    </w:p>
    <w:p w14:paraId="22625DE0" w14:textId="6E85DF04" w:rsidR="3607D6C9" w:rsidRPr="00693469" w:rsidRDefault="00BF7519" w:rsidP="00603752">
      <w:pPr>
        <w:spacing w:after="240" w:line="240" w:lineRule="auto"/>
        <w:rPr>
          <w:rFonts w:ascii="Arial Nova" w:hAnsi="Arial Nova"/>
        </w:rPr>
      </w:pPr>
      <w:r>
        <w:rPr>
          <w:rFonts w:ascii="Arial Nova" w:hAnsi="Arial Nova"/>
        </w:rPr>
        <w:t>For more information about</w:t>
      </w:r>
      <w:r w:rsidR="00ED35C4">
        <w:rPr>
          <w:rFonts w:ascii="Arial Nova" w:hAnsi="Arial Nova"/>
        </w:rPr>
        <w:t xml:space="preserve"> other</w:t>
      </w:r>
      <w:r>
        <w:rPr>
          <w:rFonts w:ascii="Arial Nova" w:hAnsi="Arial Nova"/>
        </w:rPr>
        <w:t xml:space="preserve"> GWC programs and services, </w:t>
      </w:r>
      <w:r w:rsidR="00ED35C4">
        <w:rPr>
          <w:rFonts w:ascii="Arial Nova" w:hAnsi="Arial Nova"/>
        </w:rPr>
        <w:t xml:space="preserve"> including </w:t>
      </w:r>
      <w:r>
        <w:rPr>
          <w:rFonts w:ascii="Arial Nova" w:hAnsi="Arial Nova"/>
        </w:rPr>
        <w:t xml:space="preserve">writing groups, thesis and dissertation boot camps, workshops, and foundational writing skills intensives, </w:t>
      </w:r>
      <w:r w:rsidR="00697B44">
        <w:rPr>
          <w:rFonts w:ascii="Arial Nova" w:hAnsi="Arial Nova"/>
        </w:rPr>
        <w:t xml:space="preserve"> please check out our website at </w:t>
      </w:r>
      <w:hyperlink r:id="rId20" w:history="1">
        <w:r w:rsidR="00194A65" w:rsidRPr="00930FBA">
          <w:rPr>
            <w:rStyle w:val="Hyperlink"/>
            <w:rFonts w:ascii="Arial Nova" w:hAnsi="Arial Nova"/>
          </w:rPr>
          <w:t>www.grad.writingcenter.ttu.edu</w:t>
        </w:r>
      </w:hyperlink>
      <w:r w:rsidR="00194A65">
        <w:rPr>
          <w:rFonts w:ascii="Arial Nova" w:hAnsi="Arial Nova"/>
        </w:rPr>
        <w:t xml:space="preserve">. We </w:t>
      </w:r>
      <w:r w:rsidR="00054B5F">
        <w:rPr>
          <w:rFonts w:ascii="Arial Nova" w:hAnsi="Arial Nova"/>
        </w:rPr>
        <w:t xml:space="preserve">look forward </w:t>
      </w:r>
      <w:r w:rsidR="00194A65">
        <w:rPr>
          <w:rFonts w:ascii="Arial Nova" w:hAnsi="Arial Nova"/>
        </w:rPr>
        <w:t>to see</w:t>
      </w:r>
      <w:r w:rsidR="00054B5F">
        <w:rPr>
          <w:rFonts w:ascii="Arial Nova" w:hAnsi="Arial Nova"/>
        </w:rPr>
        <w:t>ing</w:t>
      </w:r>
      <w:r w:rsidR="00194A65">
        <w:rPr>
          <w:rFonts w:ascii="Arial Nova" w:hAnsi="Arial Nova"/>
        </w:rPr>
        <w:t xml:space="preserve"> you soon! </w:t>
      </w:r>
      <w:r w:rsidR="3607D6C9">
        <w:br w:type="page"/>
      </w:r>
    </w:p>
    <w:p w14:paraId="7C9CE386" w14:textId="1DA416FD" w:rsidR="0073240C" w:rsidRPr="00D2709F" w:rsidRDefault="5EDE12A9" w:rsidP="00421422">
      <w:pPr>
        <w:pStyle w:val="Heading1"/>
      </w:pPr>
      <w:r w:rsidRPr="003D6597">
        <w:lastRenderedPageBreak/>
        <w:t>Comprehensive/Qualifying Exam Checkli</w:t>
      </w:r>
      <w:r w:rsidR="0073240C">
        <w:t>st</w:t>
      </w:r>
    </w:p>
    <w:p w14:paraId="6065F514" w14:textId="559A3193" w:rsidR="755236AC" w:rsidRPr="003D6597" w:rsidRDefault="4410CA09" w:rsidP="00421422">
      <w:pPr>
        <w:pStyle w:val="Heading2"/>
      </w:pPr>
      <w:r w:rsidRPr="78EF32D4">
        <w:t>During your preparation</w:t>
      </w:r>
      <w:r w:rsidR="0073240C">
        <w:t xml:space="preserve"> </w:t>
      </w:r>
      <w:r w:rsidR="142BE5F4" w:rsidRPr="00421422">
        <w:rPr>
          <w:b w:val="0"/>
          <w:bCs w:val="0"/>
        </w:rPr>
        <w:t>Are</w:t>
      </w:r>
      <w:r w:rsidR="2CFE141E" w:rsidRPr="00421422">
        <w:rPr>
          <w:b w:val="0"/>
          <w:bCs w:val="0"/>
        </w:rPr>
        <w:t xml:space="preserve"> you </w:t>
      </w:r>
      <w:r w:rsidR="142BE5F4" w:rsidRPr="00421422">
        <w:rPr>
          <w:b w:val="0"/>
          <w:bCs w:val="0"/>
        </w:rPr>
        <w:t>enga</w:t>
      </w:r>
      <w:r w:rsidR="00A635A3" w:rsidRPr="00421422">
        <w:rPr>
          <w:b w:val="0"/>
          <w:bCs w:val="0"/>
        </w:rPr>
        <w:t>ged</w:t>
      </w:r>
      <w:r w:rsidR="5EDE12A9" w:rsidRPr="00421422">
        <w:rPr>
          <w:b w:val="0"/>
          <w:bCs w:val="0"/>
        </w:rPr>
        <w:t xml:space="preserve"> in the following processes?</w:t>
      </w:r>
    </w:p>
    <w:p w14:paraId="6CB1F1E7" w14:textId="78D3F270" w:rsidR="755236AC" w:rsidRPr="00A30318" w:rsidRDefault="5EDE12A9" w:rsidP="00174A68">
      <w:pPr>
        <w:pStyle w:val="ListParagraph"/>
        <w:numPr>
          <w:ilvl w:val="0"/>
          <w:numId w:val="15"/>
        </w:numPr>
        <w:spacing w:after="120" w:line="240" w:lineRule="auto"/>
        <w:rPr>
          <w:rFonts w:ascii="Arial Nova" w:eastAsia="Aptos" w:hAnsi="Arial Nova" w:cs="Aptos"/>
        </w:rPr>
      </w:pPr>
      <w:r w:rsidRPr="6EE99759">
        <w:rPr>
          <w:rFonts w:ascii="Arial Nova" w:eastAsia="Aptos" w:hAnsi="Arial Nova" w:cs="Aptos"/>
        </w:rPr>
        <w:t>Familiarizing yourself with the literature</w:t>
      </w:r>
    </w:p>
    <w:p w14:paraId="362CA413" w14:textId="6B5D0763" w:rsidR="755236AC" w:rsidRPr="00A30318" w:rsidRDefault="5EDE12A9" w:rsidP="00174A68">
      <w:pPr>
        <w:pStyle w:val="ListParagraph"/>
        <w:numPr>
          <w:ilvl w:val="0"/>
          <w:numId w:val="15"/>
        </w:numPr>
        <w:spacing w:after="120" w:line="240" w:lineRule="auto"/>
        <w:rPr>
          <w:rFonts w:ascii="Arial Nova" w:eastAsia="Aptos" w:hAnsi="Arial Nova" w:cs="Aptos"/>
          <w:color w:val="000000" w:themeColor="text1"/>
        </w:rPr>
      </w:pPr>
      <w:r w:rsidRPr="6EE99759">
        <w:rPr>
          <w:rFonts w:ascii="Arial Nova" w:eastAsia="Aptos" w:hAnsi="Arial Nova" w:cs="Aptos"/>
          <w:color w:val="000000" w:themeColor="text1"/>
        </w:rPr>
        <w:t xml:space="preserve">Making sense of your sources </w:t>
      </w:r>
      <w:r w:rsidR="4D434A7F" w:rsidRPr="31F78E5B">
        <w:rPr>
          <w:rFonts w:ascii="Arial Nova" w:eastAsia="Aptos" w:hAnsi="Arial Nova" w:cs="Aptos"/>
          <w:color w:val="000000" w:themeColor="text1"/>
        </w:rPr>
        <w:t>using</w:t>
      </w:r>
    </w:p>
    <w:p w14:paraId="5C09B35A" w14:textId="5D24210D" w:rsidR="755236AC" w:rsidRPr="00A30318" w:rsidRDefault="5EDE12A9" w:rsidP="00174A68">
      <w:pPr>
        <w:pStyle w:val="ListParagraph"/>
        <w:numPr>
          <w:ilvl w:val="1"/>
          <w:numId w:val="17"/>
        </w:numPr>
        <w:spacing w:after="120" w:line="240" w:lineRule="auto"/>
      </w:pPr>
      <w:r w:rsidRPr="6EE99759">
        <w:rPr>
          <w:rFonts w:ascii="Arial Nova" w:eastAsia="Aptos" w:hAnsi="Arial Nova" w:cs="Aptos"/>
          <w:color w:val="000000" w:themeColor="text1"/>
        </w:rPr>
        <w:t>Annotation</w:t>
      </w:r>
    </w:p>
    <w:p w14:paraId="195CE5AE" w14:textId="01DC51C2" w:rsidR="755236AC" w:rsidRPr="00A30318" w:rsidRDefault="5EDE12A9" w:rsidP="00174A68">
      <w:pPr>
        <w:pStyle w:val="ListParagraph"/>
        <w:numPr>
          <w:ilvl w:val="1"/>
          <w:numId w:val="17"/>
        </w:numPr>
        <w:spacing w:after="120" w:line="240" w:lineRule="auto"/>
        <w:rPr>
          <w:rFonts w:ascii="Arial Nova" w:eastAsia="Aptos" w:hAnsi="Arial Nova" w:cs="Aptos"/>
          <w:color w:val="000000" w:themeColor="text1"/>
        </w:rPr>
      </w:pPr>
      <w:r w:rsidRPr="6EE99759">
        <w:rPr>
          <w:rFonts w:ascii="Arial Nova" w:eastAsia="Aptos" w:hAnsi="Arial Nova" w:cs="Aptos"/>
          <w:color w:val="000000" w:themeColor="text1"/>
        </w:rPr>
        <w:t>Organization</w:t>
      </w:r>
    </w:p>
    <w:p w14:paraId="60724ECA" w14:textId="7CB98CAB" w:rsidR="0023264C" w:rsidRDefault="5EDE12A9" w:rsidP="00174A68">
      <w:pPr>
        <w:pStyle w:val="ListParagraph"/>
        <w:numPr>
          <w:ilvl w:val="1"/>
          <w:numId w:val="17"/>
        </w:numPr>
        <w:spacing w:after="120" w:line="240" w:lineRule="auto"/>
        <w:rPr>
          <w:rFonts w:ascii="Arial Nova" w:eastAsia="Aptos" w:hAnsi="Arial Nova" w:cs="Aptos"/>
          <w:color w:val="000000" w:themeColor="text1"/>
        </w:rPr>
      </w:pPr>
      <w:r w:rsidRPr="6EE99759">
        <w:rPr>
          <w:rFonts w:ascii="Arial Nova" w:eastAsia="Aptos" w:hAnsi="Arial Nova" w:cs="Aptos"/>
          <w:color w:val="000000" w:themeColor="text1"/>
        </w:rPr>
        <w:t>Synthesis</w:t>
      </w:r>
    </w:p>
    <w:p w14:paraId="177C0D99" w14:textId="67E8C19C" w:rsidR="755236AC" w:rsidRPr="0023264C" w:rsidRDefault="5EDE12A9" w:rsidP="00174A68">
      <w:pPr>
        <w:pStyle w:val="ListParagraph"/>
        <w:numPr>
          <w:ilvl w:val="0"/>
          <w:numId w:val="17"/>
        </w:numPr>
        <w:spacing w:after="120" w:line="240" w:lineRule="auto"/>
        <w:rPr>
          <w:rFonts w:ascii="Arial Nova" w:eastAsia="Aptos" w:hAnsi="Arial Nova" w:cs="Aptos"/>
          <w:color w:val="000000" w:themeColor="text1"/>
        </w:rPr>
      </w:pPr>
      <w:r w:rsidRPr="0023264C">
        <w:rPr>
          <w:rFonts w:ascii="Arial Nova" w:eastAsia="Aptos" w:hAnsi="Arial Nova" w:cs="Aptos"/>
        </w:rPr>
        <w:t>Asking for advice</w:t>
      </w:r>
    </w:p>
    <w:p w14:paraId="473EF09C" w14:textId="2B315306" w:rsidR="755236AC" w:rsidRPr="00421422" w:rsidRDefault="5EDE12A9" w:rsidP="00421422">
      <w:pPr>
        <w:pStyle w:val="Heading2"/>
        <w:rPr>
          <w:b w:val="0"/>
          <w:bCs w:val="0"/>
        </w:rPr>
      </w:pPr>
      <w:r w:rsidRPr="6EE99759">
        <w:t>During the exam</w:t>
      </w:r>
      <w:r w:rsidR="0073240C">
        <w:t xml:space="preserve"> </w:t>
      </w:r>
      <w:r w:rsidRPr="00421422">
        <w:rPr>
          <w:b w:val="0"/>
          <w:bCs w:val="0"/>
        </w:rPr>
        <w:t xml:space="preserve">Have you considered </w:t>
      </w:r>
      <w:r w:rsidR="1AC18B08" w:rsidRPr="00421422">
        <w:rPr>
          <w:b w:val="0"/>
          <w:bCs w:val="0"/>
        </w:rPr>
        <w:t>not only what you’</w:t>
      </w:r>
      <w:r w:rsidR="309000A5" w:rsidRPr="00421422">
        <w:rPr>
          <w:b w:val="0"/>
          <w:bCs w:val="0"/>
        </w:rPr>
        <w:t>re writing</w:t>
      </w:r>
      <w:r w:rsidR="1AC18B08" w:rsidRPr="00421422">
        <w:rPr>
          <w:b w:val="0"/>
          <w:bCs w:val="0"/>
        </w:rPr>
        <w:t xml:space="preserve"> but</w:t>
      </w:r>
      <w:r w:rsidR="148EC89A" w:rsidRPr="00421422">
        <w:rPr>
          <w:b w:val="0"/>
          <w:bCs w:val="0"/>
        </w:rPr>
        <w:t xml:space="preserve"> also</w:t>
      </w:r>
      <w:r w:rsidR="1AC18B08" w:rsidRPr="00421422">
        <w:rPr>
          <w:b w:val="0"/>
          <w:bCs w:val="0"/>
        </w:rPr>
        <w:t xml:space="preserve"> how you’re writing</w:t>
      </w:r>
      <w:r w:rsidR="0048608F" w:rsidRPr="00421422">
        <w:rPr>
          <w:b w:val="0"/>
          <w:bCs w:val="0"/>
        </w:rPr>
        <w:t xml:space="preserve"> it</w:t>
      </w:r>
      <w:r w:rsidR="1AC18B08" w:rsidRPr="00421422">
        <w:rPr>
          <w:b w:val="0"/>
          <w:bCs w:val="0"/>
        </w:rPr>
        <w:t>?</w:t>
      </w:r>
    </w:p>
    <w:p w14:paraId="11459F3E" w14:textId="07CBA0CB" w:rsidR="755236AC" w:rsidRPr="003D6597" w:rsidRDefault="14A6CB03" w:rsidP="00174A68">
      <w:pPr>
        <w:spacing w:after="120" w:line="240" w:lineRule="auto"/>
        <w:rPr>
          <w:rFonts w:ascii="Arial Nova" w:eastAsia="Aptos" w:hAnsi="Arial Nova" w:cs="Aptos"/>
          <w:b/>
          <w:bCs/>
        </w:rPr>
      </w:pPr>
      <w:r w:rsidRPr="31F78E5B">
        <w:rPr>
          <w:rFonts w:ascii="Arial Nova" w:eastAsia="Aptos" w:hAnsi="Arial Nova" w:cs="Aptos"/>
          <w:i/>
          <w:iCs/>
        </w:rPr>
        <w:t>Content</w:t>
      </w:r>
      <w:r w:rsidR="1AC18B08" w:rsidRPr="31F78E5B">
        <w:rPr>
          <w:rFonts w:ascii="Arial Nova" w:eastAsia="Aptos" w:hAnsi="Arial Nova" w:cs="Aptos"/>
          <w:b/>
          <w:bCs/>
          <w:i/>
          <w:iCs/>
        </w:rPr>
        <w:t xml:space="preserve"> </w:t>
      </w:r>
      <w:r w:rsidR="2FA2BE1B" w:rsidRPr="31F78E5B">
        <w:rPr>
          <w:rFonts w:ascii="Arial Nova" w:eastAsia="Aptos" w:hAnsi="Arial Nova" w:cs="Aptos"/>
        </w:rPr>
        <w:t xml:space="preserve">— </w:t>
      </w:r>
      <w:r w:rsidR="6C121ABB" w:rsidRPr="31F78E5B">
        <w:rPr>
          <w:rFonts w:ascii="Arial Nova" w:eastAsia="Aptos" w:hAnsi="Arial Nova" w:cs="Aptos"/>
        </w:rPr>
        <w:t>In your draft, h</w:t>
      </w:r>
      <w:r w:rsidR="5EDE12A9" w:rsidRPr="31F78E5B">
        <w:rPr>
          <w:rFonts w:ascii="Arial Nova" w:eastAsia="Aptos" w:hAnsi="Arial Nova" w:cs="Aptos"/>
        </w:rPr>
        <w:t xml:space="preserve">ave you considered </w:t>
      </w:r>
      <w:r w:rsidR="5EDE12A9" w:rsidRPr="6EE99759">
        <w:rPr>
          <w:rFonts w:ascii="Arial Nova" w:eastAsia="Aptos" w:hAnsi="Arial Nova" w:cs="Aptos"/>
        </w:rPr>
        <w:t>the question(s) carefull</w:t>
      </w:r>
      <w:r w:rsidR="22F582B9" w:rsidRPr="6EE99759">
        <w:rPr>
          <w:rFonts w:ascii="Arial Nova" w:eastAsia="Aptos" w:hAnsi="Arial Nova" w:cs="Aptos"/>
        </w:rPr>
        <w:t>y?</w:t>
      </w:r>
    </w:p>
    <w:p w14:paraId="265B7151" w14:textId="27F923A1" w:rsidR="755236AC" w:rsidRPr="00A30318" w:rsidRDefault="5EDE12A9" w:rsidP="00174A68">
      <w:pPr>
        <w:pStyle w:val="ListParagraph"/>
        <w:numPr>
          <w:ilvl w:val="0"/>
          <w:numId w:val="13"/>
        </w:numPr>
        <w:spacing w:after="120" w:line="240" w:lineRule="auto"/>
        <w:rPr>
          <w:rFonts w:ascii="Arial Nova" w:eastAsia="Aptos" w:hAnsi="Arial Nova" w:cs="Aptos"/>
        </w:rPr>
      </w:pPr>
      <w:r w:rsidRPr="6EE99759">
        <w:rPr>
          <w:rFonts w:ascii="Arial Nova" w:eastAsia="Aptos" w:hAnsi="Arial Nova" w:cs="Aptos"/>
        </w:rPr>
        <w:t xml:space="preserve">What are the main parts of the exam question?  </w:t>
      </w:r>
    </w:p>
    <w:p w14:paraId="7FBE841F" w14:textId="493A635D" w:rsidR="755236AC" w:rsidRPr="00A30318" w:rsidRDefault="5EDE12A9" w:rsidP="00174A68">
      <w:pPr>
        <w:pStyle w:val="ListParagraph"/>
        <w:numPr>
          <w:ilvl w:val="1"/>
          <w:numId w:val="3"/>
        </w:numPr>
        <w:spacing w:after="120" w:line="240" w:lineRule="auto"/>
        <w:rPr>
          <w:rFonts w:ascii="Arial Nova" w:eastAsia="Aptos" w:hAnsi="Arial Nova" w:cs="Aptos"/>
        </w:rPr>
      </w:pPr>
      <w:r w:rsidRPr="6EE99759">
        <w:rPr>
          <w:rFonts w:ascii="Arial Nova" w:eastAsia="Aptos" w:hAnsi="Arial Nova" w:cs="Aptos"/>
        </w:rPr>
        <w:t xml:space="preserve">Which elements need more attention than the others?  </w:t>
      </w:r>
    </w:p>
    <w:p w14:paraId="6FED3AA7" w14:textId="433169B2" w:rsidR="755236AC" w:rsidRPr="00A30318" w:rsidRDefault="5EDE12A9" w:rsidP="00174A68">
      <w:pPr>
        <w:pStyle w:val="ListParagraph"/>
        <w:numPr>
          <w:ilvl w:val="1"/>
          <w:numId w:val="3"/>
        </w:numPr>
        <w:spacing w:after="120" w:line="240" w:lineRule="auto"/>
        <w:rPr>
          <w:rFonts w:ascii="Arial Nova" w:eastAsia="Aptos" w:hAnsi="Arial Nova" w:cs="Aptos"/>
        </w:rPr>
      </w:pPr>
      <w:r w:rsidRPr="6EE99759">
        <w:rPr>
          <w:rFonts w:ascii="Arial Nova" w:eastAsia="Aptos" w:hAnsi="Arial Nova" w:cs="Aptos"/>
        </w:rPr>
        <w:t xml:space="preserve">Which elements are equally important and need to be balanced? </w:t>
      </w:r>
    </w:p>
    <w:p w14:paraId="61DEC9E2" w14:textId="096AFB4C" w:rsidR="755236AC" w:rsidRPr="00A30318" w:rsidRDefault="5EDE12A9" w:rsidP="00174A68">
      <w:pPr>
        <w:pStyle w:val="ListParagraph"/>
        <w:numPr>
          <w:ilvl w:val="0"/>
          <w:numId w:val="12"/>
        </w:numPr>
        <w:spacing w:after="120" w:line="240" w:lineRule="auto"/>
        <w:rPr>
          <w:rFonts w:ascii="Arial Nova" w:eastAsia="Aptos" w:hAnsi="Arial Nova" w:cs="Aptos"/>
        </w:rPr>
      </w:pPr>
      <w:r w:rsidRPr="6EE99759">
        <w:rPr>
          <w:rFonts w:ascii="Arial Nova" w:eastAsia="Aptos" w:hAnsi="Arial Nova" w:cs="Aptos"/>
        </w:rPr>
        <w:t>Which sources are relevant to the question?</w:t>
      </w:r>
    </w:p>
    <w:p w14:paraId="16890744" w14:textId="44CB1BEC" w:rsidR="755236AC" w:rsidRPr="00A30318" w:rsidRDefault="5EDE12A9" w:rsidP="00174A68">
      <w:pPr>
        <w:pStyle w:val="ListParagraph"/>
        <w:numPr>
          <w:ilvl w:val="1"/>
          <w:numId w:val="3"/>
        </w:numPr>
        <w:spacing w:after="120" w:line="240" w:lineRule="auto"/>
        <w:rPr>
          <w:rFonts w:ascii="Arial Nova" w:eastAsia="Aptos" w:hAnsi="Arial Nova" w:cs="Aptos"/>
        </w:rPr>
      </w:pPr>
      <w:r w:rsidRPr="6EE99759">
        <w:rPr>
          <w:rFonts w:ascii="Arial Nova" w:eastAsia="Aptos" w:hAnsi="Arial Nova" w:cs="Aptos"/>
        </w:rPr>
        <w:t xml:space="preserve">How will you incorporate each of them?  </w:t>
      </w:r>
    </w:p>
    <w:p w14:paraId="0A6A3492" w14:textId="33E0C546" w:rsidR="755236AC" w:rsidRPr="00A30318" w:rsidRDefault="0048608F" w:rsidP="00174A68">
      <w:pPr>
        <w:pStyle w:val="ListParagraph"/>
        <w:numPr>
          <w:ilvl w:val="1"/>
          <w:numId w:val="3"/>
        </w:numPr>
        <w:spacing w:after="120" w:line="240" w:lineRule="auto"/>
        <w:rPr>
          <w:rFonts w:ascii="Arial Nova" w:eastAsia="Aptos" w:hAnsi="Arial Nova" w:cs="Aptos"/>
        </w:rPr>
      </w:pPr>
      <w:r>
        <w:rPr>
          <w:rFonts w:ascii="Arial Nova" w:eastAsia="Aptos" w:hAnsi="Arial Nova" w:cs="Aptos"/>
        </w:rPr>
        <w:t>Have you</w:t>
      </w:r>
      <w:r w:rsidR="5EDE12A9" w:rsidRPr="6EE99759">
        <w:rPr>
          <w:rFonts w:ascii="Arial Nova" w:eastAsia="Aptos" w:hAnsi="Arial Nova" w:cs="Aptos"/>
        </w:rPr>
        <w:t xml:space="preserve"> to </w:t>
      </w:r>
      <w:r>
        <w:rPr>
          <w:rFonts w:ascii="Arial Nova" w:eastAsia="Aptos" w:hAnsi="Arial Nova" w:cs="Aptos"/>
        </w:rPr>
        <w:t>t</w:t>
      </w:r>
      <w:r w:rsidR="5EDE12A9" w:rsidRPr="6EE99759">
        <w:rPr>
          <w:rFonts w:ascii="Arial Nova" w:eastAsia="Aptos" w:hAnsi="Arial Nova" w:cs="Aptos"/>
        </w:rPr>
        <w:t xml:space="preserve">he key </w:t>
      </w:r>
      <w:r w:rsidR="5EDE12A9" w:rsidRPr="6EE99759">
        <w:rPr>
          <w:rFonts w:ascii="Arial Nova" w:eastAsia="Aptos" w:hAnsi="Arial Nova" w:cs="Aptos"/>
          <w:color w:val="000000" w:themeColor="text1"/>
        </w:rPr>
        <w:t>materials</w:t>
      </w:r>
      <w:r w:rsidR="5EDE12A9" w:rsidRPr="6EE99759">
        <w:rPr>
          <w:rFonts w:ascii="Arial Nova" w:eastAsia="Aptos" w:hAnsi="Arial Nova" w:cs="Aptos"/>
        </w:rPr>
        <w:t xml:space="preserve"> from your coursework and research</w:t>
      </w:r>
      <w:r>
        <w:rPr>
          <w:rFonts w:ascii="Arial Nova" w:eastAsia="Aptos" w:hAnsi="Arial Nova" w:cs="Aptos"/>
        </w:rPr>
        <w:t>?</w:t>
      </w:r>
    </w:p>
    <w:p w14:paraId="698F75F0" w14:textId="772D4220" w:rsidR="755236AC" w:rsidRPr="00A30318" w:rsidRDefault="5EDE12A9" w:rsidP="00174A68">
      <w:pPr>
        <w:pStyle w:val="ListParagraph"/>
        <w:numPr>
          <w:ilvl w:val="0"/>
          <w:numId w:val="11"/>
        </w:numPr>
        <w:spacing w:after="120" w:line="240" w:lineRule="auto"/>
        <w:rPr>
          <w:rFonts w:ascii="Arial Nova" w:eastAsia="Aptos" w:hAnsi="Arial Nova" w:cs="Aptos"/>
        </w:rPr>
      </w:pPr>
      <w:r w:rsidRPr="6EE99759">
        <w:rPr>
          <w:rFonts w:ascii="Arial Nova" w:eastAsia="Aptos" w:hAnsi="Arial Nova" w:cs="Aptos"/>
        </w:rPr>
        <w:t xml:space="preserve">How will you synthesize the relevant information? </w:t>
      </w:r>
    </w:p>
    <w:p w14:paraId="1FE93D98" w14:textId="746050F0" w:rsidR="755236AC" w:rsidRDefault="0048608F" w:rsidP="00174A68">
      <w:pPr>
        <w:pStyle w:val="ListParagraph"/>
        <w:numPr>
          <w:ilvl w:val="1"/>
          <w:numId w:val="5"/>
        </w:numPr>
        <w:spacing w:after="120" w:line="240" w:lineRule="auto"/>
        <w:rPr>
          <w:rFonts w:ascii="Arial Nova" w:eastAsia="Aptos" w:hAnsi="Arial Nova" w:cs="Aptos"/>
          <w:color w:val="000000" w:themeColor="text1"/>
        </w:rPr>
      </w:pPr>
      <w:r>
        <w:rPr>
          <w:rFonts w:ascii="Arial Nova" w:eastAsia="Aptos" w:hAnsi="Arial Nova" w:cs="Aptos"/>
          <w:color w:val="000000" w:themeColor="text1"/>
        </w:rPr>
        <w:t>Have you</w:t>
      </w:r>
      <w:r w:rsidR="5EDE12A9" w:rsidRPr="6EE99759">
        <w:rPr>
          <w:rFonts w:ascii="Arial Nova" w:eastAsia="Aptos" w:hAnsi="Arial Nova" w:cs="Aptos"/>
          <w:color w:val="000000" w:themeColor="text1"/>
        </w:rPr>
        <w:t xml:space="preserve"> integrat</w:t>
      </w:r>
      <w:r>
        <w:rPr>
          <w:rFonts w:ascii="Arial Nova" w:eastAsia="Aptos" w:hAnsi="Arial Nova" w:cs="Aptos"/>
          <w:color w:val="000000" w:themeColor="text1"/>
        </w:rPr>
        <w:t>ed</w:t>
      </w:r>
      <w:r w:rsidR="5EDE12A9" w:rsidRPr="6EE99759">
        <w:rPr>
          <w:rFonts w:ascii="Arial Nova" w:eastAsia="Aptos" w:hAnsi="Arial Nova" w:cs="Aptos"/>
          <w:color w:val="000000" w:themeColor="text1"/>
        </w:rPr>
        <w:t xml:space="preserve"> information across disciplines, methodologies, findings or committee members’ research area</w:t>
      </w:r>
      <w:r>
        <w:rPr>
          <w:rFonts w:ascii="Arial Nova" w:eastAsia="Aptos" w:hAnsi="Arial Nova" w:cs="Aptos"/>
          <w:color w:val="000000" w:themeColor="text1"/>
        </w:rPr>
        <w:t>s as it is applicable?</w:t>
      </w:r>
    </w:p>
    <w:p w14:paraId="683D0683" w14:textId="59EB2844" w:rsidR="0048608F" w:rsidRDefault="0048608F" w:rsidP="00174A68">
      <w:pPr>
        <w:pStyle w:val="ListParagraph"/>
        <w:numPr>
          <w:ilvl w:val="0"/>
          <w:numId w:val="5"/>
        </w:numPr>
        <w:spacing w:after="120" w:line="240" w:lineRule="auto"/>
        <w:rPr>
          <w:rFonts w:ascii="Arial Nova" w:eastAsia="Aptos" w:hAnsi="Arial Nova" w:cs="Aptos"/>
          <w:color w:val="000000" w:themeColor="text1"/>
        </w:rPr>
      </w:pPr>
      <w:r>
        <w:rPr>
          <w:rFonts w:ascii="Arial Nova" w:eastAsia="Aptos" w:hAnsi="Arial Nova" w:cs="Aptos"/>
          <w:color w:val="000000" w:themeColor="text1"/>
        </w:rPr>
        <w:t>Have you</w:t>
      </w:r>
      <w:r w:rsidR="005103A0" w:rsidRPr="6EE99759">
        <w:rPr>
          <w:rFonts w:ascii="Arial Nova" w:eastAsia="Aptos" w:hAnsi="Arial Nova" w:cs="Aptos"/>
          <w:color w:val="000000" w:themeColor="text1"/>
        </w:rPr>
        <w:t xml:space="preserve"> frame</w:t>
      </w:r>
      <w:r>
        <w:rPr>
          <w:rFonts w:ascii="Arial Nova" w:eastAsia="Aptos" w:hAnsi="Arial Nova" w:cs="Aptos"/>
          <w:color w:val="000000" w:themeColor="text1"/>
        </w:rPr>
        <w:t>d</w:t>
      </w:r>
      <w:r w:rsidR="005103A0" w:rsidRPr="6EE99759">
        <w:rPr>
          <w:rFonts w:ascii="Arial Nova" w:eastAsia="Aptos" w:hAnsi="Arial Nova" w:cs="Aptos"/>
          <w:color w:val="000000" w:themeColor="text1"/>
        </w:rPr>
        <w:t xml:space="preserve"> your answer(s) for your committee</w:t>
      </w:r>
      <w:r>
        <w:rPr>
          <w:rFonts w:ascii="Arial Nova" w:eastAsia="Aptos" w:hAnsi="Arial Nova" w:cs="Aptos"/>
          <w:color w:val="000000" w:themeColor="text1"/>
        </w:rPr>
        <w:t>?</w:t>
      </w:r>
    </w:p>
    <w:p w14:paraId="55218C5F" w14:textId="7081A571" w:rsidR="005103A0" w:rsidRPr="00A635A3" w:rsidRDefault="0048608F" w:rsidP="00174A68">
      <w:pPr>
        <w:pStyle w:val="ListParagraph"/>
        <w:numPr>
          <w:ilvl w:val="1"/>
          <w:numId w:val="5"/>
        </w:numPr>
        <w:spacing w:after="120" w:line="240" w:lineRule="auto"/>
        <w:rPr>
          <w:rFonts w:ascii="Arial Nova" w:eastAsia="Aptos" w:hAnsi="Arial Nova" w:cs="Aptos"/>
          <w:color w:val="000000" w:themeColor="text1"/>
        </w:rPr>
      </w:pPr>
      <w:r>
        <w:rPr>
          <w:rFonts w:ascii="Arial Nova" w:eastAsia="Aptos" w:hAnsi="Arial Nova" w:cs="Aptos"/>
          <w:color w:val="000000" w:themeColor="text1"/>
        </w:rPr>
        <w:t>Do your answers clearly establish your perspective</w:t>
      </w:r>
      <w:r w:rsidR="00E84A0D">
        <w:rPr>
          <w:rFonts w:ascii="Arial Nova" w:eastAsia="Aptos" w:hAnsi="Arial Nova" w:cs="Aptos"/>
          <w:color w:val="000000" w:themeColor="text1"/>
        </w:rPr>
        <w:t xml:space="preserve"> in the context of the question and your discipline?</w:t>
      </w:r>
      <w:r>
        <w:rPr>
          <w:rFonts w:ascii="Arial Nova" w:eastAsia="Aptos" w:hAnsi="Arial Nova" w:cs="Aptos"/>
          <w:color w:val="000000" w:themeColor="text1"/>
        </w:rPr>
        <w:t xml:space="preserve"> </w:t>
      </w:r>
    </w:p>
    <w:p w14:paraId="22E5E55D" w14:textId="7948ECD4" w:rsidR="755236AC" w:rsidRPr="00A30318" w:rsidRDefault="1D213731" w:rsidP="00174A68">
      <w:pPr>
        <w:spacing w:after="120" w:line="240" w:lineRule="auto"/>
        <w:rPr>
          <w:rFonts w:ascii="Arial Nova" w:eastAsia="Aptos" w:hAnsi="Arial Nova" w:cs="Aptos"/>
          <w:color w:val="000000" w:themeColor="text1"/>
        </w:rPr>
      </w:pPr>
      <w:r w:rsidRPr="31F78E5B">
        <w:rPr>
          <w:rFonts w:ascii="Arial Nova" w:eastAsia="Aptos" w:hAnsi="Arial Nova" w:cs="Aptos"/>
          <w:i/>
          <w:iCs/>
        </w:rPr>
        <w:t>Writing Process</w:t>
      </w:r>
      <w:r w:rsidR="40C18AB1" w:rsidRPr="31F78E5B">
        <w:rPr>
          <w:rFonts w:ascii="Arial Nova" w:eastAsia="Aptos" w:hAnsi="Arial Nova" w:cs="Aptos"/>
          <w:i/>
          <w:iCs/>
        </w:rPr>
        <w:t xml:space="preserve"> </w:t>
      </w:r>
      <w:r w:rsidR="40C18AB1" w:rsidRPr="31F78E5B">
        <w:rPr>
          <w:rFonts w:ascii="Arial Nova" w:eastAsia="Aptos" w:hAnsi="Arial Nova" w:cs="Aptos"/>
          <w:color w:val="000000" w:themeColor="text1"/>
        </w:rPr>
        <w:t>—</w:t>
      </w:r>
      <w:r w:rsidR="31B2104B" w:rsidRPr="31F78E5B">
        <w:rPr>
          <w:rFonts w:ascii="Arial Nova" w:eastAsia="Aptos" w:hAnsi="Arial Nova" w:cs="Aptos"/>
          <w:color w:val="000000" w:themeColor="text1"/>
        </w:rPr>
        <w:t xml:space="preserve"> </w:t>
      </w:r>
      <w:r w:rsidR="28E969F9" w:rsidRPr="6EE99759">
        <w:rPr>
          <w:rFonts w:ascii="Arial Nova" w:eastAsia="Aptos" w:hAnsi="Arial Nova" w:cs="Aptos"/>
          <w:color w:val="000000" w:themeColor="text1"/>
        </w:rPr>
        <w:t>In your writing process, have you done the following?</w:t>
      </w:r>
    </w:p>
    <w:p w14:paraId="7D902CC7" w14:textId="54D9C197" w:rsidR="755236AC" w:rsidRDefault="5EDE12A9" w:rsidP="00174A68">
      <w:pPr>
        <w:pStyle w:val="ListParagraph"/>
        <w:numPr>
          <w:ilvl w:val="0"/>
          <w:numId w:val="10"/>
        </w:numPr>
        <w:spacing w:after="120" w:line="240" w:lineRule="auto"/>
        <w:rPr>
          <w:rFonts w:ascii="Arial Nova" w:eastAsia="Aptos" w:hAnsi="Arial Nova" w:cs="Aptos"/>
        </w:rPr>
      </w:pPr>
      <w:r w:rsidRPr="6EE99759">
        <w:rPr>
          <w:rFonts w:ascii="Arial Nova" w:eastAsia="Aptos" w:hAnsi="Arial Nova" w:cs="Aptos"/>
        </w:rPr>
        <w:t>Pace</w:t>
      </w:r>
      <w:r w:rsidR="0A1DC119" w:rsidRPr="6EE99759">
        <w:rPr>
          <w:rFonts w:ascii="Arial Nova" w:eastAsia="Aptos" w:hAnsi="Arial Nova" w:cs="Aptos"/>
        </w:rPr>
        <w:t>d</w:t>
      </w:r>
      <w:r w:rsidRPr="6EE99759">
        <w:rPr>
          <w:rFonts w:ascii="Arial Nova" w:eastAsia="Aptos" w:hAnsi="Arial Nova" w:cs="Aptos"/>
        </w:rPr>
        <w:t xml:space="preserve"> yourself</w:t>
      </w:r>
    </w:p>
    <w:p w14:paraId="4AA8E432" w14:textId="77E25839" w:rsidR="00A77883" w:rsidRPr="00A77883" w:rsidRDefault="00A77883" w:rsidP="00174A68">
      <w:pPr>
        <w:pStyle w:val="ListParagraph"/>
        <w:numPr>
          <w:ilvl w:val="0"/>
          <w:numId w:val="10"/>
        </w:numPr>
        <w:spacing w:after="120" w:line="240" w:lineRule="auto"/>
        <w:rPr>
          <w:rFonts w:ascii="Arial Nova" w:eastAsia="Aptos" w:hAnsi="Arial Nova" w:cs="Aptos"/>
        </w:rPr>
      </w:pPr>
      <w:r w:rsidRPr="6EE99759">
        <w:rPr>
          <w:rFonts w:ascii="Arial Nova" w:eastAsia="Aptos" w:hAnsi="Arial Nova" w:cs="Aptos"/>
        </w:rPr>
        <w:t>Acknowledged your limitations</w:t>
      </w:r>
    </w:p>
    <w:p w14:paraId="43300210" w14:textId="119CCF79" w:rsidR="755236AC" w:rsidRPr="00A30318" w:rsidRDefault="5EDE12A9" w:rsidP="00174A68">
      <w:pPr>
        <w:pStyle w:val="ListParagraph"/>
        <w:numPr>
          <w:ilvl w:val="0"/>
          <w:numId w:val="10"/>
        </w:numPr>
        <w:spacing w:after="120" w:line="240" w:lineRule="auto"/>
        <w:rPr>
          <w:rFonts w:ascii="Arial Nova" w:eastAsia="Aptos" w:hAnsi="Arial Nova" w:cs="Aptos"/>
        </w:rPr>
      </w:pPr>
      <w:r w:rsidRPr="6EE99759">
        <w:rPr>
          <w:rFonts w:ascii="Arial Nova" w:eastAsia="Aptos" w:hAnsi="Arial Nova" w:cs="Aptos"/>
        </w:rPr>
        <w:t>Trust</w:t>
      </w:r>
      <w:r w:rsidR="683A3ED8" w:rsidRPr="6EE99759">
        <w:rPr>
          <w:rFonts w:ascii="Arial Nova" w:eastAsia="Aptos" w:hAnsi="Arial Nova" w:cs="Aptos"/>
        </w:rPr>
        <w:t>ed</w:t>
      </w:r>
      <w:r w:rsidRPr="6EE99759">
        <w:rPr>
          <w:rFonts w:ascii="Arial Nova" w:eastAsia="Aptos" w:hAnsi="Arial Nova" w:cs="Aptos"/>
        </w:rPr>
        <w:t xml:space="preserve"> your gut</w:t>
      </w:r>
    </w:p>
    <w:p w14:paraId="4D9B934D" w14:textId="6F2C823E" w:rsidR="755236AC" w:rsidRPr="00421422" w:rsidRDefault="7ED0F26B" w:rsidP="00421422">
      <w:pPr>
        <w:pStyle w:val="Heading2"/>
        <w:rPr>
          <w:b w:val="0"/>
          <w:bCs w:val="0"/>
        </w:rPr>
      </w:pPr>
      <w:r w:rsidRPr="6EE99759">
        <w:t>During the revision stage</w:t>
      </w:r>
      <w:r w:rsidR="0073240C">
        <w:t xml:space="preserve">: </w:t>
      </w:r>
      <w:r w:rsidRPr="00421422">
        <w:rPr>
          <w:b w:val="0"/>
          <w:bCs w:val="0"/>
        </w:rPr>
        <w:t>Check over your answers with the following questions in mind:</w:t>
      </w:r>
    </w:p>
    <w:p w14:paraId="3ED5BCBF" w14:textId="70FB9E0C" w:rsidR="755236AC" w:rsidRPr="00A30318" w:rsidRDefault="5EDE12A9" w:rsidP="00174A68">
      <w:pPr>
        <w:pStyle w:val="ListParagraph"/>
        <w:numPr>
          <w:ilvl w:val="0"/>
          <w:numId w:val="9"/>
        </w:numPr>
        <w:spacing w:after="120" w:line="240" w:lineRule="auto"/>
        <w:rPr>
          <w:rFonts w:ascii="Arial Nova" w:eastAsia="Aptos" w:hAnsi="Arial Nova" w:cs="Aptos"/>
        </w:rPr>
      </w:pPr>
      <w:r w:rsidRPr="6EE99759">
        <w:rPr>
          <w:rFonts w:ascii="Arial Nova" w:eastAsia="Aptos" w:hAnsi="Arial Nova" w:cs="Aptos"/>
        </w:rPr>
        <w:t xml:space="preserve">Does your answer display synthesis of the relevant concepts and literature? </w:t>
      </w:r>
    </w:p>
    <w:p w14:paraId="3B1B992E" w14:textId="30BCCD3C" w:rsidR="755236AC" w:rsidRPr="00A30318" w:rsidRDefault="5EDE12A9" w:rsidP="00174A68">
      <w:pPr>
        <w:pStyle w:val="ListParagraph"/>
        <w:numPr>
          <w:ilvl w:val="1"/>
          <w:numId w:val="2"/>
        </w:numPr>
        <w:spacing w:after="120" w:line="240" w:lineRule="auto"/>
        <w:rPr>
          <w:rFonts w:ascii="Arial Nova" w:hAnsi="Arial Nova"/>
        </w:rPr>
      </w:pPr>
      <w:r w:rsidRPr="6EE99759">
        <w:rPr>
          <w:rFonts w:ascii="Arial Nova" w:eastAsia="Aptos" w:hAnsi="Arial Nova" w:cs="Aptos"/>
        </w:rPr>
        <w:t>Don't get lost in the weeds; stick to major themes and concept-mapping between them.</w:t>
      </w:r>
    </w:p>
    <w:p w14:paraId="512E5FBB" w14:textId="26A0355E" w:rsidR="755236AC" w:rsidRPr="00A30318" w:rsidRDefault="5EDE12A9" w:rsidP="00174A68">
      <w:pPr>
        <w:pStyle w:val="ListParagraph"/>
        <w:numPr>
          <w:ilvl w:val="1"/>
          <w:numId w:val="2"/>
        </w:numPr>
        <w:spacing w:after="120" w:line="240" w:lineRule="auto"/>
        <w:rPr>
          <w:rFonts w:ascii="Arial Nova" w:hAnsi="Arial Nova"/>
        </w:rPr>
      </w:pPr>
      <w:r w:rsidRPr="6EE99759">
        <w:rPr>
          <w:rFonts w:ascii="Arial Nova" w:eastAsia="Aptos" w:hAnsi="Arial Nova" w:cs="Aptos"/>
        </w:rPr>
        <w:t>Be sure that any examples used support your larger argument.</w:t>
      </w:r>
    </w:p>
    <w:p w14:paraId="5A8906A4" w14:textId="62D417AB" w:rsidR="755236AC" w:rsidRPr="00A30318" w:rsidRDefault="5EDE12A9" w:rsidP="00174A68">
      <w:pPr>
        <w:pStyle w:val="ListParagraph"/>
        <w:numPr>
          <w:ilvl w:val="1"/>
          <w:numId w:val="2"/>
        </w:numPr>
        <w:spacing w:after="120" w:line="240" w:lineRule="auto"/>
        <w:rPr>
          <w:rFonts w:ascii="Arial Nova" w:hAnsi="Arial Nova"/>
        </w:rPr>
      </w:pPr>
      <w:r w:rsidRPr="6EE99759">
        <w:rPr>
          <w:rFonts w:ascii="Arial Nova" w:eastAsia="Aptos" w:hAnsi="Arial Nova" w:cs="Aptos"/>
        </w:rPr>
        <w:t>Demonstrate how the principles you’ve studied in your discipline fit together from an aerial view.</w:t>
      </w:r>
    </w:p>
    <w:p w14:paraId="22BD6105" w14:textId="2ABED073" w:rsidR="755236AC" w:rsidRPr="00A30318" w:rsidRDefault="5EDE12A9" w:rsidP="00174A68">
      <w:pPr>
        <w:pStyle w:val="ListParagraph"/>
        <w:numPr>
          <w:ilvl w:val="0"/>
          <w:numId w:val="8"/>
        </w:numPr>
        <w:spacing w:after="120" w:line="240" w:lineRule="auto"/>
        <w:rPr>
          <w:rFonts w:ascii="Arial Nova" w:eastAsia="Aptos" w:hAnsi="Arial Nova" w:cs="Aptos"/>
        </w:rPr>
      </w:pPr>
      <w:r w:rsidRPr="6EE99759">
        <w:rPr>
          <w:rFonts w:ascii="Arial Nova" w:eastAsia="Aptos" w:hAnsi="Arial Nova" w:cs="Aptos"/>
        </w:rPr>
        <w:t>Can the reader easily tell where you transition from one element of the question(s) to another?</w:t>
      </w:r>
    </w:p>
    <w:p w14:paraId="0FA64E70" w14:textId="303C0470" w:rsidR="755236AC" w:rsidRPr="00A30318" w:rsidRDefault="5EDE12A9" w:rsidP="00174A68">
      <w:pPr>
        <w:pStyle w:val="ListParagraph"/>
        <w:numPr>
          <w:ilvl w:val="1"/>
          <w:numId w:val="2"/>
        </w:numPr>
        <w:spacing w:after="120" w:line="240" w:lineRule="auto"/>
        <w:rPr>
          <w:rFonts w:ascii="Arial Nova" w:eastAsia="Aptos" w:hAnsi="Arial Nova" w:cs="Aptos"/>
        </w:rPr>
      </w:pPr>
      <w:r w:rsidRPr="6EE99759">
        <w:rPr>
          <w:rFonts w:ascii="Arial Nova" w:eastAsia="Aptos" w:hAnsi="Arial Nova" w:cs="Aptos"/>
        </w:rPr>
        <w:t xml:space="preserve">Questions often have multiple parts.  Use the language of the question to help distinguish which part of the question you are addressing with your answer. </w:t>
      </w:r>
    </w:p>
    <w:p w14:paraId="576F54B3" w14:textId="3FC5BDD3" w:rsidR="755236AC" w:rsidRPr="00A30318" w:rsidRDefault="002F1648" w:rsidP="00174A68">
      <w:pPr>
        <w:pStyle w:val="ListParagraph"/>
        <w:numPr>
          <w:ilvl w:val="1"/>
          <w:numId w:val="2"/>
        </w:numPr>
        <w:spacing w:after="120" w:line="240" w:lineRule="auto"/>
        <w:rPr>
          <w:rFonts w:ascii="Arial Nova" w:eastAsia="Aptos" w:hAnsi="Arial Nova" w:cs="Aptos"/>
        </w:rPr>
      </w:pPr>
      <w:r>
        <w:rPr>
          <w:rFonts w:ascii="Arial Nova" w:eastAsia="Aptos" w:hAnsi="Arial Nova" w:cs="Aptos"/>
          <w:noProof/>
        </w:rPr>
        <w:drawing>
          <wp:anchor distT="0" distB="0" distL="114300" distR="114300" simplePos="0" relativeHeight="251658242" behindDoc="0" locked="0" layoutInCell="1" allowOverlap="1" wp14:anchorId="06B6D320" wp14:editId="1CCDE9BD">
            <wp:simplePos x="0" y="0"/>
            <wp:positionH relativeFrom="column">
              <wp:posOffset>5583555</wp:posOffset>
            </wp:positionH>
            <wp:positionV relativeFrom="paragraph">
              <wp:posOffset>319810</wp:posOffset>
            </wp:positionV>
            <wp:extent cx="1239774" cy="1371600"/>
            <wp:effectExtent l="0" t="0" r="5080" b="0"/>
            <wp:wrapNone/>
            <wp:docPr id="960659310" name="Picture 2" descr="Graduate Writing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59310" name="Picture 2" descr="Graduate Writing Center logo"/>
                    <pic:cNvPicPr/>
                  </pic:nvPicPr>
                  <pic:blipFill rotWithShape="1">
                    <a:blip r:embed="rId21" cstate="print">
                      <a:extLst>
                        <a:ext uri="{28A0092B-C50C-407E-A947-70E740481C1C}">
                          <a14:useLocalDpi xmlns:a14="http://schemas.microsoft.com/office/drawing/2010/main" val="0"/>
                        </a:ext>
                      </a:extLst>
                    </a:blip>
                    <a:srcRect t="1" b="26664"/>
                    <a:stretch>
                      <a:fillRect/>
                    </a:stretch>
                  </pic:blipFill>
                  <pic:spPr bwMode="auto">
                    <a:xfrm>
                      <a:off x="0" y="0"/>
                      <a:ext cx="1239774"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EDE12A9" w:rsidRPr="6EE99759">
        <w:rPr>
          <w:rFonts w:ascii="Arial Nova" w:eastAsia="Aptos" w:hAnsi="Arial Nova" w:cs="Aptos"/>
        </w:rPr>
        <w:t xml:space="preserve">Don’t be afraid to move things around – organizational changes can </w:t>
      </w:r>
      <w:r w:rsidR="00E84A0D">
        <w:rPr>
          <w:rFonts w:ascii="Arial Nova" w:eastAsia="Aptos" w:hAnsi="Arial Nova" w:cs="Aptos"/>
        </w:rPr>
        <w:t>improve the clarity of your</w:t>
      </w:r>
      <w:r w:rsidR="5EDE12A9" w:rsidRPr="6EE99759">
        <w:rPr>
          <w:rFonts w:ascii="Arial Nova" w:eastAsia="Aptos" w:hAnsi="Arial Nova" w:cs="Aptos"/>
        </w:rPr>
        <w:t xml:space="preserve"> argument. </w:t>
      </w:r>
      <w:r w:rsidR="00765FEC">
        <w:rPr>
          <w:rFonts w:ascii="Arial Nova" w:eastAsia="Aptos" w:hAnsi="Arial Nova" w:cs="Aptos"/>
        </w:rPr>
        <w:t xml:space="preserve">If you’re not sure what you’ve covered already, </w:t>
      </w:r>
      <w:r w:rsidR="00765FEC">
        <w:rPr>
          <w:rFonts w:ascii="Arial Nova" w:eastAsia="Aptos" w:hAnsi="Arial Nova" w:cs="Aptos"/>
        </w:rPr>
        <w:br/>
        <w:t>r</w:t>
      </w:r>
      <w:r w:rsidR="5EDE12A9" w:rsidRPr="6EE99759">
        <w:rPr>
          <w:rFonts w:ascii="Arial Nova" w:eastAsia="Aptos" w:hAnsi="Arial Nova" w:cs="Aptos"/>
        </w:rPr>
        <w:t xml:space="preserve">everse outlining can help: </w:t>
      </w:r>
      <w:hyperlink r:id="rId22">
        <w:r w:rsidR="5EDE12A9" w:rsidRPr="6EE99759">
          <w:rPr>
            <w:rStyle w:val="Hyperlink"/>
            <w:rFonts w:ascii="Arial Nova" w:eastAsia="Aptos" w:hAnsi="Arial Nova" w:cs="Aptos"/>
          </w:rPr>
          <w:t>Humanities,</w:t>
        </w:r>
      </w:hyperlink>
      <w:r w:rsidR="5EDE12A9" w:rsidRPr="6EE99759">
        <w:rPr>
          <w:rFonts w:ascii="Arial Nova" w:eastAsia="Aptos" w:hAnsi="Arial Nova" w:cs="Aptos"/>
        </w:rPr>
        <w:t xml:space="preserve"> </w:t>
      </w:r>
      <w:hyperlink r:id="rId23">
        <w:r w:rsidR="5EDE12A9" w:rsidRPr="6EE99759">
          <w:rPr>
            <w:rStyle w:val="Hyperlink"/>
            <w:rFonts w:ascii="Arial Nova" w:eastAsia="Aptos" w:hAnsi="Arial Nova" w:cs="Aptos"/>
          </w:rPr>
          <w:t>STEM</w:t>
        </w:r>
      </w:hyperlink>
    </w:p>
    <w:p w14:paraId="644280CC" w14:textId="0B13B662" w:rsidR="755236AC" w:rsidRPr="00A30318" w:rsidRDefault="5EDE12A9" w:rsidP="00174A68">
      <w:pPr>
        <w:pStyle w:val="ListParagraph"/>
        <w:numPr>
          <w:ilvl w:val="0"/>
          <w:numId w:val="7"/>
        </w:numPr>
        <w:spacing w:after="120" w:line="240" w:lineRule="auto"/>
        <w:rPr>
          <w:rFonts w:ascii="Arial Nova" w:eastAsia="Aptos" w:hAnsi="Arial Nova" w:cs="Aptos"/>
        </w:rPr>
      </w:pPr>
      <w:r w:rsidRPr="6EE99759">
        <w:rPr>
          <w:rFonts w:ascii="Arial Nova" w:eastAsia="Aptos" w:hAnsi="Arial Nova" w:cs="Aptos"/>
        </w:rPr>
        <w:t xml:space="preserve">Have you properly cited all key sources? </w:t>
      </w:r>
    </w:p>
    <w:p w14:paraId="0708428D" w14:textId="6B30F78F" w:rsidR="755236AC" w:rsidRDefault="5EDE12A9" w:rsidP="00174A68">
      <w:pPr>
        <w:pStyle w:val="ListParagraph"/>
        <w:numPr>
          <w:ilvl w:val="0"/>
          <w:numId w:val="7"/>
        </w:numPr>
        <w:spacing w:after="120" w:line="240" w:lineRule="auto"/>
        <w:rPr>
          <w:rFonts w:ascii="Arial Nova" w:eastAsia="Calibri" w:hAnsi="Arial Nova" w:cs="Calibri"/>
        </w:rPr>
      </w:pPr>
      <w:r w:rsidRPr="6EE99759">
        <w:rPr>
          <w:rFonts w:ascii="Arial Nova" w:eastAsia="Calibri" w:hAnsi="Arial Nova" w:cs="Calibri"/>
        </w:rPr>
        <w:t>Have you</w:t>
      </w:r>
      <w:r w:rsidR="00E84A0D" w:rsidRPr="00E84A0D">
        <w:rPr>
          <w:noProof/>
        </w:rPr>
        <w:t xml:space="preserve"> </w:t>
      </w:r>
      <w:r w:rsidRPr="6EE99759">
        <w:rPr>
          <w:rFonts w:ascii="Arial Nova" w:eastAsia="Calibri" w:hAnsi="Arial Nova" w:cs="Calibri"/>
        </w:rPr>
        <w:t>checked for</w:t>
      </w:r>
      <w:r w:rsidR="329B72AA" w:rsidRPr="6EE99759">
        <w:rPr>
          <w:rFonts w:ascii="Arial Nova" w:eastAsia="Calibri" w:hAnsi="Arial Nova" w:cs="Calibri"/>
        </w:rPr>
        <w:t xml:space="preserve"> and corrected</w:t>
      </w:r>
      <w:r w:rsidRPr="6EE99759">
        <w:rPr>
          <w:rFonts w:ascii="Arial Nova" w:eastAsia="Calibri" w:hAnsi="Arial Nova" w:cs="Calibri"/>
        </w:rPr>
        <w:t xml:space="preserve"> any grammatical issues?</w:t>
      </w:r>
      <w:r w:rsidR="0023264C" w:rsidRPr="0023264C">
        <w:rPr>
          <w:noProof/>
          <w:sz w:val="32"/>
          <w:szCs w:val="32"/>
        </w:rPr>
        <w:t xml:space="preserve"> </w:t>
      </w:r>
    </w:p>
    <w:p w14:paraId="0CC43E1B" w14:textId="60B193A8" w:rsidR="00E84A0D" w:rsidRPr="00E84A0D" w:rsidRDefault="000E7D71" w:rsidP="00174A68">
      <w:pPr>
        <w:tabs>
          <w:tab w:val="left" w:pos="1654"/>
        </w:tabs>
        <w:spacing w:after="120"/>
      </w:pPr>
      <w:r>
        <w:rPr>
          <w:noProof/>
        </w:rPr>
        <w:drawing>
          <wp:anchor distT="0" distB="0" distL="114300" distR="114300" simplePos="0" relativeHeight="251658240" behindDoc="0" locked="0" layoutInCell="1" allowOverlap="1" wp14:anchorId="10CB5086" wp14:editId="47F94757">
            <wp:simplePos x="0" y="0"/>
            <wp:positionH relativeFrom="column">
              <wp:posOffset>-44450</wp:posOffset>
            </wp:positionH>
            <wp:positionV relativeFrom="paragraph">
              <wp:posOffset>440920</wp:posOffset>
            </wp:positionV>
            <wp:extent cx="6858000" cy="182880"/>
            <wp:effectExtent l="0" t="0" r="0" b="7620"/>
            <wp:wrapNone/>
            <wp:docPr id="1159441697" name="Picture 1" descr="Compiled by Rebecca Bruning, Graduate Writing Center, Texas Tech Univer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41697" name="Picture 1" descr="Compiled by Rebecca Bruning, Graduate Writing Center, Texas Tech University.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14:sizeRelH relativeFrom="page">
              <wp14:pctWidth>0</wp14:pctWidth>
            </wp14:sizeRelH>
            <wp14:sizeRelV relativeFrom="page">
              <wp14:pctHeight>0</wp14:pctHeight>
            </wp14:sizeRelV>
          </wp:anchor>
        </w:drawing>
      </w:r>
      <w:r w:rsidR="00E84A0D">
        <w:tab/>
      </w:r>
    </w:p>
    <w:sectPr w:rsidR="00E84A0D" w:rsidRPr="00E84A0D" w:rsidSect="009629F5">
      <w:headerReference w:type="even" r:id="rId25"/>
      <w:headerReference w:type="default" r:id="rId26"/>
      <w:footerReference w:type="even" r:id="rId27"/>
      <w:footerReference w:type="default" r:id="rId28"/>
      <w:headerReference w:type="first" r:id="rId2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246C0" w14:textId="77777777" w:rsidR="00F30D0E" w:rsidRDefault="00F30D0E">
      <w:pPr>
        <w:spacing w:after="0" w:line="240" w:lineRule="auto"/>
      </w:pPr>
      <w:r>
        <w:separator/>
      </w:r>
    </w:p>
  </w:endnote>
  <w:endnote w:type="continuationSeparator" w:id="0">
    <w:p w14:paraId="0EA52333" w14:textId="77777777" w:rsidR="00F30D0E" w:rsidRDefault="00F30D0E">
      <w:pPr>
        <w:spacing w:after="0" w:line="240" w:lineRule="auto"/>
      </w:pPr>
      <w:r>
        <w:continuationSeparator/>
      </w:r>
    </w:p>
  </w:endnote>
  <w:endnote w:type="continuationNotice" w:id="1">
    <w:p w14:paraId="7BF82271" w14:textId="77777777" w:rsidR="00F30D0E" w:rsidRDefault="00F30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1084546"/>
      <w:docPartObj>
        <w:docPartGallery w:val="Page Numbers (Bottom of Page)"/>
        <w:docPartUnique/>
      </w:docPartObj>
    </w:sdtPr>
    <w:sdtContent>
      <w:p w14:paraId="04F99256" w14:textId="57FF7471" w:rsidR="003C595C" w:rsidRDefault="003C595C" w:rsidP="00F41F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924873" w14:textId="0AE53F31" w:rsidR="003E407B" w:rsidRDefault="003E407B" w:rsidP="003C595C">
    <w:pPr>
      <w:pStyle w:val="Footer"/>
      <w:ind w:right="360"/>
    </w:pPr>
    <w:r>
      <w:t xml:space="preserve">  </w:t>
    </w:r>
    <w:r w:rsidR="00714F90">
      <w:t xml:space="preserve">                                                                                              </w:t>
    </w:r>
    <w:r>
      <w:rPr>
        <w:rStyle w:val="wacimagecontainer"/>
        <w:rFonts w:ascii="Segoe UI" w:hAnsi="Segoe UI" w:cs="Segoe UI"/>
        <w:noProof/>
        <w:color w:val="000000"/>
        <w:sz w:val="18"/>
        <w:szCs w:val="18"/>
        <w:shd w:val="clear" w:color="auto" w:fill="FFFFFF"/>
      </w:rPr>
      <w:drawing>
        <wp:inline distT="0" distB="0" distL="0" distR="0" wp14:anchorId="2CDDE050" wp14:editId="5AF33867">
          <wp:extent cx="6858000" cy="184150"/>
          <wp:effectExtent l="0" t="0" r="0" b="6350"/>
          <wp:docPr id="1709383319"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841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F880" w14:textId="59B351C7" w:rsidR="003C595C" w:rsidRDefault="003C595C" w:rsidP="00F41F0A">
    <w:pPr>
      <w:pStyle w:val="Footer"/>
      <w:framePr w:wrap="none" w:vAnchor="text" w:hAnchor="margin" w:xAlign="right" w:y="1"/>
      <w:rPr>
        <w:rStyle w:val="PageNumber"/>
      </w:rPr>
    </w:pPr>
  </w:p>
  <w:p w14:paraId="061D7850" w14:textId="7FBF7591" w:rsidR="77B44962" w:rsidRDefault="77B44962" w:rsidP="77B44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4E3C" w14:textId="77777777" w:rsidR="00F30D0E" w:rsidRDefault="00F30D0E">
      <w:pPr>
        <w:spacing w:after="0" w:line="240" w:lineRule="auto"/>
      </w:pPr>
      <w:r>
        <w:separator/>
      </w:r>
    </w:p>
  </w:footnote>
  <w:footnote w:type="continuationSeparator" w:id="0">
    <w:p w14:paraId="72FCB8EF" w14:textId="77777777" w:rsidR="00F30D0E" w:rsidRDefault="00F30D0E">
      <w:pPr>
        <w:spacing w:after="0" w:line="240" w:lineRule="auto"/>
      </w:pPr>
      <w:r>
        <w:continuationSeparator/>
      </w:r>
    </w:p>
  </w:footnote>
  <w:footnote w:type="continuationNotice" w:id="1">
    <w:p w14:paraId="5F33E1F1" w14:textId="77777777" w:rsidR="00F30D0E" w:rsidRDefault="00F30D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720C" w14:textId="245FEB5C" w:rsidR="009629F5" w:rsidRDefault="009629F5" w:rsidP="00F41F0A">
    <w:pPr>
      <w:pStyle w:val="Header"/>
      <w:framePr w:wrap="none" w:vAnchor="text" w:hAnchor="margin" w:xAlign="outside" w:y="1"/>
      <w:rPr>
        <w:rStyle w:val="PageNumber"/>
      </w:rPr>
    </w:pPr>
  </w:p>
  <w:p w14:paraId="45B904B0" w14:textId="441C64D9" w:rsidR="009629F5" w:rsidRDefault="009629F5" w:rsidP="00AF0B21">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p w14:paraId="51FA3447" w14:textId="77777777" w:rsidR="009629F5" w:rsidRDefault="009629F5" w:rsidP="009629F5">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2292821"/>
      <w:docPartObj>
        <w:docPartGallery w:val="Page Numbers (Top of Page)"/>
        <w:docPartUnique/>
      </w:docPartObj>
    </w:sdtPr>
    <w:sdtContent>
      <w:p w14:paraId="77A48C7D" w14:textId="782D7672" w:rsidR="009629F5" w:rsidRDefault="009629F5" w:rsidP="00F41F0A">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tbl>
    <w:tblPr>
      <w:tblW w:w="0" w:type="auto"/>
      <w:tblLayout w:type="fixed"/>
      <w:tblLook w:val="06A0" w:firstRow="1" w:lastRow="0" w:firstColumn="1" w:lastColumn="0" w:noHBand="1" w:noVBand="1"/>
    </w:tblPr>
    <w:tblGrid>
      <w:gridCol w:w="3120"/>
      <w:gridCol w:w="3120"/>
    </w:tblGrid>
    <w:tr w:rsidR="0090710A" w14:paraId="673AD328" w14:textId="77777777" w:rsidTr="630D515E">
      <w:trPr>
        <w:trHeight w:val="300"/>
      </w:trPr>
      <w:tc>
        <w:tcPr>
          <w:tcW w:w="3120" w:type="dxa"/>
        </w:tcPr>
        <w:p w14:paraId="45D62D5D" w14:textId="132F0CF2" w:rsidR="0090710A" w:rsidRDefault="0090710A" w:rsidP="009629F5">
          <w:pPr>
            <w:pStyle w:val="Header"/>
            <w:ind w:right="360" w:firstLine="360"/>
          </w:pPr>
        </w:p>
      </w:tc>
      <w:tc>
        <w:tcPr>
          <w:tcW w:w="3120" w:type="dxa"/>
        </w:tcPr>
        <w:p w14:paraId="17FCA115" w14:textId="2BFECA66" w:rsidR="0090710A" w:rsidRDefault="0090710A" w:rsidP="630D515E">
          <w:pPr>
            <w:pStyle w:val="Header"/>
            <w:ind w:right="-115"/>
            <w:jc w:val="right"/>
          </w:pPr>
        </w:p>
      </w:tc>
    </w:tr>
  </w:tbl>
  <w:p w14:paraId="612BB8B9" w14:textId="196A1448" w:rsidR="630D515E" w:rsidRDefault="630D515E" w:rsidP="0090710A">
    <w:pPr>
      <w:pStyle w:val="Header"/>
      <w:tabs>
        <w:tab w:val="clear" w:pos="4680"/>
        <w:tab w:val="clear" w:pos="9360"/>
        <w:tab w:val="left" w:pos="387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E1C8" w14:textId="4C10D394" w:rsidR="009629F5" w:rsidRDefault="009629F5" w:rsidP="00F41F0A">
    <w:pPr>
      <w:pStyle w:val="Header"/>
      <w:framePr w:wrap="none" w:vAnchor="text" w:hAnchor="margin" w:xAlign="outside" w:y="1"/>
      <w:rPr>
        <w:rStyle w:val="PageNumber"/>
      </w:rPr>
    </w:pPr>
  </w:p>
  <w:p w14:paraId="2AA90530" w14:textId="6759D1F3" w:rsidR="00A4090E" w:rsidRDefault="00A4090E" w:rsidP="009629F5">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BDD8"/>
    <w:multiLevelType w:val="hybridMultilevel"/>
    <w:tmpl w:val="FFFFFFFF"/>
    <w:lvl w:ilvl="0" w:tplc="CC2E80E8">
      <w:start w:val="1"/>
      <w:numFmt w:val="bullet"/>
      <w:lvlText w:val=""/>
      <w:lvlJc w:val="left"/>
      <w:pPr>
        <w:ind w:left="720" w:hanging="360"/>
      </w:pPr>
      <w:rPr>
        <w:rFonts w:ascii="Wingdings" w:hAnsi="Wingdings" w:hint="default"/>
      </w:rPr>
    </w:lvl>
    <w:lvl w:ilvl="1" w:tplc="A7E47EF6">
      <w:start w:val="1"/>
      <w:numFmt w:val="bullet"/>
      <w:lvlText w:val="o"/>
      <w:lvlJc w:val="left"/>
      <w:pPr>
        <w:ind w:left="1440" w:hanging="360"/>
      </w:pPr>
      <w:rPr>
        <w:rFonts w:ascii="Courier New" w:hAnsi="Courier New" w:hint="default"/>
      </w:rPr>
    </w:lvl>
    <w:lvl w:ilvl="2" w:tplc="2474C8B2">
      <w:start w:val="1"/>
      <w:numFmt w:val="bullet"/>
      <w:lvlText w:val=""/>
      <w:lvlJc w:val="left"/>
      <w:pPr>
        <w:ind w:left="2160" w:hanging="360"/>
      </w:pPr>
      <w:rPr>
        <w:rFonts w:ascii="Wingdings" w:hAnsi="Wingdings" w:hint="default"/>
      </w:rPr>
    </w:lvl>
    <w:lvl w:ilvl="3" w:tplc="FD6CD168">
      <w:start w:val="1"/>
      <w:numFmt w:val="bullet"/>
      <w:lvlText w:val=""/>
      <w:lvlJc w:val="left"/>
      <w:pPr>
        <w:ind w:left="2880" w:hanging="360"/>
      </w:pPr>
      <w:rPr>
        <w:rFonts w:ascii="Symbol" w:hAnsi="Symbol" w:hint="default"/>
      </w:rPr>
    </w:lvl>
    <w:lvl w:ilvl="4" w:tplc="1F126850">
      <w:start w:val="1"/>
      <w:numFmt w:val="bullet"/>
      <w:lvlText w:val="o"/>
      <w:lvlJc w:val="left"/>
      <w:pPr>
        <w:ind w:left="3600" w:hanging="360"/>
      </w:pPr>
      <w:rPr>
        <w:rFonts w:ascii="Courier New" w:hAnsi="Courier New" w:hint="default"/>
      </w:rPr>
    </w:lvl>
    <w:lvl w:ilvl="5" w:tplc="59768984">
      <w:start w:val="1"/>
      <w:numFmt w:val="bullet"/>
      <w:lvlText w:val=""/>
      <w:lvlJc w:val="left"/>
      <w:pPr>
        <w:ind w:left="4320" w:hanging="360"/>
      </w:pPr>
      <w:rPr>
        <w:rFonts w:ascii="Wingdings" w:hAnsi="Wingdings" w:hint="default"/>
      </w:rPr>
    </w:lvl>
    <w:lvl w:ilvl="6" w:tplc="0130EB56">
      <w:start w:val="1"/>
      <w:numFmt w:val="bullet"/>
      <w:lvlText w:val=""/>
      <w:lvlJc w:val="left"/>
      <w:pPr>
        <w:ind w:left="5040" w:hanging="360"/>
      </w:pPr>
      <w:rPr>
        <w:rFonts w:ascii="Symbol" w:hAnsi="Symbol" w:hint="default"/>
      </w:rPr>
    </w:lvl>
    <w:lvl w:ilvl="7" w:tplc="E3B05C14">
      <w:start w:val="1"/>
      <w:numFmt w:val="bullet"/>
      <w:lvlText w:val="o"/>
      <w:lvlJc w:val="left"/>
      <w:pPr>
        <w:ind w:left="5760" w:hanging="360"/>
      </w:pPr>
      <w:rPr>
        <w:rFonts w:ascii="Courier New" w:hAnsi="Courier New" w:hint="default"/>
      </w:rPr>
    </w:lvl>
    <w:lvl w:ilvl="8" w:tplc="EA962B24">
      <w:start w:val="1"/>
      <w:numFmt w:val="bullet"/>
      <w:lvlText w:val=""/>
      <w:lvlJc w:val="left"/>
      <w:pPr>
        <w:ind w:left="6480" w:hanging="360"/>
      </w:pPr>
      <w:rPr>
        <w:rFonts w:ascii="Wingdings" w:hAnsi="Wingdings" w:hint="default"/>
      </w:rPr>
    </w:lvl>
  </w:abstractNum>
  <w:abstractNum w:abstractNumId="1" w15:restartNumberingAfterBreak="0">
    <w:nsid w:val="0A852A4F"/>
    <w:multiLevelType w:val="hybridMultilevel"/>
    <w:tmpl w:val="1DC67B2A"/>
    <w:lvl w:ilvl="0" w:tplc="9B1E7304">
      <w:start w:val="1"/>
      <w:numFmt w:val="bullet"/>
      <w:lvlText w:val=""/>
      <w:lvlJc w:val="left"/>
      <w:pPr>
        <w:ind w:left="720" w:hanging="360"/>
      </w:pPr>
      <w:rPr>
        <w:rFonts w:ascii="Wingdings" w:hAnsi="Wingdings" w:hint="default"/>
      </w:rPr>
    </w:lvl>
    <w:lvl w:ilvl="1" w:tplc="37120928">
      <w:start w:val="1"/>
      <w:numFmt w:val="bullet"/>
      <w:lvlText w:val="o"/>
      <w:lvlJc w:val="left"/>
      <w:pPr>
        <w:ind w:left="1440" w:hanging="360"/>
      </w:pPr>
      <w:rPr>
        <w:rFonts w:ascii="Courier New" w:hAnsi="Courier New" w:hint="default"/>
      </w:rPr>
    </w:lvl>
    <w:lvl w:ilvl="2" w:tplc="A3EE5F0C">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hint="default"/>
      </w:rPr>
    </w:lvl>
    <w:lvl w:ilvl="4" w:tplc="2820B12E">
      <w:start w:val="1"/>
      <w:numFmt w:val="bullet"/>
      <w:lvlText w:val="o"/>
      <w:lvlJc w:val="left"/>
      <w:pPr>
        <w:ind w:left="3600" w:hanging="360"/>
      </w:pPr>
      <w:rPr>
        <w:rFonts w:ascii="Courier New" w:hAnsi="Courier New" w:hint="default"/>
      </w:rPr>
    </w:lvl>
    <w:lvl w:ilvl="5" w:tplc="C9A65F58">
      <w:start w:val="1"/>
      <w:numFmt w:val="bullet"/>
      <w:lvlText w:val=""/>
      <w:lvlJc w:val="left"/>
      <w:pPr>
        <w:ind w:left="4320" w:hanging="360"/>
      </w:pPr>
      <w:rPr>
        <w:rFonts w:ascii="Wingdings" w:hAnsi="Wingdings" w:hint="default"/>
      </w:rPr>
    </w:lvl>
    <w:lvl w:ilvl="6" w:tplc="27FE934A">
      <w:start w:val="1"/>
      <w:numFmt w:val="bullet"/>
      <w:lvlText w:val=""/>
      <w:lvlJc w:val="left"/>
      <w:pPr>
        <w:ind w:left="5040" w:hanging="360"/>
      </w:pPr>
      <w:rPr>
        <w:rFonts w:ascii="Symbol" w:hAnsi="Symbol" w:hint="default"/>
      </w:rPr>
    </w:lvl>
    <w:lvl w:ilvl="7" w:tplc="F2020044">
      <w:start w:val="1"/>
      <w:numFmt w:val="bullet"/>
      <w:lvlText w:val="o"/>
      <w:lvlJc w:val="left"/>
      <w:pPr>
        <w:ind w:left="5760" w:hanging="360"/>
      </w:pPr>
      <w:rPr>
        <w:rFonts w:ascii="Courier New" w:hAnsi="Courier New" w:hint="default"/>
      </w:rPr>
    </w:lvl>
    <w:lvl w:ilvl="8" w:tplc="8CBA2D3C">
      <w:start w:val="1"/>
      <w:numFmt w:val="bullet"/>
      <w:lvlText w:val=""/>
      <w:lvlJc w:val="left"/>
      <w:pPr>
        <w:ind w:left="6480" w:hanging="360"/>
      </w:pPr>
      <w:rPr>
        <w:rFonts w:ascii="Wingdings" w:hAnsi="Wingdings" w:hint="default"/>
      </w:rPr>
    </w:lvl>
  </w:abstractNum>
  <w:abstractNum w:abstractNumId="2" w15:restartNumberingAfterBreak="0">
    <w:nsid w:val="1303143E"/>
    <w:multiLevelType w:val="hybridMultilevel"/>
    <w:tmpl w:val="9AE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556CA"/>
    <w:multiLevelType w:val="hybridMultilevel"/>
    <w:tmpl w:val="B080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B74C5"/>
    <w:multiLevelType w:val="hybridMultilevel"/>
    <w:tmpl w:val="FFFFFFFF"/>
    <w:lvl w:ilvl="0" w:tplc="9B1E7304">
      <w:start w:val="1"/>
      <w:numFmt w:val="bullet"/>
      <w:lvlText w:val=""/>
      <w:lvlJc w:val="left"/>
      <w:pPr>
        <w:ind w:left="720" w:hanging="360"/>
      </w:pPr>
      <w:rPr>
        <w:rFonts w:ascii="Wingdings" w:hAnsi="Wingdings" w:hint="default"/>
      </w:rPr>
    </w:lvl>
    <w:lvl w:ilvl="1" w:tplc="0018E94C">
      <w:start w:val="1"/>
      <w:numFmt w:val="bullet"/>
      <w:lvlText w:val="o"/>
      <w:lvlJc w:val="left"/>
      <w:pPr>
        <w:ind w:left="1440" w:hanging="360"/>
      </w:pPr>
      <w:rPr>
        <w:rFonts w:ascii="Courier New" w:hAnsi="Courier New" w:hint="default"/>
      </w:rPr>
    </w:lvl>
    <w:lvl w:ilvl="2" w:tplc="BEEE5FCC">
      <w:start w:val="1"/>
      <w:numFmt w:val="bullet"/>
      <w:lvlText w:val=""/>
      <w:lvlJc w:val="left"/>
      <w:pPr>
        <w:ind w:left="2160" w:hanging="360"/>
      </w:pPr>
      <w:rPr>
        <w:rFonts w:ascii="Wingdings" w:hAnsi="Wingdings" w:hint="default"/>
      </w:rPr>
    </w:lvl>
    <w:lvl w:ilvl="3" w:tplc="86FE5602">
      <w:start w:val="1"/>
      <w:numFmt w:val="bullet"/>
      <w:lvlText w:val=""/>
      <w:lvlJc w:val="left"/>
      <w:pPr>
        <w:ind w:left="2880" w:hanging="360"/>
      </w:pPr>
      <w:rPr>
        <w:rFonts w:ascii="Symbol" w:hAnsi="Symbol" w:hint="default"/>
      </w:rPr>
    </w:lvl>
    <w:lvl w:ilvl="4" w:tplc="F878B114">
      <w:start w:val="1"/>
      <w:numFmt w:val="bullet"/>
      <w:lvlText w:val="o"/>
      <w:lvlJc w:val="left"/>
      <w:pPr>
        <w:ind w:left="3600" w:hanging="360"/>
      </w:pPr>
      <w:rPr>
        <w:rFonts w:ascii="Courier New" w:hAnsi="Courier New" w:hint="default"/>
      </w:rPr>
    </w:lvl>
    <w:lvl w:ilvl="5" w:tplc="D88E4868">
      <w:start w:val="1"/>
      <w:numFmt w:val="bullet"/>
      <w:lvlText w:val=""/>
      <w:lvlJc w:val="left"/>
      <w:pPr>
        <w:ind w:left="4320" w:hanging="360"/>
      </w:pPr>
      <w:rPr>
        <w:rFonts w:ascii="Wingdings" w:hAnsi="Wingdings" w:hint="default"/>
      </w:rPr>
    </w:lvl>
    <w:lvl w:ilvl="6" w:tplc="1FBE11D6">
      <w:start w:val="1"/>
      <w:numFmt w:val="bullet"/>
      <w:lvlText w:val=""/>
      <w:lvlJc w:val="left"/>
      <w:pPr>
        <w:ind w:left="5040" w:hanging="360"/>
      </w:pPr>
      <w:rPr>
        <w:rFonts w:ascii="Symbol" w:hAnsi="Symbol" w:hint="default"/>
      </w:rPr>
    </w:lvl>
    <w:lvl w:ilvl="7" w:tplc="A79C7DAC">
      <w:start w:val="1"/>
      <w:numFmt w:val="bullet"/>
      <w:lvlText w:val="o"/>
      <w:lvlJc w:val="left"/>
      <w:pPr>
        <w:ind w:left="5760" w:hanging="360"/>
      </w:pPr>
      <w:rPr>
        <w:rFonts w:ascii="Courier New" w:hAnsi="Courier New" w:hint="default"/>
      </w:rPr>
    </w:lvl>
    <w:lvl w:ilvl="8" w:tplc="B2202366">
      <w:start w:val="1"/>
      <w:numFmt w:val="bullet"/>
      <w:lvlText w:val=""/>
      <w:lvlJc w:val="left"/>
      <w:pPr>
        <w:ind w:left="6480" w:hanging="360"/>
      </w:pPr>
      <w:rPr>
        <w:rFonts w:ascii="Wingdings" w:hAnsi="Wingdings" w:hint="default"/>
      </w:rPr>
    </w:lvl>
  </w:abstractNum>
  <w:abstractNum w:abstractNumId="5" w15:restartNumberingAfterBreak="0">
    <w:nsid w:val="2976A39C"/>
    <w:multiLevelType w:val="hybridMultilevel"/>
    <w:tmpl w:val="FFFFFFFF"/>
    <w:lvl w:ilvl="0" w:tplc="613A67A8">
      <w:start w:val="1"/>
      <w:numFmt w:val="bullet"/>
      <w:lvlText w:val=""/>
      <w:lvlJc w:val="left"/>
      <w:pPr>
        <w:ind w:left="720" w:hanging="360"/>
      </w:pPr>
      <w:rPr>
        <w:rFonts w:ascii="Wingdings" w:hAnsi="Wingdings" w:hint="default"/>
      </w:rPr>
    </w:lvl>
    <w:lvl w:ilvl="1" w:tplc="FEBC3800">
      <w:start w:val="1"/>
      <w:numFmt w:val="bullet"/>
      <w:lvlText w:val="o"/>
      <w:lvlJc w:val="left"/>
      <w:pPr>
        <w:ind w:left="1440" w:hanging="360"/>
      </w:pPr>
      <w:rPr>
        <w:rFonts w:ascii="Courier New" w:hAnsi="Courier New" w:hint="default"/>
      </w:rPr>
    </w:lvl>
    <w:lvl w:ilvl="2" w:tplc="E1C275AE">
      <w:start w:val="1"/>
      <w:numFmt w:val="bullet"/>
      <w:lvlText w:val=""/>
      <w:lvlJc w:val="left"/>
      <w:pPr>
        <w:ind w:left="2160" w:hanging="360"/>
      </w:pPr>
      <w:rPr>
        <w:rFonts w:ascii="Wingdings" w:hAnsi="Wingdings" w:hint="default"/>
      </w:rPr>
    </w:lvl>
    <w:lvl w:ilvl="3" w:tplc="0E120AAC">
      <w:start w:val="1"/>
      <w:numFmt w:val="bullet"/>
      <w:lvlText w:val=""/>
      <w:lvlJc w:val="left"/>
      <w:pPr>
        <w:ind w:left="2880" w:hanging="360"/>
      </w:pPr>
      <w:rPr>
        <w:rFonts w:ascii="Symbol" w:hAnsi="Symbol" w:hint="default"/>
      </w:rPr>
    </w:lvl>
    <w:lvl w:ilvl="4" w:tplc="B46E732A">
      <w:start w:val="1"/>
      <w:numFmt w:val="bullet"/>
      <w:lvlText w:val="o"/>
      <w:lvlJc w:val="left"/>
      <w:pPr>
        <w:ind w:left="3600" w:hanging="360"/>
      </w:pPr>
      <w:rPr>
        <w:rFonts w:ascii="Courier New" w:hAnsi="Courier New" w:hint="default"/>
      </w:rPr>
    </w:lvl>
    <w:lvl w:ilvl="5" w:tplc="8C4A8AAE">
      <w:start w:val="1"/>
      <w:numFmt w:val="bullet"/>
      <w:lvlText w:val=""/>
      <w:lvlJc w:val="left"/>
      <w:pPr>
        <w:ind w:left="4320" w:hanging="360"/>
      </w:pPr>
      <w:rPr>
        <w:rFonts w:ascii="Wingdings" w:hAnsi="Wingdings" w:hint="default"/>
      </w:rPr>
    </w:lvl>
    <w:lvl w:ilvl="6" w:tplc="AF445116">
      <w:start w:val="1"/>
      <w:numFmt w:val="bullet"/>
      <w:lvlText w:val=""/>
      <w:lvlJc w:val="left"/>
      <w:pPr>
        <w:ind w:left="5040" w:hanging="360"/>
      </w:pPr>
      <w:rPr>
        <w:rFonts w:ascii="Symbol" w:hAnsi="Symbol" w:hint="default"/>
      </w:rPr>
    </w:lvl>
    <w:lvl w:ilvl="7" w:tplc="2430C63C">
      <w:start w:val="1"/>
      <w:numFmt w:val="bullet"/>
      <w:lvlText w:val="o"/>
      <w:lvlJc w:val="left"/>
      <w:pPr>
        <w:ind w:left="5760" w:hanging="360"/>
      </w:pPr>
      <w:rPr>
        <w:rFonts w:ascii="Courier New" w:hAnsi="Courier New" w:hint="default"/>
      </w:rPr>
    </w:lvl>
    <w:lvl w:ilvl="8" w:tplc="9A367C54">
      <w:start w:val="1"/>
      <w:numFmt w:val="bullet"/>
      <w:lvlText w:val=""/>
      <w:lvlJc w:val="left"/>
      <w:pPr>
        <w:ind w:left="6480" w:hanging="360"/>
      </w:pPr>
      <w:rPr>
        <w:rFonts w:ascii="Wingdings" w:hAnsi="Wingdings" w:hint="default"/>
      </w:rPr>
    </w:lvl>
  </w:abstractNum>
  <w:abstractNum w:abstractNumId="6" w15:restartNumberingAfterBreak="0">
    <w:nsid w:val="2A0E530E"/>
    <w:multiLevelType w:val="hybridMultilevel"/>
    <w:tmpl w:val="FFFFFFFF"/>
    <w:lvl w:ilvl="0" w:tplc="AD32F734">
      <w:start w:val="1"/>
      <w:numFmt w:val="bullet"/>
      <w:lvlText w:val=""/>
      <w:lvlJc w:val="left"/>
      <w:pPr>
        <w:ind w:left="720" w:hanging="360"/>
      </w:pPr>
      <w:rPr>
        <w:rFonts w:ascii="Symbol" w:hAnsi="Symbol" w:hint="default"/>
      </w:rPr>
    </w:lvl>
    <w:lvl w:ilvl="1" w:tplc="4A3432F2">
      <w:start w:val="1"/>
      <w:numFmt w:val="bullet"/>
      <w:lvlText w:val="o"/>
      <w:lvlJc w:val="left"/>
      <w:pPr>
        <w:ind w:left="1440" w:hanging="360"/>
      </w:pPr>
      <w:rPr>
        <w:rFonts w:ascii="Courier New" w:hAnsi="Courier New" w:hint="default"/>
      </w:rPr>
    </w:lvl>
    <w:lvl w:ilvl="2" w:tplc="DF38F91C">
      <w:start w:val="1"/>
      <w:numFmt w:val="bullet"/>
      <w:lvlText w:val=""/>
      <w:lvlJc w:val="left"/>
      <w:pPr>
        <w:ind w:left="2160" w:hanging="360"/>
      </w:pPr>
      <w:rPr>
        <w:rFonts w:ascii="Wingdings" w:hAnsi="Wingdings" w:hint="default"/>
      </w:rPr>
    </w:lvl>
    <w:lvl w:ilvl="3" w:tplc="438E0B18">
      <w:start w:val="1"/>
      <w:numFmt w:val="bullet"/>
      <w:lvlText w:val=""/>
      <w:lvlJc w:val="left"/>
      <w:pPr>
        <w:ind w:left="2880" w:hanging="360"/>
      </w:pPr>
      <w:rPr>
        <w:rFonts w:ascii="Symbol" w:hAnsi="Symbol" w:hint="default"/>
      </w:rPr>
    </w:lvl>
    <w:lvl w:ilvl="4" w:tplc="00587130">
      <w:start w:val="1"/>
      <w:numFmt w:val="bullet"/>
      <w:lvlText w:val="o"/>
      <w:lvlJc w:val="left"/>
      <w:pPr>
        <w:ind w:left="3600" w:hanging="360"/>
      </w:pPr>
      <w:rPr>
        <w:rFonts w:ascii="Courier New" w:hAnsi="Courier New" w:hint="default"/>
      </w:rPr>
    </w:lvl>
    <w:lvl w:ilvl="5" w:tplc="990E2D12">
      <w:start w:val="1"/>
      <w:numFmt w:val="bullet"/>
      <w:lvlText w:val=""/>
      <w:lvlJc w:val="left"/>
      <w:pPr>
        <w:ind w:left="4320" w:hanging="360"/>
      </w:pPr>
      <w:rPr>
        <w:rFonts w:ascii="Wingdings" w:hAnsi="Wingdings" w:hint="default"/>
      </w:rPr>
    </w:lvl>
    <w:lvl w:ilvl="6" w:tplc="6FDA6ED4">
      <w:start w:val="1"/>
      <w:numFmt w:val="bullet"/>
      <w:lvlText w:val=""/>
      <w:lvlJc w:val="left"/>
      <w:pPr>
        <w:ind w:left="5040" w:hanging="360"/>
      </w:pPr>
      <w:rPr>
        <w:rFonts w:ascii="Symbol" w:hAnsi="Symbol" w:hint="default"/>
      </w:rPr>
    </w:lvl>
    <w:lvl w:ilvl="7" w:tplc="23A86C24">
      <w:start w:val="1"/>
      <w:numFmt w:val="bullet"/>
      <w:lvlText w:val="o"/>
      <w:lvlJc w:val="left"/>
      <w:pPr>
        <w:ind w:left="5760" w:hanging="360"/>
      </w:pPr>
      <w:rPr>
        <w:rFonts w:ascii="Courier New" w:hAnsi="Courier New" w:hint="default"/>
      </w:rPr>
    </w:lvl>
    <w:lvl w:ilvl="8" w:tplc="0B4CA590">
      <w:start w:val="1"/>
      <w:numFmt w:val="bullet"/>
      <w:lvlText w:val=""/>
      <w:lvlJc w:val="left"/>
      <w:pPr>
        <w:ind w:left="6480" w:hanging="360"/>
      </w:pPr>
      <w:rPr>
        <w:rFonts w:ascii="Wingdings" w:hAnsi="Wingdings" w:hint="default"/>
      </w:rPr>
    </w:lvl>
  </w:abstractNum>
  <w:abstractNum w:abstractNumId="7" w15:restartNumberingAfterBreak="0">
    <w:nsid w:val="2D9451CB"/>
    <w:multiLevelType w:val="hybridMultilevel"/>
    <w:tmpl w:val="30326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0956D"/>
    <w:multiLevelType w:val="hybridMultilevel"/>
    <w:tmpl w:val="FFFFFFFF"/>
    <w:lvl w:ilvl="0" w:tplc="6CBCEC96">
      <w:start w:val="1"/>
      <w:numFmt w:val="bullet"/>
      <w:lvlText w:val=""/>
      <w:lvlJc w:val="left"/>
      <w:pPr>
        <w:ind w:left="720" w:hanging="360"/>
      </w:pPr>
      <w:rPr>
        <w:rFonts w:ascii="Wingdings" w:hAnsi="Wingdings" w:hint="default"/>
      </w:rPr>
    </w:lvl>
    <w:lvl w:ilvl="1" w:tplc="F2CC0546">
      <w:start w:val="1"/>
      <w:numFmt w:val="bullet"/>
      <w:lvlText w:val="o"/>
      <w:lvlJc w:val="left"/>
      <w:pPr>
        <w:ind w:left="1440" w:hanging="360"/>
      </w:pPr>
      <w:rPr>
        <w:rFonts w:ascii="Courier New" w:hAnsi="Courier New" w:hint="default"/>
      </w:rPr>
    </w:lvl>
    <w:lvl w:ilvl="2" w:tplc="A8B81EF4">
      <w:start w:val="1"/>
      <w:numFmt w:val="bullet"/>
      <w:lvlText w:val=""/>
      <w:lvlJc w:val="left"/>
      <w:pPr>
        <w:ind w:left="2160" w:hanging="360"/>
      </w:pPr>
      <w:rPr>
        <w:rFonts w:ascii="Wingdings" w:hAnsi="Wingdings" w:hint="default"/>
      </w:rPr>
    </w:lvl>
    <w:lvl w:ilvl="3" w:tplc="D6C0456E">
      <w:start w:val="1"/>
      <w:numFmt w:val="bullet"/>
      <w:lvlText w:val=""/>
      <w:lvlJc w:val="left"/>
      <w:pPr>
        <w:ind w:left="2880" w:hanging="360"/>
      </w:pPr>
      <w:rPr>
        <w:rFonts w:ascii="Symbol" w:hAnsi="Symbol" w:hint="default"/>
      </w:rPr>
    </w:lvl>
    <w:lvl w:ilvl="4" w:tplc="F68ACE10">
      <w:start w:val="1"/>
      <w:numFmt w:val="bullet"/>
      <w:lvlText w:val="o"/>
      <w:lvlJc w:val="left"/>
      <w:pPr>
        <w:ind w:left="3600" w:hanging="360"/>
      </w:pPr>
      <w:rPr>
        <w:rFonts w:ascii="Courier New" w:hAnsi="Courier New" w:hint="default"/>
      </w:rPr>
    </w:lvl>
    <w:lvl w:ilvl="5" w:tplc="DC182CCA">
      <w:start w:val="1"/>
      <w:numFmt w:val="bullet"/>
      <w:lvlText w:val=""/>
      <w:lvlJc w:val="left"/>
      <w:pPr>
        <w:ind w:left="4320" w:hanging="360"/>
      </w:pPr>
      <w:rPr>
        <w:rFonts w:ascii="Wingdings" w:hAnsi="Wingdings" w:hint="default"/>
      </w:rPr>
    </w:lvl>
    <w:lvl w:ilvl="6" w:tplc="C7C6A8BC">
      <w:start w:val="1"/>
      <w:numFmt w:val="bullet"/>
      <w:lvlText w:val=""/>
      <w:lvlJc w:val="left"/>
      <w:pPr>
        <w:ind w:left="5040" w:hanging="360"/>
      </w:pPr>
      <w:rPr>
        <w:rFonts w:ascii="Symbol" w:hAnsi="Symbol" w:hint="default"/>
      </w:rPr>
    </w:lvl>
    <w:lvl w:ilvl="7" w:tplc="CC4C0C12">
      <w:start w:val="1"/>
      <w:numFmt w:val="bullet"/>
      <w:lvlText w:val="o"/>
      <w:lvlJc w:val="left"/>
      <w:pPr>
        <w:ind w:left="5760" w:hanging="360"/>
      </w:pPr>
      <w:rPr>
        <w:rFonts w:ascii="Courier New" w:hAnsi="Courier New" w:hint="default"/>
      </w:rPr>
    </w:lvl>
    <w:lvl w:ilvl="8" w:tplc="68EA36F8">
      <w:start w:val="1"/>
      <w:numFmt w:val="bullet"/>
      <w:lvlText w:val=""/>
      <w:lvlJc w:val="left"/>
      <w:pPr>
        <w:ind w:left="6480" w:hanging="360"/>
      </w:pPr>
      <w:rPr>
        <w:rFonts w:ascii="Wingdings" w:hAnsi="Wingdings" w:hint="default"/>
      </w:rPr>
    </w:lvl>
  </w:abstractNum>
  <w:abstractNum w:abstractNumId="9" w15:restartNumberingAfterBreak="0">
    <w:nsid w:val="374FC212"/>
    <w:multiLevelType w:val="hybridMultilevel"/>
    <w:tmpl w:val="FFFFFFFF"/>
    <w:lvl w:ilvl="0" w:tplc="AC40C23A">
      <w:start w:val="1"/>
      <w:numFmt w:val="bullet"/>
      <w:lvlText w:val=""/>
      <w:lvlJc w:val="left"/>
      <w:pPr>
        <w:ind w:left="360" w:hanging="360"/>
      </w:pPr>
      <w:rPr>
        <w:rFonts w:ascii="Wingdings" w:hAnsi="Wingdings" w:hint="default"/>
      </w:rPr>
    </w:lvl>
    <w:lvl w:ilvl="1" w:tplc="A0068708">
      <w:start w:val="1"/>
      <w:numFmt w:val="bullet"/>
      <w:lvlText w:val="o"/>
      <w:lvlJc w:val="left"/>
      <w:pPr>
        <w:ind w:left="1080" w:hanging="360"/>
      </w:pPr>
      <w:rPr>
        <w:rFonts w:ascii="Courier New" w:hAnsi="Courier New" w:hint="default"/>
      </w:rPr>
    </w:lvl>
    <w:lvl w:ilvl="2" w:tplc="B14C362E">
      <w:start w:val="1"/>
      <w:numFmt w:val="bullet"/>
      <w:lvlText w:val=""/>
      <w:lvlJc w:val="left"/>
      <w:pPr>
        <w:ind w:left="1800" w:hanging="360"/>
      </w:pPr>
      <w:rPr>
        <w:rFonts w:ascii="Wingdings" w:hAnsi="Wingdings" w:hint="default"/>
      </w:rPr>
    </w:lvl>
    <w:lvl w:ilvl="3" w:tplc="EA0C7BD2">
      <w:start w:val="1"/>
      <w:numFmt w:val="bullet"/>
      <w:lvlText w:val=""/>
      <w:lvlJc w:val="left"/>
      <w:pPr>
        <w:ind w:left="2520" w:hanging="360"/>
      </w:pPr>
      <w:rPr>
        <w:rFonts w:ascii="Symbol" w:hAnsi="Symbol" w:hint="default"/>
      </w:rPr>
    </w:lvl>
    <w:lvl w:ilvl="4" w:tplc="937EDFE8">
      <w:start w:val="1"/>
      <w:numFmt w:val="bullet"/>
      <w:lvlText w:val="o"/>
      <w:lvlJc w:val="left"/>
      <w:pPr>
        <w:ind w:left="3240" w:hanging="360"/>
      </w:pPr>
      <w:rPr>
        <w:rFonts w:ascii="Courier New" w:hAnsi="Courier New" w:hint="default"/>
      </w:rPr>
    </w:lvl>
    <w:lvl w:ilvl="5" w:tplc="69BEF5C0">
      <w:start w:val="1"/>
      <w:numFmt w:val="bullet"/>
      <w:lvlText w:val=""/>
      <w:lvlJc w:val="left"/>
      <w:pPr>
        <w:ind w:left="3960" w:hanging="360"/>
      </w:pPr>
      <w:rPr>
        <w:rFonts w:ascii="Wingdings" w:hAnsi="Wingdings" w:hint="default"/>
      </w:rPr>
    </w:lvl>
    <w:lvl w:ilvl="6" w:tplc="73E22804">
      <w:start w:val="1"/>
      <w:numFmt w:val="bullet"/>
      <w:lvlText w:val=""/>
      <w:lvlJc w:val="left"/>
      <w:pPr>
        <w:ind w:left="4680" w:hanging="360"/>
      </w:pPr>
      <w:rPr>
        <w:rFonts w:ascii="Symbol" w:hAnsi="Symbol" w:hint="default"/>
      </w:rPr>
    </w:lvl>
    <w:lvl w:ilvl="7" w:tplc="A3E650C8">
      <w:start w:val="1"/>
      <w:numFmt w:val="bullet"/>
      <w:lvlText w:val="o"/>
      <w:lvlJc w:val="left"/>
      <w:pPr>
        <w:ind w:left="5400" w:hanging="360"/>
      </w:pPr>
      <w:rPr>
        <w:rFonts w:ascii="Courier New" w:hAnsi="Courier New" w:hint="default"/>
      </w:rPr>
    </w:lvl>
    <w:lvl w:ilvl="8" w:tplc="8236B376">
      <w:start w:val="1"/>
      <w:numFmt w:val="bullet"/>
      <w:lvlText w:val=""/>
      <w:lvlJc w:val="left"/>
      <w:pPr>
        <w:ind w:left="6120" w:hanging="360"/>
      </w:pPr>
      <w:rPr>
        <w:rFonts w:ascii="Wingdings" w:hAnsi="Wingdings" w:hint="default"/>
      </w:rPr>
    </w:lvl>
  </w:abstractNum>
  <w:abstractNum w:abstractNumId="10" w15:restartNumberingAfterBreak="0">
    <w:nsid w:val="41E70325"/>
    <w:multiLevelType w:val="hybridMultilevel"/>
    <w:tmpl w:val="931AE376"/>
    <w:lvl w:ilvl="0" w:tplc="D5303E9A">
      <w:start w:val="1"/>
      <w:numFmt w:val="bullet"/>
      <w:lvlText w:val="·"/>
      <w:lvlJc w:val="left"/>
      <w:pPr>
        <w:ind w:left="720" w:hanging="360"/>
      </w:pPr>
      <w:rPr>
        <w:rFonts w:ascii="Symbol" w:hAnsi="Symbol" w:hint="default"/>
      </w:rPr>
    </w:lvl>
    <w:lvl w:ilvl="1" w:tplc="29562D5E">
      <w:start w:val="1"/>
      <w:numFmt w:val="bullet"/>
      <w:lvlText w:val="o"/>
      <w:lvlJc w:val="left"/>
      <w:pPr>
        <w:ind w:left="1440" w:hanging="360"/>
      </w:pPr>
      <w:rPr>
        <w:rFonts w:ascii="Courier New" w:hAnsi="Courier New" w:hint="default"/>
      </w:rPr>
    </w:lvl>
    <w:lvl w:ilvl="2" w:tplc="F43ADD48">
      <w:start w:val="1"/>
      <w:numFmt w:val="bullet"/>
      <w:lvlText w:val=""/>
      <w:lvlJc w:val="left"/>
      <w:pPr>
        <w:ind w:left="2160" w:hanging="360"/>
      </w:pPr>
      <w:rPr>
        <w:rFonts w:ascii="Wingdings" w:hAnsi="Wingdings" w:hint="default"/>
      </w:rPr>
    </w:lvl>
    <w:lvl w:ilvl="3" w:tplc="AD4CB7E6">
      <w:start w:val="1"/>
      <w:numFmt w:val="bullet"/>
      <w:lvlText w:val=""/>
      <w:lvlJc w:val="left"/>
      <w:pPr>
        <w:ind w:left="2880" w:hanging="360"/>
      </w:pPr>
      <w:rPr>
        <w:rFonts w:ascii="Symbol" w:hAnsi="Symbol" w:hint="default"/>
      </w:rPr>
    </w:lvl>
    <w:lvl w:ilvl="4" w:tplc="7082C780">
      <w:start w:val="1"/>
      <w:numFmt w:val="bullet"/>
      <w:lvlText w:val="o"/>
      <w:lvlJc w:val="left"/>
      <w:pPr>
        <w:ind w:left="3600" w:hanging="360"/>
      </w:pPr>
      <w:rPr>
        <w:rFonts w:ascii="Courier New" w:hAnsi="Courier New" w:hint="default"/>
      </w:rPr>
    </w:lvl>
    <w:lvl w:ilvl="5" w:tplc="32D205FA">
      <w:start w:val="1"/>
      <w:numFmt w:val="bullet"/>
      <w:lvlText w:val=""/>
      <w:lvlJc w:val="left"/>
      <w:pPr>
        <w:ind w:left="4320" w:hanging="360"/>
      </w:pPr>
      <w:rPr>
        <w:rFonts w:ascii="Wingdings" w:hAnsi="Wingdings" w:hint="default"/>
      </w:rPr>
    </w:lvl>
    <w:lvl w:ilvl="6" w:tplc="C29434FE">
      <w:start w:val="1"/>
      <w:numFmt w:val="bullet"/>
      <w:lvlText w:val=""/>
      <w:lvlJc w:val="left"/>
      <w:pPr>
        <w:ind w:left="5040" w:hanging="360"/>
      </w:pPr>
      <w:rPr>
        <w:rFonts w:ascii="Symbol" w:hAnsi="Symbol" w:hint="default"/>
      </w:rPr>
    </w:lvl>
    <w:lvl w:ilvl="7" w:tplc="4F48DF30">
      <w:start w:val="1"/>
      <w:numFmt w:val="bullet"/>
      <w:lvlText w:val="o"/>
      <w:lvlJc w:val="left"/>
      <w:pPr>
        <w:ind w:left="5760" w:hanging="360"/>
      </w:pPr>
      <w:rPr>
        <w:rFonts w:ascii="Courier New" w:hAnsi="Courier New" w:hint="default"/>
      </w:rPr>
    </w:lvl>
    <w:lvl w:ilvl="8" w:tplc="CC2C3852">
      <w:start w:val="1"/>
      <w:numFmt w:val="bullet"/>
      <w:lvlText w:val=""/>
      <w:lvlJc w:val="left"/>
      <w:pPr>
        <w:ind w:left="6480" w:hanging="360"/>
      </w:pPr>
      <w:rPr>
        <w:rFonts w:ascii="Wingdings" w:hAnsi="Wingdings" w:hint="default"/>
      </w:rPr>
    </w:lvl>
  </w:abstractNum>
  <w:abstractNum w:abstractNumId="11" w15:restartNumberingAfterBreak="0">
    <w:nsid w:val="4337AD14"/>
    <w:multiLevelType w:val="hybridMultilevel"/>
    <w:tmpl w:val="96C45728"/>
    <w:lvl w:ilvl="0" w:tplc="AC40C23A">
      <w:start w:val="1"/>
      <w:numFmt w:val="bullet"/>
      <w:lvlText w:val=""/>
      <w:lvlJc w:val="left"/>
      <w:pPr>
        <w:ind w:left="720" w:hanging="360"/>
      </w:pPr>
      <w:rPr>
        <w:rFonts w:ascii="Wingdings" w:hAnsi="Wingdings" w:hint="default"/>
        <w:color w:val="000000" w:themeColor="text1"/>
      </w:rPr>
    </w:lvl>
    <w:lvl w:ilvl="1" w:tplc="B056482C">
      <w:start w:val="1"/>
      <w:numFmt w:val="bullet"/>
      <w:lvlText w:val="o"/>
      <w:lvlJc w:val="left"/>
      <w:pPr>
        <w:ind w:left="1440" w:hanging="360"/>
      </w:pPr>
      <w:rPr>
        <w:rFonts w:ascii="Courier New" w:hAnsi="Courier New" w:hint="default"/>
      </w:rPr>
    </w:lvl>
    <w:lvl w:ilvl="2" w:tplc="202EF164">
      <w:start w:val="1"/>
      <w:numFmt w:val="bullet"/>
      <w:lvlText w:val=""/>
      <w:lvlJc w:val="left"/>
      <w:pPr>
        <w:ind w:left="2160" w:hanging="360"/>
      </w:pPr>
      <w:rPr>
        <w:rFonts w:ascii="Wingdings" w:hAnsi="Wingdings" w:hint="default"/>
      </w:rPr>
    </w:lvl>
    <w:lvl w:ilvl="3" w:tplc="4D24D70C">
      <w:start w:val="1"/>
      <w:numFmt w:val="bullet"/>
      <w:lvlText w:val=""/>
      <w:lvlJc w:val="left"/>
      <w:pPr>
        <w:ind w:left="2880" w:hanging="360"/>
      </w:pPr>
      <w:rPr>
        <w:rFonts w:ascii="Symbol" w:hAnsi="Symbol" w:hint="default"/>
      </w:rPr>
    </w:lvl>
    <w:lvl w:ilvl="4" w:tplc="76088668">
      <w:start w:val="1"/>
      <w:numFmt w:val="bullet"/>
      <w:lvlText w:val="o"/>
      <w:lvlJc w:val="left"/>
      <w:pPr>
        <w:ind w:left="3600" w:hanging="360"/>
      </w:pPr>
      <w:rPr>
        <w:rFonts w:ascii="Courier New" w:hAnsi="Courier New" w:hint="default"/>
      </w:rPr>
    </w:lvl>
    <w:lvl w:ilvl="5" w:tplc="D624E5FA">
      <w:start w:val="1"/>
      <w:numFmt w:val="bullet"/>
      <w:lvlText w:val=""/>
      <w:lvlJc w:val="left"/>
      <w:pPr>
        <w:ind w:left="4320" w:hanging="360"/>
      </w:pPr>
      <w:rPr>
        <w:rFonts w:ascii="Wingdings" w:hAnsi="Wingdings" w:hint="default"/>
      </w:rPr>
    </w:lvl>
    <w:lvl w:ilvl="6" w:tplc="5434B050">
      <w:start w:val="1"/>
      <w:numFmt w:val="bullet"/>
      <w:lvlText w:val=""/>
      <w:lvlJc w:val="left"/>
      <w:pPr>
        <w:ind w:left="5040" w:hanging="360"/>
      </w:pPr>
      <w:rPr>
        <w:rFonts w:ascii="Symbol" w:hAnsi="Symbol" w:hint="default"/>
      </w:rPr>
    </w:lvl>
    <w:lvl w:ilvl="7" w:tplc="7536FE84">
      <w:start w:val="1"/>
      <w:numFmt w:val="bullet"/>
      <w:lvlText w:val="o"/>
      <w:lvlJc w:val="left"/>
      <w:pPr>
        <w:ind w:left="5760" w:hanging="360"/>
      </w:pPr>
      <w:rPr>
        <w:rFonts w:ascii="Courier New" w:hAnsi="Courier New" w:hint="default"/>
      </w:rPr>
    </w:lvl>
    <w:lvl w:ilvl="8" w:tplc="A4B2C746">
      <w:start w:val="1"/>
      <w:numFmt w:val="bullet"/>
      <w:lvlText w:val=""/>
      <w:lvlJc w:val="left"/>
      <w:pPr>
        <w:ind w:left="6480" w:hanging="360"/>
      </w:pPr>
      <w:rPr>
        <w:rFonts w:ascii="Wingdings" w:hAnsi="Wingdings" w:hint="default"/>
      </w:rPr>
    </w:lvl>
  </w:abstractNum>
  <w:abstractNum w:abstractNumId="12" w15:restartNumberingAfterBreak="0">
    <w:nsid w:val="46A606FA"/>
    <w:multiLevelType w:val="hybridMultilevel"/>
    <w:tmpl w:val="FFFFFFFF"/>
    <w:lvl w:ilvl="0" w:tplc="E89EB75E">
      <w:start w:val="1"/>
      <w:numFmt w:val="bullet"/>
      <w:lvlText w:val=""/>
      <w:lvlJc w:val="left"/>
      <w:pPr>
        <w:ind w:left="720" w:hanging="360"/>
      </w:pPr>
      <w:rPr>
        <w:rFonts w:ascii="Wingdings" w:hAnsi="Wingdings" w:hint="default"/>
      </w:rPr>
    </w:lvl>
    <w:lvl w:ilvl="1" w:tplc="43FC8F04">
      <w:start w:val="1"/>
      <w:numFmt w:val="bullet"/>
      <w:lvlText w:val="o"/>
      <w:lvlJc w:val="left"/>
      <w:pPr>
        <w:ind w:left="1440" w:hanging="360"/>
      </w:pPr>
      <w:rPr>
        <w:rFonts w:ascii="Courier New" w:hAnsi="Courier New" w:hint="default"/>
      </w:rPr>
    </w:lvl>
    <w:lvl w:ilvl="2" w:tplc="0CDCD290">
      <w:start w:val="1"/>
      <w:numFmt w:val="bullet"/>
      <w:lvlText w:val=""/>
      <w:lvlJc w:val="left"/>
      <w:pPr>
        <w:ind w:left="2160" w:hanging="360"/>
      </w:pPr>
      <w:rPr>
        <w:rFonts w:ascii="Wingdings" w:hAnsi="Wingdings" w:hint="default"/>
      </w:rPr>
    </w:lvl>
    <w:lvl w:ilvl="3" w:tplc="9DB23B04">
      <w:start w:val="1"/>
      <w:numFmt w:val="bullet"/>
      <w:lvlText w:val=""/>
      <w:lvlJc w:val="left"/>
      <w:pPr>
        <w:ind w:left="2880" w:hanging="360"/>
      </w:pPr>
      <w:rPr>
        <w:rFonts w:ascii="Symbol" w:hAnsi="Symbol" w:hint="default"/>
      </w:rPr>
    </w:lvl>
    <w:lvl w:ilvl="4" w:tplc="960848B4">
      <w:start w:val="1"/>
      <w:numFmt w:val="bullet"/>
      <w:lvlText w:val="o"/>
      <w:lvlJc w:val="left"/>
      <w:pPr>
        <w:ind w:left="3600" w:hanging="360"/>
      </w:pPr>
      <w:rPr>
        <w:rFonts w:ascii="Courier New" w:hAnsi="Courier New" w:hint="default"/>
      </w:rPr>
    </w:lvl>
    <w:lvl w:ilvl="5" w:tplc="8CDAF438">
      <w:start w:val="1"/>
      <w:numFmt w:val="bullet"/>
      <w:lvlText w:val=""/>
      <w:lvlJc w:val="left"/>
      <w:pPr>
        <w:ind w:left="4320" w:hanging="360"/>
      </w:pPr>
      <w:rPr>
        <w:rFonts w:ascii="Wingdings" w:hAnsi="Wingdings" w:hint="default"/>
      </w:rPr>
    </w:lvl>
    <w:lvl w:ilvl="6" w:tplc="CAC6AA5E">
      <w:start w:val="1"/>
      <w:numFmt w:val="bullet"/>
      <w:lvlText w:val=""/>
      <w:lvlJc w:val="left"/>
      <w:pPr>
        <w:ind w:left="5040" w:hanging="360"/>
      </w:pPr>
      <w:rPr>
        <w:rFonts w:ascii="Symbol" w:hAnsi="Symbol" w:hint="default"/>
      </w:rPr>
    </w:lvl>
    <w:lvl w:ilvl="7" w:tplc="467EC216">
      <w:start w:val="1"/>
      <w:numFmt w:val="bullet"/>
      <w:lvlText w:val="o"/>
      <w:lvlJc w:val="left"/>
      <w:pPr>
        <w:ind w:left="5760" w:hanging="360"/>
      </w:pPr>
      <w:rPr>
        <w:rFonts w:ascii="Courier New" w:hAnsi="Courier New" w:hint="default"/>
      </w:rPr>
    </w:lvl>
    <w:lvl w:ilvl="8" w:tplc="7DF83812">
      <w:start w:val="1"/>
      <w:numFmt w:val="bullet"/>
      <w:lvlText w:val=""/>
      <w:lvlJc w:val="left"/>
      <w:pPr>
        <w:ind w:left="6480" w:hanging="360"/>
      </w:pPr>
      <w:rPr>
        <w:rFonts w:ascii="Wingdings" w:hAnsi="Wingdings" w:hint="default"/>
      </w:rPr>
    </w:lvl>
  </w:abstractNum>
  <w:abstractNum w:abstractNumId="13" w15:restartNumberingAfterBreak="0">
    <w:nsid w:val="46F85514"/>
    <w:multiLevelType w:val="hybridMultilevel"/>
    <w:tmpl w:val="09E4B8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786F65"/>
    <w:multiLevelType w:val="hybridMultilevel"/>
    <w:tmpl w:val="025264E2"/>
    <w:lvl w:ilvl="0" w:tplc="E3ACF4BA">
      <w:start w:val="1"/>
      <w:numFmt w:val="bullet"/>
      <w:lvlText w:val="·"/>
      <w:lvlJc w:val="left"/>
      <w:pPr>
        <w:ind w:left="720" w:hanging="360"/>
      </w:pPr>
      <w:rPr>
        <w:rFonts w:ascii="Symbol" w:hAnsi="Symbol" w:hint="default"/>
      </w:rPr>
    </w:lvl>
    <w:lvl w:ilvl="1" w:tplc="186AE608">
      <w:start w:val="1"/>
      <w:numFmt w:val="bullet"/>
      <w:lvlText w:val="o"/>
      <w:lvlJc w:val="left"/>
      <w:pPr>
        <w:ind w:left="1440" w:hanging="360"/>
      </w:pPr>
      <w:rPr>
        <w:rFonts w:ascii="Courier New" w:hAnsi="Courier New" w:hint="default"/>
      </w:rPr>
    </w:lvl>
    <w:lvl w:ilvl="2" w:tplc="42A64892">
      <w:start w:val="1"/>
      <w:numFmt w:val="bullet"/>
      <w:lvlText w:val=""/>
      <w:lvlJc w:val="left"/>
      <w:pPr>
        <w:ind w:left="2160" w:hanging="360"/>
      </w:pPr>
      <w:rPr>
        <w:rFonts w:ascii="Wingdings" w:hAnsi="Wingdings" w:hint="default"/>
      </w:rPr>
    </w:lvl>
    <w:lvl w:ilvl="3" w:tplc="5CE2CDF2">
      <w:start w:val="1"/>
      <w:numFmt w:val="bullet"/>
      <w:lvlText w:val=""/>
      <w:lvlJc w:val="left"/>
      <w:pPr>
        <w:ind w:left="2880" w:hanging="360"/>
      </w:pPr>
      <w:rPr>
        <w:rFonts w:ascii="Symbol" w:hAnsi="Symbol" w:hint="default"/>
      </w:rPr>
    </w:lvl>
    <w:lvl w:ilvl="4" w:tplc="3620D73E">
      <w:start w:val="1"/>
      <w:numFmt w:val="bullet"/>
      <w:lvlText w:val="o"/>
      <w:lvlJc w:val="left"/>
      <w:pPr>
        <w:ind w:left="3600" w:hanging="360"/>
      </w:pPr>
      <w:rPr>
        <w:rFonts w:ascii="Courier New" w:hAnsi="Courier New" w:hint="default"/>
      </w:rPr>
    </w:lvl>
    <w:lvl w:ilvl="5" w:tplc="1D36FEFE">
      <w:start w:val="1"/>
      <w:numFmt w:val="bullet"/>
      <w:lvlText w:val=""/>
      <w:lvlJc w:val="left"/>
      <w:pPr>
        <w:ind w:left="4320" w:hanging="360"/>
      </w:pPr>
      <w:rPr>
        <w:rFonts w:ascii="Wingdings" w:hAnsi="Wingdings" w:hint="default"/>
      </w:rPr>
    </w:lvl>
    <w:lvl w:ilvl="6" w:tplc="D8E66996">
      <w:start w:val="1"/>
      <w:numFmt w:val="bullet"/>
      <w:lvlText w:val=""/>
      <w:lvlJc w:val="left"/>
      <w:pPr>
        <w:ind w:left="5040" w:hanging="360"/>
      </w:pPr>
      <w:rPr>
        <w:rFonts w:ascii="Symbol" w:hAnsi="Symbol" w:hint="default"/>
      </w:rPr>
    </w:lvl>
    <w:lvl w:ilvl="7" w:tplc="28E072CC">
      <w:start w:val="1"/>
      <w:numFmt w:val="bullet"/>
      <w:lvlText w:val="o"/>
      <w:lvlJc w:val="left"/>
      <w:pPr>
        <w:ind w:left="5760" w:hanging="360"/>
      </w:pPr>
      <w:rPr>
        <w:rFonts w:ascii="Courier New" w:hAnsi="Courier New" w:hint="default"/>
      </w:rPr>
    </w:lvl>
    <w:lvl w:ilvl="8" w:tplc="555C2B1E">
      <w:start w:val="1"/>
      <w:numFmt w:val="bullet"/>
      <w:lvlText w:val=""/>
      <w:lvlJc w:val="left"/>
      <w:pPr>
        <w:ind w:left="6480" w:hanging="360"/>
      </w:pPr>
      <w:rPr>
        <w:rFonts w:ascii="Wingdings" w:hAnsi="Wingdings" w:hint="default"/>
      </w:rPr>
    </w:lvl>
  </w:abstractNum>
  <w:abstractNum w:abstractNumId="15" w15:restartNumberingAfterBreak="0">
    <w:nsid w:val="557D6654"/>
    <w:multiLevelType w:val="hybridMultilevel"/>
    <w:tmpl w:val="4EE40E9A"/>
    <w:lvl w:ilvl="0" w:tplc="D340EFD2">
      <w:start w:val="1"/>
      <w:numFmt w:val="bullet"/>
      <w:lvlText w:val="o"/>
      <w:lvlJc w:val="left"/>
      <w:pPr>
        <w:ind w:left="1440" w:hanging="360"/>
      </w:pPr>
      <w:rPr>
        <w:rFonts w:ascii="Courier New" w:hAnsi="Courier New" w:hint="default"/>
      </w:rPr>
    </w:lvl>
    <w:lvl w:ilvl="1" w:tplc="C9C66BB6">
      <w:start w:val="1"/>
      <w:numFmt w:val="bullet"/>
      <w:lvlText w:val="o"/>
      <w:lvlJc w:val="left"/>
      <w:pPr>
        <w:ind w:left="2160" w:hanging="360"/>
      </w:pPr>
      <w:rPr>
        <w:rFonts w:ascii="Courier New" w:hAnsi="Courier New" w:hint="default"/>
      </w:rPr>
    </w:lvl>
    <w:lvl w:ilvl="2" w:tplc="9732C3D2">
      <w:start w:val="1"/>
      <w:numFmt w:val="bullet"/>
      <w:lvlText w:val=""/>
      <w:lvlJc w:val="left"/>
      <w:pPr>
        <w:ind w:left="2880" w:hanging="360"/>
      </w:pPr>
      <w:rPr>
        <w:rFonts w:ascii="Wingdings" w:hAnsi="Wingdings" w:hint="default"/>
      </w:rPr>
    </w:lvl>
    <w:lvl w:ilvl="3" w:tplc="FF52B0C4">
      <w:start w:val="1"/>
      <w:numFmt w:val="bullet"/>
      <w:lvlText w:val=""/>
      <w:lvlJc w:val="left"/>
      <w:pPr>
        <w:ind w:left="3600" w:hanging="360"/>
      </w:pPr>
      <w:rPr>
        <w:rFonts w:ascii="Symbol" w:hAnsi="Symbol" w:hint="default"/>
      </w:rPr>
    </w:lvl>
    <w:lvl w:ilvl="4" w:tplc="E064DE4E">
      <w:start w:val="1"/>
      <w:numFmt w:val="bullet"/>
      <w:lvlText w:val="o"/>
      <w:lvlJc w:val="left"/>
      <w:pPr>
        <w:ind w:left="4320" w:hanging="360"/>
      </w:pPr>
      <w:rPr>
        <w:rFonts w:ascii="Courier New" w:hAnsi="Courier New" w:hint="default"/>
      </w:rPr>
    </w:lvl>
    <w:lvl w:ilvl="5" w:tplc="018CC688">
      <w:start w:val="1"/>
      <w:numFmt w:val="bullet"/>
      <w:lvlText w:val=""/>
      <w:lvlJc w:val="left"/>
      <w:pPr>
        <w:ind w:left="5040" w:hanging="360"/>
      </w:pPr>
      <w:rPr>
        <w:rFonts w:ascii="Wingdings" w:hAnsi="Wingdings" w:hint="default"/>
      </w:rPr>
    </w:lvl>
    <w:lvl w:ilvl="6" w:tplc="DF50B58C">
      <w:start w:val="1"/>
      <w:numFmt w:val="bullet"/>
      <w:lvlText w:val=""/>
      <w:lvlJc w:val="left"/>
      <w:pPr>
        <w:ind w:left="5760" w:hanging="360"/>
      </w:pPr>
      <w:rPr>
        <w:rFonts w:ascii="Symbol" w:hAnsi="Symbol" w:hint="default"/>
      </w:rPr>
    </w:lvl>
    <w:lvl w:ilvl="7" w:tplc="466AD22A">
      <w:start w:val="1"/>
      <w:numFmt w:val="bullet"/>
      <w:lvlText w:val="o"/>
      <w:lvlJc w:val="left"/>
      <w:pPr>
        <w:ind w:left="6480" w:hanging="360"/>
      </w:pPr>
      <w:rPr>
        <w:rFonts w:ascii="Courier New" w:hAnsi="Courier New" w:hint="default"/>
      </w:rPr>
    </w:lvl>
    <w:lvl w:ilvl="8" w:tplc="370C5AA4">
      <w:start w:val="1"/>
      <w:numFmt w:val="bullet"/>
      <w:lvlText w:val=""/>
      <w:lvlJc w:val="left"/>
      <w:pPr>
        <w:ind w:left="7200" w:hanging="360"/>
      </w:pPr>
      <w:rPr>
        <w:rFonts w:ascii="Wingdings" w:hAnsi="Wingdings" w:hint="default"/>
      </w:rPr>
    </w:lvl>
  </w:abstractNum>
  <w:abstractNum w:abstractNumId="16" w15:restartNumberingAfterBreak="0">
    <w:nsid w:val="59EC0E4C"/>
    <w:multiLevelType w:val="hybridMultilevel"/>
    <w:tmpl w:val="4A8AF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B660FD8"/>
    <w:multiLevelType w:val="hybridMultilevel"/>
    <w:tmpl w:val="25E87758"/>
    <w:lvl w:ilvl="0" w:tplc="9B1E730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BFD75AF"/>
    <w:multiLevelType w:val="hybridMultilevel"/>
    <w:tmpl w:val="FFFFFFFF"/>
    <w:lvl w:ilvl="0" w:tplc="3926D48C">
      <w:start w:val="1"/>
      <w:numFmt w:val="bullet"/>
      <w:lvlText w:val=""/>
      <w:lvlJc w:val="left"/>
      <w:pPr>
        <w:ind w:left="720" w:hanging="360"/>
      </w:pPr>
      <w:rPr>
        <w:rFonts w:ascii="Wingdings" w:hAnsi="Wingdings" w:hint="default"/>
      </w:rPr>
    </w:lvl>
    <w:lvl w:ilvl="1" w:tplc="9B00B740">
      <w:start w:val="1"/>
      <w:numFmt w:val="bullet"/>
      <w:lvlText w:val="o"/>
      <w:lvlJc w:val="left"/>
      <w:pPr>
        <w:ind w:left="1440" w:hanging="360"/>
      </w:pPr>
      <w:rPr>
        <w:rFonts w:ascii="Courier New" w:hAnsi="Courier New" w:hint="default"/>
      </w:rPr>
    </w:lvl>
    <w:lvl w:ilvl="2" w:tplc="A900E01E">
      <w:start w:val="1"/>
      <w:numFmt w:val="bullet"/>
      <w:lvlText w:val=""/>
      <w:lvlJc w:val="left"/>
      <w:pPr>
        <w:ind w:left="2160" w:hanging="360"/>
      </w:pPr>
      <w:rPr>
        <w:rFonts w:ascii="Wingdings" w:hAnsi="Wingdings" w:hint="default"/>
      </w:rPr>
    </w:lvl>
    <w:lvl w:ilvl="3" w:tplc="89C6ED7A">
      <w:start w:val="1"/>
      <w:numFmt w:val="bullet"/>
      <w:lvlText w:val=""/>
      <w:lvlJc w:val="left"/>
      <w:pPr>
        <w:ind w:left="2880" w:hanging="360"/>
      </w:pPr>
      <w:rPr>
        <w:rFonts w:ascii="Symbol" w:hAnsi="Symbol" w:hint="default"/>
      </w:rPr>
    </w:lvl>
    <w:lvl w:ilvl="4" w:tplc="E9FE5B0A">
      <w:start w:val="1"/>
      <w:numFmt w:val="bullet"/>
      <w:lvlText w:val="o"/>
      <w:lvlJc w:val="left"/>
      <w:pPr>
        <w:ind w:left="3600" w:hanging="360"/>
      </w:pPr>
      <w:rPr>
        <w:rFonts w:ascii="Courier New" w:hAnsi="Courier New" w:hint="default"/>
      </w:rPr>
    </w:lvl>
    <w:lvl w:ilvl="5" w:tplc="F90CDA0E">
      <w:start w:val="1"/>
      <w:numFmt w:val="bullet"/>
      <w:lvlText w:val=""/>
      <w:lvlJc w:val="left"/>
      <w:pPr>
        <w:ind w:left="4320" w:hanging="360"/>
      </w:pPr>
      <w:rPr>
        <w:rFonts w:ascii="Wingdings" w:hAnsi="Wingdings" w:hint="default"/>
      </w:rPr>
    </w:lvl>
    <w:lvl w:ilvl="6" w:tplc="D7E4DA10">
      <w:start w:val="1"/>
      <w:numFmt w:val="bullet"/>
      <w:lvlText w:val=""/>
      <w:lvlJc w:val="left"/>
      <w:pPr>
        <w:ind w:left="5040" w:hanging="360"/>
      </w:pPr>
      <w:rPr>
        <w:rFonts w:ascii="Symbol" w:hAnsi="Symbol" w:hint="default"/>
      </w:rPr>
    </w:lvl>
    <w:lvl w:ilvl="7" w:tplc="12EC4782">
      <w:start w:val="1"/>
      <w:numFmt w:val="bullet"/>
      <w:lvlText w:val="o"/>
      <w:lvlJc w:val="left"/>
      <w:pPr>
        <w:ind w:left="5760" w:hanging="360"/>
      </w:pPr>
      <w:rPr>
        <w:rFonts w:ascii="Courier New" w:hAnsi="Courier New" w:hint="default"/>
      </w:rPr>
    </w:lvl>
    <w:lvl w:ilvl="8" w:tplc="9F8A0FB2">
      <w:start w:val="1"/>
      <w:numFmt w:val="bullet"/>
      <w:lvlText w:val=""/>
      <w:lvlJc w:val="left"/>
      <w:pPr>
        <w:ind w:left="6480" w:hanging="360"/>
      </w:pPr>
      <w:rPr>
        <w:rFonts w:ascii="Wingdings" w:hAnsi="Wingdings" w:hint="default"/>
      </w:rPr>
    </w:lvl>
  </w:abstractNum>
  <w:abstractNum w:abstractNumId="19" w15:restartNumberingAfterBreak="0">
    <w:nsid w:val="639137F6"/>
    <w:multiLevelType w:val="hybridMultilevel"/>
    <w:tmpl w:val="65969346"/>
    <w:lvl w:ilvl="0" w:tplc="6A0CBBAE">
      <w:start w:val="1"/>
      <w:numFmt w:val="bullet"/>
      <w:lvlText w:val="·"/>
      <w:lvlJc w:val="left"/>
      <w:pPr>
        <w:ind w:left="720" w:hanging="360"/>
      </w:pPr>
      <w:rPr>
        <w:rFonts w:ascii="Symbol" w:hAnsi="Symbol" w:hint="default"/>
      </w:rPr>
    </w:lvl>
    <w:lvl w:ilvl="1" w:tplc="9D36B73C">
      <w:start w:val="1"/>
      <w:numFmt w:val="bullet"/>
      <w:lvlText w:val="o"/>
      <w:lvlJc w:val="left"/>
      <w:pPr>
        <w:ind w:left="1440" w:hanging="360"/>
      </w:pPr>
      <w:rPr>
        <w:rFonts w:ascii="Courier New" w:hAnsi="Courier New" w:hint="default"/>
      </w:rPr>
    </w:lvl>
    <w:lvl w:ilvl="2" w:tplc="024C905C">
      <w:start w:val="1"/>
      <w:numFmt w:val="bullet"/>
      <w:lvlText w:val=""/>
      <w:lvlJc w:val="left"/>
      <w:pPr>
        <w:ind w:left="2160" w:hanging="360"/>
      </w:pPr>
      <w:rPr>
        <w:rFonts w:ascii="Wingdings" w:hAnsi="Wingdings" w:hint="default"/>
      </w:rPr>
    </w:lvl>
    <w:lvl w:ilvl="3" w:tplc="9288EAAC">
      <w:start w:val="1"/>
      <w:numFmt w:val="bullet"/>
      <w:lvlText w:val=""/>
      <w:lvlJc w:val="left"/>
      <w:pPr>
        <w:ind w:left="2880" w:hanging="360"/>
      </w:pPr>
      <w:rPr>
        <w:rFonts w:ascii="Symbol" w:hAnsi="Symbol" w:hint="default"/>
      </w:rPr>
    </w:lvl>
    <w:lvl w:ilvl="4" w:tplc="7390FD98">
      <w:start w:val="1"/>
      <w:numFmt w:val="bullet"/>
      <w:lvlText w:val="o"/>
      <w:lvlJc w:val="left"/>
      <w:pPr>
        <w:ind w:left="3600" w:hanging="360"/>
      </w:pPr>
      <w:rPr>
        <w:rFonts w:ascii="Courier New" w:hAnsi="Courier New" w:hint="default"/>
      </w:rPr>
    </w:lvl>
    <w:lvl w:ilvl="5" w:tplc="4E044602">
      <w:start w:val="1"/>
      <w:numFmt w:val="bullet"/>
      <w:lvlText w:val=""/>
      <w:lvlJc w:val="left"/>
      <w:pPr>
        <w:ind w:left="4320" w:hanging="360"/>
      </w:pPr>
      <w:rPr>
        <w:rFonts w:ascii="Wingdings" w:hAnsi="Wingdings" w:hint="default"/>
      </w:rPr>
    </w:lvl>
    <w:lvl w:ilvl="6" w:tplc="0D5C005E">
      <w:start w:val="1"/>
      <w:numFmt w:val="bullet"/>
      <w:lvlText w:val=""/>
      <w:lvlJc w:val="left"/>
      <w:pPr>
        <w:ind w:left="5040" w:hanging="360"/>
      </w:pPr>
      <w:rPr>
        <w:rFonts w:ascii="Symbol" w:hAnsi="Symbol" w:hint="default"/>
      </w:rPr>
    </w:lvl>
    <w:lvl w:ilvl="7" w:tplc="4F12D8BC">
      <w:start w:val="1"/>
      <w:numFmt w:val="bullet"/>
      <w:lvlText w:val="o"/>
      <w:lvlJc w:val="left"/>
      <w:pPr>
        <w:ind w:left="5760" w:hanging="360"/>
      </w:pPr>
      <w:rPr>
        <w:rFonts w:ascii="Courier New" w:hAnsi="Courier New" w:hint="default"/>
      </w:rPr>
    </w:lvl>
    <w:lvl w:ilvl="8" w:tplc="3C88845A">
      <w:start w:val="1"/>
      <w:numFmt w:val="bullet"/>
      <w:lvlText w:val=""/>
      <w:lvlJc w:val="left"/>
      <w:pPr>
        <w:ind w:left="6480" w:hanging="360"/>
      </w:pPr>
      <w:rPr>
        <w:rFonts w:ascii="Wingdings" w:hAnsi="Wingdings" w:hint="default"/>
      </w:rPr>
    </w:lvl>
  </w:abstractNum>
  <w:abstractNum w:abstractNumId="20" w15:restartNumberingAfterBreak="0">
    <w:nsid w:val="67B831C8"/>
    <w:multiLevelType w:val="hybridMultilevel"/>
    <w:tmpl w:val="1E3668C0"/>
    <w:lvl w:ilvl="0" w:tplc="30DCB250">
      <w:start w:val="1"/>
      <w:numFmt w:val="bullet"/>
      <w:lvlText w:val="·"/>
      <w:lvlJc w:val="left"/>
      <w:pPr>
        <w:ind w:left="720" w:hanging="360"/>
      </w:pPr>
      <w:rPr>
        <w:rFonts w:ascii="Symbol" w:hAnsi="Symbol" w:hint="default"/>
      </w:rPr>
    </w:lvl>
    <w:lvl w:ilvl="1" w:tplc="2758E068">
      <w:start w:val="1"/>
      <w:numFmt w:val="bullet"/>
      <w:lvlText w:val="o"/>
      <w:lvlJc w:val="left"/>
      <w:pPr>
        <w:ind w:left="1440" w:hanging="360"/>
      </w:pPr>
      <w:rPr>
        <w:rFonts w:ascii="Courier New" w:hAnsi="Courier New" w:hint="default"/>
      </w:rPr>
    </w:lvl>
    <w:lvl w:ilvl="2" w:tplc="A8BCE2F8">
      <w:start w:val="1"/>
      <w:numFmt w:val="bullet"/>
      <w:lvlText w:val=""/>
      <w:lvlJc w:val="left"/>
      <w:pPr>
        <w:ind w:left="2160" w:hanging="360"/>
      </w:pPr>
      <w:rPr>
        <w:rFonts w:ascii="Wingdings" w:hAnsi="Wingdings" w:hint="default"/>
      </w:rPr>
    </w:lvl>
    <w:lvl w:ilvl="3" w:tplc="F856A39C">
      <w:start w:val="1"/>
      <w:numFmt w:val="bullet"/>
      <w:lvlText w:val=""/>
      <w:lvlJc w:val="left"/>
      <w:pPr>
        <w:ind w:left="2880" w:hanging="360"/>
      </w:pPr>
      <w:rPr>
        <w:rFonts w:ascii="Symbol" w:hAnsi="Symbol" w:hint="default"/>
      </w:rPr>
    </w:lvl>
    <w:lvl w:ilvl="4" w:tplc="0714F37E">
      <w:start w:val="1"/>
      <w:numFmt w:val="bullet"/>
      <w:lvlText w:val="o"/>
      <w:lvlJc w:val="left"/>
      <w:pPr>
        <w:ind w:left="3600" w:hanging="360"/>
      </w:pPr>
      <w:rPr>
        <w:rFonts w:ascii="Courier New" w:hAnsi="Courier New" w:hint="default"/>
      </w:rPr>
    </w:lvl>
    <w:lvl w:ilvl="5" w:tplc="D4CAC634">
      <w:start w:val="1"/>
      <w:numFmt w:val="bullet"/>
      <w:lvlText w:val=""/>
      <w:lvlJc w:val="left"/>
      <w:pPr>
        <w:ind w:left="4320" w:hanging="360"/>
      </w:pPr>
      <w:rPr>
        <w:rFonts w:ascii="Wingdings" w:hAnsi="Wingdings" w:hint="default"/>
      </w:rPr>
    </w:lvl>
    <w:lvl w:ilvl="6" w:tplc="67D0013E">
      <w:start w:val="1"/>
      <w:numFmt w:val="bullet"/>
      <w:lvlText w:val=""/>
      <w:lvlJc w:val="left"/>
      <w:pPr>
        <w:ind w:left="5040" w:hanging="360"/>
      </w:pPr>
      <w:rPr>
        <w:rFonts w:ascii="Symbol" w:hAnsi="Symbol" w:hint="default"/>
      </w:rPr>
    </w:lvl>
    <w:lvl w:ilvl="7" w:tplc="E07E05C8">
      <w:start w:val="1"/>
      <w:numFmt w:val="bullet"/>
      <w:lvlText w:val="o"/>
      <w:lvlJc w:val="left"/>
      <w:pPr>
        <w:ind w:left="5760" w:hanging="360"/>
      </w:pPr>
      <w:rPr>
        <w:rFonts w:ascii="Courier New" w:hAnsi="Courier New" w:hint="default"/>
      </w:rPr>
    </w:lvl>
    <w:lvl w:ilvl="8" w:tplc="415E4584">
      <w:start w:val="1"/>
      <w:numFmt w:val="bullet"/>
      <w:lvlText w:val=""/>
      <w:lvlJc w:val="left"/>
      <w:pPr>
        <w:ind w:left="6480" w:hanging="360"/>
      </w:pPr>
      <w:rPr>
        <w:rFonts w:ascii="Wingdings" w:hAnsi="Wingdings" w:hint="default"/>
      </w:rPr>
    </w:lvl>
  </w:abstractNum>
  <w:abstractNum w:abstractNumId="21" w15:restartNumberingAfterBreak="0">
    <w:nsid w:val="69DB3465"/>
    <w:multiLevelType w:val="hybridMultilevel"/>
    <w:tmpl w:val="9BCA21CA"/>
    <w:lvl w:ilvl="0" w:tplc="70ACD1EC">
      <w:start w:val="1"/>
      <w:numFmt w:val="bullet"/>
      <w:lvlText w:val=""/>
      <w:lvlJc w:val="left"/>
      <w:pPr>
        <w:ind w:left="720" w:hanging="360"/>
      </w:pPr>
      <w:rPr>
        <w:rFonts w:ascii="Symbol" w:hAnsi="Symbol" w:hint="default"/>
      </w:rPr>
    </w:lvl>
    <w:lvl w:ilvl="1" w:tplc="EDFA4C40" w:tentative="1">
      <w:start w:val="1"/>
      <w:numFmt w:val="bullet"/>
      <w:lvlText w:val="o"/>
      <w:lvlJc w:val="left"/>
      <w:pPr>
        <w:ind w:left="1440" w:hanging="360"/>
      </w:pPr>
      <w:rPr>
        <w:rFonts w:ascii="Courier New" w:hAnsi="Courier New" w:hint="default"/>
      </w:rPr>
    </w:lvl>
    <w:lvl w:ilvl="2" w:tplc="9E025EF4" w:tentative="1">
      <w:start w:val="1"/>
      <w:numFmt w:val="bullet"/>
      <w:lvlText w:val=""/>
      <w:lvlJc w:val="left"/>
      <w:pPr>
        <w:ind w:left="2160" w:hanging="360"/>
      </w:pPr>
      <w:rPr>
        <w:rFonts w:ascii="Wingdings" w:hAnsi="Wingdings" w:hint="default"/>
      </w:rPr>
    </w:lvl>
    <w:lvl w:ilvl="3" w:tplc="260E622E" w:tentative="1">
      <w:start w:val="1"/>
      <w:numFmt w:val="bullet"/>
      <w:lvlText w:val=""/>
      <w:lvlJc w:val="left"/>
      <w:pPr>
        <w:ind w:left="2880" w:hanging="360"/>
      </w:pPr>
      <w:rPr>
        <w:rFonts w:ascii="Symbol" w:hAnsi="Symbol" w:hint="default"/>
      </w:rPr>
    </w:lvl>
    <w:lvl w:ilvl="4" w:tplc="FA8EA83C" w:tentative="1">
      <w:start w:val="1"/>
      <w:numFmt w:val="bullet"/>
      <w:lvlText w:val="o"/>
      <w:lvlJc w:val="left"/>
      <w:pPr>
        <w:ind w:left="3600" w:hanging="360"/>
      </w:pPr>
      <w:rPr>
        <w:rFonts w:ascii="Courier New" w:hAnsi="Courier New" w:hint="default"/>
      </w:rPr>
    </w:lvl>
    <w:lvl w:ilvl="5" w:tplc="94F0555C" w:tentative="1">
      <w:start w:val="1"/>
      <w:numFmt w:val="bullet"/>
      <w:lvlText w:val=""/>
      <w:lvlJc w:val="left"/>
      <w:pPr>
        <w:ind w:left="4320" w:hanging="360"/>
      </w:pPr>
      <w:rPr>
        <w:rFonts w:ascii="Wingdings" w:hAnsi="Wingdings" w:hint="default"/>
      </w:rPr>
    </w:lvl>
    <w:lvl w:ilvl="6" w:tplc="3C0C13E2" w:tentative="1">
      <w:start w:val="1"/>
      <w:numFmt w:val="bullet"/>
      <w:lvlText w:val=""/>
      <w:lvlJc w:val="left"/>
      <w:pPr>
        <w:ind w:left="5040" w:hanging="360"/>
      </w:pPr>
      <w:rPr>
        <w:rFonts w:ascii="Symbol" w:hAnsi="Symbol" w:hint="default"/>
      </w:rPr>
    </w:lvl>
    <w:lvl w:ilvl="7" w:tplc="35F8C55C" w:tentative="1">
      <w:start w:val="1"/>
      <w:numFmt w:val="bullet"/>
      <w:lvlText w:val="o"/>
      <w:lvlJc w:val="left"/>
      <w:pPr>
        <w:ind w:left="5760" w:hanging="360"/>
      </w:pPr>
      <w:rPr>
        <w:rFonts w:ascii="Courier New" w:hAnsi="Courier New" w:hint="default"/>
      </w:rPr>
    </w:lvl>
    <w:lvl w:ilvl="8" w:tplc="F90AB150" w:tentative="1">
      <w:start w:val="1"/>
      <w:numFmt w:val="bullet"/>
      <w:lvlText w:val=""/>
      <w:lvlJc w:val="left"/>
      <w:pPr>
        <w:ind w:left="6480" w:hanging="360"/>
      </w:pPr>
      <w:rPr>
        <w:rFonts w:ascii="Wingdings" w:hAnsi="Wingdings" w:hint="default"/>
      </w:rPr>
    </w:lvl>
  </w:abstractNum>
  <w:abstractNum w:abstractNumId="22" w15:restartNumberingAfterBreak="0">
    <w:nsid w:val="6CEF4C83"/>
    <w:multiLevelType w:val="hybridMultilevel"/>
    <w:tmpl w:val="E9A4BA42"/>
    <w:lvl w:ilvl="0" w:tplc="A9048A36">
      <w:start w:val="1"/>
      <w:numFmt w:val="bullet"/>
      <w:lvlText w:val=""/>
      <w:lvlJc w:val="left"/>
      <w:pPr>
        <w:ind w:left="720" w:hanging="360"/>
      </w:pPr>
      <w:rPr>
        <w:rFonts w:ascii="Symbol" w:hAnsi="Symbol" w:hint="default"/>
      </w:rPr>
    </w:lvl>
    <w:lvl w:ilvl="1" w:tplc="D54A2BD2" w:tentative="1">
      <w:start w:val="1"/>
      <w:numFmt w:val="bullet"/>
      <w:lvlText w:val="o"/>
      <w:lvlJc w:val="left"/>
      <w:pPr>
        <w:ind w:left="1440" w:hanging="360"/>
      </w:pPr>
      <w:rPr>
        <w:rFonts w:ascii="Courier New" w:hAnsi="Courier New" w:hint="default"/>
      </w:rPr>
    </w:lvl>
    <w:lvl w:ilvl="2" w:tplc="698A68FA" w:tentative="1">
      <w:start w:val="1"/>
      <w:numFmt w:val="bullet"/>
      <w:lvlText w:val=""/>
      <w:lvlJc w:val="left"/>
      <w:pPr>
        <w:ind w:left="2160" w:hanging="360"/>
      </w:pPr>
      <w:rPr>
        <w:rFonts w:ascii="Wingdings" w:hAnsi="Wingdings" w:hint="default"/>
      </w:rPr>
    </w:lvl>
    <w:lvl w:ilvl="3" w:tplc="AA76F0AC" w:tentative="1">
      <w:start w:val="1"/>
      <w:numFmt w:val="bullet"/>
      <w:lvlText w:val=""/>
      <w:lvlJc w:val="left"/>
      <w:pPr>
        <w:ind w:left="2880" w:hanging="360"/>
      </w:pPr>
      <w:rPr>
        <w:rFonts w:ascii="Symbol" w:hAnsi="Symbol" w:hint="default"/>
      </w:rPr>
    </w:lvl>
    <w:lvl w:ilvl="4" w:tplc="9C807E56" w:tentative="1">
      <w:start w:val="1"/>
      <w:numFmt w:val="bullet"/>
      <w:lvlText w:val="o"/>
      <w:lvlJc w:val="left"/>
      <w:pPr>
        <w:ind w:left="3600" w:hanging="360"/>
      </w:pPr>
      <w:rPr>
        <w:rFonts w:ascii="Courier New" w:hAnsi="Courier New" w:hint="default"/>
      </w:rPr>
    </w:lvl>
    <w:lvl w:ilvl="5" w:tplc="19C6414E" w:tentative="1">
      <w:start w:val="1"/>
      <w:numFmt w:val="bullet"/>
      <w:lvlText w:val=""/>
      <w:lvlJc w:val="left"/>
      <w:pPr>
        <w:ind w:left="4320" w:hanging="360"/>
      </w:pPr>
      <w:rPr>
        <w:rFonts w:ascii="Wingdings" w:hAnsi="Wingdings" w:hint="default"/>
      </w:rPr>
    </w:lvl>
    <w:lvl w:ilvl="6" w:tplc="C47E8DFE" w:tentative="1">
      <w:start w:val="1"/>
      <w:numFmt w:val="bullet"/>
      <w:lvlText w:val=""/>
      <w:lvlJc w:val="left"/>
      <w:pPr>
        <w:ind w:left="5040" w:hanging="360"/>
      </w:pPr>
      <w:rPr>
        <w:rFonts w:ascii="Symbol" w:hAnsi="Symbol" w:hint="default"/>
      </w:rPr>
    </w:lvl>
    <w:lvl w:ilvl="7" w:tplc="D6A28B9E" w:tentative="1">
      <w:start w:val="1"/>
      <w:numFmt w:val="bullet"/>
      <w:lvlText w:val="o"/>
      <w:lvlJc w:val="left"/>
      <w:pPr>
        <w:ind w:left="5760" w:hanging="360"/>
      </w:pPr>
      <w:rPr>
        <w:rFonts w:ascii="Courier New" w:hAnsi="Courier New" w:hint="default"/>
      </w:rPr>
    </w:lvl>
    <w:lvl w:ilvl="8" w:tplc="C4CECF30" w:tentative="1">
      <w:start w:val="1"/>
      <w:numFmt w:val="bullet"/>
      <w:lvlText w:val=""/>
      <w:lvlJc w:val="left"/>
      <w:pPr>
        <w:ind w:left="6480" w:hanging="360"/>
      </w:pPr>
      <w:rPr>
        <w:rFonts w:ascii="Wingdings" w:hAnsi="Wingdings" w:hint="default"/>
      </w:rPr>
    </w:lvl>
  </w:abstractNum>
  <w:abstractNum w:abstractNumId="23" w15:restartNumberingAfterBreak="0">
    <w:nsid w:val="6E200561"/>
    <w:multiLevelType w:val="hybridMultilevel"/>
    <w:tmpl w:val="2308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0DA994"/>
    <w:multiLevelType w:val="hybridMultilevel"/>
    <w:tmpl w:val="FFFFFFFF"/>
    <w:lvl w:ilvl="0" w:tplc="29DE93EE">
      <w:start w:val="1"/>
      <w:numFmt w:val="bullet"/>
      <w:lvlText w:val=""/>
      <w:lvlJc w:val="left"/>
      <w:pPr>
        <w:ind w:left="720" w:hanging="360"/>
      </w:pPr>
      <w:rPr>
        <w:rFonts w:ascii="Wingdings" w:hAnsi="Wingdings" w:hint="default"/>
      </w:rPr>
    </w:lvl>
    <w:lvl w:ilvl="1" w:tplc="93B4F4A2">
      <w:start w:val="1"/>
      <w:numFmt w:val="bullet"/>
      <w:lvlText w:val="o"/>
      <w:lvlJc w:val="left"/>
      <w:pPr>
        <w:ind w:left="1440" w:hanging="360"/>
      </w:pPr>
      <w:rPr>
        <w:rFonts w:ascii="Courier New" w:hAnsi="Courier New" w:hint="default"/>
      </w:rPr>
    </w:lvl>
    <w:lvl w:ilvl="2" w:tplc="AC8C0B3E">
      <w:start w:val="1"/>
      <w:numFmt w:val="bullet"/>
      <w:lvlText w:val=""/>
      <w:lvlJc w:val="left"/>
      <w:pPr>
        <w:ind w:left="2160" w:hanging="360"/>
      </w:pPr>
      <w:rPr>
        <w:rFonts w:ascii="Wingdings" w:hAnsi="Wingdings" w:hint="default"/>
      </w:rPr>
    </w:lvl>
    <w:lvl w:ilvl="3" w:tplc="CEE23854">
      <w:start w:val="1"/>
      <w:numFmt w:val="bullet"/>
      <w:lvlText w:val=""/>
      <w:lvlJc w:val="left"/>
      <w:pPr>
        <w:ind w:left="2880" w:hanging="360"/>
      </w:pPr>
      <w:rPr>
        <w:rFonts w:ascii="Symbol" w:hAnsi="Symbol" w:hint="default"/>
      </w:rPr>
    </w:lvl>
    <w:lvl w:ilvl="4" w:tplc="5EC29CBC">
      <w:start w:val="1"/>
      <w:numFmt w:val="bullet"/>
      <w:lvlText w:val="o"/>
      <w:lvlJc w:val="left"/>
      <w:pPr>
        <w:ind w:left="3600" w:hanging="360"/>
      </w:pPr>
      <w:rPr>
        <w:rFonts w:ascii="Courier New" w:hAnsi="Courier New" w:hint="default"/>
      </w:rPr>
    </w:lvl>
    <w:lvl w:ilvl="5" w:tplc="888E1A34">
      <w:start w:val="1"/>
      <w:numFmt w:val="bullet"/>
      <w:lvlText w:val=""/>
      <w:lvlJc w:val="left"/>
      <w:pPr>
        <w:ind w:left="4320" w:hanging="360"/>
      </w:pPr>
      <w:rPr>
        <w:rFonts w:ascii="Wingdings" w:hAnsi="Wingdings" w:hint="default"/>
      </w:rPr>
    </w:lvl>
    <w:lvl w:ilvl="6" w:tplc="91308AE8">
      <w:start w:val="1"/>
      <w:numFmt w:val="bullet"/>
      <w:lvlText w:val=""/>
      <w:lvlJc w:val="left"/>
      <w:pPr>
        <w:ind w:left="5040" w:hanging="360"/>
      </w:pPr>
      <w:rPr>
        <w:rFonts w:ascii="Symbol" w:hAnsi="Symbol" w:hint="default"/>
      </w:rPr>
    </w:lvl>
    <w:lvl w:ilvl="7" w:tplc="8430B954">
      <w:start w:val="1"/>
      <w:numFmt w:val="bullet"/>
      <w:lvlText w:val="o"/>
      <w:lvlJc w:val="left"/>
      <w:pPr>
        <w:ind w:left="5760" w:hanging="360"/>
      </w:pPr>
      <w:rPr>
        <w:rFonts w:ascii="Courier New" w:hAnsi="Courier New" w:hint="default"/>
      </w:rPr>
    </w:lvl>
    <w:lvl w:ilvl="8" w:tplc="678268CE">
      <w:start w:val="1"/>
      <w:numFmt w:val="bullet"/>
      <w:lvlText w:val=""/>
      <w:lvlJc w:val="left"/>
      <w:pPr>
        <w:ind w:left="6480" w:hanging="360"/>
      </w:pPr>
      <w:rPr>
        <w:rFonts w:ascii="Wingdings" w:hAnsi="Wingdings" w:hint="default"/>
      </w:rPr>
    </w:lvl>
  </w:abstractNum>
  <w:abstractNum w:abstractNumId="25" w15:restartNumberingAfterBreak="0">
    <w:nsid w:val="717616CA"/>
    <w:multiLevelType w:val="hybridMultilevel"/>
    <w:tmpl w:val="E2DCCEF6"/>
    <w:lvl w:ilvl="0" w:tplc="C4BE5DDA">
      <w:start w:val="1"/>
      <w:numFmt w:val="bullet"/>
      <w:lvlText w:val=""/>
      <w:lvlJc w:val="left"/>
      <w:pPr>
        <w:ind w:left="720" w:hanging="360"/>
      </w:pPr>
      <w:rPr>
        <w:rFonts w:ascii="Symbol" w:hAnsi="Symbol" w:hint="default"/>
      </w:rPr>
    </w:lvl>
    <w:lvl w:ilvl="1" w:tplc="E518866E" w:tentative="1">
      <w:start w:val="1"/>
      <w:numFmt w:val="bullet"/>
      <w:lvlText w:val="o"/>
      <w:lvlJc w:val="left"/>
      <w:pPr>
        <w:ind w:left="1440" w:hanging="360"/>
      </w:pPr>
      <w:rPr>
        <w:rFonts w:ascii="Courier New" w:hAnsi="Courier New" w:hint="default"/>
      </w:rPr>
    </w:lvl>
    <w:lvl w:ilvl="2" w:tplc="AC50F226" w:tentative="1">
      <w:start w:val="1"/>
      <w:numFmt w:val="bullet"/>
      <w:lvlText w:val=""/>
      <w:lvlJc w:val="left"/>
      <w:pPr>
        <w:ind w:left="2160" w:hanging="360"/>
      </w:pPr>
      <w:rPr>
        <w:rFonts w:ascii="Wingdings" w:hAnsi="Wingdings" w:hint="default"/>
      </w:rPr>
    </w:lvl>
    <w:lvl w:ilvl="3" w:tplc="3CAAD442" w:tentative="1">
      <w:start w:val="1"/>
      <w:numFmt w:val="bullet"/>
      <w:lvlText w:val=""/>
      <w:lvlJc w:val="left"/>
      <w:pPr>
        <w:ind w:left="2880" w:hanging="360"/>
      </w:pPr>
      <w:rPr>
        <w:rFonts w:ascii="Symbol" w:hAnsi="Symbol" w:hint="default"/>
      </w:rPr>
    </w:lvl>
    <w:lvl w:ilvl="4" w:tplc="9C8AFA2C" w:tentative="1">
      <w:start w:val="1"/>
      <w:numFmt w:val="bullet"/>
      <w:lvlText w:val="o"/>
      <w:lvlJc w:val="left"/>
      <w:pPr>
        <w:ind w:left="3600" w:hanging="360"/>
      </w:pPr>
      <w:rPr>
        <w:rFonts w:ascii="Courier New" w:hAnsi="Courier New" w:hint="default"/>
      </w:rPr>
    </w:lvl>
    <w:lvl w:ilvl="5" w:tplc="0CE889A8" w:tentative="1">
      <w:start w:val="1"/>
      <w:numFmt w:val="bullet"/>
      <w:lvlText w:val=""/>
      <w:lvlJc w:val="left"/>
      <w:pPr>
        <w:ind w:left="4320" w:hanging="360"/>
      </w:pPr>
      <w:rPr>
        <w:rFonts w:ascii="Wingdings" w:hAnsi="Wingdings" w:hint="default"/>
      </w:rPr>
    </w:lvl>
    <w:lvl w:ilvl="6" w:tplc="5D8A099C" w:tentative="1">
      <w:start w:val="1"/>
      <w:numFmt w:val="bullet"/>
      <w:lvlText w:val=""/>
      <w:lvlJc w:val="left"/>
      <w:pPr>
        <w:ind w:left="5040" w:hanging="360"/>
      </w:pPr>
      <w:rPr>
        <w:rFonts w:ascii="Symbol" w:hAnsi="Symbol" w:hint="default"/>
      </w:rPr>
    </w:lvl>
    <w:lvl w:ilvl="7" w:tplc="15C2077C" w:tentative="1">
      <w:start w:val="1"/>
      <w:numFmt w:val="bullet"/>
      <w:lvlText w:val="o"/>
      <w:lvlJc w:val="left"/>
      <w:pPr>
        <w:ind w:left="5760" w:hanging="360"/>
      </w:pPr>
      <w:rPr>
        <w:rFonts w:ascii="Courier New" w:hAnsi="Courier New" w:hint="default"/>
      </w:rPr>
    </w:lvl>
    <w:lvl w:ilvl="8" w:tplc="7ACE9AF6" w:tentative="1">
      <w:start w:val="1"/>
      <w:numFmt w:val="bullet"/>
      <w:lvlText w:val=""/>
      <w:lvlJc w:val="left"/>
      <w:pPr>
        <w:ind w:left="6480" w:hanging="360"/>
      </w:pPr>
      <w:rPr>
        <w:rFonts w:ascii="Wingdings" w:hAnsi="Wingdings" w:hint="default"/>
      </w:rPr>
    </w:lvl>
  </w:abstractNum>
  <w:abstractNum w:abstractNumId="26" w15:restartNumberingAfterBreak="0">
    <w:nsid w:val="77524904"/>
    <w:multiLevelType w:val="hybridMultilevel"/>
    <w:tmpl w:val="2A881D36"/>
    <w:lvl w:ilvl="0" w:tplc="AC248EB0">
      <w:start w:val="1"/>
      <w:numFmt w:val="bullet"/>
      <w:lvlText w:val="o"/>
      <w:lvlJc w:val="left"/>
      <w:pPr>
        <w:ind w:left="1440" w:hanging="360"/>
      </w:pPr>
      <w:rPr>
        <w:rFonts w:ascii="Courier New" w:hAnsi="Courier New" w:hint="default"/>
      </w:rPr>
    </w:lvl>
    <w:lvl w:ilvl="1" w:tplc="916E9B06" w:tentative="1">
      <w:start w:val="1"/>
      <w:numFmt w:val="bullet"/>
      <w:lvlText w:val="o"/>
      <w:lvlJc w:val="left"/>
      <w:pPr>
        <w:ind w:left="2160" w:hanging="360"/>
      </w:pPr>
      <w:rPr>
        <w:rFonts w:ascii="Courier New" w:hAnsi="Courier New" w:hint="default"/>
      </w:rPr>
    </w:lvl>
    <w:lvl w:ilvl="2" w:tplc="B1FECD86" w:tentative="1">
      <w:start w:val="1"/>
      <w:numFmt w:val="bullet"/>
      <w:lvlText w:val=""/>
      <w:lvlJc w:val="left"/>
      <w:pPr>
        <w:ind w:left="2880" w:hanging="360"/>
      </w:pPr>
      <w:rPr>
        <w:rFonts w:ascii="Wingdings" w:hAnsi="Wingdings" w:hint="default"/>
      </w:rPr>
    </w:lvl>
    <w:lvl w:ilvl="3" w:tplc="45E6ECE2" w:tentative="1">
      <w:start w:val="1"/>
      <w:numFmt w:val="bullet"/>
      <w:lvlText w:val=""/>
      <w:lvlJc w:val="left"/>
      <w:pPr>
        <w:ind w:left="3600" w:hanging="360"/>
      </w:pPr>
      <w:rPr>
        <w:rFonts w:ascii="Symbol" w:hAnsi="Symbol" w:hint="default"/>
      </w:rPr>
    </w:lvl>
    <w:lvl w:ilvl="4" w:tplc="2FC88E5A" w:tentative="1">
      <w:start w:val="1"/>
      <w:numFmt w:val="bullet"/>
      <w:lvlText w:val="o"/>
      <w:lvlJc w:val="left"/>
      <w:pPr>
        <w:ind w:left="4320" w:hanging="360"/>
      </w:pPr>
      <w:rPr>
        <w:rFonts w:ascii="Courier New" w:hAnsi="Courier New" w:hint="default"/>
      </w:rPr>
    </w:lvl>
    <w:lvl w:ilvl="5" w:tplc="90C2FF0E" w:tentative="1">
      <w:start w:val="1"/>
      <w:numFmt w:val="bullet"/>
      <w:lvlText w:val=""/>
      <w:lvlJc w:val="left"/>
      <w:pPr>
        <w:ind w:left="5040" w:hanging="360"/>
      </w:pPr>
      <w:rPr>
        <w:rFonts w:ascii="Wingdings" w:hAnsi="Wingdings" w:hint="default"/>
      </w:rPr>
    </w:lvl>
    <w:lvl w:ilvl="6" w:tplc="7B7A985A" w:tentative="1">
      <w:start w:val="1"/>
      <w:numFmt w:val="bullet"/>
      <w:lvlText w:val=""/>
      <w:lvlJc w:val="left"/>
      <w:pPr>
        <w:ind w:left="5760" w:hanging="360"/>
      </w:pPr>
      <w:rPr>
        <w:rFonts w:ascii="Symbol" w:hAnsi="Symbol" w:hint="default"/>
      </w:rPr>
    </w:lvl>
    <w:lvl w:ilvl="7" w:tplc="1DF2174C" w:tentative="1">
      <w:start w:val="1"/>
      <w:numFmt w:val="bullet"/>
      <w:lvlText w:val="o"/>
      <w:lvlJc w:val="left"/>
      <w:pPr>
        <w:ind w:left="6480" w:hanging="360"/>
      </w:pPr>
      <w:rPr>
        <w:rFonts w:ascii="Courier New" w:hAnsi="Courier New" w:hint="default"/>
      </w:rPr>
    </w:lvl>
    <w:lvl w:ilvl="8" w:tplc="034E3EB2" w:tentative="1">
      <w:start w:val="1"/>
      <w:numFmt w:val="bullet"/>
      <w:lvlText w:val=""/>
      <w:lvlJc w:val="left"/>
      <w:pPr>
        <w:ind w:left="7200" w:hanging="360"/>
      </w:pPr>
      <w:rPr>
        <w:rFonts w:ascii="Wingdings" w:hAnsi="Wingdings" w:hint="default"/>
      </w:rPr>
    </w:lvl>
  </w:abstractNum>
  <w:abstractNum w:abstractNumId="27" w15:restartNumberingAfterBreak="0">
    <w:nsid w:val="78DFF9C3"/>
    <w:multiLevelType w:val="hybridMultilevel"/>
    <w:tmpl w:val="FFFFFFFF"/>
    <w:lvl w:ilvl="0" w:tplc="C75E0B44">
      <w:start w:val="1"/>
      <w:numFmt w:val="bullet"/>
      <w:lvlText w:val=""/>
      <w:lvlJc w:val="left"/>
      <w:pPr>
        <w:ind w:left="720" w:hanging="360"/>
      </w:pPr>
      <w:rPr>
        <w:rFonts w:ascii="Wingdings" w:hAnsi="Wingdings" w:hint="default"/>
      </w:rPr>
    </w:lvl>
    <w:lvl w:ilvl="1" w:tplc="9DD0D9B2">
      <w:start w:val="1"/>
      <w:numFmt w:val="bullet"/>
      <w:lvlText w:val="o"/>
      <w:lvlJc w:val="left"/>
      <w:pPr>
        <w:ind w:left="1440" w:hanging="360"/>
      </w:pPr>
      <w:rPr>
        <w:rFonts w:ascii="Courier New" w:hAnsi="Courier New" w:hint="default"/>
      </w:rPr>
    </w:lvl>
    <w:lvl w:ilvl="2" w:tplc="3A8A2BFA">
      <w:start w:val="1"/>
      <w:numFmt w:val="bullet"/>
      <w:lvlText w:val=""/>
      <w:lvlJc w:val="left"/>
      <w:pPr>
        <w:ind w:left="2160" w:hanging="360"/>
      </w:pPr>
      <w:rPr>
        <w:rFonts w:ascii="Wingdings" w:hAnsi="Wingdings" w:hint="default"/>
      </w:rPr>
    </w:lvl>
    <w:lvl w:ilvl="3" w:tplc="96387DAE">
      <w:start w:val="1"/>
      <w:numFmt w:val="bullet"/>
      <w:lvlText w:val=""/>
      <w:lvlJc w:val="left"/>
      <w:pPr>
        <w:ind w:left="2880" w:hanging="360"/>
      </w:pPr>
      <w:rPr>
        <w:rFonts w:ascii="Symbol" w:hAnsi="Symbol" w:hint="default"/>
      </w:rPr>
    </w:lvl>
    <w:lvl w:ilvl="4" w:tplc="11D43C96">
      <w:start w:val="1"/>
      <w:numFmt w:val="bullet"/>
      <w:lvlText w:val="o"/>
      <w:lvlJc w:val="left"/>
      <w:pPr>
        <w:ind w:left="3600" w:hanging="360"/>
      </w:pPr>
      <w:rPr>
        <w:rFonts w:ascii="Courier New" w:hAnsi="Courier New" w:hint="default"/>
      </w:rPr>
    </w:lvl>
    <w:lvl w:ilvl="5" w:tplc="C9F69FD8">
      <w:start w:val="1"/>
      <w:numFmt w:val="bullet"/>
      <w:lvlText w:val=""/>
      <w:lvlJc w:val="left"/>
      <w:pPr>
        <w:ind w:left="4320" w:hanging="360"/>
      </w:pPr>
      <w:rPr>
        <w:rFonts w:ascii="Wingdings" w:hAnsi="Wingdings" w:hint="default"/>
      </w:rPr>
    </w:lvl>
    <w:lvl w:ilvl="6" w:tplc="8A44E2FC">
      <w:start w:val="1"/>
      <w:numFmt w:val="bullet"/>
      <w:lvlText w:val=""/>
      <w:lvlJc w:val="left"/>
      <w:pPr>
        <w:ind w:left="5040" w:hanging="360"/>
      </w:pPr>
      <w:rPr>
        <w:rFonts w:ascii="Symbol" w:hAnsi="Symbol" w:hint="default"/>
      </w:rPr>
    </w:lvl>
    <w:lvl w:ilvl="7" w:tplc="5E7C5238">
      <w:start w:val="1"/>
      <w:numFmt w:val="bullet"/>
      <w:lvlText w:val="o"/>
      <w:lvlJc w:val="left"/>
      <w:pPr>
        <w:ind w:left="5760" w:hanging="360"/>
      </w:pPr>
      <w:rPr>
        <w:rFonts w:ascii="Courier New" w:hAnsi="Courier New" w:hint="default"/>
      </w:rPr>
    </w:lvl>
    <w:lvl w:ilvl="8" w:tplc="C400B4A0">
      <w:start w:val="1"/>
      <w:numFmt w:val="bullet"/>
      <w:lvlText w:val=""/>
      <w:lvlJc w:val="left"/>
      <w:pPr>
        <w:ind w:left="6480" w:hanging="360"/>
      </w:pPr>
      <w:rPr>
        <w:rFonts w:ascii="Wingdings" w:hAnsi="Wingdings" w:hint="default"/>
      </w:rPr>
    </w:lvl>
  </w:abstractNum>
  <w:num w:numId="1" w16cid:durableId="1047070271">
    <w:abstractNumId w:val="2"/>
  </w:num>
  <w:num w:numId="2" w16cid:durableId="629097167">
    <w:abstractNumId w:val="20"/>
  </w:num>
  <w:num w:numId="3" w16cid:durableId="201744732">
    <w:abstractNumId w:val="14"/>
  </w:num>
  <w:num w:numId="4" w16cid:durableId="1739816586">
    <w:abstractNumId w:val="10"/>
  </w:num>
  <w:num w:numId="5" w16cid:durableId="995575237">
    <w:abstractNumId w:val="11"/>
  </w:num>
  <w:num w:numId="6" w16cid:durableId="548493710">
    <w:abstractNumId w:val="19"/>
  </w:num>
  <w:num w:numId="7" w16cid:durableId="172456567">
    <w:abstractNumId w:val="0"/>
  </w:num>
  <w:num w:numId="8" w16cid:durableId="264381950">
    <w:abstractNumId w:val="18"/>
  </w:num>
  <w:num w:numId="9" w16cid:durableId="186801070">
    <w:abstractNumId w:val="8"/>
  </w:num>
  <w:num w:numId="10" w16cid:durableId="100220586">
    <w:abstractNumId w:val="27"/>
  </w:num>
  <w:num w:numId="11" w16cid:durableId="521171630">
    <w:abstractNumId w:val="12"/>
  </w:num>
  <w:num w:numId="12" w16cid:durableId="709305486">
    <w:abstractNumId w:val="24"/>
  </w:num>
  <w:num w:numId="13" w16cid:durableId="2007901830">
    <w:abstractNumId w:val="5"/>
  </w:num>
  <w:num w:numId="14" w16cid:durableId="1630473819">
    <w:abstractNumId w:val="9"/>
  </w:num>
  <w:num w:numId="15" w16cid:durableId="552426011">
    <w:abstractNumId w:val="4"/>
  </w:num>
  <w:num w:numId="16" w16cid:durableId="829296049">
    <w:abstractNumId w:val="6"/>
  </w:num>
  <w:num w:numId="17" w16cid:durableId="1602027551">
    <w:abstractNumId w:val="1"/>
  </w:num>
  <w:num w:numId="18" w16cid:durableId="1179975945">
    <w:abstractNumId w:val="17"/>
  </w:num>
  <w:num w:numId="19" w16cid:durableId="970982081">
    <w:abstractNumId w:val="16"/>
  </w:num>
  <w:num w:numId="20" w16cid:durableId="1574388470">
    <w:abstractNumId w:val="26"/>
  </w:num>
  <w:num w:numId="21" w16cid:durableId="1843203413">
    <w:abstractNumId w:val="15"/>
  </w:num>
  <w:num w:numId="22" w16cid:durableId="2133555951">
    <w:abstractNumId w:val="25"/>
  </w:num>
  <w:num w:numId="23" w16cid:durableId="41835271">
    <w:abstractNumId w:val="21"/>
  </w:num>
  <w:num w:numId="24" w16cid:durableId="1537963815">
    <w:abstractNumId w:val="22"/>
  </w:num>
  <w:num w:numId="25" w16cid:durableId="57242412">
    <w:abstractNumId w:val="7"/>
  </w:num>
  <w:num w:numId="26" w16cid:durableId="1991056388">
    <w:abstractNumId w:val="23"/>
  </w:num>
  <w:num w:numId="27" w16cid:durableId="836847310">
    <w:abstractNumId w:val="3"/>
  </w:num>
  <w:num w:numId="28" w16cid:durableId="69887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F2"/>
    <w:rsid w:val="00001113"/>
    <w:rsid w:val="00005612"/>
    <w:rsid w:val="00011C82"/>
    <w:rsid w:val="00013715"/>
    <w:rsid w:val="00013DEC"/>
    <w:rsid w:val="00015A08"/>
    <w:rsid w:val="00025C3E"/>
    <w:rsid w:val="000272F7"/>
    <w:rsid w:val="0003107B"/>
    <w:rsid w:val="0004012C"/>
    <w:rsid w:val="00046D97"/>
    <w:rsid w:val="00046F2A"/>
    <w:rsid w:val="0005138A"/>
    <w:rsid w:val="000529AD"/>
    <w:rsid w:val="00054B5F"/>
    <w:rsid w:val="000551F1"/>
    <w:rsid w:val="00062D57"/>
    <w:rsid w:val="00067BCF"/>
    <w:rsid w:val="0007267D"/>
    <w:rsid w:val="00074EBB"/>
    <w:rsid w:val="000853A7"/>
    <w:rsid w:val="000948F5"/>
    <w:rsid w:val="000B25D0"/>
    <w:rsid w:val="000C65C8"/>
    <w:rsid w:val="000D6FBA"/>
    <w:rsid w:val="000E08F2"/>
    <w:rsid w:val="000E31AB"/>
    <w:rsid w:val="000E4CC8"/>
    <w:rsid w:val="000E7D71"/>
    <w:rsid w:val="000F1D50"/>
    <w:rsid w:val="000F55C2"/>
    <w:rsid w:val="001009E7"/>
    <w:rsid w:val="00110E60"/>
    <w:rsid w:val="0011272B"/>
    <w:rsid w:val="001252AD"/>
    <w:rsid w:val="001253FA"/>
    <w:rsid w:val="00126087"/>
    <w:rsid w:val="00132D8F"/>
    <w:rsid w:val="00134A5F"/>
    <w:rsid w:val="001367C4"/>
    <w:rsid w:val="001372AC"/>
    <w:rsid w:val="001379F5"/>
    <w:rsid w:val="0014065B"/>
    <w:rsid w:val="0014700C"/>
    <w:rsid w:val="0015153B"/>
    <w:rsid w:val="00152EAB"/>
    <w:rsid w:val="00153638"/>
    <w:rsid w:val="00153FD2"/>
    <w:rsid w:val="001555EE"/>
    <w:rsid w:val="00156E09"/>
    <w:rsid w:val="00156F95"/>
    <w:rsid w:val="00157CC7"/>
    <w:rsid w:val="00164CD1"/>
    <w:rsid w:val="001705CF"/>
    <w:rsid w:val="001734F2"/>
    <w:rsid w:val="00174A68"/>
    <w:rsid w:val="0017796C"/>
    <w:rsid w:val="00177D35"/>
    <w:rsid w:val="00182934"/>
    <w:rsid w:val="001849AB"/>
    <w:rsid w:val="001936DD"/>
    <w:rsid w:val="001945BB"/>
    <w:rsid w:val="00194A65"/>
    <w:rsid w:val="001A4493"/>
    <w:rsid w:val="001B3282"/>
    <w:rsid w:val="001B46E3"/>
    <w:rsid w:val="001B7332"/>
    <w:rsid w:val="001C26BA"/>
    <w:rsid w:val="001C4251"/>
    <w:rsid w:val="001C719B"/>
    <w:rsid w:val="001D7BC4"/>
    <w:rsid w:val="001F6672"/>
    <w:rsid w:val="002019E8"/>
    <w:rsid w:val="00206F34"/>
    <w:rsid w:val="00230BD3"/>
    <w:rsid w:val="0023264C"/>
    <w:rsid w:val="00243741"/>
    <w:rsid w:val="00243DBC"/>
    <w:rsid w:val="00246582"/>
    <w:rsid w:val="002503F7"/>
    <w:rsid w:val="00250518"/>
    <w:rsid w:val="00254602"/>
    <w:rsid w:val="00255EC1"/>
    <w:rsid w:val="00261B7C"/>
    <w:rsid w:val="00263E6A"/>
    <w:rsid w:val="00273138"/>
    <w:rsid w:val="00274D43"/>
    <w:rsid w:val="00275BE2"/>
    <w:rsid w:val="00277C5E"/>
    <w:rsid w:val="002872E0"/>
    <w:rsid w:val="0029651E"/>
    <w:rsid w:val="0029768F"/>
    <w:rsid w:val="002A1238"/>
    <w:rsid w:val="002A7371"/>
    <w:rsid w:val="002A75BC"/>
    <w:rsid w:val="002A7BBE"/>
    <w:rsid w:val="002B63CF"/>
    <w:rsid w:val="002B735D"/>
    <w:rsid w:val="002C3F42"/>
    <w:rsid w:val="002C554C"/>
    <w:rsid w:val="002E4D12"/>
    <w:rsid w:val="002F1648"/>
    <w:rsid w:val="002F6CCD"/>
    <w:rsid w:val="00303B08"/>
    <w:rsid w:val="003103DA"/>
    <w:rsid w:val="00316347"/>
    <w:rsid w:val="00316A3C"/>
    <w:rsid w:val="00321B66"/>
    <w:rsid w:val="00327F56"/>
    <w:rsid w:val="003447E2"/>
    <w:rsid w:val="00351C0E"/>
    <w:rsid w:val="0036339A"/>
    <w:rsid w:val="00363616"/>
    <w:rsid w:val="0036590D"/>
    <w:rsid w:val="00365CEE"/>
    <w:rsid w:val="003703B3"/>
    <w:rsid w:val="003714BE"/>
    <w:rsid w:val="003720C7"/>
    <w:rsid w:val="00373A73"/>
    <w:rsid w:val="00377F91"/>
    <w:rsid w:val="0038427B"/>
    <w:rsid w:val="0038714A"/>
    <w:rsid w:val="0039070B"/>
    <w:rsid w:val="003C301D"/>
    <w:rsid w:val="003C595C"/>
    <w:rsid w:val="003C5E13"/>
    <w:rsid w:val="003D4486"/>
    <w:rsid w:val="003D5279"/>
    <w:rsid w:val="003D6597"/>
    <w:rsid w:val="003D67A6"/>
    <w:rsid w:val="003E0D9D"/>
    <w:rsid w:val="003E3320"/>
    <w:rsid w:val="003E407B"/>
    <w:rsid w:val="003E7BF4"/>
    <w:rsid w:val="003F1078"/>
    <w:rsid w:val="003F3451"/>
    <w:rsid w:val="003F73D4"/>
    <w:rsid w:val="00401AA9"/>
    <w:rsid w:val="00411CF7"/>
    <w:rsid w:val="0041213A"/>
    <w:rsid w:val="00412850"/>
    <w:rsid w:val="00421422"/>
    <w:rsid w:val="004353B2"/>
    <w:rsid w:val="00436AAC"/>
    <w:rsid w:val="00444276"/>
    <w:rsid w:val="00444F61"/>
    <w:rsid w:val="00453646"/>
    <w:rsid w:val="00466F50"/>
    <w:rsid w:val="00467FC8"/>
    <w:rsid w:val="00474968"/>
    <w:rsid w:val="0047767C"/>
    <w:rsid w:val="0048608F"/>
    <w:rsid w:val="00490802"/>
    <w:rsid w:val="00495EF8"/>
    <w:rsid w:val="004A1C58"/>
    <w:rsid w:val="004A4847"/>
    <w:rsid w:val="004B0A98"/>
    <w:rsid w:val="004B6C17"/>
    <w:rsid w:val="004C448C"/>
    <w:rsid w:val="004C52AA"/>
    <w:rsid w:val="004D035D"/>
    <w:rsid w:val="004D151D"/>
    <w:rsid w:val="004D5360"/>
    <w:rsid w:val="004E6CF8"/>
    <w:rsid w:val="004F6E7A"/>
    <w:rsid w:val="0050310D"/>
    <w:rsid w:val="005103A0"/>
    <w:rsid w:val="0051567C"/>
    <w:rsid w:val="00515C67"/>
    <w:rsid w:val="00515CDF"/>
    <w:rsid w:val="00515D18"/>
    <w:rsid w:val="005212BC"/>
    <w:rsid w:val="005215EC"/>
    <w:rsid w:val="00524E17"/>
    <w:rsid w:val="00526B57"/>
    <w:rsid w:val="005310CA"/>
    <w:rsid w:val="00533365"/>
    <w:rsid w:val="0053585E"/>
    <w:rsid w:val="005409E2"/>
    <w:rsid w:val="00540A07"/>
    <w:rsid w:val="00541EC1"/>
    <w:rsid w:val="00553445"/>
    <w:rsid w:val="005566C8"/>
    <w:rsid w:val="00565243"/>
    <w:rsid w:val="00567354"/>
    <w:rsid w:val="005729CA"/>
    <w:rsid w:val="00575659"/>
    <w:rsid w:val="005903FF"/>
    <w:rsid w:val="0059393F"/>
    <w:rsid w:val="005A7C71"/>
    <w:rsid w:val="005C102A"/>
    <w:rsid w:val="005C3368"/>
    <w:rsid w:val="005C3EF2"/>
    <w:rsid w:val="005C4DCD"/>
    <w:rsid w:val="005D1385"/>
    <w:rsid w:val="005D2771"/>
    <w:rsid w:val="005D27C6"/>
    <w:rsid w:val="005D48EB"/>
    <w:rsid w:val="005D4D26"/>
    <w:rsid w:val="005D7009"/>
    <w:rsid w:val="005E2043"/>
    <w:rsid w:val="005E3D79"/>
    <w:rsid w:val="005E5578"/>
    <w:rsid w:val="005F57B0"/>
    <w:rsid w:val="00600D29"/>
    <w:rsid w:val="00603752"/>
    <w:rsid w:val="00610A73"/>
    <w:rsid w:val="006156F4"/>
    <w:rsid w:val="006204F4"/>
    <w:rsid w:val="00623050"/>
    <w:rsid w:val="00624DF1"/>
    <w:rsid w:val="00625CD8"/>
    <w:rsid w:val="0063044F"/>
    <w:rsid w:val="0063088E"/>
    <w:rsid w:val="00632ED5"/>
    <w:rsid w:val="00633E3D"/>
    <w:rsid w:val="0063551D"/>
    <w:rsid w:val="00637B90"/>
    <w:rsid w:val="00637DE6"/>
    <w:rsid w:val="00640606"/>
    <w:rsid w:val="00642EDC"/>
    <w:rsid w:val="00643650"/>
    <w:rsid w:val="00643926"/>
    <w:rsid w:val="00653CBC"/>
    <w:rsid w:val="00655643"/>
    <w:rsid w:val="006567AD"/>
    <w:rsid w:val="00665A53"/>
    <w:rsid w:val="00667C56"/>
    <w:rsid w:val="00667F78"/>
    <w:rsid w:val="00675296"/>
    <w:rsid w:val="006813A1"/>
    <w:rsid w:val="00693469"/>
    <w:rsid w:val="00697B44"/>
    <w:rsid w:val="006A4973"/>
    <w:rsid w:val="006A679E"/>
    <w:rsid w:val="006B6F71"/>
    <w:rsid w:val="006D3CC8"/>
    <w:rsid w:val="006D4926"/>
    <w:rsid w:val="006F6943"/>
    <w:rsid w:val="006F7AB9"/>
    <w:rsid w:val="007008B1"/>
    <w:rsid w:val="00703A2D"/>
    <w:rsid w:val="00706225"/>
    <w:rsid w:val="007071C4"/>
    <w:rsid w:val="00714184"/>
    <w:rsid w:val="00714F90"/>
    <w:rsid w:val="00717542"/>
    <w:rsid w:val="0072484F"/>
    <w:rsid w:val="007270B2"/>
    <w:rsid w:val="0073097F"/>
    <w:rsid w:val="0073240C"/>
    <w:rsid w:val="0074111C"/>
    <w:rsid w:val="00750CD2"/>
    <w:rsid w:val="00753E5B"/>
    <w:rsid w:val="00765A14"/>
    <w:rsid w:val="00765FEC"/>
    <w:rsid w:val="00767135"/>
    <w:rsid w:val="0077211C"/>
    <w:rsid w:val="00775AA4"/>
    <w:rsid w:val="007829EC"/>
    <w:rsid w:val="00787652"/>
    <w:rsid w:val="007879F0"/>
    <w:rsid w:val="007904BE"/>
    <w:rsid w:val="00792D02"/>
    <w:rsid w:val="007A1C55"/>
    <w:rsid w:val="007A4324"/>
    <w:rsid w:val="007B00BD"/>
    <w:rsid w:val="007B5BB3"/>
    <w:rsid w:val="007C0B0B"/>
    <w:rsid w:val="007C2FA2"/>
    <w:rsid w:val="007C4305"/>
    <w:rsid w:val="007D455D"/>
    <w:rsid w:val="007E42A6"/>
    <w:rsid w:val="007E6198"/>
    <w:rsid w:val="007E6AF3"/>
    <w:rsid w:val="007E7C36"/>
    <w:rsid w:val="007F3E1B"/>
    <w:rsid w:val="007F4BFD"/>
    <w:rsid w:val="00801676"/>
    <w:rsid w:val="00805606"/>
    <w:rsid w:val="00811690"/>
    <w:rsid w:val="00811FF4"/>
    <w:rsid w:val="0082305E"/>
    <w:rsid w:val="00832351"/>
    <w:rsid w:val="00834DD3"/>
    <w:rsid w:val="00841B4F"/>
    <w:rsid w:val="0084256A"/>
    <w:rsid w:val="008433E6"/>
    <w:rsid w:val="0084598D"/>
    <w:rsid w:val="00846629"/>
    <w:rsid w:val="00853A85"/>
    <w:rsid w:val="00867987"/>
    <w:rsid w:val="008744DF"/>
    <w:rsid w:val="00874986"/>
    <w:rsid w:val="008775DA"/>
    <w:rsid w:val="0088473F"/>
    <w:rsid w:val="008A243B"/>
    <w:rsid w:val="008A48E9"/>
    <w:rsid w:val="008A4F51"/>
    <w:rsid w:val="008B4122"/>
    <w:rsid w:val="008B5322"/>
    <w:rsid w:val="008C107B"/>
    <w:rsid w:val="008C3A39"/>
    <w:rsid w:val="008C6CEA"/>
    <w:rsid w:val="008D0D01"/>
    <w:rsid w:val="008D6987"/>
    <w:rsid w:val="008D7FF0"/>
    <w:rsid w:val="008E34D0"/>
    <w:rsid w:val="008E350A"/>
    <w:rsid w:val="008E354D"/>
    <w:rsid w:val="008E3898"/>
    <w:rsid w:val="008F2BAC"/>
    <w:rsid w:val="009038C9"/>
    <w:rsid w:val="00903D7F"/>
    <w:rsid w:val="0090547A"/>
    <w:rsid w:val="0090594F"/>
    <w:rsid w:val="00906EC9"/>
    <w:rsid w:val="0090710A"/>
    <w:rsid w:val="00910FE7"/>
    <w:rsid w:val="009111D5"/>
    <w:rsid w:val="009120C2"/>
    <w:rsid w:val="00926214"/>
    <w:rsid w:val="009322E7"/>
    <w:rsid w:val="009348EC"/>
    <w:rsid w:val="009421BD"/>
    <w:rsid w:val="00944C0C"/>
    <w:rsid w:val="00944C35"/>
    <w:rsid w:val="009525DA"/>
    <w:rsid w:val="009629F5"/>
    <w:rsid w:val="00967843"/>
    <w:rsid w:val="00993047"/>
    <w:rsid w:val="00996C96"/>
    <w:rsid w:val="009A126E"/>
    <w:rsid w:val="009A442A"/>
    <w:rsid w:val="009A753B"/>
    <w:rsid w:val="009C1166"/>
    <w:rsid w:val="009C3C7E"/>
    <w:rsid w:val="009C649A"/>
    <w:rsid w:val="009D513A"/>
    <w:rsid w:val="009E1D29"/>
    <w:rsid w:val="009E5A78"/>
    <w:rsid w:val="009E6706"/>
    <w:rsid w:val="009F01C9"/>
    <w:rsid w:val="009F6AC8"/>
    <w:rsid w:val="00A00A47"/>
    <w:rsid w:val="00A0302C"/>
    <w:rsid w:val="00A13706"/>
    <w:rsid w:val="00A143FE"/>
    <w:rsid w:val="00A270A8"/>
    <w:rsid w:val="00A30318"/>
    <w:rsid w:val="00A4090E"/>
    <w:rsid w:val="00A503DE"/>
    <w:rsid w:val="00A50DB9"/>
    <w:rsid w:val="00A57CDA"/>
    <w:rsid w:val="00A635A3"/>
    <w:rsid w:val="00A74476"/>
    <w:rsid w:val="00A77883"/>
    <w:rsid w:val="00A812CC"/>
    <w:rsid w:val="00A858D7"/>
    <w:rsid w:val="00A8657E"/>
    <w:rsid w:val="00A87D73"/>
    <w:rsid w:val="00A91ACA"/>
    <w:rsid w:val="00A92377"/>
    <w:rsid w:val="00AA373F"/>
    <w:rsid w:val="00AB1441"/>
    <w:rsid w:val="00AB216F"/>
    <w:rsid w:val="00AB2834"/>
    <w:rsid w:val="00AB3DCA"/>
    <w:rsid w:val="00AD2763"/>
    <w:rsid w:val="00AD758D"/>
    <w:rsid w:val="00AF0B21"/>
    <w:rsid w:val="00AF5B77"/>
    <w:rsid w:val="00B0590A"/>
    <w:rsid w:val="00B0623C"/>
    <w:rsid w:val="00B123F4"/>
    <w:rsid w:val="00B12943"/>
    <w:rsid w:val="00B12C05"/>
    <w:rsid w:val="00B13579"/>
    <w:rsid w:val="00B13EDF"/>
    <w:rsid w:val="00B16D8F"/>
    <w:rsid w:val="00B217BD"/>
    <w:rsid w:val="00B2240F"/>
    <w:rsid w:val="00B25060"/>
    <w:rsid w:val="00B30C08"/>
    <w:rsid w:val="00B32CED"/>
    <w:rsid w:val="00B3364F"/>
    <w:rsid w:val="00B351EE"/>
    <w:rsid w:val="00B3625D"/>
    <w:rsid w:val="00B40481"/>
    <w:rsid w:val="00B40732"/>
    <w:rsid w:val="00B44520"/>
    <w:rsid w:val="00B4577B"/>
    <w:rsid w:val="00B513D7"/>
    <w:rsid w:val="00B571F0"/>
    <w:rsid w:val="00B67DEF"/>
    <w:rsid w:val="00B77A7C"/>
    <w:rsid w:val="00B8149D"/>
    <w:rsid w:val="00B83028"/>
    <w:rsid w:val="00B84A44"/>
    <w:rsid w:val="00B86212"/>
    <w:rsid w:val="00B915E3"/>
    <w:rsid w:val="00B94CDB"/>
    <w:rsid w:val="00B96EBB"/>
    <w:rsid w:val="00BA02C2"/>
    <w:rsid w:val="00BB0F93"/>
    <w:rsid w:val="00BB3039"/>
    <w:rsid w:val="00BB73EE"/>
    <w:rsid w:val="00BC0118"/>
    <w:rsid w:val="00BC317C"/>
    <w:rsid w:val="00BC5017"/>
    <w:rsid w:val="00BD1816"/>
    <w:rsid w:val="00BE0C30"/>
    <w:rsid w:val="00BF4DD9"/>
    <w:rsid w:val="00BF5D72"/>
    <w:rsid w:val="00BF7519"/>
    <w:rsid w:val="00C003EF"/>
    <w:rsid w:val="00C00900"/>
    <w:rsid w:val="00C04B5B"/>
    <w:rsid w:val="00C057FD"/>
    <w:rsid w:val="00C058EF"/>
    <w:rsid w:val="00C15EF4"/>
    <w:rsid w:val="00C22298"/>
    <w:rsid w:val="00C2499D"/>
    <w:rsid w:val="00C31690"/>
    <w:rsid w:val="00C46A8E"/>
    <w:rsid w:val="00C71214"/>
    <w:rsid w:val="00C73EA4"/>
    <w:rsid w:val="00C80C60"/>
    <w:rsid w:val="00C81C03"/>
    <w:rsid w:val="00C82462"/>
    <w:rsid w:val="00C83A44"/>
    <w:rsid w:val="00C84316"/>
    <w:rsid w:val="00C87A15"/>
    <w:rsid w:val="00C910B6"/>
    <w:rsid w:val="00C945BF"/>
    <w:rsid w:val="00C94718"/>
    <w:rsid w:val="00CB0E3D"/>
    <w:rsid w:val="00CC38AA"/>
    <w:rsid w:val="00CC3B1A"/>
    <w:rsid w:val="00CC494D"/>
    <w:rsid w:val="00CC7D12"/>
    <w:rsid w:val="00CD1DD3"/>
    <w:rsid w:val="00CD2AD9"/>
    <w:rsid w:val="00CD733F"/>
    <w:rsid w:val="00CF03CF"/>
    <w:rsid w:val="00CF1EEB"/>
    <w:rsid w:val="00CF31E5"/>
    <w:rsid w:val="00D010A5"/>
    <w:rsid w:val="00D04090"/>
    <w:rsid w:val="00D133CB"/>
    <w:rsid w:val="00D14207"/>
    <w:rsid w:val="00D15117"/>
    <w:rsid w:val="00D2109B"/>
    <w:rsid w:val="00D248D1"/>
    <w:rsid w:val="00D2709F"/>
    <w:rsid w:val="00D2757B"/>
    <w:rsid w:val="00D34284"/>
    <w:rsid w:val="00D444C1"/>
    <w:rsid w:val="00D567D7"/>
    <w:rsid w:val="00D62D22"/>
    <w:rsid w:val="00D6794C"/>
    <w:rsid w:val="00D7411E"/>
    <w:rsid w:val="00D82279"/>
    <w:rsid w:val="00D83173"/>
    <w:rsid w:val="00D84BCB"/>
    <w:rsid w:val="00DA0EDC"/>
    <w:rsid w:val="00DA2048"/>
    <w:rsid w:val="00DA34F5"/>
    <w:rsid w:val="00DA49BA"/>
    <w:rsid w:val="00DA6D74"/>
    <w:rsid w:val="00DA7B6E"/>
    <w:rsid w:val="00DB1E02"/>
    <w:rsid w:val="00DC7EC9"/>
    <w:rsid w:val="00DD46D8"/>
    <w:rsid w:val="00DE1657"/>
    <w:rsid w:val="00DE1D82"/>
    <w:rsid w:val="00DE53B3"/>
    <w:rsid w:val="00DE6667"/>
    <w:rsid w:val="00DE71D0"/>
    <w:rsid w:val="00DF5F81"/>
    <w:rsid w:val="00E01270"/>
    <w:rsid w:val="00E01A70"/>
    <w:rsid w:val="00E02460"/>
    <w:rsid w:val="00E04D80"/>
    <w:rsid w:val="00E138B4"/>
    <w:rsid w:val="00E17F74"/>
    <w:rsid w:val="00E21632"/>
    <w:rsid w:val="00E22E9D"/>
    <w:rsid w:val="00E30460"/>
    <w:rsid w:val="00E34337"/>
    <w:rsid w:val="00E434B2"/>
    <w:rsid w:val="00E44B6C"/>
    <w:rsid w:val="00E47A08"/>
    <w:rsid w:val="00E523EA"/>
    <w:rsid w:val="00E56406"/>
    <w:rsid w:val="00E700C0"/>
    <w:rsid w:val="00E729D5"/>
    <w:rsid w:val="00E74236"/>
    <w:rsid w:val="00E83E11"/>
    <w:rsid w:val="00E846C3"/>
    <w:rsid w:val="00E84A0D"/>
    <w:rsid w:val="00E915CF"/>
    <w:rsid w:val="00E93299"/>
    <w:rsid w:val="00E95CC4"/>
    <w:rsid w:val="00EA2FD0"/>
    <w:rsid w:val="00EB438A"/>
    <w:rsid w:val="00EB4CE3"/>
    <w:rsid w:val="00EB60CD"/>
    <w:rsid w:val="00EB65CE"/>
    <w:rsid w:val="00EC1073"/>
    <w:rsid w:val="00ED15C4"/>
    <w:rsid w:val="00ED1965"/>
    <w:rsid w:val="00ED2CBF"/>
    <w:rsid w:val="00ED35C4"/>
    <w:rsid w:val="00ED4B5F"/>
    <w:rsid w:val="00ED6F21"/>
    <w:rsid w:val="00EE2E2A"/>
    <w:rsid w:val="00EE6AF7"/>
    <w:rsid w:val="00EE74DF"/>
    <w:rsid w:val="00EF0807"/>
    <w:rsid w:val="00EF586A"/>
    <w:rsid w:val="00EF6E3B"/>
    <w:rsid w:val="00F109F2"/>
    <w:rsid w:val="00F11FC7"/>
    <w:rsid w:val="00F1323A"/>
    <w:rsid w:val="00F143C9"/>
    <w:rsid w:val="00F2053F"/>
    <w:rsid w:val="00F21F5E"/>
    <w:rsid w:val="00F22195"/>
    <w:rsid w:val="00F22837"/>
    <w:rsid w:val="00F2520E"/>
    <w:rsid w:val="00F26BF6"/>
    <w:rsid w:val="00F30A14"/>
    <w:rsid w:val="00F30D0E"/>
    <w:rsid w:val="00F31A12"/>
    <w:rsid w:val="00F37F0D"/>
    <w:rsid w:val="00F40168"/>
    <w:rsid w:val="00F418BC"/>
    <w:rsid w:val="00F41F0A"/>
    <w:rsid w:val="00F43CA7"/>
    <w:rsid w:val="00F556B1"/>
    <w:rsid w:val="00F613BF"/>
    <w:rsid w:val="00F66833"/>
    <w:rsid w:val="00F7743E"/>
    <w:rsid w:val="00F80B65"/>
    <w:rsid w:val="00F82A8F"/>
    <w:rsid w:val="00F8353F"/>
    <w:rsid w:val="00F92BD3"/>
    <w:rsid w:val="00F94A46"/>
    <w:rsid w:val="00FB1F93"/>
    <w:rsid w:val="00FB2A28"/>
    <w:rsid w:val="00FB3699"/>
    <w:rsid w:val="00FB42F2"/>
    <w:rsid w:val="00FB7818"/>
    <w:rsid w:val="00FC3184"/>
    <w:rsid w:val="00FC4905"/>
    <w:rsid w:val="00FC627C"/>
    <w:rsid w:val="00FD005A"/>
    <w:rsid w:val="00FD00FA"/>
    <w:rsid w:val="00FD4D3E"/>
    <w:rsid w:val="00FE2C75"/>
    <w:rsid w:val="00FF0B1B"/>
    <w:rsid w:val="01053ECF"/>
    <w:rsid w:val="01225F3B"/>
    <w:rsid w:val="018B5D22"/>
    <w:rsid w:val="01941CC7"/>
    <w:rsid w:val="025276A4"/>
    <w:rsid w:val="02C1140F"/>
    <w:rsid w:val="04127E26"/>
    <w:rsid w:val="042AED04"/>
    <w:rsid w:val="044B955F"/>
    <w:rsid w:val="044CAAA6"/>
    <w:rsid w:val="05529C5F"/>
    <w:rsid w:val="05E28723"/>
    <w:rsid w:val="064ACE37"/>
    <w:rsid w:val="07A34925"/>
    <w:rsid w:val="08398F83"/>
    <w:rsid w:val="0932ED2A"/>
    <w:rsid w:val="0A1DC119"/>
    <w:rsid w:val="0A2F0FF8"/>
    <w:rsid w:val="0A392E97"/>
    <w:rsid w:val="0B625939"/>
    <w:rsid w:val="0C1F6E17"/>
    <w:rsid w:val="0C52B15F"/>
    <w:rsid w:val="0C8EF000"/>
    <w:rsid w:val="0D137194"/>
    <w:rsid w:val="0D556E92"/>
    <w:rsid w:val="0D683404"/>
    <w:rsid w:val="0D8C0D5A"/>
    <w:rsid w:val="0DE32961"/>
    <w:rsid w:val="0E57FE21"/>
    <w:rsid w:val="0E6A5283"/>
    <w:rsid w:val="0E8BDD64"/>
    <w:rsid w:val="0EF02FB0"/>
    <w:rsid w:val="104223FE"/>
    <w:rsid w:val="114D8509"/>
    <w:rsid w:val="11EF2F1E"/>
    <w:rsid w:val="142BE5F4"/>
    <w:rsid w:val="148EC89A"/>
    <w:rsid w:val="14A6CB03"/>
    <w:rsid w:val="14BAB628"/>
    <w:rsid w:val="151D498A"/>
    <w:rsid w:val="170DF2D0"/>
    <w:rsid w:val="173FDD14"/>
    <w:rsid w:val="175FA6DF"/>
    <w:rsid w:val="179EBD60"/>
    <w:rsid w:val="17BD352B"/>
    <w:rsid w:val="181532B1"/>
    <w:rsid w:val="185EF5A0"/>
    <w:rsid w:val="18B3F55A"/>
    <w:rsid w:val="199F4458"/>
    <w:rsid w:val="1A3F0D78"/>
    <w:rsid w:val="1A429597"/>
    <w:rsid w:val="1A5CCA30"/>
    <w:rsid w:val="1A91AEDC"/>
    <w:rsid w:val="1AC08463"/>
    <w:rsid w:val="1AC18B08"/>
    <w:rsid w:val="1B8B7741"/>
    <w:rsid w:val="1C0AB93F"/>
    <w:rsid w:val="1C0DDA80"/>
    <w:rsid w:val="1CCF4397"/>
    <w:rsid w:val="1D213731"/>
    <w:rsid w:val="20831CD7"/>
    <w:rsid w:val="22123040"/>
    <w:rsid w:val="22F582B9"/>
    <w:rsid w:val="23B46533"/>
    <w:rsid w:val="23DB1275"/>
    <w:rsid w:val="23F843F5"/>
    <w:rsid w:val="24FD12C6"/>
    <w:rsid w:val="25F55761"/>
    <w:rsid w:val="26878EFA"/>
    <w:rsid w:val="2761AD53"/>
    <w:rsid w:val="276A0294"/>
    <w:rsid w:val="27C7E38D"/>
    <w:rsid w:val="28E969F9"/>
    <w:rsid w:val="2900FC08"/>
    <w:rsid w:val="292AF21A"/>
    <w:rsid w:val="294E0929"/>
    <w:rsid w:val="2A13831B"/>
    <w:rsid w:val="2A4BE5EC"/>
    <w:rsid w:val="2AB0858B"/>
    <w:rsid w:val="2AE524D8"/>
    <w:rsid w:val="2AE6C074"/>
    <w:rsid w:val="2B8C7F2F"/>
    <w:rsid w:val="2C7876D4"/>
    <w:rsid w:val="2CA5E595"/>
    <w:rsid w:val="2CF2B004"/>
    <w:rsid w:val="2CFE141E"/>
    <w:rsid w:val="2DCB39AE"/>
    <w:rsid w:val="2EBBE8A4"/>
    <w:rsid w:val="2F5454A4"/>
    <w:rsid w:val="2FA2BE1B"/>
    <w:rsid w:val="2FC2D35D"/>
    <w:rsid w:val="309000A5"/>
    <w:rsid w:val="3096C348"/>
    <w:rsid w:val="3130E7F9"/>
    <w:rsid w:val="31B2104B"/>
    <w:rsid w:val="31BA7204"/>
    <w:rsid w:val="31F78E5B"/>
    <w:rsid w:val="32716910"/>
    <w:rsid w:val="328D4A48"/>
    <w:rsid w:val="329B72AA"/>
    <w:rsid w:val="32E667C9"/>
    <w:rsid w:val="33023BF8"/>
    <w:rsid w:val="33038F5F"/>
    <w:rsid w:val="3321194A"/>
    <w:rsid w:val="338C4087"/>
    <w:rsid w:val="33CBD2AF"/>
    <w:rsid w:val="33E8A04B"/>
    <w:rsid w:val="343C8174"/>
    <w:rsid w:val="3523D431"/>
    <w:rsid w:val="352CA538"/>
    <w:rsid w:val="3595D634"/>
    <w:rsid w:val="359BF2FF"/>
    <w:rsid w:val="3607D6C9"/>
    <w:rsid w:val="3641C57D"/>
    <w:rsid w:val="37B551D4"/>
    <w:rsid w:val="3888FB30"/>
    <w:rsid w:val="394E41C6"/>
    <w:rsid w:val="398ED808"/>
    <w:rsid w:val="39AD641D"/>
    <w:rsid w:val="3A6AB375"/>
    <w:rsid w:val="3AB455F6"/>
    <w:rsid w:val="3B14BBE1"/>
    <w:rsid w:val="3B9E90FE"/>
    <w:rsid w:val="3BF4722C"/>
    <w:rsid w:val="3C16C2E3"/>
    <w:rsid w:val="3CFF3A33"/>
    <w:rsid w:val="3D501453"/>
    <w:rsid w:val="3D6D34B1"/>
    <w:rsid w:val="3DD3E22C"/>
    <w:rsid w:val="3ED1B655"/>
    <w:rsid w:val="3F1A304C"/>
    <w:rsid w:val="3F3F979B"/>
    <w:rsid w:val="3FFC663A"/>
    <w:rsid w:val="4007E092"/>
    <w:rsid w:val="40C18AB1"/>
    <w:rsid w:val="41989D27"/>
    <w:rsid w:val="419C73EF"/>
    <w:rsid w:val="434799E3"/>
    <w:rsid w:val="43782105"/>
    <w:rsid w:val="4379E9FB"/>
    <w:rsid w:val="438688CD"/>
    <w:rsid w:val="4410CA09"/>
    <w:rsid w:val="4647F720"/>
    <w:rsid w:val="464F9E95"/>
    <w:rsid w:val="466E997C"/>
    <w:rsid w:val="46F9BC6A"/>
    <w:rsid w:val="485EF48B"/>
    <w:rsid w:val="486240C4"/>
    <w:rsid w:val="49AE6F33"/>
    <w:rsid w:val="4A32B0E9"/>
    <w:rsid w:val="4AFF15F4"/>
    <w:rsid w:val="4BBD072B"/>
    <w:rsid w:val="4C0256A4"/>
    <w:rsid w:val="4C112C73"/>
    <w:rsid w:val="4C14E88D"/>
    <w:rsid w:val="4D434A7F"/>
    <w:rsid w:val="4D90C087"/>
    <w:rsid w:val="4DC5105B"/>
    <w:rsid w:val="4E15D7D3"/>
    <w:rsid w:val="4ED3DF11"/>
    <w:rsid w:val="4EE65BED"/>
    <w:rsid w:val="4F08FA85"/>
    <w:rsid w:val="4FB16457"/>
    <w:rsid w:val="4FD32527"/>
    <w:rsid w:val="50C60294"/>
    <w:rsid w:val="5111AF92"/>
    <w:rsid w:val="5150492E"/>
    <w:rsid w:val="518E06A4"/>
    <w:rsid w:val="522C8FEB"/>
    <w:rsid w:val="52A427EC"/>
    <w:rsid w:val="5327A6D3"/>
    <w:rsid w:val="540F6385"/>
    <w:rsid w:val="54303F87"/>
    <w:rsid w:val="5579B1A9"/>
    <w:rsid w:val="558B6A45"/>
    <w:rsid w:val="55C969FC"/>
    <w:rsid w:val="56567D96"/>
    <w:rsid w:val="56F0E51D"/>
    <w:rsid w:val="57CD7751"/>
    <w:rsid w:val="58455A75"/>
    <w:rsid w:val="58565E4E"/>
    <w:rsid w:val="5856E073"/>
    <w:rsid w:val="58AA0D5B"/>
    <w:rsid w:val="58F5A7C6"/>
    <w:rsid w:val="594D1D15"/>
    <w:rsid w:val="59B0992B"/>
    <w:rsid w:val="5C1740A4"/>
    <w:rsid w:val="5CE8A804"/>
    <w:rsid w:val="5D0016CE"/>
    <w:rsid w:val="5DEFD1DF"/>
    <w:rsid w:val="5E1C9330"/>
    <w:rsid w:val="5E30AD2E"/>
    <w:rsid w:val="5ED44C77"/>
    <w:rsid w:val="5EDE12A9"/>
    <w:rsid w:val="5F36D7F6"/>
    <w:rsid w:val="5F4E1937"/>
    <w:rsid w:val="5F517FF6"/>
    <w:rsid w:val="606619F8"/>
    <w:rsid w:val="6090E710"/>
    <w:rsid w:val="60CE4A02"/>
    <w:rsid w:val="614D41DF"/>
    <w:rsid w:val="61C6C9FE"/>
    <w:rsid w:val="6261ED88"/>
    <w:rsid w:val="630D515E"/>
    <w:rsid w:val="632943E9"/>
    <w:rsid w:val="6353A6E4"/>
    <w:rsid w:val="6388E529"/>
    <w:rsid w:val="63C15295"/>
    <w:rsid w:val="63E9A280"/>
    <w:rsid w:val="63EA88E2"/>
    <w:rsid w:val="64BB164F"/>
    <w:rsid w:val="64D24FCD"/>
    <w:rsid w:val="64EE8B52"/>
    <w:rsid w:val="67336D86"/>
    <w:rsid w:val="67767DD1"/>
    <w:rsid w:val="680B9E44"/>
    <w:rsid w:val="683A3ED8"/>
    <w:rsid w:val="68745E40"/>
    <w:rsid w:val="68B3EFF9"/>
    <w:rsid w:val="68EFD735"/>
    <w:rsid w:val="68FD9CB8"/>
    <w:rsid w:val="695A099F"/>
    <w:rsid w:val="69E062C6"/>
    <w:rsid w:val="6AF2C1F6"/>
    <w:rsid w:val="6B2F935C"/>
    <w:rsid w:val="6B3DED9B"/>
    <w:rsid w:val="6B5476DD"/>
    <w:rsid w:val="6BAEE10F"/>
    <w:rsid w:val="6BEB664C"/>
    <w:rsid w:val="6C121ABB"/>
    <w:rsid w:val="6C2CBBAA"/>
    <w:rsid w:val="6D10D62F"/>
    <w:rsid w:val="6D6DD22D"/>
    <w:rsid w:val="6D78A764"/>
    <w:rsid w:val="6E1A85A9"/>
    <w:rsid w:val="6E5662E1"/>
    <w:rsid w:val="6EE99759"/>
    <w:rsid w:val="6FD61F18"/>
    <w:rsid w:val="6FEFF6A3"/>
    <w:rsid w:val="7075B2A5"/>
    <w:rsid w:val="707A8C4F"/>
    <w:rsid w:val="70A084BC"/>
    <w:rsid w:val="71B6A407"/>
    <w:rsid w:val="71BB4877"/>
    <w:rsid w:val="720023BB"/>
    <w:rsid w:val="721B98F3"/>
    <w:rsid w:val="7294EEBB"/>
    <w:rsid w:val="72ABBB82"/>
    <w:rsid w:val="72B66016"/>
    <w:rsid w:val="72FA3BAF"/>
    <w:rsid w:val="73CB9291"/>
    <w:rsid w:val="751687E8"/>
    <w:rsid w:val="755236AC"/>
    <w:rsid w:val="75A08D3E"/>
    <w:rsid w:val="762CE7AA"/>
    <w:rsid w:val="77B44962"/>
    <w:rsid w:val="77E917D6"/>
    <w:rsid w:val="785F0CEE"/>
    <w:rsid w:val="78D9ED8D"/>
    <w:rsid w:val="78EF32D4"/>
    <w:rsid w:val="79366FE7"/>
    <w:rsid w:val="79820A78"/>
    <w:rsid w:val="7ADE4AFF"/>
    <w:rsid w:val="7AFB52D8"/>
    <w:rsid w:val="7B2725EE"/>
    <w:rsid w:val="7B66E400"/>
    <w:rsid w:val="7B799D5F"/>
    <w:rsid w:val="7BF9034B"/>
    <w:rsid w:val="7D1E276F"/>
    <w:rsid w:val="7DB521E7"/>
    <w:rsid w:val="7DDC485E"/>
    <w:rsid w:val="7E708F1C"/>
    <w:rsid w:val="7ED0F26B"/>
    <w:rsid w:val="7F02F482"/>
    <w:rsid w:val="7F72F7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6BCBD"/>
  <w15:chartTrackingRefBased/>
  <w15:docId w15:val="{924D1DC2-E19A-40BC-A0AF-88FA8729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422"/>
    <w:pPr>
      <w:spacing w:after="120" w:line="240" w:lineRule="auto"/>
      <w:outlineLvl w:val="0"/>
    </w:pPr>
    <w:rPr>
      <w:rFonts w:ascii="Arial Nova" w:eastAsia="Aptos" w:hAnsi="Arial Nova" w:cs="Aptos"/>
      <w:b/>
      <w:bCs/>
      <w:sz w:val="36"/>
      <w:szCs w:val="36"/>
    </w:rPr>
  </w:style>
  <w:style w:type="paragraph" w:styleId="Heading2">
    <w:name w:val="heading 2"/>
    <w:basedOn w:val="Normal"/>
    <w:next w:val="Normal"/>
    <w:link w:val="Heading2Char"/>
    <w:uiPriority w:val="9"/>
    <w:unhideWhenUsed/>
    <w:qFormat/>
    <w:rsid w:val="00421422"/>
    <w:pPr>
      <w:spacing w:after="120" w:line="240" w:lineRule="auto"/>
      <w:outlineLvl w:val="1"/>
    </w:pPr>
    <w:rPr>
      <w:rFonts w:ascii="Arial Nova" w:eastAsia="Aptos" w:hAnsi="Arial Nova" w:cs="Aptos"/>
      <w:b/>
      <w:bCs/>
    </w:rPr>
  </w:style>
  <w:style w:type="paragraph" w:styleId="Heading3">
    <w:name w:val="heading 3"/>
    <w:basedOn w:val="Normal"/>
    <w:next w:val="Normal"/>
    <w:link w:val="Heading3Char"/>
    <w:uiPriority w:val="9"/>
    <w:semiHidden/>
    <w:unhideWhenUsed/>
    <w:qFormat/>
    <w:rsid w:val="000E0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0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0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0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422"/>
    <w:rPr>
      <w:rFonts w:ascii="Arial Nova" w:eastAsia="Aptos" w:hAnsi="Arial Nova" w:cs="Aptos"/>
      <w:b/>
      <w:bCs/>
      <w:sz w:val="36"/>
      <w:szCs w:val="36"/>
    </w:rPr>
  </w:style>
  <w:style w:type="character" w:customStyle="1" w:styleId="Heading2Char">
    <w:name w:val="Heading 2 Char"/>
    <w:basedOn w:val="DefaultParagraphFont"/>
    <w:link w:val="Heading2"/>
    <w:uiPriority w:val="9"/>
    <w:rsid w:val="00421422"/>
    <w:rPr>
      <w:rFonts w:ascii="Arial Nova" w:eastAsia="Aptos" w:hAnsi="Arial Nova" w:cs="Aptos"/>
      <w:b/>
      <w:bCs/>
    </w:rPr>
  </w:style>
  <w:style w:type="character" w:customStyle="1" w:styleId="Heading3Char">
    <w:name w:val="Heading 3 Char"/>
    <w:basedOn w:val="DefaultParagraphFont"/>
    <w:link w:val="Heading3"/>
    <w:uiPriority w:val="9"/>
    <w:semiHidden/>
    <w:rsid w:val="000E0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8F2"/>
    <w:rPr>
      <w:rFonts w:eastAsiaTheme="majorEastAsia" w:cstheme="majorBidi"/>
      <w:color w:val="272727" w:themeColor="text1" w:themeTint="D8"/>
    </w:rPr>
  </w:style>
  <w:style w:type="paragraph" w:styleId="Title">
    <w:name w:val="Title"/>
    <w:basedOn w:val="Heading1"/>
    <w:next w:val="Normal"/>
    <w:link w:val="TitleChar"/>
    <w:uiPriority w:val="10"/>
    <w:qFormat/>
    <w:rsid w:val="001936DD"/>
  </w:style>
  <w:style w:type="character" w:customStyle="1" w:styleId="TitleChar">
    <w:name w:val="Title Char"/>
    <w:basedOn w:val="DefaultParagraphFont"/>
    <w:link w:val="Title"/>
    <w:uiPriority w:val="10"/>
    <w:rsid w:val="001936DD"/>
    <w:rPr>
      <w:rFonts w:ascii="Arial Nova" w:eastAsia="Aptos" w:hAnsi="Arial Nova" w:cs="Aptos"/>
      <w:b/>
      <w:bCs/>
      <w:sz w:val="36"/>
      <w:szCs w:val="36"/>
    </w:rPr>
  </w:style>
  <w:style w:type="paragraph" w:styleId="Subtitle">
    <w:name w:val="Subtitle"/>
    <w:basedOn w:val="Normal"/>
    <w:next w:val="Normal"/>
    <w:link w:val="SubtitleChar"/>
    <w:uiPriority w:val="11"/>
    <w:qFormat/>
    <w:rsid w:val="000E0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8F2"/>
    <w:pPr>
      <w:spacing w:before="160"/>
      <w:jc w:val="center"/>
    </w:pPr>
    <w:rPr>
      <w:i/>
      <w:iCs/>
      <w:color w:val="404040" w:themeColor="text1" w:themeTint="BF"/>
    </w:rPr>
  </w:style>
  <w:style w:type="character" w:customStyle="1" w:styleId="QuoteChar">
    <w:name w:val="Quote Char"/>
    <w:basedOn w:val="DefaultParagraphFont"/>
    <w:link w:val="Quote"/>
    <w:uiPriority w:val="29"/>
    <w:rsid w:val="000E08F2"/>
    <w:rPr>
      <w:i/>
      <w:iCs/>
      <w:color w:val="404040" w:themeColor="text1" w:themeTint="BF"/>
    </w:rPr>
  </w:style>
  <w:style w:type="paragraph" w:styleId="ListParagraph">
    <w:name w:val="List Paragraph"/>
    <w:basedOn w:val="Normal"/>
    <w:uiPriority w:val="34"/>
    <w:qFormat/>
    <w:rsid w:val="000E08F2"/>
    <w:pPr>
      <w:ind w:left="720"/>
      <w:contextualSpacing/>
    </w:pPr>
  </w:style>
  <w:style w:type="character" w:styleId="IntenseEmphasis">
    <w:name w:val="Intense Emphasis"/>
    <w:basedOn w:val="DefaultParagraphFont"/>
    <w:uiPriority w:val="21"/>
    <w:qFormat/>
    <w:rsid w:val="000E08F2"/>
    <w:rPr>
      <w:i/>
      <w:iCs/>
      <w:color w:val="0F4761" w:themeColor="accent1" w:themeShade="BF"/>
    </w:rPr>
  </w:style>
  <w:style w:type="paragraph" w:styleId="IntenseQuote">
    <w:name w:val="Intense Quote"/>
    <w:basedOn w:val="Normal"/>
    <w:next w:val="Normal"/>
    <w:link w:val="IntenseQuoteChar"/>
    <w:uiPriority w:val="30"/>
    <w:qFormat/>
    <w:rsid w:val="000E0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08F2"/>
    <w:rPr>
      <w:i/>
      <w:iCs/>
      <w:color w:val="0F4761" w:themeColor="accent1" w:themeShade="BF"/>
    </w:rPr>
  </w:style>
  <w:style w:type="character" w:styleId="IntenseReference">
    <w:name w:val="Intense Reference"/>
    <w:basedOn w:val="DefaultParagraphFont"/>
    <w:uiPriority w:val="32"/>
    <w:qFormat/>
    <w:rsid w:val="000E08F2"/>
    <w:rPr>
      <w:b/>
      <w:bCs/>
      <w:smallCaps/>
      <w:color w:val="0F4761" w:themeColor="accent1" w:themeShade="BF"/>
      <w:spacing w:val="5"/>
    </w:rPr>
  </w:style>
  <w:style w:type="paragraph" w:styleId="Header">
    <w:name w:val="header"/>
    <w:basedOn w:val="Normal"/>
    <w:uiPriority w:val="99"/>
    <w:unhideWhenUsed/>
    <w:rsid w:val="630D515E"/>
    <w:pPr>
      <w:tabs>
        <w:tab w:val="center" w:pos="4680"/>
        <w:tab w:val="right" w:pos="9360"/>
      </w:tabs>
      <w:spacing w:after="0" w:line="240" w:lineRule="auto"/>
    </w:pPr>
  </w:style>
  <w:style w:type="paragraph" w:styleId="Footer">
    <w:name w:val="footer"/>
    <w:basedOn w:val="Normal"/>
    <w:uiPriority w:val="99"/>
    <w:unhideWhenUsed/>
    <w:rsid w:val="630D515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68B3EFF9"/>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wacimagecontainer">
    <w:name w:val="wacimagecontainer"/>
    <w:basedOn w:val="DefaultParagraphFont"/>
    <w:rsid w:val="003E407B"/>
  </w:style>
  <w:style w:type="character" w:styleId="UnresolvedMention">
    <w:name w:val="Unresolved Mention"/>
    <w:basedOn w:val="DefaultParagraphFont"/>
    <w:uiPriority w:val="99"/>
    <w:semiHidden/>
    <w:unhideWhenUsed/>
    <w:rsid w:val="00194A65"/>
    <w:rPr>
      <w:color w:val="605E5C"/>
      <w:shd w:val="clear" w:color="auto" w:fill="E1DFDD"/>
    </w:rPr>
  </w:style>
  <w:style w:type="character" w:styleId="PageNumber">
    <w:name w:val="page number"/>
    <w:basedOn w:val="DefaultParagraphFont"/>
    <w:uiPriority w:val="99"/>
    <w:semiHidden/>
    <w:unhideWhenUsed/>
    <w:rsid w:val="003C595C"/>
  </w:style>
  <w:style w:type="character" w:styleId="FollowedHyperlink">
    <w:name w:val="FollowedHyperlink"/>
    <w:basedOn w:val="DefaultParagraphFont"/>
    <w:uiPriority w:val="99"/>
    <w:semiHidden/>
    <w:unhideWhenUsed/>
    <w:rsid w:val="00A00A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nectedpapers.com/" TargetMode="External"/><Relationship Id="rId18" Type="http://schemas.openxmlformats.org/officeDocument/2006/relationships/hyperlink" Target="https://www.depts.ttu.edu/provost/uwc/graduate/writing-resources/Reverse-Outlining-Humanities.ph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researchrabbit.ai/" TargetMode="External"/><Relationship Id="rId17" Type="http://schemas.openxmlformats.org/officeDocument/2006/relationships/hyperlink" Target="https://guides.library.ttu.edu/citationmanager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suworks.nova.edu/tqr/vol25/iss7/10/" TargetMode="External"/><Relationship Id="rId20" Type="http://schemas.openxmlformats.org/officeDocument/2006/relationships/hyperlink" Target="https://www.depts.ttu.edu/provost/uwc/graduate/index.ph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harzing.com/resources/publish-or-perish" TargetMode="External"/><Relationship Id="rId23" Type="http://schemas.openxmlformats.org/officeDocument/2006/relationships/hyperlink" Target="https://www.depts.ttu.edu/provost/uwc/graduate/writing-resources/Reverse-Outlining-STEM.php"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epts.ttu.edu/provost/uwc/graduate/writing-resources/Reverse-Outlining-STEM.ph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ensus.app/" TargetMode="External"/><Relationship Id="rId22" Type="http://schemas.openxmlformats.org/officeDocument/2006/relationships/hyperlink" Target="https://www.depts.ttu.edu/provost/uwc/graduate/writing-resources/Reverse-Outlining-Humanities.php"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Props1.xml><?xml version="1.0" encoding="utf-8"?>
<ds:datastoreItem xmlns:ds="http://schemas.openxmlformats.org/officeDocument/2006/customXml" ds:itemID="{8F86394F-FC9C-4A1A-BEA5-C179E594C681}">
  <ds:schemaRefs>
    <ds:schemaRef ds:uri="http://schemas.microsoft.com/sharepoint/v3/contenttype/forms"/>
  </ds:schemaRefs>
</ds:datastoreItem>
</file>

<file path=customXml/itemProps2.xml><?xml version="1.0" encoding="utf-8"?>
<ds:datastoreItem xmlns:ds="http://schemas.openxmlformats.org/officeDocument/2006/customXml" ds:itemID="{67B7F99D-D15A-9749-AE68-F6CE44374E7E}">
  <ds:schemaRefs>
    <ds:schemaRef ds:uri="http://schemas.openxmlformats.org/officeDocument/2006/bibliography"/>
  </ds:schemaRefs>
</ds:datastoreItem>
</file>

<file path=customXml/itemProps3.xml><?xml version="1.0" encoding="utf-8"?>
<ds:datastoreItem xmlns:ds="http://schemas.openxmlformats.org/officeDocument/2006/customXml" ds:itemID="{8E5BCDC1-9481-4319-9755-C6BECA0BB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31E86-924C-48F9-A3DE-CC78FA4D844C}">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2001</Words>
  <Characters>10670</Characters>
  <Application>Microsoft Office Word</Application>
  <DocSecurity>0</DocSecurity>
  <Lines>177</Lines>
  <Paragraphs>96</Paragraphs>
  <ScaleCrop>false</ScaleCrop>
  <HeadingPairs>
    <vt:vector size="2" baseType="variant">
      <vt:variant>
        <vt:lpstr>Title</vt:lpstr>
      </vt:variant>
      <vt:variant>
        <vt:i4>1</vt:i4>
      </vt:variant>
    </vt:vector>
  </HeadingPairs>
  <TitlesOfParts>
    <vt:vector size="1" baseType="lpstr">
      <vt:lpstr>Comprehensive Exam Questions Resource</vt:lpstr>
    </vt:vector>
  </TitlesOfParts>
  <Company>TTU GWC</Company>
  <LinksUpToDate>false</LinksUpToDate>
  <CharactersWithSpaces>12575</CharactersWithSpaces>
  <SharedDoc>false</SharedDoc>
  <HLinks>
    <vt:vector size="66" baseType="variant">
      <vt:variant>
        <vt:i4>2752554</vt:i4>
      </vt:variant>
      <vt:variant>
        <vt:i4>30</vt:i4>
      </vt:variant>
      <vt:variant>
        <vt:i4>0</vt:i4>
      </vt:variant>
      <vt:variant>
        <vt:i4>5</vt:i4>
      </vt:variant>
      <vt:variant>
        <vt:lpwstr>https://www.depts.ttu.edu/provost/uwc/graduate/Downloads/Reverse_Outlining_STEM.pdf</vt:lpwstr>
      </vt:variant>
      <vt:variant>
        <vt:lpwstr/>
      </vt:variant>
      <vt:variant>
        <vt:i4>4587604</vt:i4>
      </vt:variant>
      <vt:variant>
        <vt:i4>27</vt:i4>
      </vt:variant>
      <vt:variant>
        <vt:i4>0</vt:i4>
      </vt:variant>
      <vt:variant>
        <vt:i4>5</vt:i4>
      </vt:variant>
      <vt:variant>
        <vt:lpwstr>https://www.depts.ttu.edu/provost/uwc/graduate/Downloads/Reverse_Outlining_Humanities.pdf</vt:lpwstr>
      </vt:variant>
      <vt:variant>
        <vt:lpwstr/>
      </vt:variant>
      <vt:variant>
        <vt:i4>65601</vt:i4>
      </vt:variant>
      <vt:variant>
        <vt:i4>24</vt:i4>
      </vt:variant>
      <vt:variant>
        <vt:i4>0</vt:i4>
      </vt:variant>
      <vt:variant>
        <vt:i4>5</vt:i4>
      </vt:variant>
      <vt:variant>
        <vt:lpwstr>https://www.depts.ttu.edu/provost/uwc/graduate/index.php</vt:lpwstr>
      </vt:variant>
      <vt:variant>
        <vt:lpwstr/>
      </vt:variant>
      <vt:variant>
        <vt:i4>2752554</vt:i4>
      </vt:variant>
      <vt:variant>
        <vt:i4>21</vt:i4>
      </vt:variant>
      <vt:variant>
        <vt:i4>0</vt:i4>
      </vt:variant>
      <vt:variant>
        <vt:i4>5</vt:i4>
      </vt:variant>
      <vt:variant>
        <vt:lpwstr>https://www.depts.ttu.edu/provost/uwc/graduate/Downloads/Reverse_Outlining_STEM.pdf</vt:lpwstr>
      </vt:variant>
      <vt:variant>
        <vt:lpwstr/>
      </vt:variant>
      <vt:variant>
        <vt:i4>4587604</vt:i4>
      </vt:variant>
      <vt:variant>
        <vt:i4>18</vt:i4>
      </vt:variant>
      <vt:variant>
        <vt:i4>0</vt:i4>
      </vt:variant>
      <vt:variant>
        <vt:i4>5</vt:i4>
      </vt:variant>
      <vt:variant>
        <vt:lpwstr>https://www.depts.ttu.edu/provost/uwc/graduate/Downloads/Reverse_Outlining_Humanities.pdf</vt:lpwstr>
      </vt:variant>
      <vt:variant>
        <vt:lpwstr/>
      </vt:variant>
      <vt:variant>
        <vt:i4>7209017</vt:i4>
      </vt:variant>
      <vt:variant>
        <vt:i4>15</vt:i4>
      </vt:variant>
      <vt:variant>
        <vt:i4>0</vt:i4>
      </vt:variant>
      <vt:variant>
        <vt:i4>5</vt:i4>
      </vt:variant>
      <vt:variant>
        <vt:lpwstr>https://guides.library.ttu.edu/citationmanagers</vt:lpwstr>
      </vt:variant>
      <vt:variant>
        <vt:lpwstr/>
      </vt:variant>
      <vt:variant>
        <vt:i4>2031683</vt:i4>
      </vt:variant>
      <vt:variant>
        <vt:i4>12</vt:i4>
      </vt:variant>
      <vt:variant>
        <vt:i4>0</vt:i4>
      </vt:variant>
      <vt:variant>
        <vt:i4>5</vt:i4>
      </vt:variant>
      <vt:variant>
        <vt:lpwstr>https://nsuworks.nova.edu/tqr/vol25/iss7/10/</vt:lpwstr>
      </vt:variant>
      <vt:variant>
        <vt:lpwstr/>
      </vt:variant>
      <vt:variant>
        <vt:i4>8126563</vt:i4>
      </vt:variant>
      <vt:variant>
        <vt:i4>9</vt:i4>
      </vt:variant>
      <vt:variant>
        <vt:i4>0</vt:i4>
      </vt:variant>
      <vt:variant>
        <vt:i4>5</vt:i4>
      </vt:variant>
      <vt:variant>
        <vt:lpwstr>https://harzing.com/resources/publish-or-perish</vt:lpwstr>
      </vt:variant>
      <vt:variant>
        <vt:lpwstr/>
      </vt:variant>
      <vt:variant>
        <vt:i4>6750265</vt:i4>
      </vt:variant>
      <vt:variant>
        <vt:i4>6</vt:i4>
      </vt:variant>
      <vt:variant>
        <vt:i4>0</vt:i4>
      </vt:variant>
      <vt:variant>
        <vt:i4>5</vt:i4>
      </vt:variant>
      <vt:variant>
        <vt:lpwstr>https://consensus.app/</vt:lpwstr>
      </vt:variant>
      <vt:variant>
        <vt:lpwstr/>
      </vt:variant>
      <vt:variant>
        <vt:i4>5439553</vt:i4>
      </vt:variant>
      <vt:variant>
        <vt:i4>3</vt:i4>
      </vt:variant>
      <vt:variant>
        <vt:i4>0</vt:i4>
      </vt:variant>
      <vt:variant>
        <vt:i4>5</vt:i4>
      </vt:variant>
      <vt:variant>
        <vt:lpwstr>https://www.connectedpapers.com/</vt:lpwstr>
      </vt:variant>
      <vt:variant>
        <vt:lpwstr/>
      </vt:variant>
      <vt:variant>
        <vt:i4>7012477</vt:i4>
      </vt:variant>
      <vt:variant>
        <vt:i4>0</vt:i4>
      </vt:variant>
      <vt:variant>
        <vt:i4>0</vt:i4>
      </vt:variant>
      <vt:variant>
        <vt:i4>5</vt:i4>
      </vt:variant>
      <vt:variant>
        <vt:lpwstr>https://www.researchrabbit.ai/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Exam Questions Resource</dc:title>
  <dc:subject>A handout to provide support on writing comprehensive exams</dc:subject>
  <dc:creator>Becky Bruning</dc:creator>
  <cp:keywords>Comprehensive exam questions, GWC, resource</cp:keywords>
  <dc:description/>
  <cp:lastModifiedBy>Hetherington, Caroline</cp:lastModifiedBy>
  <cp:revision>37</cp:revision>
  <cp:lastPrinted>2026-04-15T14:05:00Z</cp:lastPrinted>
  <dcterms:created xsi:type="dcterms:W3CDTF">2026-04-15T13:28:00Z</dcterms:created>
  <dcterms:modified xsi:type="dcterms:W3CDTF">2026-04-15T14:10:00Z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