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F4" w:rsidRDefault="00100429" w:rsidP="00100429">
      <w:pPr>
        <w:ind w:left="0"/>
      </w:pPr>
      <w:bookmarkStart w:id="0" w:name="_GoBack"/>
      <w:bookmarkEnd w:id="0"/>
      <w:r>
        <w:t>Texas Tech Neuroimaging Institute</w:t>
      </w:r>
    </w:p>
    <w:p w:rsidR="00100429" w:rsidRDefault="00100429" w:rsidP="00100429">
      <w:pPr>
        <w:ind w:left="0"/>
      </w:pPr>
    </w:p>
    <w:p w:rsidR="00100429" w:rsidRDefault="00100429" w:rsidP="00100429">
      <w:pPr>
        <w:ind w:left="0"/>
      </w:pPr>
      <w:r w:rsidRPr="00100429">
        <w:t>Texas Tech Neuroimaging Institute</w:t>
      </w:r>
      <w:r>
        <w:t xml:space="preserve"> (TTNI) opened in spring 2011. It is a multi-user neuroimaging facility. The 10,000 square foot facility is located in the Experimental Science Building. TTNI is open to researchers at both Texas Tech and the Texas Tech University Health Sciences Center. </w:t>
      </w:r>
    </w:p>
    <w:p w:rsidR="00100429" w:rsidRDefault="00100429" w:rsidP="00100429">
      <w:pPr>
        <w:ind w:left="0"/>
      </w:pPr>
    </w:p>
    <w:p w:rsidR="00100429" w:rsidRDefault="00100429" w:rsidP="00100429">
      <w:pPr>
        <w:ind w:left="0"/>
      </w:pPr>
      <w:r w:rsidRPr="00100429">
        <w:t xml:space="preserve">The focal point of the MRI suite is the state-of-the-art 3-Tesla Siemens </w:t>
      </w:r>
      <w:proofErr w:type="spellStart"/>
      <w:r w:rsidRPr="00100429">
        <w:t>Skyra</w:t>
      </w:r>
      <w:proofErr w:type="spellEnd"/>
      <w:r w:rsidRPr="00100429">
        <w:t xml:space="preserve"> MRI machine</w:t>
      </w:r>
      <w:r>
        <w:t xml:space="preserve">. The equipment in the institute </w:t>
      </w:r>
      <w:r w:rsidRPr="00100429">
        <w:t>provides researchers with brain and body imaging technologies including</w:t>
      </w:r>
      <w:r>
        <w:t>:</w:t>
      </w:r>
    </w:p>
    <w:p w:rsidR="00100429" w:rsidRDefault="00100429" w:rsidP="00100429">
      <w:pPr>
        <w:pStyle w:val="ListParagraph"/>
        <w:numPr>
          <w:ilvl w:val="0"/>
          <w:numId w:val="1"/>
        </w:numPr>
      </w:pPr>
      <w:r w:rsidRPr="00100429">
        <w:t>structural MRI</w:t>
      </w:r>
    </w:p>
    <w:p w:rsidR="00100429" w:rsidRDefault="00100429" w:rsidP="00100429">
      <w:pPr>
        <w:pStyle w:val="ListParagraph"/>
        <w:numPr>
          <w:ilvl w:val="0"/>
          <w:numId w:val="1"/>
        </w:numPr>
      </w:pPr>
      <w:r w:rsidRPr="00100429">
        <w:t>functional magnetic resonance imaging (fMRI)</w:t>
      </w:r>
    </w:p>
    <w:p w:rsidR="00100429" w:rsidRDefault="00100429" w:rsidP="00100429">
      <w:pPr>
        <w:pStyle w:val="ListParagraph"/>
        <w:numPr>
          <w:ilvl w:val="0"/>
          <w:numId w:val="1"/>
        </w:numPr>
      </w:pPr>
      <w:r w:rsidRPr="00100429">
        <w:t>diffusion tensor imaging and techniques, including multimodal data fu</w:t>
      </w:r>
      <w:r>
        <w:t>sion of EEG, fMRI, and DTI data</w:t>
      </w:r>
    </w:p>
    <w:p w:rsidR="00100429" w:rsidRDefault="00100429" w:rsidP="00100429">
      <w:pPr>
        <w:ind w:left="0"/>
      </w:pPr>
    </w:p>
    <w:p w:rsidR="00100429" w:rsidRDefault="00100429" w:rsidP="00100429">
      <w:pPr>
        <w:ind w:left="0"/>
      </w:pPr>
    </w:p>
    <w:sectPr w:rsidR="0010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15FE1"/>
    <w:multiLevelType w:val="hybridMultilevel"/>
    <w:tmpl w:val="271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29"/>
    <w:rsid w:val="00043F1C"/>
    <w:rsid w:val="00100429"/>
    <w:rsid w:val="00103D2B"/>
    <w:rsid w:val="005F4D3F"/>
    <w:rsid w:val="007F0E26"/>
    <w:rsid w:val="008066E3"/>
    <w:rsid w:val="00AE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597</Characters>
  <Application>Microsoft Office Word</Application>
  <DocSecurity>4</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2013-01-24T22:31:00Z</dcterms:created>
  <dcterms:modified xsi:type="dcterms:W3CDTF">2013-01-24T22:31:00Z</dcterms:modified>
</cp:coreProperties>
</file>